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032" w:rsidRPr="00B339DF" w:rsidRDefault="004735C7" w:rsidP="00B339DF">
      <w:pPr>
        <w:jc w:val="center"/>
        <w:rPr>
          <w:b/>
          <w:sz w:val="26"/>
          <w:szCs w:val="26"/>
          <w:lang w:val="es-MX"/>
        </w:rPr>
      </w:pPr>
      <w:r w:rsidRPr="00B339DF">
        <w:rPr>
          <w:b/>
          <w:sz w:val="26"/>
          <w:szCs w:val="26"/>
          <w:lang w:val="es-MX"/>
        </w:rPr>
        <w:t>Certamen n°1</w:t>
      </w:r>
    </w:p>
    <w:p w:rsidR="004735C7" w:rsidRPr="00B339DF" w:rsidRDefault="004735C7" w:rsidP="00B339DF">
      <w:pPr>
        <w:jc w:val="center"/>
        <w:rPr>
          <w:b/>
          <w:sz w:val="26"/>
          <w:szCs w:val="26"/>
          <w:lang w:val="es-MX"/>
        </w:rPr>
      </w:pPr>
      <w:r w:rsidRPr="00B339DF">
        <w:rPr>
          <w:b/>
          <w:sz w:val="26"/>
          <w:szCs w:val="26"/>
          <w:lang w:val="es-MX"/>
        </w:rPr>
        <w:t>Comunicación de Datos y Redes – 2021</w:t>
      </w:r>
    </w:p>
    <w:p w:rsidR="004735C7" w:rsidRDefault="004735C7" w:rsidP="00592D24">
      <w:pPr>
        <w:jc w:val="both"/>
        <w:rPr>
          <w:lang w:val="es-MX"/>
        </w:rPr>
      </w:pPr>
    </w:p>
    <w:p w:rsidR="004735C7" w:rsidRDefault="004735C7" w:rsidP="00592D24">
      <w:pPr>
        <w:jc w:val="both"/>
        <w:rPr>
          <w:lang w:val="es-MX"/>
        </w:rPr>
      </w:pPr>
      <w:r>
        <w:rPr>
          <w:lang w:val="es-MX"/>
        </w:rPr>
        <w:t>Nombre:</w:t>
      </w:r>
    </w:p>
    <w:p w:rsidR="004735C7" w:rsidRDefault="004735C7" w:rsidP="00592D24">
      <w:pPr>
        <w:jc w:val="both"/>
        <w:rPr>
          <w:lang w:val="es-MX"/>
        </w:rPr>
      </w:pPr>
      <w:r>
        <w:rPr>
          <w:lang w:val="es-MX"/>
        </w:rPr>
        <w:t>RUN:</w:t>
      </w:r>
    </w:p>
    <w:p w:rsidR="004735C7" w:rsidRPr="008F795F" w:rsidRDefault="008F795F" w:rsidP="00592D24">
      <w:pPr>
        <w:jc w:val="both"/>
        <w:rPr>
          <w:rFonts w:ascii="Garamond" w:hAnsi="Garamond"/>
          <w:b/>
          <w:i/>
          <w:lang w:val="es-MX"/>
        </w:rPr>
      </w:pPr>
      <w:bookmarkStart w:id="0" w:name="_GoBack"/>
      <w:r w:rsidRPr="008F795F">
        <w:rPr>
          <w:rFonts w:ascii="Garamond" w:hAnsi="Garamond"/>
          <w:b/>
          <w:i/>
          <w:lang w:val="es-MX"/>
        </w:rPr>
        <w:t>Indicaciones:</w:t>
      </w:r>
    </w:p>
    <w:p w:rsidR="008F795F" w:rsidRDefault="00913D5C" w:rsidP="008F795F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i/>
          <w:lang w:val="es-MX"/>
        </w:rPr>
      </w:pPr>
      <w:r>
        <w:rPr>
          <w:rFonts w:ascii="Garamond" w:hAnsi="Garamond"/>
          <w:b/>
          <w:i/>
          <w:lang w:val="es-MX"/>
        </w:rPr>
        <w:t>Tendrán desde las 8:15</w:t>
      </w:r>
      <w:r w:rsidR="008F795F">
        <w:rPr>
          <w:rFonts w:ascii="Garamond" w:hAnsi="Garamond"/>
          <w:b/>
          <w:i/>
          <w:lang w:val="es-MX"/>
        </w:rPr>
        <w:t xml:space="preserve"> horas hasta las 9:30 horas para el desarrollo del certamen.</w:t>
      </w:r>
    </w:p>
    <w:p w:rsidR="008F795F" w:rsidRPr="008F795F" w:rsidRDefault="008F795F" w:rsidP="008F795F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i/>
          <w:lang w:val="es-MX"/>
        </w:rPr>
      </w:pPr>
      <w:r w:rsidRPr="008F795F">
        <w:rPr>
          <w:rFonts w:ascii="Garamond" w:hAnsi="Garamond"/>
          <w:b/>
          <w:i/>
          <w:lang w:val="es-MX"/>
        </w:rPr>
        <w:t xml:space="preserve">El certamen debe ser resuelto en papel (cuaderno, hojas de impresión, </w:t>
      </w:r>
      <w:proofErr w:type="spellStart"/>
      <w:r w:rsidRPr="008F795F">
        <w:rPr>
          <w:rFonts w:ascii="Garamond" w:hAnsi="Garamond"/>
          <w:b/>
          <w:i/>
          <w:lang w:val="es-MX"/>
        </w:rPr>
        <w:t>etc</w:t>
      </w:r>
      <w:proofErr w:type="spellEnd"/>
      <w:r w:rsidRPr="008F795F">
        <w:rPr>
          <w:rFonts w:ascii="Garamond" w:hAnsi="Garamond"/>
          <w:b/>
          <w:i/>
          <w:lang w:val="es-MX"/>
        </w:rPr>
        <w:t>). Cada hoja debe llevar el nombre, RUN y firma del estudiante que responde.</w:t>
      </w:r>
    </w:p>
    <w:p w:rsidR="008F795F" w:rsidRPr="008F795F" w:rsidRDefault="008F795F" w:rsidP="008F795F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i/>
          <w:lang w:val="es-MX"/>
        </w:rPr>
      </w:pPr>
      <w:r w:rsidRPr="008F795F">
        <w:rPr>
          <w:rFonts w:ascii="Garamond" w:hAnsi="Garamond"/>
          <w:b/>
          <w:i/>
          <w:lang w:val="es-MX"/>
        </w:rPr>
        <w:t>Una vez finalizado el tiempo asignado a la evaluación, deberá tomar fotos de cada una de esas hojas y enviarlas vía e-mail al profesor (hsalazar@ubiobio.cl).</w:t>
      </w:r>
    </w:p>
    <w:p w:rsidR="008F795F" w:rsidRPr="008F795F" w:rsidRDefault="008F795F" w:rsidP="008F795F">
      <w:pPr>
        <w:pStyle w:val="Prrafodelista"/>
        <w:numPr>
          <w:ilvl w:val="0"/>
          <w:numId w:val="1"/>
        </w:numPr>
        <w:jc w:val="both"/>
        <w:rPr>
          <w:rFonts w:ascii="Garamond" w:hAnsi="Garamond"/>
          <w:b/>
          <w:i/>
          <w:lang w:val="es-MX"/>
        </w:rPr>
      </w:pPr>
      <w:r w:rsidRPr="008F795F">
        <w:rPr>
          <w:rFonts w:ascii="Garamond" w:hAnsi="Garamond"/>
          <w:b/>
          <w:i/>
          <w:lang w:val="es-MX"/>
        </w:rPr>
        <w:t>El plazo máximo para envío del certamen resuelto es a las 9:</w:t>
      </w:r>
      <w:r>
        <w:rPr>
          <w:rFonts w:ascii="Garamond" w:hAnsi="Garamond"/>
          <w:b/>
          <w:i/>
          <w:lang w:val="es-MX"/>
        </w:rPr>
        <w:t>45</w:t>
      </w:r>
      <w:r w:rsidRPr="008F795F">
        <w:rPr>
          <w:rFonts w:ascii="Garamond" w:hAnsi="Garamond"/>
          <w:b/>
          <w:i/>
          <w:lang w:val="es-MX"/>
        </w:rPr>
        <w:t xml:space="preserve"> horas (hora Gmail).</w:t>
      </w:r>
      <w:r>
        <w:rPr>
          <w:rFonts w:ascii="Garamond" w:hAnsi="Garamond"/>
          <w:b/>
          <w:i/>
          <w:lang w:val="es-MX"/>
        </w:rPr>
        <w:t xml:space="preserve"> No se evaluarán certámenes enviados después de esa hora.</w:t>
      </w:r>
    </w:p>
    <w:bookmarkEnd w:id="0"/>
    <w:p w:rsidR="008F795F" w:rsidRPr="008F795F" w:rsidRDefault="008F795F" w:rsidP="00592D24">
      <w:pPr>
        <w:jc w:val="both"/>
        <w:rPr>
          <w:b/>
          <w:i/>
          <w:lang w:val="es-MX"/>
        </w:rPr>
      </w:pPr>
    </w:p>
    <w:p w:rsidR="004735C7" w:rsidRDefault="004735C7" w:rsidP="00592D24">
      <w:pPr>
        <w:jc w:val="both"/>
        <w:rPr>
          <w:lang w:val="es-MX"/>
        </w:rPr>
      </w:pPr>
      <w:r>
        <w:rPr>
          <w:lang w:val="es-MX"/>
        </w:rPr>
        <w:t>1.</w:t>
      </w:r>
      <w:r w:rsidR="000C05DD">
        <w:rPr>
          <w:lang w:val="es-MX"/>
        </w:rPr>
        <w:t>-</w:t>
      </w:r>
      <w:r>
        <w:rPr>
          <w:lang w:val="es-MX"/>
        </w:rPr>
        <w:t xml:space="preserve"> En una conversación con </w:t>
      </w:r>
      <w:r w:rsidR="00592D24">
        <w:rPr>
          <w:lang w:val="es-MX"/>
        </w:rPr>
        <w:t>colega</w:t>
      </w:r>
      <w:r w:rsidR="003A5C48">
        <w:rPr>
          <w:lang w:val="es-MX"/>
        </w:rPr>
        <w:t xml:space="preserve">s se discutía con respecto a </w:t>
      </w:r>
      <w:proofErr w:type="spellStart"/>
      <w:proofErr w:type="gramStart"/>
      <w:r w:rsidR="003A5C48">
        <w:rPr>
          <w:lang w:val="es-MX"/>
        </w:rPr>
        <w:t>cual</w:t>
      </w:r>
      <w:proofErr w:type="spellEnd"/>
      <w:proofErr w:type="gramEnd"/>
      <w:r w:rsidR="00592D24">
        <w:rPr>
          <w:lang w:val="es-MX"/>
        </w:rPr>
        <w:t xml:space="preserve"> parámetro de prueba era </w:t>
      </w:r>
      <w:r w:rsidR="003A5C48">
        <w:rPr>
          <w:lang w:val="es-MX"/>
        </w:rPr>
        <w:t>más</w:t>
      </w:r>
      <w:r w:rsidR="00592D24">
        <w:rPr>
          <w:lang w:val="es-MX"/>
        </w:rPr>
        <w:t xml:space="preserve"> representativo de la calidad del cable. Unos decían que la Atenuación de la señal y otros que el NEXT y el FEXT. ¿Quiénes tienen la razón?</w:t>
      </w:r>
    </w:p>
    <w:p w:rsidR="00592D24" w:rsidRDefault="00592D24" w:rsidP="00592D24">
      <w:pPr>
        <w:jc w:val="both"/>
        <w:rPr>
          <w:lang w:val="es-MX"/>
        </w:rPr>
      </w:pPr>
      <w:r>
        <w:rPr>
          <w:lang w:val="es-MX"/>
        </w:rPr>
        <w:t>Justifique explicando técnicamente (mediante la definición y análisis de cada uno de los parámetros involucrados) cuál de los dos grupos está en lo correcto.</w:t>
      </w:r>
      <w:r w:rsidR="00B339DF">
        <w:rPr>
          <w:lang w:val="es-MX"/>
        </w:rPr>
        <w:t xml:space="preserve"> (25 puntos)</w:t>
      </w:r>
    </w:p>
    <w:p w:rsidR="000C05DD" w:rsidRDefault="000C05DD" w:rsidP="00592D24">
      <w:pPr>
        <w:jc w:val="both"/>
        <w:rPr>
          <w:lang w:val="es-MX"/>
        </w:rPr>
      </w:pPr>
    </w:p>
    <w:p w:rsidR="000C05DD" w:rsidRDefault="000C05DD" w:rsidP="00592D24">
      <w:pPr>
        <w:jc w:val="both"/>
        <w:rPr>
          <w:lang w:val="es-MX"/>
        </w:rPr>
      </w:pPr>
      <w:r>
        <w:rPr>
          <w:lang w:val="es-MX"/>
        </w:rPr>
        <w:t>2.- Defina y dibuje el esquema de las 4 tecnologías y topologías FTTH vistas en clases.</w:t>
      </w:r>
      <w:r w:rsidR="00B339DF">
        <w:rPr>
          <w:lang w:val="es-MX"/>
        </w:rPr>
        <w:t xml:space="preserve"> (16 puntos)</w:t>
      </w:r>
    </w:p>
    <w:p w:rsidR="000C05DD" w:rsidRDefault="000C05DD" w:rsidP="00592D24">
      <w:pPr>
        <w:jc w:val="both"/>
        <w:rPr>
          <w:lang w:val="es-MX"/>
        </w:rPr>
      </w:pPr>
    </w:p>
    <w:p w:rsidR="000C05DD" w:rsidRDefault="000C05DD" w:rsidP="00592D24">
      <w:pPr>
        <w:jc w:val="both"/>
        <w:rPr>
          <w:lang w:val="es-MX"/>
        </w:rPr>
      </w:pPr>
      <w:r>
        <w:rPr>
          <w:lang w:val="es-MX"/>
        </w:rPr>
        <w:t>3.- Explique en detalle la relación existente entre la capa de enlace con las capas físicas y de red.</w:t>
      </w:r>
      <w:r w:rsidR="00B339DF">
        <w:rPr>
          <w:lang w:val="es-MX"/>
        </w:rPr>
        <w:t xml:space="preserve"> (20 puntos)</w:t>
      </w:r>
    </w:p>
    <w:p w:rsidR="000C05DD" w:rsidRDefault="000C05DD" w:rsidP="00592D24">
      <w:pPr>
        <w:jc w:val="both"/>
        <w:rPr>
          <w:lang w:val="es-MX"/>
        </w:rPr>
      </w:pPr>
    </w:p>
    <w:p w:rsidR="00B339DF" w:rsidRDefault="000C05DD" w:rsidP="00592D24">
      <w:pPr>
        <w:jc w:val="both"/>
        <w:rPr>
          <w:lang w:val="es-MX"/>
        </w:rPr>
      </w:pPr>
      <w:r>
        <w:rPr>
          <w:lang w:val="es-MX"/>
        </w:rPr>
        <w:t xml:space="preserve">4.- </w:t>
      </w:r>
      <w:r w:rsidR="00B339DF">
        <w:rPr>
          <w:lang w:val="es-MX"/>
        </w:rPr>
        <w:t>E</w:t>
      </w:r>
      <w:r w:rsidR="00B339DF" w:rsidRPr="00B339DF">
        <w:rPr>
          <w:lang w:val="es-MX"/>
        </w:rPr>
        <w:t xml:space="preserve">xplique qué es una comunicación </w:t>
      </w:r>
      <w:proofErr w:type="spellStart"/>
      <w:r w:rsidR="00B339DF" w:rsidRPr="00B339DF">
        <w:rPr>
          <w:lang w:val="es-MX"/>
        </w:rPr>
        <w:t>broadcast</w:t>
      </w:r>
      <w:proofErr w:type="spellEnd"/>
      <w:r w:rsidR="00B339DF" w:rsidRPr="00B339DF">
        <w:rPr>
          <w:lang w:val="es-MX"/>
        </w:rPr>
        <w:t xml:space="preserve"> y cuál sería la</w:t>
      </w:r>
      <w:r w:rsidR="00B339DF">
        <w:rPr>
          <w:lang w:val="es-MX"/>
        </w:rPr>
        <w:t xml:space="preserve"> MAC de destino que utilizaría. (20 puntos)</w:t>
      </w:r>
    </w:p>
    <w:p w:rsidR="00B339DF" w:rsidRDefault="00B339DF" w:rsidP="00592D24">
      <w:pPr>
        <w:jc w:val="both"/>
        <w:rPr>
          <w:lang w:val="es-MX"/>
        </w:rPr>
      </w:pPr>
    </w:p>
    <w:p w:rsidR="000C05DD" w:rsidRPr="004735C7" w:rsidRDefault="00B339DF" w:rsidP="00592D24">
      <w:pPr>
        <w:jc w:val="both"/>
        <w:rPr>
          <w:lang w:val="es-MX"/>
        </w:rPr>
      </w:pPr>
      <w:r>
        <w:rPr>
          <w:lang w:val="es-MX"/>
        </w:rPr>
        <w:t>5.- E</w:t>
      </w:r>
      <w:r w:rsidRPr="00B339DF">
        <w:rPr>
          <w:lang w:val="es-MX"/>
        </w:rPr>
        <w:t xml:space="preserve">xplique qué es la seguridad de puertos en un </w:t>
      </w:r>
      <w:proofErr w:type="spellStart"/>
      <w:r w:rsidRPr="00B339DF">
        <w:rPr>
          <w:lang w:val="es-MX"/>
        </w:rPr>
        <w:t>switch</w:t>
      </w:r>
      <w:proofErr w:type="spellEnd"/>
      <w:r w:rsidRPr="00B339DF">
        <w:rPr>
          <w:lang w:val="es-MX"/>
        </w:rPr>
        <w:t>, cuáles son las acciones que ejecuta y describa cómo la aplicaría en una situación Real</w:t>
      </w:r>
      <w:r>
        <w:rPr>
          <w:lang w:val="es-MX"/>
        </w:rPr>
        <w:t xml:space="preserve"> (30 puntos)</w:t>
      </w:r>
    </w:p>
    <w:sectPr w:rsidR="000C05DD" w:rsidRPr="0047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6A5E"/>
    <w:multiLevelType w:val="hybridMultilevel"/>
    <w:tmpl w:val="EB2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C7"/>
    <w:rsid w:val="000C05DD"/>
    <w:rsid w:val="00391032"/>
    <w:rsid w:val="003A5C48"/>
    <w:rsid w:val="004735C7"/>
    <w:rsid w:val="00592D24"/>
    <w:rsid w:val="008F795F"/>
    <w:rsid w:val="00913D5C"/>
    <w:rsid w:val="00B339DF"/>
    <w:rsid w:val="00C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437"/>
  <w15:chartTrackingRefBased/>
  <w15:docId w15:val="{6162DFDB-C345-436E-9312-0234426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5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hpsr</dc:creator>
  <cp:keywords/>
  <dc:description/>
  <cp:lastModifiedBy>hpsr</cp:lastModifiedBy>
  <cp:revision>5</cp:revision>
  <dcterms:created xsi:type="dcterms:W3CDTF">2021-07-06T19:50:00Z</dcterms:created>
  <dcterms:modified xsi:type="dcterms:W3CDTF">2021-07-07T12:10:00Z</dcterms:modified>
</cp:coreProperties>
</file>