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36" w:rsidRPr="00671F26" w:rsidRDefault="0070201A" w:rsidP="00671F26">
      <w:pPr>
        <w:jc w:val="center"/>
        <w:rPr>
          <w:sz w:val="30"/>
          <w:szCs w:val="30"/>
        </w:rPr>
      </w:pPr>
      <w:r w:rsidRPr="00671F26">
        <w:rPr>
          <w:sz w:val="30"/>
          <w:szCs w:val="30"/>
        </w:rPr>
        <w:t>CERTAMEN N°1</w:t>
      </w:r>
    </w:p>
    <w:p w:rsidR="0070201A" w:rsidRPr="00671F26" w:rsidRDefault="0070201A" w:rsidP="00671F26">
      <w:pPr>
        <w:jc w:val="center"/>
        <w:rPr>
          <w:sz w:val="30"/>
          <w:szCs w:val="30"/>
        </w:rPr>
      </w:pPr>
      <w:r w:rsidRPr="00671F26">
        <w:rPr>
          <w:sz w:val="30"/>
          <w:szCs w:val="30"/>
        </w:rPr>
        <w:t>Com</w:t>
      </w:r>
      <w:r w:rsidR="003B3AAF">
        <w:rPr>
          <w:sz w:val="30"/>
          <w:szCs w:val="30"/>
        </w:rPr>
        <w:t>unicación de Datos y Redes – 2021</w:t>
      </w:r>
    </w:p>
    <w:p w:rsidR="0070201A" w:rsidRDefault="0070201A">
      <w:r>
        <w:t>Nombre:</w:t>
      </w:r>
    </w:p>
    <w:p w:rsidR="0070201A" w:rsidRDefault="0070201A">
      <w:r>
        <w:t>RUN:</w:t>
      </w:r>
    </w:p>
    <w:p w:rsidR="00936DB0" w:rsidRPr="008F795F" w:rsidRDefault="00936DB0" w:rsidP="00936DB0">
      <w:p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>Indicaciones:</w:t>
      </w:r>
    </w:p>
    <w:p w:rsidR="00936DB0" w:rsidRDefault="00936DB0" w:rsidP="00936DB0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>
        <w:rPr>
          <w:rFonts w:ascii="Garamond" w:hAnsi="Garamond"/>
          <w:b/>
          <w:i/>
          <w:lang w:val="es-MX"/>
        </w:rPr>
        <w:t>Tendrán desde las 8:15 horas hasta las 9:30 horas para el desarrollo del certamen.</w:t>
      </w:r>
    </w:p>
    <w:p w:rsidR="00936DB0" w:rsidRPr="008F795F" w:rsidRDefault="00936DB0" w:rsidP="00936DB0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 xml:space="preserve">El certamen debe ser resuelto en papel (cuaderno, hojas de impresión, </w:t>
      </w:r>
      <w:proofErr w:type="spellStart"/>
      <w:r w:rsidRPr="008F795F">
        <w:rPr>
          <w:rFonts w:ascii="Garamond" w:hAnsi="Garamond"/>
          <w:b/>
          <w:i/>
          <w:lang w:val="es-MX"/>
        </w:rPr>
        <w:t>etc</w:t>
      </w:r>
      <w:proofErr w:type="spellEnd"/>
      <w:r w:rsidRPr="008F795F">
        <w:rPr>
          <w:rFonts w:ascii="Garamond" w:hAnsi="Garamond"/>
          <w:b/>
          <w:i/>
          <w:lang w:val="es-MX"/>
        </w:rPr>
        <w:t>). Cada hoja debe llevar el nombre, RUN y firma del estudiante que responde.</w:t>
      </w:r>
    </w:p>
    <w:p w:rsidR="00936DB0" w:rsidRPr="008F795F" w:rsidRDefault="00936DB0" w:rsidP="00936DB0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>Una vez finalizado el tiempo asignado a la evaluación, deberá tomar fotos de cada una de esas hojas y enviarlas vía e-mail al profesor (hsalazar@ubiobio.cl).</w:t>
      </w:r>
    </w:p>
    <w:p w:rsidR="00936DB0" w:rsidRPr="008F795F" w:rsidRDefault="00936DB0" w:rsidP="00936DB0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>El plazo máximo para envío del certamen resuelto es a las 9:</w:t>
      </w:r>
      <w:r>
        <w:rPr>
          <w:rFonts w:ascii="Garamond" w:hAnsi="Garamond"/>
          <w:b/>
          <w:i/>
          <w:lang w:val="es-MX"/>
        </w:rPr>
        <w:t>45</w:t>
      </w:r>
      <w:r w:rsidRPr="008F795F">
        <w:rPr>
          <w:rFonts w:ascii="Garamond" w:hAnsi="Garamond"/>
          <w:b/>
          <w:i/>
          <w:lang w:val="es-MX"/>
        </w:rPr>
        <w:t xml:space="preserve"> horas (hora Gmail).</w:t>
      </w:r>
      <w:r>
        <w:rPr>
          <w:rFonts w:ascii="Garamond" w:hAnsi="Garamond"/>
          <w:b/>
          <w:i/>
          <w:lang w:val="es-MX"/>
        </w:rPr>
        <w:t xml:space="preserve"> No se evaluarán certámenes enviados después de esa hora.</w:t>
      </w:r>
    </w:p>
    <w:p w:rsidR="0070201A" w:rsidRDefault="0070201A"/>
    <w:p w:rsidR="0070201A" w:rsidRDefault="0070201A" w:rsidP="000E2AB5">
      <w:r>
        <w:t>1.-</w:t>
      </w:r>
      <w:r>
        <w:tab/>
      </w:r>
      <w:r w:rsidR="000E2AB5">
        <w:t>Nombre y describa las 2 funciones de los conmutadores de la capa de enlace.</w:t>
      </w:r>
      <w:r w:rsidR="00936DB0">
        <w:t xml:space="preserve"> (20 puntos)</w:t>
      </w:r>
      <w:r w:rsidR="000E2AB5">
        <w:t xml:space="preserve"> </w:t>
      </w:r>
    </w:p>
    <w:p w:rsidR="003B3AAF" w:rsidRDefault="003B3AAF"/>
    <w:p w:rsidR="006157C1" w:rsidRDefault="006157C1">
      <w:r>
        <w:t>2.-</w:t>
      </w:r>
      <w:r>
        <w:tab/>
        <w:t>Complete el siguiente dibujo con la asignación pin/par</w:t>
      </w:r>
      <w:r w:rsidR="000E2AB5">
        <w:t xml:space="preserve"> y orden de colores</w:t>
      </w:r>
      <w:r>
        <w:t xml:space="preserve"> para los estándares mencionados</w:t>
      </w:r>
      <w:r w:rsidR="00936DB0">
        <w:t xml:space="preserve"> (16 puntos)</w:t>
      </w:r>
      <w:r>
        <w:t>:</w:t>
      </w:r>
    </w:p>
    <w:p w:rsidR="006157C1" w:rsidRDefault="009300F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1845945</wp:posOffset>
            </wp:positionH>
            <wp:positionV relativeFrom="paragraph">
              <wp:posOffset>99695</wp:posOffset>
            </wp:positionV>
            <wp:extent cx="1539240" cy="1109758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-p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0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AAF" w:rsidRDefault="003B3AAF"/>
    <w:p w:rsidR="003B3AAF" w:rsidRDefault="003B3AAF"/>
    <w:p w:rsidR="003B3AAF" w:rsidRDefault="003B3AAF"/>
    <w:p w:rsidR="003B3AAF" w:rsidRDefault="003B3AAF"/>
    <w:p w:rsidR="003B3AAF" w:rsidRDefault="003B3AAF"/>
    <w:p w:rsidR="003B3AAF" w:rsidRDefault="009300FB">
      <w:r>
        <w:t>3.-</w:t>
      </w:r>
      <w:r>
        <w:tab/>
      </w:r>
      <w:r w:rsidR="003B3AAF" w:rsidRPr="003B3AAF">
        <w:t xml:space="preserve">Explique qué es la seguridad de puertos en un </w:t>
      </w:r>
      <w:proofErr w:type="spellStart"/>
      <w:r w:rsidR="003B3AAF" w:rsidRPr="003B3AAF">
        <w:t>switch</w:t>
      </w:r>
      <w:proofErr w:type="spellEnd"/>
      <w:r w:rsidR="003B3AAF" w:rsidRPr="003B3AAF">
        <w:t>, cuáles son las acciones que ejecuta y describa cómo la aplicaría en una situación Real (30 puntos)</w:t>
      </w:r>
    </w:p>
    <w:p w:rsidR="003B3AAF" w:rsidRDefault="003B3AAF"/>
    <w:p w:rsidR="00987754" w:rsidRDefault="003B3AAF" w:rsidP="00936DB0">
      <w:r>
        <w:t>4.-</w:t>
      </w:r>
      <w:r>
        <w:tab/>
      </w:r>
      <w:r>
        <w:rPr>
          <w:lang w:val="es-MX"/>
        </w:rPr>
        <w:t>Defina y dibuje el esquema de las 4 tecnologías y topologías FTTH vistas en clases. (16 puntos)</w:t>
      </w:r>
      <w:r>
        <w:t>.</w:t>
      </w:r>
    </w:p>
    <w:p w:rsidR="0067249A" w:rsidRDefault="0067249A" w:rsidP="00936DB0"/>
    <w:p w:rsidR="0067249A" w:rsidRPr="001B204A" w:rsidRDefault="0067249A" w:rsidP="00936DB0">
      <w:r>
        <w:t>5.-</w:t>
      </w:r>
      <w:r>
        <w:tab/>
      </w:r>
      <w:r w:rsidR="0022135A">
        <w:rPr>
          <w:lang w:val="es-MX"/>
        </w:rPr>
        <w:t>Explique en detalle la relación existente entre la capa de enlace con las capas físicas y de red. (20 puntos)</w:t>
      </w:r>
      <w:bookmarkStart w:id="0" w:name="_GoBack"/>
      <w:bookmarkEnd w:id="0"/>
    </w:p>
    <w:sectPr w:rsidR="0067249A" w:rsidRPr="001B204A" w:rsidSect="0070201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A5E"/>
    <w:multiLevelType w:val="hybridMultilevel"/>
    <w:tmpl w:val="EB2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1A"/>
    <w:rsid w:val="000E2AB5"/>
    <w:rsid w:val="001B204A"/>
    <w:rsid w:val="0022135A"/>
    <w:rsid w:val="003B3AAF"/>
    <w:rsid w:val="006157C1"/>
    <w:rsid w:val="00671F26"/>
    <w:rsid w:val="0067249A"/>
    <w:rsid w:val="0070201A"/>
    <w:rsid w:val="009300FB"/>
    <w:rsid w:val="00936DB0"/>
    <w:rsid w:val="00987754"/>
    <w:rsid w:val="00B12664"/>
    <w:rsid w:val="00C71FA7"/>
    <w:rsid w:val="00E04E36"/>
    <w:rsid w:val="00E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C42F"/>
  <w15:chartTrackingRefBased/>
  <w15:docId w15:val="{90CFA3A7-FBB1-4860-B697-FF2D7FAD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0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2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5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hsalazar</dc:creator>
  <cp:keywords/>
  <dc:description/>
  <cp:lastModifiedBy>Pato</cp:lastModifiedBy>
  <cp:revision>3</cp:revision>
  <dcterms:created xsi:type="dcterms:W3CDTF">2021-10-25T21:50:00Z</dcterms:created>
  <dcterms:modified xsi:type="dcterms:W3CDTF">2021-10-25T22:15:00Z</dcterms:modified>
</cp:coreProperties>
</file>