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A4FDF9" w14:textId="61F5CEE3" w:rsidR="004E63F7" w:rsidRPr="006B15C7" w:rsidRDefault="006B15C7">
      <w:pPr>
        <w:rPr>
          <w:b/>
          <w:bCs/>
          <w:sz w:val="32"/>
          <w:szCs w:val="32"/>
        </w:rPr>
      </w:pPr>
      <w:r w:rsidRPr="006B15C7">
        <w:rPr>
          <w:b/>
          <w:bCs/>
          <w:sz w:val="32"/>
          <w:szCs w:val="32"/>
        </w:rPr>
        <w:t xml:space="preserve">Resumen </w:t>
      </w:r>
      <w:proofErr w:type="spellStart"/>
      <w:r w:rsidRPr="006B15C7">
        <w:rPr>
          <w:b/>
          <w:bCs/>
          <w:sz w:val="32"/>
          <w:szCs w:val="32"/>
        </w:rPr>
        <w:t>ppt</w:t>
      </w:r>
      <w:proofErr w:type="spellEnd"/>
      <w:r w:rsidRPr="006B15C7">
        <w:rPr>
          <w:b/>
          <w:bCs/>
          <w:sz w:val="32"/>
          <w:szCs w:val="32"/>
        </w:rPr>
        <w:t xml:space="preserve"> 4</w:t>
      </w:r>
    </w:p>
    <w:p w14:paraId="2E0EC2B1" w14:textId="0FE66722" w:rsidR="006B15C7" w:rsidRPr="006B15C7" w:rsidRDefault="006B15C7">
      <w:pPr>
        <w:rPr>
          <w:b/>
          <w:bCs/>
          <w:sz w:val="20"/>
          <w:szCs w:val="20"/>
          <w:lang w:val="es-ES"/>
        </w:rPr>
      </w:pPr>
      <w:r w:rsidRPr="006B15C7">
        <w:rPr>
          <w:b/>
          <w:bCs/>
          <w:sz w:val="20"/>
          <w:szCs w:val="20"/>
          <w:lang w:val="es-ES"/>
        </w:rPr>
        <w:t>Capa de Red</w:t>
      </w:r>
      <w:r w:rsidRPr="006B15C7">
        <w:rPr>
          <w:b/>
          <w:bCs/>
          <w:sz w:val="20"/>
          <w:szCs w:val="20"/>
        </w:rPr>
        <w:br/>
      </w:r>
      <w:r w:rsidRPr="006B15C7">
        <w:rPr>
          <w:b/>
          <w:bCs/>
          <w:sz w:val="20"/>
          <w:szCs w:val="20"/>
          <w:lang w:val="es-ES"/>
        </w:rPr>
        <w:t>Conversión entre notación binaria y decimal</w:t>
      </w:r>
    </w:p>
    <w:p w14:paraId="527AFBEE" w14:textId="77777777" w:rsidR="006B15C7" w:rsidRPr="006B15C7" w:rsidRDefault="006B15C7" w:rsidP="006B15C7">
      <w:pPr>
        <w:rPr>
          <w:sz w:val="20"/>
          <w:szCs w:val="20"/>
        </w:rPr>
      </w:pPr>
      <w:r w:rsidRPr="006B15C7">
        <w:rPr>
          <w:sz w:val="20"/>
          <w:szCs w:val="20"/>
          <w:lang w:val="es-ES"/>
        </w:rPr>
        <w:t>Direcciones IPv4</w:t>
      </w:r>
    </w:p>
    <w:p w14:paraId="531FBF83" w14:textId="77777777" w:rsidR="006B15C7" w:rsidRPr="006B15C7" w:rsidRDefault="006B15C7" w:rsidP="006B15C7">
      <w:pPr>
        <w:numPr>
          <w:ilvl w:val="0"/>
          <w:numId w:val="1"/>
        </w:numPr>
        <w:rPr>
          <w:sz w:val="20"/>
          <w:szCs w:val="20"/>
        </w:rPr>
      </w:pPr>
      <w:r w:rsidRPr="006B15C7">
        <w:rPr>
          <w:sz w:val="20"/>
          <w:szCs w:val="20"/>
          <w:lang w:val="es-ES"/>
        </w:rPr>
        <w:t>El sistema numérico binario consta de los números 0 y 1, denominados bits.</w:t>
      </w:r>
    </w:p>
    <w:p w14:paraId="0402ED92" w14:textId="1DD6F8EA" w:rsidR="006B15C7" w:rsidRPr="006B15C7" w:rsidRDefault="006B15C7" w:rsidP="006B15C7">
      <w:pPr>
        <w:numPr>
          <w:ilvl w:val="1"/>
          <w:numId w:val="1"/>
        </w:numPr>
        <w:rPr>
          <w:sz w:val="20"/>
          <w:szCs w:val="20"/>
        </w:rPr>
      </w:pPr>
      <w:r w:rsidRPr="006B15C7">
        <w:rPr>
          <w:sz w:val="20"/>
          <w:szCs w:val="20"/>
          <w:lang w:val="es-ES"/>
        </w:rPr>
        <w:t>Las direcciones IPv4 se expresan en 32 bits binarios divididos en 4 octetos de 8 bits.</w:t>
      </w:r>
    </w:p>
    <w:p w14:paraId="5B17DDD5" w14:textId="782DD322" w:rsidR="006B15C7" w:rsidRPr="006B15C7" w:rsidRDefault="006B15C7" w:rsidP="006B15C7">
      <w:pPr>
        <w:numPr>
          <w:ilvl w:val="1"/>
          <w:numId w:val="1"/>
        </w:numPr>
        <w:rPr>
          <w:b/>
          <w:bCs/>
          <w:sz w:val="20"/>
          <w:szCs w:val="20"/>
        </w:rPr>
      </w:pPr>
      <w:r w:rsidRPr="006B15C7">
        <w:rPr>
          <w:b/>
          <w:bCs/>
          <w:sz w:val="20"/>
          <w:szCs w:val="20"/>
        </w:rPr>
        <w:drawing>
          <wp:inline distT="0" distB="0" distL="0" distR="0" wp14:anchorId="1109B032" wp14:editId="6B96D43E">
            <wp:extent cx="3616874" cy="2222204"/>
            <wp:effectExtent l="0" t="0" r="3175" b="6985"/>
            <wp:docPr id="4" name="Picture 3" descr="Introduction to Networks - Mozilla Fire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Introduction to Networks - Mozilla Firefox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24035" cy="222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461DC" w14:textId="77777777" w:rsidR="006B15C7" w:rsidRPr="006B15C7" w:rsidRDefault="006B15C7" w:rsidP="006B15C7">
      <w:pPr>
        <w:numPr>
          <w:ilvl w:val="0"/>
          <w:numId w:val="1"/>
        </w:numPr>
        <w:rPr>
          <w:b/>
          <w:bCs/>
          <w:sz w:val="20"/>
          <w:szCs w:val="20"/>
        </w:rPr>
      </w:pPr>
      <w:r w:rsidRPr="006B15C7">
        <w:rPr>
          <w:b/>
          <w:bCs/>
          <w:sz w:val="20"/>
          <w:szCs w:val="20"/>
          <w:lang w:val="es-ES"/>
        </w:rPr>
        <w:t>En general, las direcciones IPv4 se expresan en notación decimal punteada.</w:t>
      </w:r>
    </w:p>
    <w:p w14:paraId="150F4C42" w14:textId="14594849" w:rsidR="006B15C7" w:rsidRDefault="006B15C7">
      <w:pPr>
        <w:rPr>
          <w:b/>
          <w:bCs/>
          <w:sz w:val="20"/>
          <w:szCs w:val="20"/>
        </w:rPr>
      </w:pPr>
      <w:r w:rsidRPr="006B15C7">
        <w:rPr>
          <w:b/>
          <w:bCs/>
          <w:sz w:val="20"/>
          <w:szCs w:val="20"/>
        </w:rPr>
        <w:drawing>
          <wp:inline distT="0" distB="0" distL="0" distR="0" wp14:anchorId="7BE99843" wp14:editId="74A01509">
            <wp:extent cx="3598329" cy="2083982"/>
            <wp:effectExtent l="0" t="0" r="2540" b="0"/>
            <wp:docPr id="3" name="Picture 2" descr="Introduction to Networks - Mozilla Fire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Introduction to Networks - Mozilla Firefox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8084" cy="208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6D270" w14:textId="063975F5" w:rsidR="006B15C7" w:rsidRPr="006B15C7" w:rsidRDefault="006B15C7">
      <w:pPr>
        <w:rPr>
          <w:b/>
          <w:bCs/>
          <w:lang w:val="es-ES"/>
        </w:rPr>
      </w:pPr>
      <w:r w:rsidRPr="006B15C7">
        <w:rPr>
          <w:b/>
          <w:bCs/>
          <w:lang w:val="es-ES"/>
        </w:rPr>
        <w:t>Conversión entre notación binaria y decimal</w:t>
      </w:r>
      <w:r w:rsidRPr="006B15C7">
        <w:rPr>
          <w:b/>
          <w:bCs/>
        </w:rPr>
        <w:br/>
      </w:r>
      <w:r w:rsidRPr="006B15C7">
        <w:rPr>
          <w:b/>
          <w:bCs/>
          <w:lang w:val="es-ES"/>
        </w:rPr>
        <w:t>Notación de posición</w:t>
      </w:r>
    </w:p>
    <w:p w14:paraId="6A93A9A7" w14:textId="77777777" w:rsidR="006B15C7" w:rsidRPr="006B15C7" w:rsidRDefault="006B15C7" w:rsidP="006B15C7">
      <w:pPr>
        <w:numPr>
          <w:ilvl w:val="0"/>
          <w:numId w:val="3"/>
        </w:numPr>
        <w:rPr>
          <w:sz w:val="20"/>
          <w:szCs w:val="20"/>
        </w:rPr>
      </w:pPr>
      <w:r w:rsidRPr="006B15C7">
        <w:rPr>
          <w:sz w:val="20"/>
          <w:szCs w:val="20"/>
          <w:lang w:val="es-ES"/>
        </w:rPr>
        <w:t>La primera fila identifica la base numérica o la base. El número decimal es 10. El binario se basa en 2; por lo tanto, la raíz será 2.</w:t>
      </w:r>
    </w:p>
    <w:p w14:paraId="3DE054A5" w14:textId="77777777" w:rsidR="006B15C7" w:rsidRPr="006B15C7" w:rsidRDefault="006B15C7" w:rsidP="006B15C7">
      <w:pPr>
        <w:numPr>
          <w:ilvl w:val="0"/>
          <w:numId w:val="3"/>
        </w:numPr>
        <w:rPr>
          <w:sz w:val="20"/>
          <w:szCs w:val="20"/>
        </w:rPr>
      </w:pPr>
      <w:r w:rsidRPr="006B15C7">
        <w:rPr>
          <w:sz w:val="20"/>
          <w:szCs w:val="20"/>
          <w:lang w:val="es-ES"/>
        </w:rPr>
        <w:t>En la segunda fila, se expresa la posición de los números a partir de 0. A su vez, estos números representan el valor exponencial que se usa para calcular el valor de posición (cuarta fila).</w:t>
      </w:r>
    </w:p>
    <w:p w14:paraId="621C03C6" w14:textId="77777777" w:rsidR="006B15C7" w:rsidRPr="006B15C7" w:rsidRDefault="006B15C7" w:rsidP="006B15C7">
      <w:pPr>
        <w:numPr>
          <w:ilvl w:val="0"/>
          <w:numId w:val="3"/>
        </w:numPr>
        <w:rPr>
          <w:sz w:val="20"/>
          <w:szCs w:val="20"/>
        </w:rPr>
      </w:pPr>
      <w:r w:rsidRPr="006B15C7">
        <w:rPr>
          <w:sz w:val="20"/>
          <w:szCs w:val="20"/>
          <w:lang w:val="es-ES"/>
        </w:rPr>
        <w:t>La tercera fila calcula el valor de posición al aumentar la base con el valor exponencial de la posición. Nota: n^0 es siempre = 1.</w:t>
      </w:r>
    </w:p>
    <w:p w14:paraId="67C9A7DB" w14:textId="77777777" w:rsidR="006B15C7" w:rsidRPr="006B15C7" w:rsidRDefault="006B15C7" w:rsidP="006B15C7">
      <w:pPr>
        <w:numPr>
          <w:ilvl w:val="0"/>
          <w:numId w:val="3"/>
        </w:numPr>
        <w:rPr>
          <w:b/>
          <w:bCs/>
          <w:sz w:val="20"/>
          <w:szCs w:val="20"/>
        </w:rPr>
      </w:pPr>
      <w:r w:rsidRPr="006B15C7">
        <w:rPr>
          <w:b/>
          <w:bCs/>
          <w:sz w:val="20"/>
          <w:szCs w:val="20"/>
          <w:lang w:val="es-ES"/>
        </w:rPr>
        <w:lastRenderedPageBreak/>
        <w:t>El valor de posición se enumera en la cuarta fila.</w:t>
      </w:r>
    </w:p>
    <w:p w14:paraId="656EE914" w14:textId="2F9C8C96" w:rsidR="006B15C7" w:rsidRDefault="006B15C7">
      <w:pPr>
        <w:rPr>
          <w:b/>
          <w:bCs/>
          <w:sz w:val="20"/>
          <w:szCs w:val="20"/>
        </w:rPr>
      </w:pPr>
      <w:r w:rsidRPr="006B15C7">
        <w:rPr>
          <w:b/>
          <w:bCs/>
          <w:sz w:val="20"/>
          <w:szCs w:val="20"/>
        </w:rPr>
        <w:drawing>
          <wp:inline distT="0" distB="0" distL="0" distR="0" wp14:anchorId="1227A527" wp14:editId="65073587">
            <wp:extent cx="3582946" cy="1690577"/>
            <wp:effectExtent l="0" t="0" r="0" b="5080"/>
            <wp:docPr id="1" name="Picture 3" descr="Introduction to Networks - Mozilla Fire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Introduction to Networks - Mozilla Firefox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6832" cy="169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50B48" w14:textId="77777777" w:rsidR="006B15C7" w:rsidRPr="006B15C7" w:rsidRDefault="006B15C7" w:rsidP="006B15C7">
      <w:pPr>
        <w:rPr>
          <w:b/>
          <w:bCs/>
          <w:sz w:val="20"/>
          <w:szCs w:val="20"/>
        </w:rPr>
      </w:pPr>
      <w:r w:rsidRPr="006B15C7">
        <w:rPr>
          <w:b/>
          <w:bCs/>
          <w:sz w:val="20"/>
          <w:szCs w:val="20"/>
          <w:lang w:val="es-ES"/>
        </w:rPr>
        <w:t>Aplicación de la notación de posición decimal</w:t>
      </w:r>
    </w:p>
    <w:p w14:paraId="23CA3188" w14:textId="450F6A45" w:rsidR="006B15C7" w:rsidRDefault="006B15C7">
      <w:pPr>
        <w:rPr>
          <w:b/>
          <w:bCs/>
          <w:sz w:val="20"/>
          <w:szCs w:val="20"/>
        </w:rPr>
      </w:pPr>
      <w:r w:rsidRPr="006B15C7">
        <w:rPr>
          <w:b/>
          <w:bCs/>
          <w:sz w:val="20"/>
          <w:szCs w:val="20"/>
        </w:rPr>
        <w:drawing>
          <wp:inline distT="0" distB="0" distL="0" distR="0" wp14:anchorId="0EBFF4B9" wp14:editId="38EF1A60">
            <wp:extent cx="3370521" cy="895505"/>
            <wp:effectExtent l="0" t="0" r="1905" b="0"/>
            <wp:docPr id="7" name="Picture 6" descr="Introduction to Networks - Mozilla Fire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Introduction to Networks - Mozilla Firefox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8813" cy="90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C9FDF" w14:textId="1B3E059F" w:rsidR="006B15C7" w:rsidRDefault="006B15C7">
      <w:pPr>
        <w:rPr>
          <w:b/>
          <w:bCs/>
          <w:sz w:val="20"/>
          <w:szCs w:val="20"/>
        </w:rPr>
      </w:pPr>
      <w:r w:rsidRPr="006B15C7">
        <w:rPr>
          <w:b/>
          <w:bCs/>
          <w:sz w:val="20"/>
          <w:szCs w:val="20"/>
        </w:rPr>
        <w:drawing>
          <wp:inline distT="0" distB="0" distL="0" distR="0" wp14:anchorId="4DC3385F" wp14:editId="18EAB293">
            <wp:extent cx="3349256" cy="1531460"/>
            <wp:effectExtent l="0" t="0" r="3810" b="0"/>
            <wp:docPr id="2" name="Content Placeholder 6" descr="Introduction to Networks - Mozilla Firefox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nt Placeholder 6" descr="Introduction to Networks - Mozilla Firefox"/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865" cy="1534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A5C49" w14:textId="25A98A69" w:rsidR="006B15C7" w:rsidRDefault="006B15C7">
      <w:pPr>
        <w:rPr>
          <w:b/>
          <w:bCs/>
          <w:sz w:val="20"/>
          <w:szCs w:val="20"/>
          <w:lang w:val="es-ES"/>
        </w:rPr>
      </w:pPr>
      <w:r w:rsidRPr="006B15C7">
        <w:rPr>
          <w:b/>
          <w:bCs/>
          <w:sz w:val="20"/>
          <w:szCs w:val="20"/>
          <w:lang w:val="es-ES"/>
        </w:rPr>
        <w:t>Aplicación de la notación de posición binaria</w:t>
      </w:r>
    </w:p>
    <w:p w14:paraId="742FAE3D" w14:textId="3F8B8856" w:rsidR="006B15C7" w:rsidRDefault="006B15C7">
      <w:pPr>
        <w:rPr>
          <w:b/>
          <w:bCs/>
          <w:sz w:val="20"/>
          <w:szCs w:val="20"/>
        </w:rPr>
      </w:pPr>
      <w:r w:rsidRPr="006B15C7">
        <w:rPr>
          <w:b/>
          <w:bCs/>
          <w:sz w:val="20"/>
          <w:szCs w:val="20"/>
        </w:rPr>
        <w:drawing>
          <wp:inline distT="0" distB="0" distL="0" distR="0" wp14:anchorId="4887EAB6" wp14:editId="38DC6D32">
            <wp:extent cx="3530009" cy="980796"/>
            <wp:effectExtent l="0" t="0" r="0" b="0"/>
            <wp:docPr id="6" name="Picture 5" descr="Introduction to Networks - Mozilla Fire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Introduction to Networks - Mozilla Firefox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1883" cy="9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A1B1D" w14:textId="64181FA8" w:rsidR="006B15C7" w:rsidRDefault="006B15C7">
      <w:pPr>
        <w:rPr>
          <w:b/>
          <w:bCs/>
          <w:sz w:val="20"/>
          <w:szCs w:val="20"/>
          <w:lang w:val="es-ES"/>
        </w:rPr>
      </w:pPr>
      <w:r w:rsidRPr="006B15C7">
        <w:rPr>
          <w:b/>
          <w:bCs/>
          <w:sz w:val="20"/>
          <w:szCs w:val="20"/>
          <w:lang w:val="es-ES"/>
        </w:rPr>
        <w:t>Conversión entre notación binaria y decimal</w:t>
      </w:r>
      <w:r w:rsidRPr="006B15C7">
        <w:rPr>
          <w:b/>
          <w:bCs/>
          <w:sz w:val="20"/>
          <w:szCs w:val="20"/>
        </w:rPr>
        <w:br/>
      </w:r>
      <w:r w:rsidRPr="006B15C7">
        <w:rPr>
          <w:b/>
          <w:bCs/>
          <w:sz w:val="20"/>
          <w:szCs w:val="20"/>
          <w:lang w:val="es-ES"/>
        </w:rPr>
        <w:t>Conversiones de sistema binario a decimal</w:t>
      </w:r>
    </w:p>
    <w:p w14:paraId="5503ED25" w14:textId="77777777" w:rsidR="006B15C7" w:rsidRPr="006B15C7" w:rsidRDefault="006B15C7" w:rsidP="006B15C7">
      <w:pPr>
        <w:numPr>
          <w:ilvl w:val="0"/>
          <w:numId w:val="4"/>
        </w:numPr>
        <w:rPr>
          <w:sz w:val="20"/>
          <w:szCs w:val="20"/>
        </w:rPr>
      </w:pPr>
      <w:r w:rsidRPr="006B15C7">
        <w:rPr>
          <w:sz w:val="20"/>
          <w:szCs w:val="20"/>
          <w:lang w:val="es-ES"/>
        </w:rPr>
        <w:t>Para convertir una dirección IPv4 binara a decimal, escriba el número binario de 8 bits de cada octeto debajo del valor de posición de la fila 1 y luego calcule para obtener el decimal.</w:t>
      </w:r>
    </w:p>
    <w:p w14:paraId="0C836C1E" w14:textId="2AC82F6C" w:rsidR="006B15C7" w:rsidRDefault="006B15C7">
      <w:pPr>
        <w:rPr>
          <w:b/>
          <w:bCs/>
          <w:sz w:val="20"/>
          <w:szCs w:val="20"/>
        </w:rPr>
      </w:pPr>
      <w:r w:rsidRPr="006B15C7">
        <w:rPr>
          <w:b/>
          <w:bCs/>
          <w:sz w:val="20"/>
          <w:szCs w:val="20"/>
        </w:rPr>
        <w:lastRenderedPageBreak/>
        <w:drawing>
          <wp:inline distT="0" distB="0" distL="0" distR="0" wp14:anchorId="40A986FB" wp14:editId="79765628">
            <wp:extent cx="3963120" cy="2211572"/>
            <wp:effectExtent l="0" t="0" r="0" b="0"/>
            <wp:docPr id="5" name="Picture 1" descr="Introduction to Networks - Mozilla Fire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Introduction to Networks - Mozilla Firefox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4224" cy="221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03CC" w14:textId="7D4D2852" w:rsidR="006B15C7" w:rsidRPr="006B15C7" w:rsidRDefault="006B15C7" w:rsidP="006B15C7">
      <w:pPr>
        <w:tabs>
          <w:tab w:val="left" w:pos="1607"/>
        </w:tabs>
        <w:rPr>
          <w:b/>
          <w:bCs/>
          <w:sz w:val="20"/>
          <w:szCs w:val="20"/>
          <w:lang w:val="es-ES"/>
        </w:rPr>
      </w:pPr>
      <w:r w:rsidRPr="006B15C7">
        <w:rPr>
          <w:b/>
          <w:bCs/>
          <w:sz w:val="20"/>
          <w:szCs w:val="20"/>
          <w:lang w:val="es-ES"/>
        </w:rPr>
        <w:t>Conversión entre notación binaria y decimal</w:t>
      </w:r>
      <w:r w:rsidRPr="006B15C7">
        <w:rPr>
          <w:b/>
          <w:bCs/>
          <w:sz w:val="20"/>
          <w:szCs w:val="20"/>
        </w:rPr>
        <w:br/>
      </w:r>
      <w:r w:rsidRPr="006B15C7">
        <w:rPr>
          <w:b/>
          <w:bCs/>
          <w:sz w:val="20"/>
          <w:szCs w:val="20"/>
          <w:lang w:val="es-ES"/>
        </w:rPr>
        <w:t>Conversión de sistema decimal a binario</w:t>
      </w:r>
    </w:p>
    <w:p w14:paraId="39822BC0" w14:textId="77777777" w:rsidR="006B15C7" w:rsidRPr="006B15C7" w:rsidRDefault="006B15C7" w:rsidP="006B15C7">
      <w:pPr>
        <w:numPr>
          <w:ilvl w:val="0"/>
          <w:numId w:val="5"/>
        </w:numPr>
        <w:tabs>
          <w:tab w:val="left" w:pos="1607"/>
        </w:tabs>
        <w:rPr>
          <w:sz w:val="20"/>
          <w:szCs w:val="20"/>
        </w:rPr>
      </w:pPr>
      <w:r w:rsidRPr="006B15C7">
        <w:rPr>
          <w:sz w:val="20"/>
          <w:szCs w:val="20"/>
          <w:lang w:val="es-ES"/>
        </w:rPr>
        <w:t>Para convertir una dirección IPv4 decimal a binario, utilice la tabla de posición, pero antes compruebe si el número es mayor a 128 bits. Si no lo es, un 0 se coloca en esta posición. Si lo es, un 1 se coloca en esta posición.</w:t>
      </w:r>
    </w:p>
    <w:p w14:paraId="51D52616" w14:textId="77777777" w:rsidR="006B15C7" w:rsidRPr="006B15C7" w:rsidRDefault="006B15C7" w:rsidP="006B15C7">
      <w:pPr>
        <w:numPr>
          <w:ilvl w:val="0"/>
          <w:numId w:val="5"/>
        </w:numPr>
        <w:tabs>
          <w:tab w:val="left" w:pos="1607"/>
        </w:tabs>
        <w:rPr>
          <w:sz w:val="20"/>
          <w:szCs w:val="20"/>
        </w:rPr>
      </w:pPr>
      <w:r w:rsidRPr="006B15C7">
        <w:rPr>
          <w:sz w:val="20"/>
          <w:szCs w:val="20"/>
          <w:lang w:val="es-ES"/>
        </w:rPr>
        <w:t>Del número original, se resta 128 y el resto se comprueba con la siguiente posición (64). Si es inferior a 64, un 0 se coloca en esta posición. Si es mayor, un 1 se coloca en esta posición y se resta 64.</w:t>
      </w:r>
    </w:p>
    <w:p w14:paraId="792302D0" w14:textId="77777777" w:rsidR="006B15C7" w:rsidRPr="006B15C7" w:rsidRDefault="006B15C7" w:rsidP="006B15C7">
      <w:pPr>
        <w:numPr>
          <w:ilvl w:val="0"/>
          <w:numId w:val="5"/>
        </w:numPr>
        <w:tabs>
          <w:tab w:val="left" w:pos="1607"/>
        </w:tabs>
        <w:rPr>
          <w:sz w:val="20"/>
          <w:szCs w:val="20"/>
        </w:rPr>
      </w:pPr>
      <w:r w:rsidRPr="006B15C7">
        <w:rPr>
          <w:sz w:val="20"/>
          <w:szCs w:val="20"/>
          <w:lang w:val="es-ES"/>
        </w:rPr>
        <w:t>El proceso se repite hasta que se han ingresado todos los valores de posición.</w:t>
      </w:r>
    </w:p>
    <w:p w14:paraId="54507A50" w14:textId="609D5787" w:rsidR="006B15C7" w:rsidRDefault="006B15C7" w:rsidP="006B15C7">
      <w:pPr>
        <w:tabs>
          <w:tab w:val="left" w:pos="1607"/>
        </w:tabs>
        <w:rPr>
          <w:sz w:val="20"/>
          <w:szCs w:val="20"/>
        </w:rPr>
      </w:pPr>
      <w:r w:rsidRPr="006B15C7">
        <w:rPr>
          <w:sz w:val="20"/>
          <w:szCs w:val="20"/>
        </w:rPr>
        <w:drawing>
          <wp:inline distT="0" distB="0" distL="0" distR="0" wp14:anchorId="4E3A9033" wp14:editId="5E5C6BF6">
            <wp:extent cx="3655783" cy="2381693"/>
            <wp:effectExtent l="0" t="0" r="1905" b="0"/>
            <wp:docPr id="8" name="Picture 2" descr="Introduction to Networks - Mozilla Fire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Introduction to Networks - Mozilla Firefox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1195" cy="238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A131" w14:textId="77777777" w:rsidR="006B15C7" w:rsidRDefault="006B15C7" w:rsidP="006B15C7">
      <w:pPr>
        <w:tabs>
          <w:tab w:val="left" w:pos="1607"/>
        </w:tabs>
        <w:rPr>
          <w:b/>
          <w:bCs/>
          <w:sz w:val="20"/>
          <w:szCs w:val="20"/>
          <w:lang w:val="es-ES"/>
        </w:rPr>
      </w:pPr>
    </w:p>
    <w:p w14:paraId="08001FE9" w14:textId="77777777" w:rsidR="006B15C7" w:rsidRDefault="006B15C7" w:rsidP="006B15C7">
      <w:pPr>
        <w:tabs>
          <w:tab w:val="left" w:pos="1607"/>
        </w:tabs>
        <w:rPr>
          <w:b/>
          <w:bCs/>
          <w:sz w:val="20"/>
          <w:szCs w:val="20"/>
          <w:lang w:val="es-ES"/>
        </w:rPr>
      </w:pPr>
    </w:p>
    <w:p w14:paraId="0BF87D82" w14:textId="77777777" w:rsidR="006B15C7" w:rsidRDefault="006B15C7" w:rsidP="006B15C7">
      <w:pPr>
        <w:tabs>
          <w:tab w:val="left" w:pos="1607"/>
        </w:tabs>
        <w:rPr>
          <w:b/>
          <w:bCs/>
          <w:sz w:val="20"/>
          <w:szCs w:val="20"/>
          <w:lang w:val="es-ES"/>
        </w:rPr>
      </w:pPr>
    </w:p>
    <w:p w14:paraId="59B3AA33" w14:textId="77777777" w:rsidR="006B15C7" w:rsidRDefault="006B15C7" w:rsidP="006B15C7">
      <w:pPr>
        <w:tabs>
          <w:tab w:val="left" w:pos="1607"/>
        </w:tabs>
        <w:rPr>
          <w:b/>
          <w:bCs/>
          <w:sz w:val="20"/>
          <w:szCs w:val="20"/>
          <w:lang w:val="es-ES"/>
        </w:rPr>
      </w:pPr>
    </w:p>
    <w:p w14:paraId="6745CBA0" w14:textId="77777777" w:rsidR="006B15C7" w:rsidRDefault="006B15C7" w:rsidP="006B15C7">
      <w:pPr>
        <w:tabs>
          <w:tab w:val="left" w:pos="1607"/>
        </w:tabs>
        <w:rPr>
          <w:b/>
          <w:bCs/>
          <w:sz w:val="20"/>
          <w:szCs w:val="20"/>
          <w:lang w:val="es-ES"/>
        </w:rPr>
      </w:pPr>
    </w:p>
    <w:p w14:paraId="0F33CDEE" w14:textId="5C9550B3" w:rsidR="006B15C7" w:rsidRPr="006B15C7" w:rsidRDefault="006B15C7" w:rsidP="006B15C7">
      <w:pPr>
        <w:tabs>
          <w:tab w:val="left" w:pos="1607"/>
        </w:tabs>
        <w:rPr>
          <w:b/>
          <w:bCs/>
          <w:sz w:val="20"/>
          <w:szCs w:val="20"/>
          <w:lang w:val="es-ES"/>
        </w:rPr>
      </w:pPr>
      <w:r w:rsidRPr="006B15C7">
        <w:rPr>
          <w:b/>
          <w:bCs/>
          <w:sz w:val="20"/>
          <w:szCs w:val="20"/>
          <w:lang w:val="es-ES"/>
        </w:rPr>
        <w:lastRenderedPageBreak/>
        <w:t>Conversión entre notación binaria y decimal</w:t>
      </w:r>
      <w:r w:rsidRPr="006B15C7">
        <w:rPr>
          <w:b/>
          <w:bCs/>
          <w:sz w:val="20"/>
          <w:szCs w:val="20"/>
        </w:rPr>
        <w:br/>
      </w:r>
      <w:r w:rsidRPr="006B15C7">
        <w:rPr>
          <w:b/>
          <w:bCs/>
          <w:sz w:val="20"/>
          <w:szCs w:val="20"/>
          <w:lang w:val="es-ES"/>
        </w:rPr>
        <w:t>Ejemplos de conversión de sistema decimal a binario</w:t>
      </w:r>
    </w:p>
    <w:p w14:paraId="4E1BD270" w14:textId="26354A4C" w:rsidR="006B15C7" w:rsidRDefault="006B15C7" w:rsidP="006B15C7">
      <w:pPr>
        <w:tabs>
          <w:tab w:val="left" w:pos="1607"/>
        </w:tabs>
        <w:rPr>
          <w:sz w:val="20"/>
          <w:szCs w:val="20"/>
        </w:rPr>
      </w:pPr>
      <w:r w:rsidRPr="006B15C7">
        <w:rPr>
          <w:sz w:val="20"/>
          <w:szCs w:val="20"/>
        </w:rPr>
        <w:drawing>
          <wp:inline distT="0" distB="0" distL="0" distR="0" wp14:anchorId="524C5A7D" wp14:editId="5638582F">
            <wp:extent cx="3077842" cy="1910802"/>
            <wp:effectExtent l="0" t="0" r="8890" b="0"/>
            <wp:docPr id="9" name="Picture 1" descr="Introduction to Networks - Mozilla Fire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Introduction to Networks - Mozilla Firefox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7842" cy="191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15C7">
        <w:rPr>
          <w:sz w:val="20"/>
          <w:szCs w:val="20"/>
        </w:rPr>
        <w:drawing>
          <wp:inline distT="0" distB="0" distL="0" distR="0" wp14:anchorId="670460C7" wp14:editId="2E019739">
            <wp:extent cx="3081475" cy="1913058"/>
            <wp:effectExtent l="0" t="0" r="5080" b="0"/>
            <wp:docPr id="10" name="Picture 3" descr="Introduction to Networks - Mozilla Fire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Introduction to Networks - Mozilla Firefox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1475" cy="191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15C7">
        <w:rPr>
          <w:sz w:val="20"/>
          <w:szCs w:val="20"/>
        </w:rPr>
        <w:drawing>
          <wp:inline distT="0" distB="0" distL="0" distR="0" wp14:anchorId="4011A377" wp14:editId="7FB8E325">
            <wp:extent cx="3086428" cy="1960790"/>
            <wp:effectExtent l="0" t="0" r="0" b="1905"/>
            <wp:docPr id="11" name="Picture 4" descr="Introduction to Networks - Mozilla Fire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Introduction to Networks - Mozilla Firefox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6428" cy="19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15C7">
        <w:rPr>
          <w:sz w:val="20"/>
          <w:szCs w:val="20"/>
        </w:rPr>
        <w:drawing>
          <wp:inline distT="0" distB="0" distL="0" distR="0" wp14:anchorId="138F6B59" wp14:editId="0015FC85">
            <wp:extent cx="3156317" cy="1868395"/>
            <wp:effectExtent l="0" t="0" r="6350" b="0"/>
            <wp:docPr id="12" name="Picture 5" descr="Introduction to Networks - Mozilla Fire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Introduction to Networks - Mozilla Firefox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6317" cy="18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01050" w14:textId="77777777" w:rsidR="006B15C7" w:rsidRDefault="006B15C7" w:rsidP="006B15C7">
      <w:pPr>
        <w:tabs>
          <w:tab w:val="left" w:pos="1607"/>
        </w:tabs>
        <w:rPr>
          <w:sz w:val="20"/>
          <w:szCs w:val="20"/>
        </w:rPr>
      </w:pPr>
    </w:p>
    <w:p w14:paraId="2D3C61FD" w14:textId="307307B8" w:rsidR="006B15C7" w:rsidRPr="006B15C7" w:rsidRDefault="006B15C7" w:rsidP="006B15C7">
      <w:pPr>
        <w:tabs>
          <w:tab w:val="left" w:pos="1607"/>
        </w:tabs>
        <w:rPr>
          <w:b/>
          <w:bCs/>
          <w:lang w:val="es-ES"/>
        </w:rPr>
      </w:pPr>
      <w:r w:rsidRPr="006B15C7">
        <w:rPr>
          <w:b/>
          <w:bCs/>
          <w:lang w:val="es-ES"/>
        </w:rPr>
        <w:t>Estructura de una dirección IPv4</w:t>
      </w:r>
      <w:r w:rsidRPr="006B15C7">
        <w:rPr>
          <w:b/>
          <w:bCs/>
          <w:lang w:val="es-ES"/>
        </w:rPr>
        <w:br/>
        <w:t>Porciones de red y de host</w:t>
      </w:r>
    </w:p>
    <w:p w14:paraId="3746329C" w14:textId="77777777" w:rsidR="006B15C7" w:rsidRPr="006B15C7" w:rsidRDefault="006B15C7" w:rsidP="006B15C7">
      <w:pPr>
        <w:numPr>
          <w:ilvl w:val="0"/>
          <w:numId w:val="6"/>
        </w:numPr>
        <w:tabs>
          <w:tab w:val="left" w:pos="1607"/>
        </w:tabs>
        <w:rPr>
          <w:sz w:val="20"/>
          <w:szCs w:val="20"/>
        </w:rPr>
      </w:pPr>
      <w:r w:rsidRPr="006B15C7">
        <w:rPr>
          <w:sz w:val="20"/>
          <w:szCs w:val="20"/>
          <w:lang w:val="es-ES"/>
        </w:rPr>
        <w:t>Una dirección IPv4 es jerárquica.</w:t>
      </w:r>
    </w:p>
    <w:p w14:paraId="1B105D52" w14:textId="77777777" w:rsidR="006B15C7" w:rsidRPr="006B15C7" w:rsidRDefault="006B15C7" w:rsidP="006B15C7">
      <w:pPr>
        <w:numPr>
          <w:ilvl w:val="1"/>
          <w:numId w:val="6"/>
        </w:numPr>
        <w:tabs>
          <w:tab w:val="left" w:pos="1607"/>
        </w:tabs>
        <w:rPr>
          <w:sz w:val="20"/>
          <w:szCs w:val="20"/>
        </w:rPr>
      </w:pPr>
      <w:r w:rsidRPr="006B15C7">
        <w:rPr>
          <w:sz w:val="20"/>
          <w:szCs w:val="20"/>
          <w:lang w:val="es-ES"/>
        </w:rPr>
        <w:t>Consta de una porción de red y una porción de host.</w:t>
      </w:r>
    </w:p>
    <w:p w14:paraId="5DD8D3AD" w14:textId="77777777" w:rsidR="006B15C7" w:rsidRPr="006B15C7" w:rsidRDefault="006B15C7" w:rsidP="006B15C7">
      <w:pPr>
        <w:numPr>
          <w:ilvl w:val="0"/>
          <w:numId w:val="6"/>
        </w:numPr>
        <w:tabs>
          <w:tab w:val="left" w:pos="1607"/>
        </w:tabs>
        <w:rPr>
          <w:sz w:val="20"/>
          <w:szCs w:val="20"/>
        </w:rPr>
      </w:pPr>
      <w:r w:rsidRPr="006B15C7">
        <w:rPr>
          <w:sz w:val="20"/>
          <w:szCs w:val="20"/>
          <w:lang w:val="es-ES"/>
        </w:rPr>
        <w:t>La porción de red de todos los dispositivos en la misma red debe ser idéntica.</w:t>
      </w:r>
    </w:p>
    <w:p w14:paraId="623D7939" w14:textId="77777777" w:rsidR="006B15C7" w:rsidRPr="006B15C7" w:rsidRDefault="006B15C7" w:rsidP="006B15C7">
      <w:pPr>
        <w:numPr>
          <w:ilvl w:val="0"/>
          <w:numId w:val="6"/>
        </w:numPr>
        <w:tabs>
          <w:tab w:val="left" w:pos="1607"/>
        </w:tabs>
        <w:rPr>
          <w:sz w:val="20"/>
          <w:szCs w:val="20"/>
        </w:rPr>
      </w:pPr>
      <w:r w:rsidRPr="006B15C7">
        <w:rPr>
          <w:sz w:val="20"/>
          <w:szCs w:val="20"/>
          <w:lang w:val="es-ES"/>
        </w:rPr>
        <w:t>La máscara de subred permite a los dispositivos identificar la porción de red y la porción de host.</w:t>
      </w:r>
    </w:p>
    <w:p w14:paraId="47FBE58D" w14:textId="495C7B2F" w:rsidR="006B15C7" w:rsidRDefault="006B15C7" w:rsidP="006B15C7">
      <w:pPr>
        <w:tabs>
          <w:tab w:val="left" w:pos="1607"/>
        </w:tabs>
        <w:rPr>
          <w:sz w:val="20"/>
          <w:szCs w:val="20"/>
        </w:rPr>
      </w:pPr>
      <w:r w:rsidRPr="006B15C7">
        <w:rPr>
          <w:sz w:val="20"/>
          <w:szCs w:val="20"/>
        </w:rPr>
        <w:drawing>
          <wp:inline distT="0" distB="0" distL="0" distR="0" wp14:anchorId="1918259C" wp14:editId="126860F6">
            <wp:extent cx="3471123" cy="1270660"/>
            <wp:effectExtent l="0" t="0" r="0" b="5715"/>
            <wp:docPr id="13" name="Picture 1" descr="Introduction to Networks - Mozilla Fire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Introduction to Networks - Mozilla Firefox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0877" cy="127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8E4A" w14:textId="25E103DC" w:rsidR="006B15C7" w:rsidRPr="006B15C7" w:rsidRDefault="006B15C7" w:rsidP="006B15C7">
      <w:pPr>
        <w:tabs>
          <w:tab w:val="left" w:pos="1607"/>
        </w:tabs>
        <w:rPr>
          <w:b/>
          <w:bCs/>
          <w:lang w:val="es-ES"/>
        </w:rPr>
      </w:pPr>
      <w:r w:rsidRPr="006B15C7">
        <w:rPr>
          <w:b/>
          <w:bCs/>
          <w:lang w:val="es-ES"/>
        </w:rPr>
        <w:t>Estructura de una dirección IPv4</w:t>
      </w:r>
      <w:r w:rsidRPr="006B15C7">
        <w:rPr>
          <w:b/>
          <w:bCs/>
        </w:rPr>
        <w:br/>
      </w:r>
      <w:r w:rsidRPr="006B15C7">
        <w:rPr>
          <w:b/>
          <w:bCs/>
          <w:lang w:val="es-ES"/>
        </w:rPr>
        <w:t>La máscara de subred</w:t>
      </w:r>
    </w:p>
    <w:p w14:paraId="6417A754" w14:textId="77777777" w:rsidR="006B15C7" w:rsidRPr="006B15C7" w:rsidRDefault="006B15C7" w:rsidP="006B15C7">
      <w:pPr>
        <w:numPr>
          <w:ilvl w:val="0"/>
          <w:numId w:val="7"/>
        </w:numPr>
        <w:tabs>
          <w:tab w:val="left" w:pos="1607"/>
        </w:tabs>
        <w:rPr>
          <w:sz w:val="20"/>
          <w:szCs w:val="20"/>
        </w:rPr>
      </w:pPr>
      <w:r w:rsidRPr="006B15C7">
        <w:rPr>
          <w:sz w:val="20"/>
          <w:szCs w:val="20"/>
          <w:lang w:val="es-ES"/>
        </w:rPr>
        <w:t>En un host, se deben configurar tres direcciones IPv4:</w:t>
      </w:r>
    </w:p>
    <w:p w14:paraId="7A7B343A" w14:textId="77777777" w:rsidR="006B15C7" w:rsidRPr="006B15C7" w:rsidRDefault="006B15C7" w:rsidP="006B15C7">
      <w:pPr>
        <w:numPr>
          <w:ilvl w:val="1"/>
          <w:numId w:val="7"/>
        </w:numPr>
        <w:tabs>
          <w:tab w:val="left" w:pos="1607"/>
        </w:tabs>
        <w:rPr>
          <w:sz w:val="20"/>
          <w:szCs w:val="20"/>
        </w:rPr>
      </w:pPr>
      <w:r w:rsidRPr="006B15C7">
        <w:rPr>
          <w:sz w:val="20"/>
          <w:szCs w:val="20"/>
          <w:lang w:val="es-ES"/>
        </w:rPr>
        <w:t>dirección IPv4 única del host;</w:t>
      </w:r>
    </w:p>
    <w:p w14:paraId="638F98CB" w14:textId="77777777" w:rsidR="006B15C7" w:rsidRPr="006B15C7" w:rsidRDefault="006B15C7" w:rsidP="006B15C7">
      <w:pPr>
        <w:numPr>
          <w:ilvl w:val="1"/>
          <w:numId w:val="7"/>
        </w:numPr>
        <w:tabs>
          <w:tab w:val="left" w:pos="1607"/>
        </w:tabs>
        <w:rPr>
          <w:sz w:val="20"/>
          <w:szCs w:val="20"/>
        </w:rPr>
      </w:pPr>
      <w:r w:rsidRPr="006B15C7">
        <w:rPr>
          <w:sz w:val="20"/>
          <w:szCs w:val="20"/>
          <w:lang w:val="es-ES"/>
        </w:rPr>
        <w:t>máscara de subred: identifica la porción de red/host de la dirección IPv4;</w:t>
      </w:r>
    </w:p>
    <w:p w14:paraId="16E58A2D" w14:textId="77777777" w:rsidR="006B15C7" w:rsidRPr="006B15C7" w:rsidRDefault="006B15C7" w:rsidP="006B15C7">
      <w:pPr>
        <w:numPr>
          <w:ilvl w:val="1"/>
          <w:numId w:val="7"/>
        </w:numPr>
        <w:tabs>
          <w:tab w:val="left" w:pos="1607"/>
        </w:tabs>
        <w:rPr>
          <w:sz w:val="20"/>
          <w:szCs w:val="20"/>
        </w:rPr>
      </w:pPr>
      <w:proofErr w:type="spellStart"/>
      <w:r w:rsidRPr="006B15C7">
        <w:rPr>
          <w:sz w:val="20"/>
          <w:szCs w:val="20"/>
          <w:lang w:val="es-ES"/>
        </w:rPr>
        <w:t>gateway</w:t>
      </w:r>
      <w:proofErr w:type="spellEnd"/>
      <w:r w:rsidRPr="006B15C7">
        <w:rPr>
          <w:sz w:val="20"/>
          <w:szCs w:val="20"/>
          <w:lang w:val="es-ES"/>
        </w:rPr>
        <w:t xml:space="preserve"> predeterminado: dirección IP de la interfaz de </w:t>
      </w:r>
      <w:proofErr w:type="spellStart"/>
      <w:r w:rsidRPr="006B15C7">
        <w:rPr>
          <w:sz w:val="20"/>
          <w:szCs w:val="20"/>
          <w:lang w:val="es-ES"/>
        </w:rPr>
        <w:t>router</w:t>
      </w:r>
      <w:proofErr w:type="spellEnd"/>
      <w:r w:rsidRPr="006B15C7">
        <w:rPr>
          <w:sz w:val="20"/>
          <w:szCs w:val="20"/>
          <w:lang w:val="es-ES"/>
        </w:rPr>
        <w:t xml:space="preserve"> local.</w:t>
      </w:r>
    </w:p>
    <w:p w14:paraId="445DC518" w14:textId="0AABF832" w:rsidR="006B15C7" w:rsidRDefault="006B15C7" w:rsidP="006B15C7">
      <w:pPr>
        <w:tabs>
          <w:tab w:val="left" w:pos="1607"/>
        </w:tabs>
        <w:rPr>
          <w:sz w:val="20"/>
          <w:szCs w:val="20"/>
        </w:rPr>
      </w:pPr>
      <w:r w:rsidRPr="006B15C7">
        <w:rPr>
          <w:sz w:val="20"/>
          <w:szCs w:val="20"/>
        </w:rPr>
        <w:drawing>
          <wp:inline distT="0" distB="0" distL="0" distR="0" wp14:anchorId="2FBCFE25" wp14:editId="7F055572">
            <wp:extent cx="2486025" cy="2929626"/>
            <wp:effectExtent l="0" t="0" r="0" b="4445"/>
            <wp:docPr id="14" name="Picture 4" descr="Introduction to Networks - Mozilla Fire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Introduction to Networks - Mozilla Firefox"/>
                    <pic:cNvPicPr>
                      <a:picLocks noChangeAspect="1"/>
                    </pic:cNvPicPr>
                  </pic:nvPicPr>
                  <pic:blipFill rotWithShape="1">
                    <a:blip r:embed="rId1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2489911" cy="293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D3A5C" w14:textId="714723E5" w:rsidR="006B15C7" w:rsidRDefault="006B15C7" w:rsidP="006B15C7">
      <w:pPr>
        <w:tabs>
          <w:tab w:val="left" w:pos="1607"/>
        </w:tabs>
        <w:rPr>
          <w:sz w:val="20"/>
          <w:szCs w:val="20"/>
        </w:rPr>
      </w:pPr>
    </w:p>
    <w:p w14:paraId="51390685" w14:textId="77777777" w:rsidR="006B15C7" w:rsidRDefault="006B15C7" w:rsidP="006B15C7">
      <w:pPr>
        <w:tabs>
          <w:tab w:val="left" w:pos="1607"/>
        </w:tabs>
        <w:rPr>
          <w:sz w:val="20"/>
          <w:szCs w:val="20"/>
        </w:rPr>
      </w:pPr>
    </w:p>
    <w:p w14:paraId="04F38801" w14:textId="0DB54DD5" w:rsidR="006B15C7" w:rsidRDefault="006B15C7" w:rsidP="006B15C7">
      <w:pPr>
        <w:tabs>
          <w:tab w:val="left" w:pos="1607"/>
        </w:tabs>
        <w:rPr>
          <w:sz w:val="20"/>
          <w:szCs w:val="20"/>
        </w:rPr>
      </w:pPr>
    </w:p>
    <w:p w14:paraId="56D9FB22" w14:textId="77777777" w:rsidR="006B15C7" w:rsidRPr="006B15C7" w:rsidRDefault="006B15C7" w:rsidP="006B15C7">
      <w:pPr>
        <w:numPr>
          <w:ilvl w:val="0"/>
          <w:numId w:val="8"/>
        </w:numPr>
        <w:tabs>
          <w:tab w:val="left" w:pos="1607"/>
        </w:tabs>
        <w:rPr>
          <w:sz w:val="20"/>
          <w:szCs w:val="20"/>
        </w:rPr>
      </w:pPr>
      <w:r w:rsidRPr="006B15C7">
        <w:rPr>
          <w:sz w:val="20"/>
          <w:szCs w:val="20"/>
          <w:lang w:val="es-ES"/>
        </w:rPr>
        <w:t xml:space="preserve">La dirección IPv4 es comparada con la máscara de subred bit por bit, de izquierda a derecha. </w:t>
      </w:r>
    </w:p>
    <w:p w14:paraId="03842504" w14:textId="77777777" w:rsidR="006B15C7" w:rsidRPr="006B15C7" w:rsidRDefault="006B15C7" w:rsidP="006B15C7">
      <w:pPr>
        <w:numPr>
          <w:ilvl w:val="0"/>
          <w:numId w:val="8"/>
        </w:numPr>
        <w:tabs>
          <w:tab w:val="left" w:pos="1607"/>
        </w:tabs>
        <w:rPr>
          <w:sz w:val="20"/>
          <w:szCs w:val="20"/>
        </w:rPr>
      </w:pPr>
      <w:r w:rsidRPr="006B15C7">
        <w:rPr>
          <w:sz w:val="20"/>
          <w:szCs w:val="20"/>
          <w:lang w:val="es-ES"/>
        </w:rPr>
        <w:t>Un 1 en la máscara de subred indica que el bit correspondiente en la dirección IPv4 es un bit de red.</w:t>
      </w:r>
    </w:p>
    <w:p w14:paraId="2FD607F8" w14:textId="40FC8F28" w:rsidR="006B15C7" w:rsidRDefault="006B15C7" w:rsidP="006B15C7">
      <w:pPr>
        <w:tabs>
          <w:tab w:val="left" w:pos="1607"/>
        </w:tabs>
        <w:rPr>
          <w:sz w:val="20"/>
          <w:szCs w:val="20"/>
        </w:rPr>
      </w:pPr>
    </w:p>
    <w:p w14:paraId="340CD81C" w14:textId="17B75A41" w:rsidR="006B15C7" w:rsidRDefault="006B15C7" w:rsidP="006B15C7">
      <w:pPr>
        <w:tabs>
          <w:tab w:val="left" w:pos="1607"/>
        </w:tabs>
        <w:rPr>
          <w:sz w:val="20"/>
          <w:szCs w:val="20"/>
        </w:rPr>
      </w:pPr>
      <w:r w:rsidRPr="006B15C7">
        <w:rPr>
          <w:sz w:val="20"/>
          <w:szCs w:val="20"/>
        </w:rPr>
        <w:drawing>
          <wp:inline distT="0" distB="0" distL="0" distR="0" wp14:anchorId="6B6E96BC" wp14:editId="57C4106F">
            <wp:extent cx="3570355" cy="1647825"/>
            <wp:effectExtent l="0" t="0" r="0" b="0"/>
            <wp:docPr id="15" name="Picture 3" descr="Introduction to Networks - Mozilla Fire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Introduction to Networks - Mozilla Firefox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2711" cy="164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E209D" w14:textId="46646733" w:rsidR="006B15C7" w:rsidRPr="006B15C7" w:rsidRDefault="006B15C7" w:rsidP="006B15C7">
      <w:pPr>
        <w:tabs>
          <w:tab w:val="left" w:pos="1607"/>
        </w:tabs>
        <w:rPr>
          <w:b/>
          <w:bCs/>
          <w:lang w:val="es-ES"/>
        </w:rPr>
      </w:pPr>
      <w:r w:rsidRPr="006B15C7">
        <w:rPr>
          <w:b/>
          <w:bCs/>
          <w:lang w:val="es-ES"/>
        </w:rPr>
        <w:t>Estructura de una dirección IPv4</w:t>
      </w:r>
      <w:r w:rsidRPr="006B15C7">
        <w:rPr>
          <w:b/>
          <w:bCs/>
        </w:rPr>
        <w:br/>
      </w:r>
      <w:r w:rsidRPr="006B15C7">
        <w:rPr>
          <w:b/>
          <w:bCs/>
          <w:lang w:val="es-ES"/>
        </w:rPr>
        <w:t>AND lógico</w:t>
      </w:r>
    </w:p>
    <w:p w14:paraId="044A54F2" w14:textId="77777777" w:rsidR="006B15C7" w:rsidRPr="006B15C7" w:rsidRDefault="006B15C7" w:rsidP="006B15C7">
      <w:pPr>
        <w:tabs>
          <w:tab w:val="left" w:pos="1607"/>
        </w:tabs>
        <w:rPr>
          <w:sz w:val="20"/>
          <w:szCs w:val="20"/>
        </w:rPr>
      </w:pPr>
      <w:r w:rsidRPr="006B15C7">
        <w:rPr>
          <w:sz w:val="20"/>
          <w:szCs w:val="20"/>
          <w:lang w:val="es-ES"/>
        </w:rPr>
        <w:t>El AND lógico es una de las tres operaciones binarias básicas que se utilizan en la lógica digital.</w:t>
      </w:r>
    </w:p>
    <w:p w14:paraId="32A97BB1" w14:textId="77777777" w:rsidR="006B15C7" w:rsidRPr="006B15C7" w:rsidRDefault="006B15C7" w:rsidP="006B15C7">
      <w:pPr>
        <w:tabs>
          <w:tab w:val="left" w:pos="1607"/>
        </w:tabs>
        <w:rPr>
          <w:sz w:val="20"/>
          <w:szCs w:val="20"/>
        </w:rPr>
      </w:pPr>
      <w:r w:rsidRPr="006B15C7">
        <w:rPr>
          <w:sz w:val="20"/>
          <w:szCs w:val="20"/>
          <w:lang w:val="es-ES"/>
        </w:rPr>
        <w:t>Se utiliza para determinar la dirección de red.</w:t>
      </w:r>
    </w:p>
    <w:p w14:paraId="2AFAFC7C" w14:textId="6FE7829D" w:rsidR="006B15C7" w:rsidRPr="006B15C7" w:rsidRDefault="006B15C7" w:rsidP="006B15C7">
      <w:pPr>
        <w:tabs>
          <w:tab w:val="left" w:pos="1607"/>
        </w:tabs>
        <w:rPr>
          <w:sz w:val="20"/>
          <w:szCs w:val="20"/>
        </w:rPr>
      </w:pPr>
      <w:r w:rsidRPr="006B15C7">
        <w:rPr>
          <w:sz w:val="20"/>
          <w:szCs w:val="20"/>
          <w:lang w:val="es-ES"/>
        </w:rPr>
        <w:t>El AND lógico de dos bits arroja los resultados siguientes:</w:t>
      </w:r>
      <w:r w:rsidRPr="006B15C7">
        <w:rPr>
          <w:sz w:val="20"/>
          <w:szCs w:val="20"/>
        </w:rPr>
        <w:t xml:space="preserve"> </w:t>
      </w:r>
    </w:p>
    <w:p w14:paraId="14D7E506" w14:textId="6C45AF64" w:rsidR="006B15C7" w:rsidRDefault="006B15C7" w:rsidP="006B15C7">
      <w:pPr>
        <w:tabs>
          <w:tab w:val="left" w:pos="1607"/>
        </w:tabs>
        <w:rPr>
          <w:sz w:val="20"/>
          <w:szCs w:val="20"/>
        </w:rPr>
      </w:pPr>
      <w:r w:rsidRPr="006B15C7">
        <w:rPr>
          <w:sz w:val="20"/>
          <w:szCs w:val="20"/>
        </w:rPr>
        <w:drawing>
          <wp:inline distT="0" distB="0" distL="0" distR="0" wp14:anchorId="3BEA19A4" wp14:editId="1EE68138">
            <wp:extent cx="1057275" cy="822324"/>
            <wp:effectExtent l="0" t="0" r="0" b="0"/>
            <wp:docPr id="16" name="Picture 2" descr="Introduction to Networks - Mozilla Fire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Introduction to Networks - Mozilla Firefox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62647" cy="82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6A85" w14:textId="04DE22B1" w:rsidR="006B15C7" w:rsidRDefault="006B15C7" w:rsidP="006B15C7">
      <w:pPr>
        <w:tabs>
          <w:tab w:val="left" w:pos="1607"/>
        </w:tabs>
        <w:rPr>
          <w:sz w:val="20"/>
          <w:szCs w:val="20"/>
        </w:rPr>
      </w:pPr>
      <w:r w:rsidRPr="006B15C7">
        <w:rPr>
          <w:sz w:val="20"/>
          <w:szCs w:val="20"/>
        </w:rPr>
        <w:drawing>
          <wp:inline distT="0" distB="0" distL="0" distR="0" wp14:anchorId="7B43E01D" wp14:editId="75F9A28E">
            <wp:extent cx="2898213" cy="1717675"/>
            <wp:effectExtent l="0" t="0" r="0" b="0"/>
            <wp:docPr id="17" name="Content Placeholder 4" descr="Introduction to Networks - Mozilla Firefox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Introduction to Networks - Mozilla Firefox"/>
                    <pic:cNvPicPr>
                      <a:picLocks noGrp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031" cy="1719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3B019" w14:textId="77777777" w:rsidR="006B15C7" w:rsidRDefault="006B15C7" w:rsidP="006B15C7">
      <w:pPr>
        <w:tabs>
          <w:tab w:val="left" w:pos="1607"/>
        </w:tabs>
        <w:rPr>
          <w:b/>
          <w:bCs/>
          <w:lang w:val="es-ES"/>
        </w:rPr>
      </w:pPr>
      <w:r w:rsidRPr="006B15C7">
        <w:rPr>
          <w:b/>
          <w:bCs/>
          <w:lang w:val="es-ES"/>
        </w:rPr>
        <w:t>Estructura de una dirección IPv4</w:t>
      </w:r>
      <w:r w:rsidRPr="006B15C7">
        <w:rPr>
          <w:b/>
          <w:bCs/>
        </w:rPr>
        <w:br/>
      </w:r>
      <w:r w:rsidRPr="006B15C7">
        <w:rPr>
          <w:b/>
          <w:bCs/>
          <w:lang w:val="es-ES"/>
        </w:rPr>
        <w:t>La longitud de prefijo</w:t>
      </w:r>
    </w:p>
    <w:p w14:paraId="0F62FFD2" w14:textId="3682D8CB" w:rsidR="006B15C7" w:rsidRPr="006B15C7" w:rsidRDefault="006B15C7" w:rsidP="006B15C7">
      <w:pPr>
        <w:tabs>
          <w:tab w:val="left" w:pos="1607"/>
        </w:tabs>
        <w:rPr>
          <w:sz w:val="20"/>
          <w:szCs w:val="20"/>
        </w:rPr>
      </w:pPr>
      <w:r w:rsidRPr="006B15C7">
        <w:rPr>
          <w:sz w:val="20"/>
          <w:szCs w:val="20"/>
          <w:lang w:val="es-ES"/>
        </w:rPr>
        <w:t>La longitud de prefijo:</w:t>
      </w:r>
    </w:p>
    <w:p w14:paraId="63FCD116" w14:textId="77777777" w:rsidR="006B15C7" w:rsidRPr="006B15C7" w:rsidRDefault="006B15C7" w:rsidP="006B15C7">
      <w:pPr>
        <w:tabs>
          <w:tab w:val="left" w:pos="1607"/>
        </w:tabs>
        <w:rPr>
          <w:sz w:val="20"/>
          <w:szCs w:val="20"/>
        </w:rPr>
      </w:pPr>
      <w:r w:rsidRPr="006B15C7">
        <w:rPr>
          <w:sz w:val="20"/>
          <w:szCs w:val="20"/>
          <w:lang w:val="es-ES"/>
        </w:rPr>
        <w:t>Es un método más simple para expresar la máscara de subred.</w:t>
      </w:r>
    </w:p>
    <w:p w14:paraId="74EE22DD" w14:textId="77777777" w:rsidR="006B15C7" w:rsidRPr="006B15C7" w:rsidRDefault="006B15C7" w:rsidP="006B15C7">
      <w:pPr>
        <w:tabs>
          <w:tab w:val="left" w:pos="1607"/>
        </w:tabs>
        <w:rPr>
          <w:sz w:val="20"/>
          <w:szCs w:val="20"/>
        </w:rPr>
      </w:pPr>
      <w:r w:rsidRPr="006B15C7">
        <w:rPr>
          <w:sz w:val="20"/>
          <w:szCs w:val="20"/>
          <w:lang w:val="es-ES"/>
        </w:rPr>
        <w:t>Es igual a la cantidad de bits de la máscara de subred con el valor 1.</w:t>
      </w:r>
    </w:p>
    <w:p w14:paraId="6EBC6B5F" w14:textId="77777777" w:rsidR="006B15C7" w:rsidRPr="006B15C7" w:rsidRDefault="006B15C7" w:rsidP="006B15C7">
      <w:pPr>
        <w:tabs>
          <w:tab w:val="left" w:pos="1607"/>
        </w:tabs>
        <w:rPr>
          <w:sz w:val="20"/>
          <w:szCs w:val="20"/>
        </w:rPr>
      </w:pPr>
      <w:r w:rsidRPr="006B15C7">
        <w:rPr>
          <w:sz w:val="20"/>
          <w:szCs w:val="20"/>
          <w:lang w:val="es-ES"/>
        </w:rPr>
        <w:lastRenderedPageBreak/>
        <w:t>Se escribe mediante la notación de barra diagonal (/) seguida de la cantidad de bits de red.</w:t>
      </w:r>
    </w:p>
    <w:p w14:paraId="58E59294" w14:textId="4D701BB7" w:rsidR="006B15C7" w:rsidRPr="006B15C7" w:rsidRDefault="006B15C7" w:rsidP="006B15C7">
      <w:pPr>
        <w:tabs>
          <w:tab w:val="left" w:pos="1607"/>
        </w:tabs>
        <w:rPr>
          <w:b/>
          <w:bCs/>
        </w:rPr>
      </w:pPr>
    </w:p>
    <w:p w14:paraId="3F9E7AD0" w14:textId="72478C71" w:rsidR="006B15C7" w:rsidRDefault="006B15C7" w:rsidP="006B15C7">
      <w:pPr>
        <w:tabs>
          <w:tab w:val="left" w:pos="1607"/>
        </w:tabs>
        <w:rPr>
          <w:b/>
          <w:bCs/>
        </w:rPr>
      </w:pPr>
      <w:r w:rsidRPr="006B15C7">
        <w:rPr>
          <w:b/>
          <w:bCs/>
        </w:rPr>
        <w:drawing>
          <wp:inline distT="0" distB="0" distL="0" distR="0" wp14:anchorId="10DD1745" wp14:editId="45FF4B27">
            <wp:extent cx="3228975" cy="1652972"/>
            <wp:effectExtent l="0" t="0" r="0" b="4445"/>
            <wp:docPr id="18" name="Content Placeholder 3" descr="Introduction to Networks - Mozilla Firefox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 descr="Introduction to Networks - Mozilla Firefox"/>
                    <pic:cNvPicPr>
                      <a:picLocks noGrp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924" cy="1661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3B154" w14:textId="55941AB6" w:rsidR="006B15C7" w:rsidRDefault="006B15C7" w:rsidP="006B15C7">
      <w:pPr>
        <w:tabs>
          <w:tab w:val="left" w:pos="1607"/>
        </w:tabs>
        <w:rPr>
          <w:b/>
          <w:bCs/>
          <w:lang w:val="es-ES"/>
        </w:rPr>
      </w:pPr>
      <w:r w:rsidRPr="006B15C7">
        <w:rPr>
          <w:b/>
          <w:bCs/>
          <w:lang w:val="es-ES"/>
        </w:rPr>
        <w:t>Estructura de una dirección IPv4</w:t>
      </w:r>
      <w:r w:rsidRPr="006B15C7">
        <w:rPr>
          <w:b/>
          <w:bCs/>
        </w:rPr>
        <w:br/>
      </w:r>
      <w:r w:rsidRPr="006B15C7">
        <w:rPr>
          <w:b/>
          <w:bCs/>
          <w:lang w:val="es-ES"/>
        </w:rPr>
        <w:t>Direcciones de red, host y difusión</w:t>
      </w:r>
    </w:p>
    <w:p w14:paraId="2DD1A118" w14:textId="55AE49E4" w:rsidR="006B15C7" w:rsidRDefault="006B15C7" w:rsidP="006B15C7">
      <w:pPr>
        <w:tabs>
          <w:tab w:val="left" w:pos="1607"/>
        </w:tabs>
        <w:rPr>
          <w:b/>
          <w:bCs/>
        </w:rPr>
      </w:pPr>
      <w:r w:rsidRPr="006B15C7">
        <w:rPr>
          <w:b/>
          <w:bCs/>
        </w:rPr>
        <w:drawing>
          <wp:inline distT="0" distB="0" distL="0" distR="0" wp14:anchorId="34789AAB" wp14:editId="0F29C430">
            <wp:extent cx="2381250" cy="2400704"/>
            <wp:effectExtent l="0" t="0" r="0" b="0"/>
            <wp:docPr id="19" name="Content Placeholder 2" descr="Introduction to Networks - Mozilla Firefox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tent Placeholder 2" descr="Introduction to Networks - Mozilla Firefox"/>
                    <pic:cNvPicPr>
                      <a:picLocks noGrp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245" cy="24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C43B8" w14:textId="77777777" w:rsidR="006B15C7" w:rsidRPr="006B15C7" w:rsidRDefault="006B15C7" w:rsidP="006B15C7">
      <w:pPr>
        <w:tabs>
          <w:tab w:val="left" w:pos="1607"/>
        </w:tabs>
        <w:rPr>
          <w:sz w:val="20"/>
          <w:szCs w:val="20"/>
        </w:rPr>
      </w:pPr>
      <w:r w:rsidRPr="006B15C7">
        <w:rPr>
          <w:sz w:val="20"/>
          <w:szCs w:val="20"/>
          <w:lang w:val="es-ES"/>
        </w:rPr>
        <w:t>Tipos de direcciones en la red 192.168.10.0/24</w:t>
      </w:r>
    </w:p>
    <w:p w14:paraId="04EEE122" w14:textId="77777777" w:rsidR="006B15C7" w:rsidRPr="006B15C7" w:rsidRDefault="006B15C7" w:rsidP="006B15C7">
      <w:pPr>
        <w:tabs>
          <w:tab w:val="left" w:pos="1607"/>
        </w:tabs>
        <w:rPr>
          <w:sz w:val="20"/>
          <w:szCs w:val="20"/>
        </w:rPr>
      </w:pPr>
      <w:r w:rsidRPr="006B15C7">
        <w:rPr>
          <w:sz w:val="20"/>
          <w:szCs w:val="20"/>
          <w:lang w:val="es-ES"/>
        </w:rPr>
        <w:t>Dirección de red: la porción de host se compone de todos ceros (.00000000)</w:t>
      </w:r>
    </w:p>
    <w:p w14:paraId="5B3F8F6B" w14:textId="77777777" w:rsidR="006B15C7" w:rsidRPr="006B15C7" w:rsidRDefault="006B15C7" w:rsidP="006B15C7">
      <w:pPr>
        <w:tabs>
          <w:tab w:val="left" w:pos="1607"/>
        </w:tabs>
        <w:rPr>
          <w:sz w:val="20"/>
          <w:szCs w:val="20"/>
        </w:rPr>
      </w:pPr>
      <w:r w:rsidRPr="006B15C7">
        <w:rPr>
          <w:sz w:val="20"/>
          <w:szCs w:val="20"/>
          <w:lang w:val="es-ES"/>
        </w:rPr>
        <w:t>Primera dirección de host: la porción de host se compone de todos ceros y termina con un uno (.00000001)</w:t>
      </w:r>
    </w:p>
    <w:p w14:paraId="306DF34F" w14:textId="77777777" w:rsidR="006B15C7" w:rsidRPr="006B15C7" w:rsidRDefault="006B15C7" w:rsidP="006B15C7">
      <w:pPr>
        <w:tabs>
          <w:tab w:val="left" w:pos="1607"/>
        </w:tabs>
        <w:rPr>
          <w:sz w:val="20"/>
          <w:szCs w:val="20"/>
        </w:rPr>
      </w:pPr>
      <w:r w:rsidRPr="006B15C7">
        <w:rPr>
          <w:sz w:val="20"/>
          <w:szCs w:val="20"/>
          <w:lang w:val="es-ES"/>
        </w:rPr>
        <w:t>Última dirección de host: la porción de host se compone de todos unos y termina con un cero (.11111110)</w:t>
      </w:r>
    </w:p>
    <w:p w14:paraId="051BE5B6" w14:textId="54E17C57" w:rsidR="006B15C7" w:rsidRDefault="006B15C7" w:rsidP="006B15C7">
      <w:pPr>
        <w:tabs>
          <w:tab w:val="left" w:pos="1607"/>
        </w:tabs>
        <w:rPr>
          <w:sz w:val="20"/>
          <w:szCs w:val="20"/>
          <w:lang w:val="es-ES"/>
        </w:rPr>
      </w:pPr>
      <w:r w:rsidRPr="006B15C7">
        <w:rPr>
          <w:sz w:val="20"/>
          <w:szCs w:val="20"/>
          <w:lang w:val="es-ES"/>
        </w:rPr>
        <w:t>Dirección de difusión: la porción de host se compone de todos unos (.11111111)</w:t>
      </w:r>
    </w:p>
    <w:p w14:paraId="696C083E" w14:textId="77777777" w:rsidR="006B15C7" w:rsidRDefault="006B15C7" w:rsidP="006B15C7">
      <w:pPr>
        <w:tabs>
          <w:tab w:val="left" w:pos="1607"/>
        </w:tabs>
        <w:rPr>
          <w:sz w:val="20"/>
          <w:szCs w:val="20"/>
          <w:lang w:val="es-ES"/>
        </w:rPr>
      </w:pPr>
    </w:p>
    <w:p w14:paraId="4E097F63" w14:textId="77777777" w:rsidR="006B15C7" w:rsidRPr="006B15C7" w:rsidRDefault="006B15C7" w:rsidP="006B15C7">
      <w:pPr>
        <w:numPr>
          <w:ilvl w:val="0"/>
          <w:numId w:val="9"/>
        </w:numPr>
        <w:tabs>
          <w:tab w:val="left" w:pos="1607"/>
        </w:tabs>
        <w:rPr>
          <w:b/>
          <w:bCs/>
          <w:sz w:val="20"/>
          <w:szCs w:val="20"/>
        </w:rPr>
      </w:pPr>
      <w:r w:rsidRPr="006B15C7">
        <w:rPr>
          <w:b/>
          <w:bCs/>
          <w:sz w:val="20"/>
          <w:szCs w:val="20"/>
        </w:rPr>
        <w:t>Taller n°5: Conversión de sistemas numéricos</w:t>
      </w:r>
      <w:r w:rsidRPr="006B15C7">
        <w:rPr>
          <w:b/>
          <w:bCs/>
          <w:sz w:val="20"/>
          <w:szCs w:val="20"/>
          <w:lang w:val="es-ES"/>
        </w:rPr>
        <w:t xml:space="preserve"> </w:t>
      </w:r>
    </w:p>
    <w:p w14:paraId="5D68E72F" w14:textId="77777777" w:rsidR="006B15C7" w:rsidRPr="006B15C7" w:rsidRDefault="006B15C7" w:rsidP="006B15C7">
      <w:pPr>
        <w:numPr>
          <w:ilvl w:val="0"/>
          <w:numId w:val="9"/>
        </w:numPr>
        <w:tabs>
          <w:tab w:val="left" w:pos="1607"/>
        </w:tabs>
        <w:rPr>
          <w:b/>
          <w:bCs/>
          <w:sz w:val="20"/>
          <w:szCs w:val="20"/>
        </w:rPr>
      </w:pPr>
      <w:r w:rsidRPr="006B15C7">
        <w:rPr>
          <w:b/>
          <w:bCs/>
          <w:sz w:val="20"/>
          <w:szCs w:val="20"/>
        </w:rPr>
        <w:t xml:space="preserve">Desde la plataforma </w:t>
      </w:r>
      <w:proofErr w:type="spellStart"/>
      <w:r w:rsidRPr="006B15C7">
        <w:rPr>
          <w:b/>
          <w:bCs/>
          <w:sz w:val="20"/>
          <w:szCs w:val="20"/>
        </w:rPr>
        <w:t>moodle</w:t>
      </w:r>
      <w:proofErr w:type="spellEnd"/>
      <w:r w:rsidRPr="006B15C7">
        <w:rPr>
          <w:b/>
          <w:bCs/>
          <w:sz w:val="20"/>
          <w:szCs w:val="20"/>
        </w:rPr>
        <w:t xml:space="preserve">, descargue el documento </w:t>
      </w:r>
      <w:r w:rsidRPr="006B15C7">
        <w:rPr>
          <w:b/>
          <w:bCs/>
          <w:i/>
          <w:iCs/>
          <w:sz w:val="20"/>
          <w:szCs w:val="20"/>
          <w:lang w:val="es-ES"/>
        </w:rPr>
        <w:t xml:space="preserve">Guía de conversión sistemas numéricos.docx </w:t>
      </w:r>
      <w:r w:rsidRPr="006B15C7">
        <w:rPr>
          <w:b/>
          <w:bCs/>
          <w:sz w:val="20"/>
          <w:szCs w:val="20"/>
          <w:lang w:val="es-ES"/>
        </w:rPr>
        <w:t>y resuelva los ejercicios entregados ahí.</w:t>
      </w:r>
    </w:p>
    <w:p w14:paraId="1C79D755" w14:textId="77777777" w:rsidR="006B15C7" w:rsidRPr="006B15C7" w:rsidRDefault="006B15C7" w:rsidP="006B15C7">
      <w:pPr>
        <w:numPr>
          <w:ilvl w:val="1"/>
          <w:numId w:val="9"/>
        </w:numPr>
        <w:tabs>
          <w:tab w:val="left" w:pos="1607"/>
        </w:tabs>
        <w:rPr>
          <w:b/>
          <w:bCs/>
          <w:sz w:val="20"/>
          <w:szCs w:val="20"/>
        </w:rPr>
      </w:pPr>
      <w:r w:rsidRPr="006B15C7">
        <w:rPr>
          <w:b/>
          <w:bCs/>
          <w:sz w:val="20"/>
          <w:szCs w:val="20"/>
        </w:rPr>
        <w:t xml:space="preserve">La guía resuelta en su totalidad deberá ser enviada por email el </w:t>
      </w:r>
      <w:proofErr w:type="gramStart"/>
      <w:r w:rsidRPr="006B15C7">
        <w:rPr>
          <w:b/>
          <w:bCs/>
          <w:sz w:val="20"/>
          <w:szCs w:val="20"/>
        </w:rPr>
        <w:t>día viernes</w:t>
      </w:r>
      <w:proofErr w:type="gramEnd"/>
      <w:r w:rsidRPr="006B15C7">
        <w:rPr>
          <w:b/>
          <w:bCs/>
          <w:sz w:val="20"/>
          <w:szCs w:val="20"/>
        </w:rPr>
        <w:t xml:space="preserve"> 13 de mayo de 2022 antes de las 23:59 horas (hora de Gmail).</w:t>
      </w:r>
    </w:p>
    <w:p w14:paraId="5CC0F1B3" w14:textId="77777777" w:rsidR="006B15C7" w:rsidRPr="006B15C7" w:rsidRDefault="006B15C7" w:rsidP="006B15C7">
      <w:pPr>
        <w:tabs>
          <w:tab w:val="left" w:pos="1607"/>
        </w:tabs>
        <w:rPr>
          <w:sz w:val="20"/>
          <w:szCs w:val="20"/>
        </w:rPr>
      </w:pPr>
    </w:p>
    <w:p w14:paraId="1A5597C2" w14:textId="77777777" w:rsidR="006B15C7" w:rsidRPr="006B15C7" w:rsidRDefault="006B15C7" w:rsidP="006B15C7">
      <w:pPr>
        <w:tabs>
          <w:tab w:val="left" w:pos="1607"/>
        </w:tabs>
        <w:rPr>
          <w:b/>
          <w:bCs/>
        </w:rPr>
      </w:pPr>
    </w:p>
    <w:sectPr w:rsidR="006B15C7" w:rsidRPr="006B15C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B0732D"/>
    <w:multiLevelType w:val="hybridMultilevel"/>
    <w:tmpl w:val="94BEA7A4"/>
    <w:lvl w:ilvl="0" w:tplc="D39A314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9A07F36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6AC77F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A98B11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1D25AB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CAA6B4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BD616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F86F4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1B225A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492ECB"/>
    <w:multiLevelType w:val="hybridMultilevel"/>
    <w:tmpl w:val="9CA2600A"/>
    <w:lvl w:ilvl="0" w:tplc="B5284ED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C6A52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8A44D7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C92016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0CA287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2822A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21AD33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39E7B3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93EB77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ED06A3"/>
    <w:multiLevelType w:val="hybridMultilevel"/>
    <w:tmpl w:val="B26696CC"/>
    <w:lvl w:ilvl="0" w:tplc="B514697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3E093C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0C6258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0AFA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5C71A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EE07CE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F34A12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3EA087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B44216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B45E1C"/>
    <w:multiLevelType w:val="hybridMultilevel"/>
    <w:tmpl w:val="55726B58"/>
    <w:lvl w:ilvl="0" w:tplc="75A2296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8B42BD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BDAA46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008F5A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F3C14E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492568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7A0B4F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6B4097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7FAC26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900B58"/>
    <w:multiLevelType w:val="hybridMultilevel"/>
    <w:tmpl w:val="CCD8FE74"/>
    <w:lvl w:ilvl="0" w:tplc="3FF653D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938846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56EC59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8F604C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3EEFA6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3A65A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B3C38D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DD2ABE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186ACE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B23704"/>
    <w:multiLevelType w:val="hybridMultilevel"/>
    <w:tmpl w:val="C59469F2"/>
    <w:lvl w:ilvl="0" w:tplc="D970230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06652EE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2989B1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BC0FDB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0A00D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42C4BD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C4FD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6764C1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B502A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AE2875"/>
    <w:multiLevelType w:val="hybridMultilevel"/>
    <w:tmpl w:val="714039AC"/>
    <w:lvl w:ilvl="0" w:tplc="F7A2CB1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63A80D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D52030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660BE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360CBE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AE096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784483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554735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B61D0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267168"/>
    <w:multiLevelType w:val="hybridMultilevel"/>
    <w:tmpl w:val="C8225D2C"/>
    <w:lvl w:ilvl="0" w:tplc="F7C27A9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310D3E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42B9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4B8D3E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718C9E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7DAC26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7DA5F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F02B2C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41A79A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4B7CFE"/>
    <w:multiLevelType w:val="hybridMultilevel"/>
    <w:tmpl w:val="06180862"/>
    <w:lvl w:ilvl="0" w:tplc="DBCCCFD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446ABB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414EBB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FA69C9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E92251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6AAD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FD257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3FE91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F28652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7"/>
  </w:num>
  <w:num w:numId="4">
    <w:abstractNumId w:val="4"/>
  </w:num>
  <w:num w:numId="5">
    <w:abstractNumId w:val="3"/>
  </w:num>
  <w:num w:numId="6">
    <w:abstractNumId w:val="5"/>
  </w:num>
  <w:num w:numId="7">
    <w:abstractNumId w:val="6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5C7"/>
    <w:rsid w:val="004E63F7"/>
    <w:rsid w:val="006B1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B6D17"/>
  <w15:chartTrackingRefBased/>
  <w15:docId w15:val="{16364474-9C2E-407B-A762-2D36C7148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B15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37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37070">
          <w:marLeft w:val="27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96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318513">
          <w:marLeft w:val="27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29143">
          <w:marLeft w:val="108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456">
          <w:marLeft w:val="108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939034">
          <w:marLeft w:val="108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30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665639">
          <w:marLeft w:val="27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35253">
          <w:marLeft w:val="108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11095">
          <w:marLeft w:val="27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243580">
          <w:marLeft w:val="27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87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55995">
          <w:marLeft w:val="27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48088">
          <w:marLeft w:val="27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6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3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05628">
          <w:marLeft w:val="27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27993">
          <w:marLeft w:val="27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22726">
          <w:marLeft w:val="27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85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33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866630">
          <w:marLeft w:val="27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08978">
          <w:marLeft w:val="27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763433">
          <w:marLeft w:val="108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96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15389">
          <w:marLeft w:val="27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2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4690">
          <w:marLeft w:val="27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0315">
          <w:marLeft w:val="108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73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89851">
          <w:marLeft w:val="27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89300">
          <w:marLeft w:val="27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15675">
          <w:marLeft w:val="27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50372">
          <w:marLeft w:val="27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640</Words>
  <Characters>3522</Characters>
  <Application>Microsoft Office Word</Application>
  <DocSecurity>0</DocSecurity>
  <Lines>29</Lines>
  <Paragraphs>8</Paragraphs>
  <ScaleCrop>false</ScaleCrop>
  <Company/>
  <LinksUpToDate>false</LinksUpToDate>
  <CharactersWithSpaces>4154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Benjamín Martinez</dc:creator>
  <cp:keywords/>
  <dc:description/>
  <cp:lastModifiedBy>Benjamín Martinez</cp:lastModifiedBy>
  <cp:revision>1</cp:revision>
  <dcterms:created xsi:type="dcterms:W3CDTF">2022-07-30T16:01:00Z</dcterms:created>
  <dcterms:modified xsi:type="dcterms:W3CDTF">2022-07-30T16:10:00Z</dcterms:modified>
</cp:coreProperties>
</file>