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CC1D7" w14:textId="36D8DEE2" w:rsidR="00417E26" w:rsidRDefault="00417E26"/>
    <w:p w14:paraId="6B3134B8" w14:textId="59C05746" w:rsidR="00417E26" w:rsidRDefault="00417E26"/>
    <w:p w14:paraId="42E10FF1" w14:textId="167A22CF" w:rsidR="00417E26" w:rsidRDefault="00C25F60">
      <w:r>
        <w:rPr>
          <w:noProof/>
        </w:rPr>
        <w:drawing>
          <wp:inline distT="0" distB="0" distL="0" distR="0" wp14:anchorId="2FE325DA" wp14:editId="4B4BBDBC">
            <wp:extent cx="6324600" cy="1628775"/>
            <wp:effectExtent l="0" t="0" r="0" b="9525"/>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rotWithShape="1">
                    <a:blip r:embed="rId7"/>
                    <a:srcRect l="3474" t="14081" r="4305" b="43676"/>
                    <a:stretch/>
                  </pic:blipFill>
                  <pic:spPr bwMode="auto">
                    <a:xfrm>
                      <a:off x="0" y="0"/>
                      <a:ext cx="6324600" cy="1628775"/>
                    </a:xfrm>
                    <a:prstGeom prst="rect">
                      <a:avLst/>
                    </a:prstGeom>
                    <a:ln>
                      <a:noFill/>
                    </a:ln>
                    <a:extLst>
                      <a:ext uri="{53640926-AAD7-44D8-BBD7-CCE9431645EC}">
                        <a14:shadowObscured xmlns:a14="http://schemas.microsoft.com/office/drawing/2010/main"/>
                      </a:ext>
                    </a:extLst>
                  </pic:spPr>
                </pic:pic>
              </a:graphicData>
            </a:graphic>
          </wp:inline>
        </w:drawing>
      </w:r>
    </w:p>
    <w:p w14:paraId="66961871" w14:textId="27349E90" w:rsidR="00C25F60" w:rsidRDefault="00C25F60"/>
    <w:p w14:paraId="79A127E9" w14:textId="77777777" w:rsidR="00C25F60" w:rsidRPr="008A0B38" w:rsidRDefault="00C25F60" w:rsidP="00C25F60">
      <w:pPr>
        <w:spacing w:before="150" w:line="240" w:lineRule="auto"/>
        <w:ind w:right="150"/>
        <w:outlineLvl w:val="0"/>
        <w:rPr>
          <w:rFonts w:eastAsia="Times New Roman" w:cstheme="minorHAnsi"/>
          <w:b/>
          <w:bCs/>
          <w:color w:val="005F6F"/>
          <w:kern w:val="36"/>
          <w:lang w:eastAsia="es-CL"/>
        </w:rPr>
      </w:pPr>
      <w:bookmarkStart w:id="0" w:name="main"/>
      <w:bookmarkEnd w:id="0"/>
      <w:r w:rsidRPr="008A0B38">
        <w:rPr>
          <w:rFonts w:eastAsia="Times New Roman" w:cstheme="minorHAnsi"/>
          <w:b/>
          <w:bCs/>
          <w:color w:val="005F6F"/>
          <w:kern w:val="36"/>
          <w:lang w:eastAsia="es-CL"/>
        </w:rPr>
        <w:t>While</w:t>
      </w:r>
    </w:p>
    <w:p w14:paraId="36851DA4" w14:textId="77777777" w:rsidR="00C25F60" w:rsidRPr="008A0B38" w:rsidRDefault="00C25F60" w:rsidP="00C25F60">
      <w:pPr>
        <w:spacing w:before="100" w:beforeAutospacing="1" w:after="100" w:afterAutospacing="1" w:line="240" w:lineRule="auto"/>
        <w:jc w:val="both"/>
        <w:rPr>
          <w:rFonts w:eastAsia="Times New Roman" w:cstheme="minorHAnsi"/>
          <w:color w:val="000000"/>
          <w:lang w:eastAsia="es-CL"/>
        </w:rPr>
      </w:pPr>
      <w:r w:rsidRPr="008A0B38">
        <w:rPr>
          <w:rFonts w:eastAsia="Times New Roman" w:cstheme="minorHAnsi"/>
          <w:color w:val="000000"/>
          <w:lang w:eastAsia="es-CL"/>
        </w:rPr>
        <w:t>La instrucción </w:t>
      </w:r>
      <w:r w:rsidRPr="008A0B38">
        <w:rPr>
          <w:rFonts w:eastAsia="Times New Roman" w:cstheme="minorHAnsi"/>
          <w:b/>
          <w:bCs/>
          <w:color w:val="008080"/>
          <w:lang w:eastAsia="es-CL"/>
        </w:rPr>
        <w:t>"While"</w:t>
      </w:r>
      <w:r w:rsidRPr="008A0B38">
        <w:rPr>
          <w:rFonts w:eastAsia="Times New Roman" w:cstheme="minorHAnsi"/>
          <w:color w:val="000000"/>
          <w:lang w:eastAsia="es-CL"/>
        </w:rPr>
        <w:t>, es una estructura de control repetitiva que puede impedir la ejecución de un conjunto de instrucciones, si la evaluación de la expresión relacional y/o lógica es falsa. Esto significa que se convierte en repetitiva únicamente cuando la evaluación de la condición es verdadera.</w:t>
      </w:r>
    </w:p>
    <w:tbl>
      <w:tblPr>
        <w:tblW w:w="9000" w:type="dxa"/>
        <w:tblCellSpacing w:w="15" w:type="dxa"/>
        <w:shd w:val="clear" w:color="auto" w:fill="427D8A"/>
        <w:tblCellMar>
          <w:top w:w="15" w:type="dxa"/>
          <w:left w:w="15" w:type="dxa"/>
          <w:bottom w:w="15" w:type="dxa"/>
          <w:right w:w="15" w:type="dxa"/>
        </w:tblCellMar>
        <w:tblLook w:val="04A0" w:firstRow="1" w:lastRow="0" w:firstColumn="1" w:lastColumn="0" w:noHBand="0" w:noVBand="1"/>
      </w:tblPr>
      <w:tblGrid>
        <w:gridCol w:w="9000"/>
      </w:tblGrid>
      <w:tr w:rsidR="00C25F60" w:rsidRPr="008A0B38" w14:paraId="3BF8CDC1" w14:textId="77777777" w:rsidTr="00C25F60">
        <w:trPr>
          <w:tblCellSpacing w:w="15" w:type="dxa"/>
        </w:trPr>
        <w:tc>
          <w:tcPr>
            <w:tcW w:w="0" w:type="auto"/>
            <w:shd w:val="clear" w:color="auto" w:fill="427D8A"/>
            <w:vAlign w:val="center"/>
            <w:hideMark/>
          </w:tcPr>
          <w:p w14:paraId="2BCEEA21" w14:textId="77777777" w:rsidR="00C25F60" w:rsidRPr="008A0B38" w:rsidRDefault="00C25F60" w:rsidP="00C25F60">
            <w:pPr>
              <w:spacing w:after="0" w:line="240" w:lineRule="auto"/>
              <w:rPr>
                <w:rFonts w:eastAsia="Times New Roman" w:cstheme="minorHAnsi"/>
                <w:lang w:eastAsia="es-CL"/>
              </w:rPr>
            </w:pPr>
            <w:r w:rsidRPr="008A0B38">
              <w:rPr>
                <w:rFonts w:eastAsia="Times New Roman" w:cstheme="minorHAnsi"/>
                <w:b/>
                <w:bCs/>
                <w:color w:val="FFFFFF"/>
                <w:lang w:eastAsia="es-CL"/>
              </w:rPr>
              <w:t>PSEUDOCÓDIGO</w:t>
            </w:r>
          </w:p>
        </w:tc>
      </w:tr>
    </w:tbl>
    <w:p w14:paraId="52FA2FD1" w14:textId="77777777" w:rsidR="00C25F60" w:rsidRPr="008A0B38" w:rsidRDefault="00C25F60" w:rsidP="00C25F60">
      <w:pPr>
        <w:spacing w:before="100" w:beforeAutospacing="1" w:after="100" w:afterAutospacing="1" w:line="240" w:lineRule="auto"/>
        <w:ind w:left="900"/>
        <w:jc w:val="both"/>
        <w:rPr>
          <w:rFonts w:eastAsia="Times New Roman" w:cstheme="minorHAnsi"/>
          <w:color w:val="000000"/>
          <w:lang w:eastAsia="es-CL"/>
        </w:rPr>
      </w:pPr>
      <w:r w:rsidRPr="008A0B38">
        <w:rPr>
          <w:rFonts w:eastAsia="Times New Roman" w:cstheme="minorHAnsi"/>
          <w:color w:val="000000"/>
          <w:lang w:eastAsia="es-CL"/>
        </w:rPr>
        <w:t>Mientras (expresión_lógica)</w:t>
      </w:r>
    </w:p>
    <w:p w14:paraId="6309426F" w14:textId="77777777" w:rsidR="00C25F60" w:rsidRPr="008A0B38" w:rsidRDefault="00C25F60" w:rsidP="00C25F60">
      <w:pPr>
        <w:spacing w:beforeAutospacing="1" w:after="100" w:afterAutospacing="1" w:line="240" w:lineRule="auto"/>
        <w:ind w:left="1800"/>
        <w:rPr>
          <w:rFonts w:eastAsia="Times New Roman" w:cstheme="minorHAnsi"/>
          <w:color w:val="000000"/>
          <w:lang w:eastAsia="es-CL"/>
        </w:rPr>
      </w:pPr>
      <w:r w:rsidRPr="008A0B38">
        <w:rPr>
          <w:rFonts w:eastAsia="Times New Roman" w:cstheme="minorHAnsi"/>
          <w:color w:val="000000"/>
          <w:lang w:eastAsia="es-CL"/>
        </w:rPr>
        <w:t>secuencia_de_acciones</w:t>
      </w:r>
    </w:p>
    <w:p w14:paraId="75469089" w14:textId="77777777" w:rsidR="00C25F60" w:rsidRPr="008A0B38" w:rsidRDefault="00C25F60" w:rsidP="00C25F60">
      <w:pPr>
        <w:spacing w:before="100" w:beforeAutospacing="1" w:after="100" w:afterAutospacing="1" w:line="240" w:lineRule="auto"/>
        <w:ind w:left="900"/>
        <w:jc w:val="both"/>
        <w:rPr>
          <w:rFonts w:eastAsia="Times New Roman" w:cstheme="minorHAnsi"/>
          <w:color w:val="000000"/>
          <w:lang w:eastAsia="es-CL"/>
        </w:rPr>
      </w:pPr>
      <w:r w:rsidRPr="008A0B38">
        <w:rPr>
          <w:rFonts w:eastAsia="Times New Roman" w:cstheme="minorHAnsi"/>
          <w:color w:val="000000"/>
          <w:lang w:eastAsia="es-CL"/>
        </w:rPr>
        <w:t>Fin Mientras</w:t>
      </w:r>
    </w:p>
    <w:p w14:paraId="2F23CD69" w14:textId="77777777" w:rsidR="00C25F60" w:rsidRPr="008A0B38" w:rsidRDefault="00C25F60" w:rsidP="00C25F60">
      <w:pPr>
        <w:spacing w:before="100" w:beforeAutospacing="1" w:after="100" w:afterAutospacing="1" w:line="240" w:lineRule="auto"/>
        <w:jc w:val="both"/>
        <w:rPr>
          <w:rFonts w:eastAsia="Times New Roman" w:cstheme="minorHAnsi"/>
          <w:color w:val="000000"/>
          <w:lang w:eastAsia="es-CL"/>
        </w:rPr>
      </w:pPr>
      <w:r w:rsidRPr="008A0B38">
        <w:rPr>
          <w:rFonts w:eastAsia="Times New Roman" w:cstheme="minorHAnsi"/>
          <w:color w:val="000000"/>
          <w:lang w:eastAsia="es-CL"/>
        </w:rPr>
        <w:t>Se lee de la siguiente forma: Mientras la evaluación de la expresión lógica sea verdadera realice la secuencia de acciones.  Esto significa que si la primera vez, que evalúa la expresión lógica, obtiene un valor "false", entonces la secuencia de acciones no se realizaría nunca, pero si es verdadera "true" entonces la secuencia de acciones se realizaría varias veces hasta que el valor de la expresión lógica sea falso. Al llegar a Fin Mientras siempre volverá automáticamente a la expresión lógica. Gráficamente se vería así:</w:t>
      </w:r>
    </w:p>
    <w:p w14:paraId="0B8BEF84" w14:textId="33BAB056" w:rsidR="00C25F60" w:rsidRDefault="00C25F60" w:rsidP="00C25F60">
      <w:pPr>
        <w:spacing w:before="100" w:beforeAutospacing="1" w:after="100" w:afterAutospacing="1" w:line="240" w:lineRule="auto"/>
        <w:rPr>
          <w:rFonts w:ascii="Arial" w:eastAsia="Times New Roman" w:hAnsi="Arial" w:cs="Arial"/>
          <w:color w:val="000000"/>
          <w:sz w:val="20"/>
          <w:szCs w:val="20"/>
          <w:lang w:eastAsia="es-CL"/>
        </w:rPr>
      </w:pPr>
      <w:r w:rsidRPr="00C25F60">
        <w:rPr>
          <w:rFonts w:ascii="Arial" w:eastAsia="Times New Roman" w:hAnsi="Arial" w:cs="Arial"/>
          <w:noProof/>
          <w:color w:val="000000"/>
          <w:sz w:val="27"/>
          <w:szCs w:val="27"/>
          <w:lang w:eastAsia="es-CL"/>
        </w:rPr>
        <w:drawing>
          <wp:inline distT="0" distB="0" distL="0" distR="0" wp14:anchorId="21BD93CE" wp14:editId="2E74D2CF">
            <wp:extent cx="2857500" cy="2247900"/>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247900"/>
                    </a:xfrm>
                    <a:prstGeom prst="rect">
                      <a:avLst/>
                    </a:prstGeom>
                    <a:noFill/>
                    <a:ln>
                      <a:noFill/>
                    </a:ln>
                  </pic:spPr>
                </pic:pic>
              </a:graphicData>
            </a:graphic>
          </wp:inline>
        </w:drawing>
      </w:r>
      <w:r w:rsidRPr="00C25F60">
        <w:rPr>
          <w:rFonts w:ascii="Arial" w:eastAsia="Times New Roman" w:hAnsi="Arial" w:cs="Arial"/>
          <w:color w:val="000000"/>
          <w:sz w:val="20"/>
          <w:szCs w:val="20"/>
          <w:lang w:eastAsia="es-CL"/>
        </w:rPr>
        <w:t> </w:t>
      </w:r>
    </w:p>
    <w:p w14:paraId="1C0BA152" w14:textId="0538849C" w:rsidR="00FB308F" w:rsidRDefault="00FB308F" w:rsidP="00C25F60">
      <w:pPr>
        <w:spacing w:before="100" w:beforeAutospacing="1" w:after="100" w:afterAutospacing="1" w:line="240" w:lineRule="auto"/>
        <w:rPr>
          <w:rFonts w:ascii="Arial" w:eastAsia="Times New Roman" w:hAnsi="Arial" w:cs="Arial"/>
          <w:color w:val="000000"/>
          <w:sz w:val="20"/>
          <w:szCs w:val="20"/>
          <w:lang w:eastAsia="es-CL"/>
        </w:rPr>
      </w:pPr>
    </w:p>
    <w:p w14:paraId="64440287" w14:textId="2021D52E" w:rsidR="00FB308F" w:rsidRDefault="00FB308F" w:rsidP="00C25F60">
      <w:pPr>
        <w:spacing w:before="100" w:beforeAutospacing="1" w:after="100" w:afterAutospacing="1" w:line="240" w:lineRule="auto"/>
        <w:rPr>
          <w:rFonts w:ascii="Arial" w:eastAsia="Times New Roman" w:hAnsi="Arial" w:cs="Arial"/>
          <w:color w:val="000000"/>
          <w:sz w:val="20"/>
          <w:szCs w:val="20"/>
          <w:lang w:eastAsia="es-CL"/>
        </w:rPr>
      </w:pPr>
    </w:p>
    <w:p w14:paraId="4CFBFAE9" w14:textId="77777777" w:rsidR="00FB308F" w:rsidRPr="00C25F60" w:rsidRDefault="00FB308F" w:rsidP="00C25F60">
      <w:pPr>
        <w:spacing w:before="100" w:beforeAutospacing="1" w:after="100" w:afterAutospacing="1" w:line="240" w:lineRule="auto"/>
        <w:rPr>
          <w:rFonts w:ascii="Arial" w:eastAsia="Times New Roman" w:hAnsi="Arial" w:cs="Arial"/>
          <w:color w:val="000000"/>
          <w:sz w:val="18"/>
          <w:szCs w:val="18"/>
          <w:lang w:eastAsia="es-CL"/>
        </w:rPr>
      </w:pPr>
    </w:p>
    <w:tbl>
      <w:tblPr>
        <w:tblW w:w="9000" w:type="dxa"/>
        <w:tblCellSpacing w:w="15" w:type="dxa"/>
        <w:shd w:val="clear" w:color="auto" w:fill="427D8A"/>
        <w:tblCellMar>
          <w:top w:w="15" w:type="dxa"/>
          <w:left w:w="15" w:type="dxa"/>
          <w:bottom w:w="15" w:type="dxa"/>
          <w:right w:w="15" w:type="dxa"/>
        </w:tblCellMar>
        <w:tblLook w:val="04A0" w:firstRow="1" w:lastRow="0" w:firstColumn="1" w:lastColumn="0" w:noHBand="0" w:noVBand="1"/>
      </w:tblPr>
      <w:tblGrid>
        <w:gridCol w:w="9000"/>
      </w:tblGrid>
      <w:tr w:rsidR="00C25F60" w:rsidRPr="008A0B38" w14:paraId="7C5AA2A7" w14:textId="77777777" w:rsidTr="00C25F60">
        <w:trPr>
          <w:tblCellSpacing w:w="15" w:type="dxa"/>
        </w:trPr>
        <w:tc>
          <w:tcPr>
            <w:tcW w:w="0" w:type="auto"/>
            <w:shd w:val="clear" w:color="auto" w:fill="427D8A"/>
            <w:vAlign w:val="center"/>
            <w:hideMark/>
          </w:tcPr>
          <w:p w14:paraId="1270618A" w14:textId="77777777" w:rsidR="00C25F60" w:rsidRPr="008A0B38" w:rsidRDefault="00C25F60" w:rsidP="00C25F60">
            <w:pPr>
              <w:spacing w:after="0" w:line="240" w:lineRule="auto"/>
              <w:rPr>
                <w:rFonts w:eastAsia="Times New Roman" w:cstheme="minorHAnsi"/>
                <w:lang w:eastAsia="es-CL"/>
              </w:rPr>
            </w:pPr>
            <w:r w:rsidRPr="008A0B38">
              <w:rPr>
                <w:rFonts w:eastAsia="Times New Roman" w:cstheme="minorHAnsi"/>
                <w:b/>
                <w:bCs/>
                <w:color w:val="FFFFFF"/>
                <w:lang w:eastAsia="es-CL"/>
              </w:rPr>
              <w:t>DIAGRAMA DE FLUJO DE DATOS</w:t>
            </w:r>
            <w:r w:rsidRPr="008A0B38">
              <w:rPr>
                <w:rFonts w:eastAsia="Times New Roman" w:cstheme="minorHAnsi"/>
                <w:lang w:eastAsia="es-CL"/>
              </w:rPr>
              <w:t> </w:t>
            </w:r>
          </w:p>
        </w:tc>
      </w:tr>
    </w:tbl>
    <w:p w14:paraId="3C1ED15C" w14:textId="4DDACAA3" w:rsidR="00C25F60" w:rsidRPr="00C25F60" w:rsidRDefault="00C25F60" w:rsidP="00C25F60">
      <w:pPr>
        <w:spacing w:after="0" w:line="240" w:lineRule="auto"/>
        <w:rPr>
          <w:rFonts w:ascii="Arial" w:eastAsia="Times New Roman" w:hAnsi="Arial" w:cs="Arial"/>
          <w:color w:val="000000"/>
          <w:sz w:val="18"/>
          <w:szCs w:val="18"/>
          <w:lang w:eastAsia="es-CL"/>
        </w:rPr>
      </w:pPr>
      <w:r w:rsidRPr="00C25F60">
        <w:rPr>
          <w:rFonts w:ascii="Arial" w:eastAsia="Times New Roman" w:hAnsi="Arial" w:cs="Arial"/>
          <w:color w:val="000000"/>
          <w:sz w:val="27"/>
          <w:szCs w:val="27"/>
          <w:lang w:eastAsia="es-CL"/>
        </w:rPr>
        <w:br/>
      </w:r>
      <w:r w:rsidRPr="00C25F60">
        <w:rPr>
          <w:rFonts w:ascii="Arial" w:eastAsia="Times New Roman" w:hAnsi="Arial" w:cs="Arial"/>
          <w:noProof/>
          <w:color w:val="000000"/>
          <w:sz w:val="27"/>
          <w:szCs w:val="27"/>
          <w:lang w:eastAsia="es-CL"/>
        </w:rPr>
        <w:drawing>
          <wp:inline distT="0" distB="0" distL="0" distR="0" wp14:anchorId="00DBFC03" wp14:editId="632642BA">
            <wp:extent cx="4371975" cy="2867025"/>
            <wp:effectExtent l="0" t="0" r="9525" b="9525"/>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1975" cy="2867025"/>
                    </a:xfrm>
                    <a:prstGeom prst="rect">
                      <a:avLst/>
                    </a:prstGeom>
                    <a:noFill/>
                    <a:ln>
                      <a:noFill/>
                    </a:ln>
                  </pic:spPr>
                </pic:pic>
              </a:graphicData>
            </a:graphic>
          </wp:inline>
        </w:drawing>
      </w:r>
    </w:p>
    <w:p w14:paraId="05529775" w14:textId="77777777" w:rsidR="00C25F60" w:rsidRPr="00C25F60" w:rsidRDefault="00C25F60" w:rsidP="00C25F60">
      <w:pPr>
        <w:spacing w:after="0" w:line="240" w:lineRule="auto"/>
        <w:rPr>
          <w:rFonts w:ascii="Arial" w:eastAsia="Times New Roman" w:hAnsi="Arial" w:cs="Arial"/>
          <w:color w:val="000000"/>
          <w:sz w:val="18"/>
          <w:szCs w:val="18"/>
          <w:lang w:eastAsia="es-CL"/>
        </w:rPr>
      </w:pPr>
      <w:r w:rsidRPr="00C25F60">
        <w:rPr>
          <w:rFonts w:ascii="Arial" w:eastAsia="Times New Roman" w:hAnsi="Arial" w:cs="Arial"/>
          <w:color w:val="000000"/>
          <w:sz w:val="18"/>
          <w:szCs w:val="18"/>
          <w:lang w:eastAsia="es-CL"/>
        </w:rPr>
        <w:t> </w:t>
      </w:r>
    </w:p>
    <w:p w14:paraId="4C891F99" w14:textId="77777777" w:rsidR="00C25F60" w:rsidRPr="00C25F60" w:rsidRDefault="00C25F60" w:rsidP="00C25F60">
      <w:pPr>
        <w:spacing w:line="240" w:lineRule="auto"/>
        <w:rPr>
          <w:rFonts w:ascii="Arial" w:eastAsia="Times New Roman" w:hAnsi="Arial" w:cs="Arial"/>
          <w:color w:val="000000"/>
          <w:sz w:val="18"/>
          <w:szCs w:val="18"/>
          <w:lang w:eastAsia="es-CL"/>
        </w:rPr>
      </w:pPr>
      <w:r w:rsidRPr="00C25F60">
        <w:rPr>
          <w:rFonts w:ascii="Arial" w:eastAsia="Times New Roman" w:hAnsi="Arial" w:cs="Arial"/>
          <w:color w:val="000000"/>
          <w:sz w:val="18"/>
          <w:szCs w:val="18"/>
          <w:lang w:eastAsia="es-CL"/>
        </w:rPr>
        <w:t> </w:t>
      </w:r>
    </w:p>
    <w:tbl>
      <w:tblPr>
        <w:tblW w:w="9000" w:type="dxa"/>
        <w:tblCellSpacing w:w="15" w:type="dxa"/>
        <w:shd w:val="clear" w:color="auto" w:fill="427D8A"/>
        <w:tblCellMar>
          <w:top w:w="15" w:type="dxa"/>
          <w:left w:w="15" w:type="dxa"/>
          <w:bottom w:w="15" w:type="dxa"/>
          <w:right w:w="15" w:type="dxa"/>
        </w:tblCellMar>
        <w:tblLook w:val="04A0" w:firstRow="1" w:lastRow="0" w:firstColumn="1" w:lastColumn="0" w:noHBand="0" w:noVBand="1"/>
      </w:tblPr>
      <w:tblGrid>
        <w:gridCol w:w="9000"/>
      </w:tblGrid>
      <w:tr w:rsidR="00C25F60" w:rsidRPr="008A0B38" w14:paraId="39557860" w14:textId="77777777" w:rsidTr="00C25F60">
        <w:trPr>
          <w:tblCellSpacing w:w="15" w:type="dxa"/>
        </w:trPr>
        <w:tc>
          <w:tcPr>
            <w:tcW w:w="0" w:type="auto"/>
            <w:shd w:val="clear" w:color="auto" w:fill="427D8A"/>
            <w:vAlign w:val="center"/>
            <w:hideMark/>
          </w:tcPr>
          <w:p w14:paraId="438DFDFC" w14:textId="77777777" w:rsidR="00C25F60" w:rsidRPr="008A0B38" w:rsidRDefault="00C25F60" w:rsidP="00C25F60">
            <w:pPr>
              <w:spacing w:after="0" w:line="240" w:lineRule="auto"/>
              <w:rPr>
                <w:rFonts w:eastAsia="Times New Roman" w:cstheme="minorHAnsi"/>
                <w:lang w:eastAsia="es-CL"/>
              </w:rPr>
            </w:pPr>
            <w:r w:rsidRPr="008A0B38">
              <w:rPr>
                <w:rFonts w:eastAsia="Times New Roman" w:cstheme="minorHAnsi"/>
                <w:b/>
                <w:bCs/>
                <w:color w:val="FFFFFF"/>
                <w:lang w:eastAsia="es-CL"/>
              </w:rPr>
              <w:t>EN EL LENGUAJE DE PROGRAMACIÓN JAVA</w:t>
            </w:r>
          </w:p>
        </w:tc>
      </w:tr>
    </w:tbl>
    <w:p w14:paraId="1EF7CDD3" w14:textId="77777777" w:rsidR="00C25F60" w:rsidRPr="008A0B38" w:rsidRDefault="00C25F60" w:rsidP="00C25F60">
      <w:pPr>
        <w:spacing w:before="100" w:beforeAutospacing="1" w:after="100" w:afterAutospacing="1" w:line="240" w:lineRule="auto"/>
        <w:jc w:val="both"/>
        <w:rPr>
          <w:rFonts w:eastAsia="Times New Roman" w:cstheme="minorHAnsi"/>
          <w:color w:val="000000"/>
          <w:lang w:eastAsia="es-CL"/>
        </w:rPr>
      </w:pPr>
      <w:r w:rsidRPr="008A0B38">
        <w:rPr>
          <w:rFonts w:eastAsia="Times New Roman" w:cstheme="minorHAnsi"/>
          <w:color w:val="000000"/>
          <w:lang w:eastAsia="es-CL"/>
        </w:rPr>
        <w:t>while (expresión lógica)</w:t>
      </w:r>
    </w:p>
    <w:p w14:paraId="239FCE0D" w14:textId="77777777" w:rsidR="00C25F60" w:rsidRPr="008A0B38" w:rsidRDefault="00C25F60" w:rsidP="00C25F60">
      <w:pPr>
        <w:spacing w:before="100" w:beforeAutospacing="1" w:after="100" w:afterAutospacing="1" w:line="240" w:lineRule="auto"/>
        <w:jc w:val="both"/>
        <w:rPr>
          <w:rFonts w:eastAsia="Times New Roman" w:cstheme="minorHAnsi"/>
          <w:color w:val="000000"/>
          <w:lang w:eastAsia="es-CL"/>
        </w:rPr>
      </w:pPr>
      <w:r w:rsidRPr="008A0B38">
        <w:rPr>
          <w:rFonts w:eastAsia="Times New Roman" w:cstheme="minorHAnsi"/>
          <w:color w:val="000000"/>
          <w:lang w:eastAsia="es-CL"/>
        </w:rPr>
        <w:t>{</w:t>
      </w:r>
    </w:p>
    <w:p w14:paraId="44B09D9E" w14:textId="77777777" w:rsidR="00C25F60" w:rsidRPr="008A0B38" w:rsidRDefault="00C25F60" w:rsidP="00C25F60">
      <w:pPr>
        <w:spacing w:beforeAutospacing="1" w:after="100" w:afterAutospacing="1" w:line="240" w:lineRule="auto"/>
        <w:rPr>
          <w:rFonts w:eastAsia="Times New Roman" w:cstheme="minorHAnsi"/>
          <w:color w:val="000000"/>
          <w:lang w:eastAsia="es-CL"/>
        </w:rPr>
      </w:pPr>
      <w:r w:rsidRPr="008A0B38">
        <w:rPr>
          <w:rFonts w:eastAsia="Times New Roman" w:cstheme="minorHAnsi"/>
          <w:color w:val="000000"/>
          <w:lang w:eastAsia="es-CL"/>
        </w:rPr>
        <w:t>secuencia de acciones;</w:t>
      </w:r>
    </w:p>
    <w:p w14:paraId="469B8885" w14:textId="77777777" w:rsidR="00C25F60" w:rsidRPr="008A0B38" w:rsidRDefault="00C25F60" w:rsidP="00C25F60">
      <w:pPr>
        <w:spacing w:before="100" w:beforeAutospacing="1" w:after="100" w:afterAutospacing="1" w:line="240" w:lineRule="auto"/>
        <w:jc w:val="both"/>
        <w:rPr>
          <w:rFonts w:eastAsia="Times New Roman" w:cstheme="minorHAnsi"/>
          <w:color w:val="000000"/>
          <w:lang w:eastAsia="es-CL"/>
        </w:rPr>
      </w:pPr>
      <w:r w:rsidRPr="008A0B38">
        <w:rPr>
          <w:rFonts w:eastAsia="Times New Roman" w:cstheme="minorHAnsi"/>
          <w:color w:val="000000"/>
          <w:lang w:eastAsia="es-CL"/>
        </w:rPr>
        <w:t>}</w:t>
      </w:r>
    </w:p>
    <w:p w14:paraId="6D8462C6" w14:textId="0ACE49A8" w:rsidR="006A47B4" w:rsidRDefault="006A47B4" w:rsidP="00C25F60">
      <w:pPr>
        <w:spacing w:after="0" w:line="240" w:lineRule="auto"/>
        <w:jc w:val="right"/>
        <w:rPr>
          <w:rFonts w:ascii="Arial" w:eastAsia="Times New Roman" w:hAnsi="Arial" w:cs="Arial"/>
          <w:color w:val="FFFFFF"/>
          <w:sz w:val="18"/>
          <w:szCs w:val="18"/>
          <w:lang w:eastAsia="es-CL"/>
        </w:rPr>
      </w:pPr>
    </w:p>
    <w:p w14:paraId="26EC7219" w14:textId="7D5A05E6" w:rsidR="006A47B4" w:rsidRPr="00C25F60" w:rsidRDefault="006A47B4" w:rsidP="00C25F60">
      <w:pPr>
        <w:spacing w:after="0" w:line="240" w:lineRule="auto"/>
        <w:jc w:val="right"/>
        <w:rPr>
          <w:rFonts w:ascii="Arial" w:eastAsia="Times New Roman" w:hAnsi="Arial" w:cs="Arial"/>
          <w:color w:val="FFFFFF"/>
          <w:sz w:val="18"/>
          <w:szCs w:val="18"/>
          <w:lang w:eastAsia="es-CL"/>
        </w:rPr>
      </w:pPr>
      <w:r>
        <w:rPr>
          <w:noProof/>
        </w:rPr>
        <w:lastRenderedPageBreak/>
        <w:drawing>
          <wp:inline distT="0" distB="0" distL="0" distR="0" wp14:anchorId="01A14CCF" wp14:editId="528CF679">
            <wp:extent cx="6682105" cy="4781550"/>
            <wp:effectExtent l="0" t="0" r="4445" b="0"/>
            <wp:docPr id="17" name="Imagen 17" descr="Imagen que contiene computadora, monitor, tabla,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computadora, monitor, tabla, escritorio&#10;&#10;Descripción generada automáticamente"/>
                    <pic:cNvPicPr/>
                  </pic:nvPicPr>
                  <pic:blipFill rotWithShape="1">
                    <a:blip r:embed="rId10"/>
                    <a:srcRect l="22500" t="23963" r="23750" b="7626"/>
                    <a:stretch/>
                  </pic:blipFill>
                  <pic:spPr bwMode="auto">
                    <a:xfrm>
                      <a:off x="0" y="0"/>
                      <a:ext cx="6694515" cy="4790430"/>
                    </a:xfrm>
                    <a:prstGeom prst="rect">
                      <a:avLst/>
                    </a:prstGeom>
                    <a:ln>
                      <a:noFill/>
                    </a:ln>
                    <a:extLst>
                      <a:ext uri="{53640926-AAD7-44D8-BBD7-CCE9431645EC}">
                        <a14:shadowObscured xmlns:a14="http://schemas.microsoft.com/office/drawing/2010/main"/>
                      </a:ext>
                    </a:extLst>
                  </pic:spPr>
                </pic:pic>
              </a:graphicData>
            </a:graphic>
          </wp:inline>
        </w:drawing>
      </w:r>
    </w:p>
    <w:p w14:paraId="28B3C94A" w14:textId="65C8D303" w:rsidR="00C25F60" w:rsidRDefault="00C25F60"/>
    <w:p w14:paraId="64541785" w14:textId="091725B5" w:rsidR="006A47B4" w:rsidRDefault="006A47B4"/>
    <w:p w14:paraId="580E42CE" w14:textId="3625BF90" w:rsidR="006A47B4" w:rsidRDefault="006A47B4"/>
    <w:p w14:paraId="6132D246" w14:textId="11C7270D" w:rsidR="006A47B4" w:rsidRDefault="006A47B4"/>
    <w:p w14:paraId="08D17AA5" w14:textId="10483119" w:rsidR="006A47B4" w:rsidRDefault="006A47B4"/>
    <w:p w14:paraId="3C9050CB" w14:textId="077844E1" w:rsidR="006A47B4" w:rsidRDefault="006A47B4"/>
    <w:p w14:paraId="2BF72A01" w14:textId="2031CE34" w:rsidR="006A47B4" w:rsidRDefault="006A47B4"/>
    <w:p w14:paraId="4E8BFCB8" w14:textId="4D33CFA5" w:rsidR="006A47B4" w:rsidRDefault="006A47B4"/>
    <w:p w14:paraId="57B1C894" w14:textId="5A68B539" w:rsidR="006A47B4" w:rsidRDefault="006A47B4"/>
    <w:p w14:paraId="7DFD3547" w14:textId="31C06860" w:rsidR="006A47B4" w:rsidRDefault="006A47B4"/>
    <w:p w14:paraId="4A8A99B4" w14:textId="42375D37" w:rsidR="006955F7" w:rsidRDefault="006955F7"/>
    <w:p w14:paraId="60FFE41D" w14:textId="3D70E94A" w:rsidR="006955F7" w:rsidRDefault="006955F7"/>
    <w:p w14:paraId="7370ED48" w14:textId="4E4BC8D5" w:rsidR="00807830" w:rsidRDefault="00807830"/>
    <w:p w14:paraId="4C647FF3" w14:textId="468D6EAF" w:rsidR="00807830" w:rsidRDefault="00807830"/>
    <w:p w14:paraId="3ADC0E82" w14:textId="25F0EA86" w:rsidR="00807830" w:rsidRDefault="00807830">
      <w:r>
        <w:rPr>
          <w:noProof/>
        </w:rPr>
        <w:lastRenderedPageBreak/>
        <w:drawing>
          <wp:inline distT="0" distB="0" distL="0" distR="0" wp14:anchorId="0BC3D8EA" wp14:editId="045A3554">
            <wp:extent cx="6305550" cy="2133600"/>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rotWithShape="1">
                    <a:blip r:embed="rId11"/>
                    <a:srcRect l="5555" t="13093" r="2500" b="31571"/>
                    <a:stretch/>
                  </pic:blipFill>
                  <pic:spPr bwMode="auto">
                    <a:xfrm>
                      <a:off x="0" y="0"/>
                      <a:ext cx="6305550" cy="2133600"/>
                    </a:xfrm>
                    <a:prstGeom prst="rect">
                      <a:avLst/>
                    </a:prstGeom>
                    <a:ln>
                      <a:noFill/>
                    </a:ln>
                    <a:extLst>
                      <a:ext uri="{53640926-AAD7-44D8-BBD7-CCE9431645EC}">
                        <a14:shadowObscured xmlns:a14="http://schemas.microsoft.com/office/drawing/2010/main"/>
                      </a:ext>
                    </a:extLst>
                  </pic:spPr>
                </pic:pic>
              </a:graphicData>
            </a:graphic>
          </wp:inline>
        </w:drawing>
      </w:r>
    </w:p>
    <w:p w14:paraId="2661D612" w14:textId="05663507" w:rsidR="00807830" w:rsidRDefault="00807830"/>
    <w:p w14:paraId="3D0D0A29" w14:textId="6B184D60" w:rsidR="00807830" w:rsidRDefault="00635CB5">
      <w:r>
        <w:rPr>
          <w:noProof/>
        </w:rPr>
        <w:drawing>
          <wp:inline distT="0" distB="0" distL="0" distR="0" wp14:anchorId="2D10D718" wp14:editId="1A26BF59">
            <wp:extent cx="6745704" cy="4152900"/>
            <wp:effectExtent l="0" t="0" r="0" b="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rotWithShape="1">
                    <a:blip r:embed="rId12"/>
                    <a:srcRect l="9028" t="13834" r="16974" b="5138"/>
                    <a:stretch/>
                  </pic:blipFill>
                  <pic:spPr bwMode="auto">
                    <a:xfrm>
                      <a:off x="0" y="0"/>
                      <a:ext cx="6751878" cy="4156701"/>
                    </a:xfrm>
                    <a:prstGeom prst="rect">
                      <a:avLst/>
                    </a:prstGeom>
                    <a:ln>
                      <a:noFill/>
                    </a:ln>
                    <a:extLst>
                      <a:ext uri="{53640926-AAD7-44D8-BBD7-CCE9431645EC}">
                        <a14:shadowObscured xmlns:a14="http://schemas.microsoft.com/office/drawing/2010/main"/>
                      </a:ext>
                    </a:extLst>
                  </pic:spPr>
                </pic:pic>
              </a:graphicData>
            </a:graphic>
          </wp:inline>
        </w:drawing>
      </w:r>
    </w:p>
    <w:p w14:paraId="1E5D4D9E" w14:textId="7C77760B" w:rsidR="00635CB5" w:rsidRDefault="00635CB5"/>
    <w:p w14:paraId="0DF8876C" w14:textId="4E1B9544" w:rsidR="00635CB5" w:rsidRDefault="00635CB5"/>
    <w:p w14:paraId="5BDC0AB7" w14:textId="5E767418" w:rsidR="00635CB5" w:rsidRDefault="00635CB5"/>
    <w:p w14:paraId="0150B79B" w14:textId="133A29AC" w:rsidR="00635CB5" w:rsidRDefault="00635CB5">
      <w:r>
        <w:rPr>
          <w:noProof/>
        </w:rPr>
        <w:lastRenderedPageBreak/>
        <w:drawing>
          <wp:inline distT="0" distB="0" distL="0" distR="0" wp14:anchorId="656F9A39" wp14:editId="2366C436">
            <wp:extent cx="7082106" cy="4686300"/>
            <wp:effectExtent l="0" t="0" r="5080" b="0"/>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rotWithShape="1">
                    <a:blip r:embed="rId13"/>
                    <a:srcRect l="6110" t="6917" r="19167" b="5139"/>
                    <a:stretch/>
                  </pic:blipFill>
                  <pic:spPr bwMode="auto">
                    <a:xfrm>
                      <a:off x="0" y="0"/>
                      <a:ext cx="7095043" cy="4694861"/>
                    </a:xfrm>
                    <a:prstGeom prst="rect">
                      <a:avLst/>
                    </a:prstGeom>
                    <a:ln>
                      <a:noFill/>
                    </a:ln>
                    <a:extLst>
                      <a:ext uri="{53640926-AAD7-44D8-BBD7-CCE9431645EC}">
                        <a14:shadowObscured xmlns:a14="http://schemas.microsoft.com/office/drawing/2010/main"/>
                      </a:ext>
                    </a:extLst>
                  </pic:spPr>
                </pic:pic>
              </a:graphicData>
            </a:graphic>
          </wp:inline>
        </w:drawing>
      </w:r>
    </w:p>
    <w:p w14:paraId="395D6867" w14:textId="33ADD007" w:rsidR="00635CB5" w:rsidRDefault="00635CB5"/>
    <w:p w14:paraId="2E1274F6" w14:textId="151DC1BC" w:rsidR="00635CB5" w:rsidRDefault="00635CB5"/>
    <w:p w14:paraId="319DFDE6" w14:textId="26CA639E" w:rsidR="00635CB5" w:rsidRDefault="00635CB5">
      <w:r>
        <w:rPr>
          <w:noProof/>
        </w:rPr>
        <w:lastRenderedPageBreak/>
        <w:drawing>
          <wp:inline distT="0" distB="0" distL="0" distR="0" wp14:anchorId="573B4C7C" wp14:editId="68E4FBDC">
            <wp:extent cx="6775774" cy="7086600"/>
            <wp:effectExtent l="0" t="0" r="6350" b="0"/>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rotWithShape="1">
                    <a:blip r:embed="rId14"/>
                    <a:srcRect l="18333" t="20010" r="40898" b="4150"/>
                    <a:stretch/>
                  </pic:blipFill>
                  <pic:spPr bwMode="auto">
                    <a:xfrm>
                      <a:off x="0" y="0"/>
                      <a:ext cx="6808403" cy="7120725"/>
                    </a:xfrm>
                    <a:prstGeom prst="rect">
                      <a:avLst/>
                    </a:prstGeom>
                    <a:ln>
                      <a:noFill/>
                    </a:ln>
                    <a:extLst>
                      <a:ext uri="{53640926-AAD7-44D8-BBD7-CCE9431645EC}">
                        <a14:shadowObscured xmlns:a14="http://schemas.microsoft.com/office/drawing/2010/main"/>
                      </a:ext>
                    </a:extLst>
                  </pic:spPr>
                </pic:pic>
              </a:graphicData>
            </a:graphic>
          </wp:inline>
        </w:drawing>
      </w:r>
    </w:p>
    <w:p w14:paraId="3D5C5C5F" w14:textId="59C5A6B6" w:rsidR="00635CB5" w:rsidRDefault="00635CB5"/>
    <w:p w14:paraId="0E997DC5" w14:textId="317AA664" w:rsidR="00635CB5" w:rsidRDefault="00635CB5"/>
    <w:p w14:paraId="494E0A2B" w14:textId="51E8E42B" w:rsidR="00635CB5" w:rsidRDefault="00635CB5"/>
    <w:p w14:paraId="6E862993" w14:textId="2FB2A17D" w:rsidR="00635CB5" w:rsidRDefault="00635CB5"/>
    <w:p w14:paraId="5AA1A441" w14:textId="32711AF3" w:rsidR="00635CB5" w:rsidRDefault="00635CB5"/>
    <w:p w14:paraId="3823B179" w14:textId="52408351" w:rsidR="00635CB5" w:rsidRDefault="00635CB5"/>
    <w:p w14:paraId="0FFA91A5" w14:textId="1AB22AE7" w:rsidR="00EA67A6" w:rsidRDefault="00EA67A6"/>
    <w:p w14:paraId="4024B017" w14:textId="77777777" w:rsidR="00EA67A6" w:rsidRDefault="00EA67A6"/>
    <w:p w14:paraId="08A70B36" w14:textId="516A5160" w:rsidR="00635CB5" w:rsidRPr="00EA67A6" w:rsidRDefault="00635CB5">
      <w:pPr>
        <w:rPr>
          <w:sz w:val="16"/>
          <w:szCs w:val="16"/>
        </w:rPr>
      </w:pPr>
      <w:r w:rsidRPr="00EA67A6">
        <w:rPr>
          <w:noProof/>
          <w:sz w:val="16"/>
          <w:szCs w:val="16"/>
        </w:rPr>
        <w:drawing>
          <wp:inline distT="0" distB="0" distL="0" distR="0" wp14:anchorId="259A2563" wp14:editId="1A1928D7">
            <wp:extent cx="6904990" cy="1514475"/>
            <wp:effectExtent l="0" t="0" r="0" b="952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rotWithShape="1">
                    <a:blip r:embed="rId15"/>
                    <a:srcRect l="4583" t="16065" r="3610" b="48120"/>
                    <a:stretch/>
                  </pic:blipFill>
                  <pic:spPr bwMode="auto">
                    <a:xfrm>
                      <a:off x="0" y="0"/>
                      <a:ext cx="6904990" cy="1514475"/>
                    </a:xfrm>
                    <a:prstGeom prst="rect">
                      <a:avLst/>
                    </a:prstGeom>
                    <a:ln>
                      <a:noFill/>
                    </a:ln>
                    <a:extLst>
                      <a:ext uri="{53640926-AAD7-44D8-BBD7-CCE9431645EC}">
                        <a14:shadowObscured xmlns:a14="http://schemas.microsoft.com/office/drawing/2010/main"/>
                      </a:ext>
                    </a:extLst>
                  </pic:spPr>
                </pic:pic>
              </a:graphicData>
            </a:graphic>
          </wp:inline>
        </w:drawing>
      </w:r>
    </w:p>
    <w:p w14:paraId="76C0C24A" w14:textId="2CE842EA" w:rsidR="00635CB5" w:rsidRDefault="00635CB5"/>
    <w:p w14:paraId="737FA701" w14:textId="5BEEBDA3" w:rsidR="00635CB5" w:rsidRDefault="00EA67A6" w:rsidP="00EA67A6">
      <w:pPr>
        <w:jc w:val="center"/>
      </w:pPr>
      <w:r>
        <w:rPr>
          <w:noProof/>
        </w:rPr>
        <w:lastRenderedPageBreak/>
        <w:drawing>
          <wp:inline distT="0" distB="0" distL="0" distR="0" wp14:anchorId="7329483E" wp14:editId="7108460C">
            <wp:extent cx="3384550" cy="9144000"/>
            <wp:effectExtent l="0" t="0" r="6350" b="0"/>
            <wp:docPr id="16" name="Imagen 1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10;&#10;Descripción generada automáticamente con confianza baj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4550" cy="9144000"/>
                    </a:xfrm>
                    <a:prstGeom prst="rect">
                      <a:avLst/>
                    </a:prstGeom>
                  </pic:spPr>
                </pic:pic>
              </a:graphicData>
            </a:graphic>
          </wp:inline>
        </w:drawing>
      </w:r>
    </w:p>
    <w:sectPr w:rsidR="00635CB5" w:rsidSect="00417E26">
      <w:headerReference w:type="default" r:id="rId17"/>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11FFC" w14:textId="77777777" w:rsidR="00E11F0A" w:rsidRDefault="00E11F0A" w:rsidP="00EA67A6">
      <w:pPr>
        <w:spacing w:after="0" w:line="240" w:lineRule="auto"/>
      </w:pPr>
      <w:r>
        <w:separator/>
      </w:r>
    </w:p>
  </w:endnote>
  <w:endnote w:type="continuationSeparator" w:id="0">
    <w:p w14:paraId="2721CA7C" w14:textId="77777777" w:rsidR="00E11F0A" w:rsidRDefault="00E11F0A" w:rsidP="00EA67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9B653" w14:textId="77777777" w:rsidR="00E11F0A" w:rsidRDefault="00E11F0A" w:rsidP="00EA67A6">
      <w:pPr>
        <w:spacing w:after="0" w:line="240" w:lineRule="auto"/>
      </w:pPr>
      <w:r>
        <w:separator/>
      </w:r>
    </w:p>
  </w:footnote>
  <w:footnote w:type="continuationSeparator" w:id="0">
    <w:p w14:paraId="400FD6A9" w14:textId="77777777" w:rsidR="00E11F0A" w:rsidRDefault="00E11F0A" w:rsidP="00EA67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7865C0EE" w14:textId="77777777" w:rsidR="00EA67A6" w:rsidRDefault="00EA67A6">
        <w:pPr>
          <w:pStyle w:val="Encabezado"/>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p w14:paraId="37667C5E" w14:textId="77777777" w:rsidR="00EA67A6" w:rsidRDefault="00EA67A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5934C5"/>
    <w:multiLevelType w:val="multilevel"/>
    <w:tmpl w:val="6672A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B98"/>
    <w:rsid w:val="00417E26"/>
    <w:rsid w:val="005000E1"/>
    <w:rsid w:val="00635CB5"/>
    <w:rsid w:val="006955F7"/>
    <w:rsid w:val="006A47B4"/>
    <w:rsid w:val="006B1AAC"/>
    <w:rsid w:val="00807830"/>
    <w:rsid w:val="008A0B38"/>
    <w:rsid w:val="00950241"/>
    <w:rsid w:val="00956B98"/>
    <w:rsid w:val="00B45C79"/>
    <w:rsid w:val="00BD42E2"/>
    <w:rsid w:val="00C25F60"/>
    <w:rsid w:val="00E11F0A"/>
    <w:rsid w:val="00EA67A6"/>
    <w:rsid w:val="00EF086E"/>
    <w:rsid w:val="00FB308F"/>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53A8B"/>
  <w15:chartTrackingRefBased/>
  <w15:docId w15:val="{F20A7182-2B7D-4F1E-AE24-F6DB1092D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C25F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25F60"/>
    <w:rPr>
      <w:rFonts w:ascii="Times New Roman" w:eastAsia="Times New Roman" w:hAnsi="Times New Roman" w:cs="Times New Roman"/>
      <w:b/>
      <w:bCs/>
      <w:kern w:val="36"/>
      <w:sz w:val="48"/>
      <w:szCs w:val="48"/>
      <w:lang w:eastAsia="es-CL"/>
    </w:rPr>
  </w:style>
  <w:style w:type="paragraph" w:customStyle="1" w:styleId="sfout">
    <w:name w:val="sfout"/>
    <w:basedOn w:val="Normal"/>
    <w:rsid w:val="00C25F60"/>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Hipervnculo">
    <w:name w:val="Hyperlink"/>
    <w:basedOn w:val="Fuentedeprrafopredeter"/>
    <w:uiPriority w:val="99"/>
    <w:semiHidden/>
    <w:unhideWhenUsed/>
    <w:rsid w:val="00C25F60"/>
    <w:rPr>
      <w:color w:val="0000FF"/>
      <w:u w:val="single"/>
    </w:rPr>
  </w:style>
  <w:style w:type="paragraph" w:customStyle="1" w:styleId="current-page-parent">
    <w:name w:val="current-page-parent"/>
    <w:basedOn w:val="Normal"/>
    <w:rsid w:val="00C25F60"/>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NormalWeb">
    <w:name w:val="Normal (Web)"/>
    <w:basedOn w:val="Normal"/>
    <w:uiPriority w:val="99"/>
    <w:semiHidden/>
    <w:unhideWhenUsed/>
    <w:rsid w:val="00C25F60"/>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Textoennegrita">
    <w:name w:val="Strong"/>
    <w:basedOn w:val="Fuentedeprrafopredeter"/>
    <w:uiPriority w:val="22"/>
    <w:qFormat/>
    <w:rsid w:val="00C25F60"/>
    <w:rPr>
      <w:b/>
      <w:bCs/>
    </w:rPr>
  </w:style>
  <w:style w:type="character" w:customStyle="1" w:styleId="apple-converted-space">
    <w:name w:val="apple-converted-space"/>
    <w:basedOn w:val="Fuentedeprrafopredeter"/>
    <w:rsid w:val="00C25F60"/>
  </w:style>
  <w:style w:type="character" w:styleId="nfasis">
    <w:name w:val="Emphasis"/>
    <w:basedOn w:val="Fuentedeprrafopredeter"/>
    <w:uiPriority w:val="20"/>
    <w:qFormat/>
    <w:rsid w:val="00C25F60"/>
    <w:rPr>
      <w:i/>
      <w:iCs/>
    </w:rPr>
  </w:style>
  <w:style w:type="paragraph" w:styleId="Encabezado">
    <w:name w:val="header"/>
    <w:basedOn w:val="Normal"/>
    <w:link w:val="EncabezadoCar"/>
    <w:uiPriority w:val="99"/>
    <w:unhideWhenUsed/>
    <w:rsid w:val="00EA67A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67A6"/>
  </w:style>
  <w:style w:type="paragraph" w:styleId="Piedepgina">
    <w:name w:val="footer"/>
    <w:basedOn w:val="Normal"/>
    <w:link w:val="PiedepginaCar"/>
    <w:uiPriority w:val="99"/>
    <w:unhideWhenUsed/>
    <w:rsid w:val="00EA67A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67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964784">
      <w:bodyDiv w:val="1"/>
      <w:marLeft w:val="0"/>
      <w:marRight w:val="0"/>
      <w:marTop w:val="0"/>
      <w:marBottom w:val="0"/>
      <w:divBdr>
        <w:top w:val="none" w:sz="0" w:space="0" w:color="auto"/>
        <w:left w:val="none" w:sz="0" w:space="0" w:color="auto"/>
        <w:bottom w:val="none" w:sz="0" w:space="0" w:color="auto"/>
        <w:right w:val="none" w:sz="0" w:space="0" w:color="auto"/>
      </w:divBdr>
      <w:divsChild>
        <w:div w:id="588930615">
          <w:marLeft w:val="0"/>
          <w:marRight w:val="0"/>
          <w:marTop w:val="0"/>
          <w:marBottom w:val="0"/>
          <w:divBdr>
            <w:top w:val="none" w:sz="0" w:space="0" w:color="auto"/>
            <w:left w:val="none" w:sz="0" w:space="0" w:color="auto"/>
            <w:bottom w:val="none" w:sz="0" w:space="0" w:color="auto"/>
            <w:right w:val="none" w:sz="0" w:space="0" w:color="auto"/>
          </w:divBdr>
          <w:divsChild>
            <w:div w:id="1515419309">
              <w:marLeft w:val="0"/>
              <w:marRight w:val="0"/>
              <w:marTop w:val="0"/>
              <w:marBottom w:val="225"/>
              <w:divBdr>
                <w:top w:val="none" w:sz="0" w:space="0" w:color="auto"/>
                <w:left w:val="none" w:sz="0" w:space="0" w:color="auto"/>
                <w:bottom w:val="none" w:sz="0" w:space="0" w:color="auto"/>
                <w:right w:val="none" w:sz="0" w:space="0" w:color="auto"/>
              </w:divBdr>
            </w:div>
            <w:div w:id="457796173">
              <w:marLeft w:val="0"/>
              <w:marRight w:val="0"/>
              <w:marTop w:val="0"/>
              <w:marBottom w:val="0"/>
              <w:divBdr>
                <w:top w:val="none" w:sz="0" w:space="0" w:color="auto"/>
                <w:left w:val="none" w:sz="0" w:space="0" w:color="auto"/>
                <w:bottom w:val="none" w:sz="0" w:space="0" w:color="auto"/>
                <w:right w:val="none" w:sz="0" w:space="0" w:color="auto"/>
              </w:divBdr>
              <w:divsChild>
                <w:div w:id="1281687569">
                  <w:marLeft w:val="0"/>
                  <w:marRight w:val="0"/>
                  <w:marTop w:val="150"/>
                  <w:marBottom w:val="300"/>
                  <w:divBdr>
                    <w:top w:val="none" w:sz="0" w:space="0" w:color="auto"/>
                    <w:left w:val="none" w:sz="0" w:space="0" w:color="auto"/>
                    <w:bottom w:val="none" w:sz="0" w:space="0" w:color="auto"/>
                    <w:right w:val="none" w:sz="0" w:space="0" w:color="auto"/>
                  </w:divBdr>
                  <w:divsChild>
                    <w:div w:id="949315043">
                      <w:marLeft w:val="0"/>
                      <w:marRight w:val="0"/>
                      <w:marTop w:val="0"/>
                      <w:marBottom w:val="0"/>
                      <w:divBdr>
                        <w:top w:val="none" w:sz="0" w:space="0" w:color="auto"/>
                        <w:left w:val="none" w:sz="0" w:space="0" w:color="auto"/>
                        <w:bottom w:val="none" w:sz="0" w:space="0" w:color="auto"/>
                        <w:right w:val="none" w:sz="0" w:space="0" w:color="auto"/>
                      </w:divBdr>
                      <w:divsChild>
                        <w:div w:id="1973708480">
                          <w:blockQuote w:val="1"/>
                          <w:marLeft w:val="900"/>
                          <w:marRight w:val="720"/>
                          <w:marTop w:val="100"/>
                          <w:marBottom w:val="100"/>
                          <w:divBdr>
                            <w:top w:val="none" w:sz="0" w:space="0" w:color="auto"/>
                            <w:left w:val="none" w:sz="0" w:space="0" w:color="auto"/>
                            <w:bottom w:val="none" w:sz="0" w:space="0" w:color="auto"/>
                            <w:right w:val="none" w:sz="0" w:space="0" w:color="auto"/>
                          </w:divBdr>
                        </w:div>
                        <w:div w:id="1632588752">
                          <w:marLeft w:val="0"/>
                          <w:marRight w:val="0"/>
                          <w:marTop w:val="0"/>
                          <w:marBottom w:val="0"/>
                          <w:divBdr>
                            <w:top w:val="none" w:sz="0" w:space="0" w:color="auto"/>
                            <w:left w:val="none" w:sz="0" w:space="0" w:color="auto"/>
                            <w:bottom w:val="none" w:sz="0" w:space="0" w:color="auto"/>
                            <w:right w:val="none" w:sz="0" w:space="0" w:color="auto"/>
                          </w:divBdr>
                        </w:div>
                        <w:div w:id="1934389344">
                          <w:marLeft w:val="0"/>
                          <w:marRight w:val="0"/>
                          <w:marTop w:val="0"/>
                          <w:marBottom w:val="0"/>
                          <w:divBdr>
                            <w:top w:val="none" w:sz="0" w:space="0" w:color="auto"/>
                            <w:left w:val="none" w:sz="0" w:space="0" w:color="auto"/>
                            <w:bottom w:val="none" w:sz="0" w:space="0" w:color="auto"/>
                            <w:right w:val="none" w:sz="0" w:space="0" w:color="auto"/>
                          </w:divBdr>
                        </w:div>
                        <w:div w:id="765923936">
                          <w:marLeft w:val="0"/>
                          <w:marRight w:val="0"/>
                          <w:marTop w:val="0"/>
                          <w:marBottom w:val="0"/>
                          <w:divBdr>
                            <w:top w:val="none" w:sz="0" w:space="0" w:color="auto"/>
                            <w:left w:val="none" w:sz="0" w:space="0" w:color="auto"/>
                            <w:bottom w:val="none" w:sz="0" w:space="0" w:color="auto"/>
                            <w:right w:val="none" w:sz="0" w:space="0" w:color="auto"/>
                          </w:divBdr>
                        </w:div>
                        <w:div w:id="1550067050">
                          <w:blockQuote w:val="1"/>
                          <w:marLeft w:val="720"/>
                          <w:marRight w:val="720"/>
                          <w:marTop w:val="100"/>
                          <w:marBottom w:val="100"/>
                          <w:divBdr>
                            <w:top w:val="none" w:sz="0" w:space="0" w:color="auto"/>
                            <w:left w:val="none" w:sz="0" w:space="0" w:color="auto"/>
                            <w:bottom w:val="none" w:sz="0" w:space="0" w:color="auto"/>
                            <w:right w:val="none" w:sz="0" w:space="0" w:color="auto"/>
                          </w:divBdr>
                        </w:div>
                        <w:div w:id="107512515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320777">
                          <w:blockQuote w:val="1"/>
                          <w:marLeft w:val="720"/>
                          <w:marRight w:val="720"/>
                          <w:marTop w:val="100"/>
                          <w:marBottom w:val="100"/>
                          <w:divBdr>
                            <w:top w:val="none" w:sz="0" w:space="0" w:color="auto"/>
                            <w:left w:val="none" w:sz="0" w:space="0" w:color="auto"/>
                            <w:bottom w:val="none" w:sz="0" w:space="0" w:color="auto"/>
                            <w:right w:val="none" w:sz="0" w:space="0" w:color="auto"/>
                          </w:divBdr>
                        </w:div>
                        <w:div w:id="16236120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62492583">
                              <w:blockQuote w:val="1"/>
                              <w:marLeft w:val="720"/>
                              <w:marRight w:val="720"/>
                              <w:marTop w:val="100"/>
                              <w:marBottom w:val="100"/>
                              <w:divBdr>
                                <w:top w:val="none" w:sz="0" w:space="0" w:color="auto"/>
                                <w:left w:val="none" w:sz="0" w:space="0" w:color="auto"/>
                                <w:bottom w:val="none" w:sz="0" w:space="0" w:color="auto"/>
                                <w:right w:val="none" w:sz="0" w:space="0" w:color="auto"/>
                              </w:divBdr>
                            </w:div>
                            <w:div w:id="17901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47996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8275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2694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1114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38058008">
          <w:marLeft w:val="0"/>
          <w:marRight w:val="0"/>
          <w:marTop w:val="0"/>
          <w:marBottom w:val="0"/>
          <w:divBdr>
            <w:top w:val="dotted" w:sz="6" w:space="8" w:color="ADADAD"/>
            <w:left w:val="dotted" w:sz="2" w:space="0" w:color="ADADAD"/>
            <w:bottom w:val="dotted" w:sz="2" w:space="0" w:color="ADADAD"/>
            <w:right w:val="dotted" w:sz="2" w:space="0" w:color="ADADAD"/>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8</Pages>
  <Words>168</Words>
  <Characters>924</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Ortiz Naranjo</dc:creator>
  <cp:keywords/>
  <dc:description/>
  <cp:lastModifiedBy>Benjamin Ortiz Naranjo</cp:lastModifiedBy>
  <cp:revision>4</cp:revision>
  <dcterms:created xsi:type="dcterms:W3CDTF">2021-05-04T22:20:00Z</dcterms:created>
  <dcterms:modified xsi:type="dcterms:W3CDTF">2021-05-04T22:36:00Z</dcterms:modified>
</cp:coreProperties>
</file>