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F089" w14:textId="49825169" w:rsidR="007540CF" w:rsidRPr="00DC6518" w:rsidRDefault="00DC6518">
      <w:pPr>
        <w:rPr>
          <w:rFonts w:ascii="Source Sans Pro" w:hAnsi="Source Sans Pro"/>
          <w:b/>
          <w:bCs/>
          <w:sz w:val="28"/>
          <w:szCs w:val="28"/>
        </w:rPr>
      </w:pPr>
      <w:r w:rsidRPr="00DC6518">
        <w:rPr>
          <w:rFonts w:ascii="Source Sans Pro" w:hAnsi="Source Sans Pro"/>
          <w:b/>
          <w:bCs/>
          <w:sz w:val="28"/>
          <w:szCs w:val="28"/>
        </w:rPr>
        <w:t>Martes 04 de Abril 2021</w:t>
      </w:r>
    </w:p>
    <w:p w14:paraId="277A1378" w14:textId="77777777" w:rsidR="00DC6518" w:rsidRDefault="00DC6518"/>
    <w:p w14:paraId="4341D30F" w14:textId="25DB883A" w:rsidR="007540CF" w:rsidRDefault="007540CF">
      <w:r>
        <w:rPr>
          <w:noProof/>
        </w:rPr>
        <w:drawing>
          <wp:inline distT="0" distB="0" distL="0" distR="0" wp14:anchorId="05784B39" wp14:editId="17A1C3C2">
            <wp:extent cx="5038725" cy="11049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6"/>
                    <a:srcRect l="5261" t="15697" r="4956" b="49286"/>
                    <a:stretch/>
                  </pic:blipFill>
                  <pic:spPr bwMode="auto">
                    <a:xfrm>
                      <a:off x="0" y="0"/>
                      <a:ext cx="50387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122AE" w14:textId="764EEA76" w:rsidR="007540CF" w:rsidRPr="00DC6518" w:rsidRDefault="007540CF">
      <w:pPr>
        <w:rPr>
          <w:rFonts w:ascii="Source Sans Pro" w:hAnsi="Source Sans Pro" w:cstheme="minorHAnsi"/>
          <w:color w:val="202124"/>
          <w:shd w:val="clear" w:color="auto" w:fill="FFFFFF"/>
        </w:rPr>
      </w:pPr>
      <w:r w:rsidRPr="00DC6518">
        <w:rPr>
          <w:rFonts w:ascii="Source Sans Pro" w:hAnsi="Source Sans Pro" w:cstheme="minorHAnsi"/>
          <w:color w:val="202124"/>
          <w:shd w:val="clear" w:color="auto" w:fill="FFFFFF"/>
        </w:rPr>
        <w:t>Los </w:t>
      </w:r>
      <w:r w:rsidRPr="00DC6518">
        <w:rPr>
          <w:rFonts w:ascii="Source Sans Pro" w:hAnsi="Source Sans Pro" w:cstheme="minorHAnsi"/>
          <w:b/>
          <w:bCs/>
          <w:color w:val="202124"/>
          <w:shd w:val="clear" w:color="auto" w:fill="FFFFFF"/>
        </w:rPr>
        <w:t>procedimientos</w:t>
      </w:r>
      <w:r w:rsidRPr="00DC6518">
        <w:rPr>
          <w:rFonts w:ascii="Source Sans Pro" w:hAnsi="Source Sans Pro" w:cstheme="minorHAnsi"/>
          <w:color w:val="202124"/>
          <w:shd w:val="clear" w:color="auto" w:fill="FFFFFF"/>
        </w:rPr>
        <w:t> y </w:t>
      </w:r>
      <w:r w:rsidRPr="00DC6518">
        <w:rPr>
          <w:rFonts w:ascii="Source Sans Pro" w:hAnsi="Source Sans Pro" w:cstheme="minorHAnsi"/>
          <w:b/>
          <w:bCs/>
          <w:color w:val="202124"/>
          <w:shd w:val="clear" w:color="auto" w:fill="FFFFFF"/>
        </w:rPr>
        <w:t>funciones</w:t>
      </w:r>
      <w:r w:rsidRPr="00DC6518">
        <w:rPr>
          <w:rFonts w:ascii="Source Sans Pro" w:hAnsi="Source Sans Pro" w:cstheme="minorHAnsi"/>
          <w:color w:val="202124"/>
          <w:shd w:val="clear" w:color="auto" w:fill="FFFFFF"/>
        </w:rPr>
        <w:t> son unidades de programas diseñados para ejecutar un a tarea específica. Por ejemplo, los </w:t>
      </w:r>
      <w:r w:rsidRPr="00DC6518">
        <w:rPr>
          <w:rFonts w:ascii="Source Sans Pro" w:hAnsi="Source Sans Pro" w:cstheme="minorHAnsi"/>
          <w:b/>
          <w:bCs/>
          <w:color w:val="202124"/>
          <w:shd w:val="clear" w:color="auto" w:fill="FFFFFF"/>
        </w:rPr>
        <w:t>procedimientos</w:t>
      </w:r>
      <w:r w:rsidRPr="00DC6518">
        <w:rPr>
          <w:rFonts w:ascii="Source Sans Pro" w:hAnsi="Source Sans Pro" w:cstheme="minorHAnsi"/>
          <w:color w:val="202124"/>
          <w:shd w:val="clear" w:color="auto" w:fill="FFFFFF"/>
        </w:rPr>
        <w:t> predefinidos LEER y ESCRIBIR están diseñados para realizar operaciones de entrada y salida de datos de un programa.</w:t>
      </w:r>
    </w:p>
    <w:p w14:paraId="60B5582B" w14:textId="0280E68B" w:rsidR="00096770" w:rsidRDefault="003560E5">
      <w:pPr>
        <w:rPr>
          <w:rFonts w:ascii="Source Sans Pro" w:hAnsi="Source Sans Pro" w:cstheme="minorHAnsi"/>
          <w:color w:val="202124"/>
          <w:shd w:val="clear" w:color="auto" w:fill="FFFFFF"/>
        </w:rPr>
      </w:pPr>
      <w:r w:rsidRPr="00DC6518">
        <w:rPr>
          <w:rFonts w:ascii="Source Sans Pro" w:hAnsi="Source Sans Pro" w:cstheme="minorHAnsi"/>
          <w:color w:val="202124"/>
          <w:shd w:val="clear" w:color="auto" w:fill="FFFFFF"/>
        </w:rPr>
        <w:t>Vamos a crear un Procedimiento que subraye con guiones. Primero con tres guiones, después con cuatro guiones y finalmente con cinco guiones.</w:t>
      </w:r>
    </w:p>
    <w:p w14:paraId="26190AF6" w14:textId="77777777" w:rsidR="00DC6518" w:rsidRPr="00DC6518" w:rsidRDefault="00DC6518">
      <w:pPr>
        <w:rPr>
          <w:rFonts w:ascii="Source Sans Pro" w:hAnsi="Source Sans Pro" w:cstheme="minorHAnsi"/>
          <w:color w:val="202124"/>
          <w:sz w:val="16"/>
          <w:szCs w:val="16"/>
          <w:shd w:val="clear" w:color="auto" w:fill="FFFFFF"/>
        </w:rPr>
      </w:pPr>
    </w:p>
    <w:p w14:paraId="4339E715" w14:textId="6E16427D" w:rsidR="00096770" w:rsidRDefault="00096770" w:rsidP="003560E5">
      <w:pPr>
        <w:jc w:val="center"/>
      </w:pPr>
      <w:r>
        <w:rPr>
          <w:noProof/>
        </w:rPr>
        <w:drawing>
          <wp:inline distT="0" distB="0" distL="0" distR="0" wp14:anchorId="53299112" wp14:editId="2B1FEAD6">
            <wp:extent cx="3133725" cy="4980082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35981" t="8452" r="32620" b="2797"/>
                    <a:stretch/>
                  </pic:blipFill>
                  <pic:spPr bwMode="auto">
                    <a:xfrm>
                      <a:off x="0" y="0"/>
                      <a:ext cx="3140102" cy="499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19E75" w14:textId="77777777" w:rsidR="007A3E5B" w:rsidRDefault="007A3E5B" w:rsidP="003560E5">
      <w:pPr>
        <w:jc w:val="center"/>
      </w:pPr>
    </w:p>
    <w:p w14:paraId="109AE144" w14:textId="5939FB0F" w:rsidR="00096770" w:rsidRDefault="00096770" w:rsidP="00DC6518">
      <w:pPr>
        <w:jc w:val="center"/>
      </w:pPr>
      <w:r>
        <w:rPr>
          <w:noProof/>
        </w:rPr>
        <w:drawing>
          <wp:inline distT="0" distB="0" distL="0" distR="0" wp14:anchorId="13E5F795" wp14:editId="1A9CC2DA">
            <wp:extent cx="3563349" cy="326707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l="2273" t="13429" r="66904" b="36306"/>
                    <a:stretch/>
                  </pic:blipFill>
                  <pic:spPr bwMode="auto">
                    <a:xfrm>
                      <a:off x="0" y="0"/>
                      <a:ext cx="3588818" cy="329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16404" w14:textId="668D5FA3" w:rsidR="00096770" w:rsidRDefault="00096770"/>
    <w:p w14:paraId="589AECE5" w14:textId="66BB6654" w:rsidR="00096770" w:rsidRDefault="00096770"/>
    <w:p w14:paraId="3E519EF3" w14:textId="5C4BA279" w:rsidR="00D61368" w:rsidRDefault="00D61368"/>
    <w:p w14:paraId="5CA4DFC3" w14:textId="3C291395" w:rsidR="00D61368" w:rsidRDefault="00D61368"/>
    <w:p w14:paraId="0EE10982" w14:textId="6A36738D" w:rsidR="00D61368" w:rsidRDefault="00D61368"/>
    <w:p w14:paraId="45FBD252" w14:textId="68C0756B" w:rsidR="00D61368" w:rsidRDefault="00D61368"/>
    <w:p w14:paraId="3A657DB6" w14:textId="629481E9" w:rsidR="00D61368" w:rsidRDefault="00D61368"/>
    <w:p w14:paraId="7648BCD4" w14:textId="5F811483" w:rsidR="00D61368" w:rsidRDefault="00D61368"/>
    <w:p w14:paraId="75FCDD66" w14:textId="00C67CE8" w:rsidR="00D61368" w:rsidRDefault="00D61368"/>
    <w:p w14:paraId="59B284A8" w14:textId="3097F999" w:rsidR="00D61368" w:rsidRDefault="00D61368"/>
    <w:sectPr w:rsidR="00D6136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D050" w14:textId="77777777" w:rsidR="00DB0425" w:rsidRDefault="00DB0425" w:rsidP="00DC6518">
      <w:pPr>
        <w:spacing w:after="0" w:line="240" w:lineRule="auto"/>
      </w:pPr>
      <w:r>
        <w:separator/>
      </w:r>
    </w:p>
  </w:endnote>
  <w:endnote w:type="continuationSeparator" w:id="0">
    <w:p w14:paraId="60F0AC42" w14:textId="77777777" w:rsidR="00DB0425" w:rsidRDefault="00DB0425" w:rsidP="00DC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9DA2" w14:textId="77777777" w:rsidR="00DB0425" w:rsidRDefault="00DB0425" w:rsidP="00DC6518">
      <w:pPr>
        <w:spacing w:after="0" w:line="240" w:lineRule="auto"/>
      </w:pPr>
      <w:r>
        <w:separator/>
      </w:r>
    </w:p>
  </w:footnote>
  <w:footnote w:type="continuationSeparator" w:id="0">
    <w:p w14:paraId="1560E3D4" w14:textId="77777777" w:rsidR="00DB0425" w:rsidRDefault="00DB0425" w:rsidP="00DC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75F186C1" w14:textId="77777777" w:rsidR="00DC6518" w:rsidRDefault="00DC6518">
        <w:pPr>
          <w:pStyle w:val="Encabezado"/>
          <w:jc w:val="center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48A8A55" w14:textId="77777777" w:rsidR="00DC6518" w:rsidRDefault="00DC65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FD"/>
    <w:rsid w:val="00057AA2"/>
    <w:rsid w:val="00096770"/>
    <w:rsid w:val="001036D7"/>
    <w:rsid w:val="002E44E1"/>
    <w:rsid w:val="003560E5"/>
    <w:rsid w:val="007540CF"/>
    <w:rsid w:val="007939FD"/>
    <w:rsid w:val="007A3E5B"/>
    <w:rsid w:val="00A97F4A"/>
    <w:rsid w:val="00D61368"/>
    <w:rsid w:val="00DB0425"/>
    <w:rsid w:val="00DC6518"/>
    <w:rsid w:val="00E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BC0D"/>
  <w15:chartTrackingRefBased/>
  <w15:docId w15:val="{455FE387-28A9-4384-A269-BA1E672B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D6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DC6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518"/>
  </w:style>
  <w:style w:type="paragraph" w:styleId="Piedepgina">
    <w:name w:val="footer"/>
    <w:basedOn w:val="Normal"/>
    <w:link w:val="PiedepginaCar"/>
    <w:uiPriority w:val="99"/>
    <w:unhideWhenUsed/>
    <w:rsid w:val="00DC6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4</cp:revision>
  <dcterms:created xsi:type="dcterms:W3CDTF">2021-05-05T21:11:00Z</dcterms:created>
  <dcterms:modified xsi:type="dcterms:W3CDTF">2021-05-05T21:16:00Z</dcterms:modified>
</cp:coreProperties>
</file>