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B3E8D31" w:rsidR="00F55859" w:rsidRPr="00FA562A" w:rsidRDefault="004636B0" w:rsidP="00F55859">
      <w:pPr>
        <w:jc w:val="center"/>
        <w:rPr>
          <w:rFonts w:cs="Arial"/>
          <w:b/>
          <w:bCs/>
          <w:sz w:val="40"/>
          <w:szCs w:val="40"/>
        </w:rPr>
      </w:pPr>
      <w:r>
        <w:rPr>
          <w:rFonts w:cs="Arial"/>
          <w:b/>
          <w:bCs/>
          <w:sz w:val="40"/>
          <w:szCs w:val="40"/>
        </w:rPr>
        <w:t>Technologische Ansätze zur Umsetzung einer Microservice-Architektur</w:t>
      </w:r>
    </w:p>
    <w:p w14:paraId="77BE33A9" w14:textId="7CE0180B"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w:t>
      </w:r>
      <w:r w:rsidR="004636B0">
        <w:rPr>
          <w:rFonts w:cs="Arial"/>
          <w:sz w:val="36"/>
          <w:szCs w:val="36"/>
        </w:rPr>
        <w:t>einer Anwendung zur Verwaltung der IT-Kontaktmesse an der Fachhochschule Erfurt</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81468995"/>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81468996"/>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81468997"/>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74054CFA" w14:textId="0481C448" w:rsidR="00DF1E3F"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1468995" w:history="1">
            <w:r w:rsidR="00DF1E3F" w:rsidRPr="00DA10D5">
              <w:rPr>
                <w:rStyle w:val="Hyperlink"/>
                <w:noProof/>
              </w:rPr>
              <w:t>I.</w:t>
            </w:r>
            <w:r w:rsidR="00DF1E3F">
              <w:rPr>
                <w:rFonts w:asciiTheme="minorHAnsi" w:eastAsiaTheme="minorEastAsia" w:hAnsiTheme="minorHAnsi"/>
                <w:noProof/>
                <w:sz w:val="22"/>
                <w:lang w:eastAsia="de-DE"/>
              </w:rPr>
              <w:tab/>
            </w:r>
            <w:r w:rsidR="00DF1E3F" w:rsidRPr="00DA10D5">
              <w:rPr>
                <w:rStyle w:val="Hyperlink"/>
                <w:noProof/>
              </w:rPr>
              <w:t>Kurzfassung</w:t>
            </w:r>
            <w:r w:rsidR="00DF1E3F">
              <w:rPr>
                <w:noProof/>
                <w:webHidden/>
              </w:rPr>
              <w:tab/>
            </w:r>
            <w:r w:rsidR="00DF1E3F">
              <w:rPr>
                <w:noProof/>
                <w:webHidden/>
              </w:rPr>
              <w:fldChar w:fldCharType="begin"/>
            </w:r>
            <w:r w:rsidR="00DF1E3F">
              <w:rPr>
                <w:noProof/>
                <w:webHidden/>
              </w:rPr>
              <w:instrText xml:space="preserve"> PAGEREF _Toc81468995 \h </w:instrText>
            </w:r>
            <w:r w:rsidR="00DF1E3F">
              <w:rPr>
                <w:noProof/>
                <w:webHidden/>
              </w:rPr>
            </w:r>
            <w:r w:rsidR="00DF1E3F">
              <w:rPr>
                <w:noProof/>
                <w:webHidden/>
              </w:rPr>
              <w:fldChar w:fldCharType="separate"/>
            </w:r>
            <w:r w:rsidR="00DF1E3F">
              <w:rPr>
                <w:noProof/>
                <w:webHidden/>
              </w:rPr>
              <w:t>II</w:t>
            </w:r>
            <w:r w:rsidR="00DF1E3F">
              <w:rPr>
                <w:noProof/>
                <w:webHidden/>
              </w:rPr>
              <w:fldChar w:fldCharType="end"/>
            </w:r>
          </w:hyperlink>
        </w:p>
        <w:p w14:paraId="0A670A2F" w14:textId="62C08A0E" w:rsidR="00DF1E3F" w:rsidRDefault="00A73F54">
          <w:pPr>
            <w:pStyle w:val="Verzeichnis1"/>
            <w:rPr>
              <w:rFonts w:asciiTheme="minorHAnsi" w:eastAsiaTheme="minorEastAsia" w:hAnsiTheme="minorHAnsi"/>
              <w:noProof/>
              <w:sz w:val="22"/>
              <w:lang w:eastAsia="de-DE"/>
            </w:rPr>
          </w:pPr>
          <w:hyperlink w:anchor="_Toc81468996" w:history="1">
            <w:r w:rsidR="00DF1E3F" w:rsidRPr="00DA10D5">
              <w:rPr>
                <w:rStyle w:val="Hyperlink"/>
                <w:noProof/>
              </w:rPr>
              <w:t>II.</w:t>
            </w:r>
            <w:r w:rsidR="00DF1E3F">
              <w:rPr>
                <w:rFonts w:asciiTheme="minorHAnsi" w:eastAsiaTheme="minorEastAsia" w:hAnsiTheme="minorHAnsi"/>
                <w:noProof/>
                <w:sz w:val="22"/>
                <w:lang w:eastAsia="de-DE"/>
              </w:rPr>
              <w:tab/>
            </w:r>
            <w:r w:rsidR="00DF1E3F" w:rsidRPr="00DA10D5">
              <w:rPr>
                <w:rStyle w:val="Hyperlink"/>
                <w:noProof/>
              </w:rPr>
              <w:t>Abstract</w:t>
            </w:r>
            <w:r w:rsidR="00DF1E3F">
              <w:rPr>
                <w:noProof/>
                <w:webHidden/>
              </w:rPr>
              <w:tab/>
            </w:r>
            <w:r w:rsidR="00DF1E3F">
              <w:rPr>
                <w:noProof/>
                <w:webHidden/>
              </w:rPr>
              <w:fldChar w:fldCharType="begin"/>
            </w:r>
            <w:r w:rsidR="00DF1E3F">
              <w:rPr>
                <w:noProof/>
                <w:webHidden/>
              </w:rPr>
              <w:instrText xml:space="preserve"> PAGEREF _Toc81468996 \h </w:instrText>
            </w:r>
            <w:r w:rsidR="00DF1E3F">
              <w:rPr>
                <w:noProof/>
                <w:webHidden/>
              </w:rPr>
            </w:r>
            <w:r w:rsidR="00DF1E3F">
              <w:rPr>
                <w:noProof/>
                <w:webHidden/>
              </w:rPr>
              <w:fldChar w:fldCharType="separate"/>
            </w:r>
            <w:r w:rsidR="00DF1E3F">
              <w:rPr>
                <w:noProof/>
                <w:webHidden/>
              </w:rPr>
              <w:t>III</w:t>
            </w:r>
            <w:r w:rsidR="00DF1E3F">
              <w:rPr>
                <w:noProof/>
                <w:webHidden/>
              </w:rPr>
              <w:fldChar w:fldCharType="end"/>
            </w:r>
          </w:hyperlink>
        </w:p>
        <w:p w14:paraId="2DFE6E30" w14:textId="5B8F421E" w:rsidR="00DF1E3F" w:rsidRDefault="00A73F54">
          <w:pPr>
            <w:pStyle w:val="Verzeichnis1"/>
            <w:rPr>
              <w:rFonts w:asciiTheme="minorHAnsi" w:eastAsiaTheme="minorEastAsia" w:hAnsiTheme="minorHAnsi"/>
              <w:noProof/>
              <w:sz w:val="22"/>
              <w:lang w:eastAsia="de-DE"/>
            </w:rPr>
          </w:pPr>
          <w:hyperlink w:anchor="_Toc81468997" w:history="1">
            <w:r w:rsidR="00DF1E3F" w:rsidRPr="00DA10D5">
              <w:rPr>
                <w:rStyle w:val="Hyperlink"/>
                <w:noProof/>
              </w:rPr>
              <w:t>III.</w:t>
            </w:r>
            <w:r w:rsidR="00DF1E3F">
              <w:rPr>
                <w:rFonts w:asciiTheme="minorHAnsi" w:eastAsiaTheme="minorEastAsia" w:hAnsiTheme="minorHAnsi"/>
                <w:noProof/>
                <w:sz w:val="22"/>
                <w:lang w:eastAsia="de-DE"/>
              </w:rPr>
              <w:tab/>
            </w:r>
            <w:r w:rsidR="00DF1E3F" w:rsidRPr="00DA10D5">
              <w:rPr>
                <w:rStyle w:val="Hyperlink"/>
                <w:noProof/>
              </w:rPr>
              <w:t>Aufgabenstellung</w:t>
            </w:r>
            <w:r w:rsidR="00DF1E3F">
              <w:rPr>
                <w:noProof/>
                <w:webHidden/>
              </w:rPr>
              <w:tab/>
            </w:r>
            <w:r w:rsidR="00DF1E3F">
              <w:rPr>
                <w:noProof/>
                <w:webHidden/>
              </w:rPr>
              <w:fldChar w:fldCharType="begin"/>
            </w:r>
            <w:r w:rsidR="00DF1E3F">
              <w:rPr>
                <w:noProof/>
                <w:webHidden/>
              </w:rPr>
              <w:instrText xml:space="preserve"> PAGEREF _Toc81468997 \h </w:instrText>
            </w:r>
            <w:r w:rsidR="00DF1E3F">
              <w:rPr>
                <w:noProof/>
                <w:webHidden/>
              </w:rPr>
            </w:r>
            <w:r w:rsidR="00DF1E3F">
              <w:rPr>
                <w:noProof/>
                <w:webHidden/>
              </w:rPr>
              <w:fldChar w:fldCharType="separate"/>
            </w:r>
            <w:r w:rsidR="00DF1E3F">
              <w:rPr>
                <w:noProof/>
                <w:webHidden/>
              </w:rPr>
              <w:t>IV</w:t>
            </w:r>
            <w:r w:rsidR="00DF1E3F">
              <w:rPr>
                <w:noProof/>
                <w:webHidden/>
              </w:rPr>
              <w:fldChar w:fldCharType="end"/>
            </w:r>
          </w:hyperlink>
        </w:p>
        <w:p w14:paraId="14D5FB5C" w14:textId="3CC0C6EE" w:rsidR="00DF1E3F" w:rsidRDefault="00A73F54">
          <w:pPr>
            <w:pStyle w:val="Verzeichnis1"/>
            <w:rPr>
              <w:rFonts w:asciiTheme="minorHAnsi" w:eastAsiaTheme="minorEastAsia" w:hAnsiTheme="minorHAnsi"/>
              <w:noProof/>
              <w:sz w:val="22"/>
              <w:lang w:eastAsia="de-DE"/>
            </w:rPr>
          </w:pPr>
          <w:hyperlink w:anchor="_Toc81468998" w:history="1">
            <w:r w:rsidR="00DF1E3F" w:rsidRPr="00DA10D5">
              <w:rPr>
                <w:rStyle w:val="Hyperlink"/>
                <w:noProof/>
              </w:rPr>
              <w:t>IV.</w:t>
            </w:r>
            <w:r w:rsidR="00DF1E3F">
              <w:rPr>
                <w:rFonts w:asciiTheme="minorHAnsi" w:eastAsiaTheme="minorEastAsia" w:hAnsiTheme="minorHAnsi"/>
                <w:noProof/>
                <w:sz w:val="22"/>
                <w:lang w:eastAsia="de-DE"/>
              </w:rPr>
              <w:tab/>
            </w:r>
            <w:r w:rsidR="00DF1E3F" w:rsidRPr="00DA10D5">
              <w:rPr>
                <w:rStyle w:val="Hyperlink"/>
                <w:noProof/>
              </w:rPr>
              <w:t>Abbildungs und Tabellenverzeichniss</w:t>
            </w:r>
            <w:r w:rsidR="00DF1E3F">
              <w:rPr>
                <w:noProof/>
                <w:webHidden/>
              </w:rPr>
              <w:tab/>
            </w:r>
            <w:r w:rsidR="00DF1E3F">
              <w:rPr>
                <w:noProof/>
                <w:webHidden/>
              </w:rPr>
              <w:fldChar w:fldCharType="begin"/>
            </w:r>
            <w:r w:rsidR="00DF1E3F">
              <w:rPr>
                <w:noProof/>
                <w:webHidden/>
              </w:rPr>
              <w:instrText xml:space="preserve"> PAGEREF _Toc81468998 \h </w:instrText>
            </w:r>
            <w:r w:rsidR="00DF1E3F">
              <w:rPr>
                <w:noProof/>
                <w:webHidden/>
              </w:rPr>
            </w:r>
            <w:r w:rsidR="00DF1E3F">
              <w:rPr>
                <w:noProof/>
                <w:webHidden/>
              </w:rPr>
              <w:fldChar w:fldCharType="separate"/>
            </w:r>
            <w:r w:rsidR="00DF1E3F">
              <w:rPr>
                <w:noProof/>
                <w:webHidden/>
              </w:rPr>
              <w:t>IV</w:t>
            </w:r>
            <w:r w:rsidR="00DF1E3F">
              <w:rPr>
                <w:noProof/>
                <w:webHidden/>
              </w:rPr>
              <w:fldChar w:fldCharType="end"/>
            </w:r>
          </w:hyperlink>
        </w:p>
        <w:p w14:paraId="7018BCAE" w14:textId="6E6BFD90" w:rsidR="00DF1E3F" w:rsidRDefault="00A73F54">
          <w:pPr>
            <w:pStyle w:val="Verzeichnis1"/>
            <w:rPr>
              <w:rFonts w:asciiTheme="minorHAnsi" w:eastAsiaTheme="minorEastAsia" w:hAnsiTheme="minorHAnsi"/>
              <w:noProof/>
              <w:sz w:val="22"/>
              <w:lang w:eastAsia="de-DE"/>
            </w:rPr>
          </w:pPr>
          <w:hyperlink w:anchor="_Toc81468999" w:history="1">
            <w:r w:rsidR="00DF1E3F" w:rsidRPr="00DA10D5">
              <w:rPr>
                <w:rStyle w:val="Hyperlink"/>
                <w:noProof/>
              </w:rPr>
              <w:t>1</w:t>
            </w:r>
            <w:r w:rsidR="00DF1E3F">
              <w:rPr>
                <w:rFonts w:asciiTheme="minorHAnsi" w:eastAsiaTheme="minorEastAsia" w:hAnsiTheme="minorHAnsi"/>
                <w:noProof/>
                <w:sz w:val="22"/>
                <w:lang w:eastAsia="de-DE"/>
              </w:rPr>
              <w:tab/>
            </w:r>
            <w:r w:rsidR="00DF1E3F" w:rsidRPr="00DA10D5">
              <w:rPr>
                <w:rStyle w:val="Hyperlink"/>
                <w:noProof/>
              </w:rPr>
              <w:t>Einleitung</w:t>
            </w:r>
            <w:r w:rsidR="00DF1E3F">
              <w:rPr>
                <w:noProof/>
                <w:webHidden/>
              </w:rPr>
              <w:tab/>
            </w:r>
            <w:r w:rsidR="00DF1E3F">
              <w:rPr>
                <w:noProof/>
                <w:webHidden/>
              </w:rPr>
              <w:fldChar w:fldCharType="begin"/>
            </w:r>
            <w:r w:rsidR="00DF1E3F">
              <w:rPr>
                <w:noProof/>
                <w:webHidden/>
              </w:rPr>
              <w:instrText xml:space="preserve"> PAGEREF _Toc81468999 \h </w:instrText>
            </w:r>
            <w:r w:rsidR="00DF1E3F">
              <w:rPr>
                <w:noProof/>
                <w:webHidden/>
              </w:rPr>
            </w:r>
            <w:r w:rsidR="00DF1E3F">
              <w:rPr>
                <w:noProof/>
                <w:webHidden/>
              </w:rPr>
              <w:fldChar w:fldCharType="separate"/>
            </w:r>
            <w:r w:rsidR="00DF1E3F">
              <w:rPr>
                <w:noProof/>
                <w:webHidden/>
              </w:rPr>
              <w:t>1</w:t>
            </w:r>
            <w:r w:rsidR="00DF1E3F">
              <w:rPr>
                <w:noProof/>
                <w:webHidden/>
              </w:rPr>
              <w:fldChar w:fldCharType="end"/>
            </w:r>
          </w:hyperlink>
        </w:p>
        <w:p w14:paraId="000B4B43" w14:textId="2BBB70BD"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00" w:history="1">
            <w:r w:rsidR="00DF1E3F" w:rsidRPr="00DA10D5">
              <w:rPr>
                <w:rStyle w:val="Hyperlink"/>
                <w:noProof/>
              </w:rPr>
              <w:t>1.1</w:t>
            </w:r>
            <w:r w:rsidR="00DF1E3F">
              <w:rPr>
                <w:rFonts w:asciiTheme="minorHAnsi" w:eastAsiaTheme="minorEastAsia" w:hAnsiTheme="minorHAnsi"/>
                <w:noProof/>
                <w:sz w:val="22"/>
                <w:lang w:eastAsia="de-DE"/>
              </w:rPr>
              <w:tab/>
            </w:r>
            <w:r w:rsidR="00DF1E3F" w:rsidRPr="00DA10D5">
              <w:rPr>
                <w:rStyle w:val="Hyperlink"/>
                <w:noProof/>
              </w:rPr>
              <w:t>Problemstellung</w:t>
            </w:r>
            <w:r w:rsidR="00DF1E3F">
              <w:rPr>
                <w:noProof/>
                <w:webHidden/>
              </w:rPr>
              <w:tab/>
            </w:r>
            <w:r w:rsidR="00DF1E3F">
              <w:rPr>
                <w:noProof/>
                <w:webHidden/>
              </w:rPr>
              <w:fldChar w:fldCharType="begin"/>
            </w:r>
            <w:r w:rsidR="00DF1E3F">
              <w:rPr>
                <w:noProof/>
                <w:webHidden/>
              </w:rPr>
              <w:instrText xml:space="preserve"> PAGEREF _Toc81469000 \h </w:instrText>
            </w:r>
            <w:r w:rsidR="00DF1E3F">
              <w:rPr>
                <w:noProof/>
                <w:webHidden/>
              </w:rPr>
            </w:r>
            <w:r w:rsidR="00DF1E3F">
              <w:rPr>
                <w:noProof/>
                <w:webHidden/>
              </w:rPr>
              <w:fldChar w:fldCharType="separate"/>
            </w:r>
            <w:r w:rsidR="00DF1E3F">
              <w:rPr>
                <w:noProof/>
                <w:webHidden/>
              </w:rPr>
              <w:t>1</w:t>
            </w:r>
            <w:r w:rsidR="00DF1E3F">
              <w:rPr>
                <w:noProof/>
                <w:webHidden/>
              </w:rPr>
              <w:fldChar w:fldCharType="end"/>
            </w:r>
          </w:hyperlink>
        </w:p>
        <w:p w14:paraId="4C52FA1E" w14:textId="6E6BDA56"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01" w:history="1">
            <w:r w:rsidR="00DF1E3F" w:rsidRPr="00DA10D5">
              <w:rPr>
                <w:rStyle w:val="Hyperlink"/>
                <w:noProof/>
              </w:rPr>
              <w:t>1.2</w:t>
            </w:r>
            <w:r w:rsidR="00DF1E3F">
              <w:rPr>
                <w:rFonts w:asciiTheme="minorHAnsi" w:eastAsiaTheme="minorEastAsia" w:hAnsiTheme="minorHAnsi"/>
                <w:noProof/>
                <w:sz w:val="22"/>
                <w:lang w:eastAsia="de-DE"/>
              </w:rPr>
              <w:tab/>
            </w:r>
            <w:r w:rsidR="00DF1E3F" w:rsidRPr="00DA10D5">
              <w:rPr>
                <w:rStyle w:val="Hyperlink"/>
                <w:noProof/>
              </w:rPr>
              <w:t>Ziel</w:t>
            </w:r>
            <w:r w:rsidR="00DF1E3F">
              <w:rPr>
                <w:noProof/>
                <w:webHidden/>
              </w:rPr>
              <w:tab/>
            </w:r>
            <w:r w:rsidR="00DF1E3F">
              <w:rPr>
                <w:noProof/>
                <w:webHidden/>
              </w:rPr>
              <w:fldChar w:fldCharType="begin"/>
            </w:r>
            <w:r w:rsidR="00DF1E3F">
              <w:rPr>
                <w:noProof/>
                <w:webHidden/>
              </w:rPr>
              <w:instrText xml:space="preserve"> PAGEREF _Toc81469001 \h </w:instrText>
            </w:r>
            <w:r w:rsidR="00DF1E3F">
              <w:rPr>
                <w:noProof/>
                <w:webHidden/>
              </w:rPr>
            </w:r>
            <w:r w:rsidR="00DF1E3F">
              <w:rPr>
                <w:noProof/>
                <w:webHidden/>
              </w:rPr>
              <w:fldChar w:fldCharType="separate"/>
            </w:r>
            <w:r w:rsidR="00DF1E3F">
              <w:rPr>
                <w:noProof/>
                <w:webHidden/>
              </w:rPr>
              <w:t>1</w:t>
            </w:r>
            <w:r w:rsidR="00DF1E3F">
              <w:rPr>
                <w:noProof/>
                <w:webHidden/>
              </w:rPr>
              <w:fldChar w:fldCharType="end"/>
            </w:r>
          </w:hyperlink>
        </w:p>
        <w:p w14:paraId="26523442" w14:textId="00BD8388" w:rsidR="00DF1E3F" w:rsidRDefault="00A73F54">
          <w:pPr>
            <w:pStyle w:val="Verzeichnis1"/>
            <w:rPr>
              <w:rFonts w:asciiTheme="minorHAnsi" w:eastAsiaTheme="minorEastAsia" w:hAnsiTheme="minorHAnsi"/>
              <w:noProof/>
              <w:sz w:val="22"/>
              <w:lang w:eastAsia="de-DE"/>
            </w:rPr>
          </w:pPr>
          <w:hyperlink w:anchor="_Toc81469002" w:history="1">
            <w:r w:rsidR="00DF1E3F" w:rsidRPr="00DA10D5">
              <w:rPr>
                <w:rStyle w:val="Hyperlink"/>
                <w:noProof/>
              </w:rPr>
              <w:t>2</w:t>
            </w:r>
            <w:r w:rsidR="00DF1E3F">
              <w:rPr>
                <w:rFonts w:asciiTheme="minorHAnsi" w:eastAsiaTheme="minorEastAsia" w:hAnsiTheme="minorHAnsi"/>
                <w:noProof/>
                <w:sz w:val="22"/>
                <w:lang w:eastAsia="de-DE"/>
              </w:rPr>
              <w:tab/>
            </w:r>
            <w:r w:rsidR="00DF1E3F" w:rsidRPr="00DA10D5">
              <w:rPr>
                <w:rStyle w:val="Hyperlink"/>
                <w:noProof/>
              </w:rPr>
              <w:t>Grundlagen</w:t>
            </w:r>
            <w:r w:rsidR="00DF1E3F">
              <w:rPr>
                <w:noProof/>
                <w:webHidden/>
              </w:rPr>
              <w:tab/>
            </w:r>
            <w:r w:rsidR="00DF1E3F">
              <w:rPr>
                <w:noProof/>
                <w:webHidden/>
              </w:rPr>
              <w:fldChar w:fldCharType="begin"/>
            </w:r>
            <w:r w:rsidR="00DF1E3F">
              <w:rPr>
                <w:noProof/>
                <w:webHidden/>
              </w:rPr>
              <w:instrText xml:space="preserve"> PAGEREF _Toc81469002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3AAB838C" w14:textId="79FAA95D"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03" w:history="1">
            <w:r w:rsidR="00DF1E3F" w:rsidRPr="00DA10D5">
              <w:rPr>
                <w:rStyle w:val="Hyperlink"/>
                <w:noProof/>
              </w:rPr>
              <w:t>2.1</w:t>
            </w:r>
            <w:r w:rsidR="00DF1E3F">
              <w:rPr>
                <w:rFonts w:asciiTheme="minorHAnsi" w:eastAsiaTheme="minorEastAsia" w:hAnsiTheme="minorHAnsi"/>
                <w:noProof/>
                <w:sz w:val="22"/>
                <w:lang w:eastAsia="de-DE"/>
              </w:rPr>
              <w:tab/>
            </w:r>
            <w:r w:rsidR="00DF1E3F" w:rsidRPr="00DA10D5">
              <w:rPr>
                <w:rStyle w:val="Hyperlink"/>
                <w:noProof/>
              </w:rPr>
              <w:t>Microservices</w:t>
            </w:r>
            <w:r w:rsidR="00DF1E3F">
              <w:rPr>
                <w:noProof/>
                <w:webHidden/>
              </w:rPr>
              <w:tab/>
            </w:r>
            <w:r w:rsidR="00DF1E3F">
              <w:rPr>
                <w:noProof/>
                <w:webHidden/>
              </w:rPr>
              <w:fldChar w:fldCharType="begin"/>
            </w:r>
            <w:r w:rsidR="00DF1E3F">
              <w:rPr>
                <w:noProof/>
                <w:webHidden/>
              </w:rPr>
              <w:instrText xml:space="preserve"> PAGEREF _Toc81469003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60E254D8" w14:textId="73A1CCF1" w:rsidR="00DF1E3F" w:rsidRDefault="00A73F54">
          <w:pPr>
            <w:pStyle w:val="Verzeichnis3"/>
            <w:tabs>
              <w:tab w:val="left" w:pos="1100"/>
              <w:tab w:val="right" w:leader="dot" w:pos="7927"/>
            </w:tabs>
            <w:rPr>
              <w:rFonts w:asciiTheme="minorHAnsi" w:eastAsiaTheme="minorEastAsia" w:hAnsiTheme="minorHAnsi"/>
              <w:noProof/>
              <w:sz w:val="22"/>
              <w:lang w:eastAsia="de-DE"/>
            </w:rPr>
          </w:pPr>
          <w:hyperlink w:anchor="_Toc81469004" w:history="1">
            <w:r w:rsidR="00DF1E3F" w:rsidRPr="00DA10D5">
              <w:rPr>
                <w:rStyle w:val="Hyperlink"/>
                <w:noProof/>
              </w:rPr>
              <w:t>2.1.1</w:t>
            </w:r>
            <w:r w:rsidR="00DF1E3F">
              <w:rPr>
                <w:rFonts w:asciiTheme="minorHAnsi" w:eastAsiaTheme="minorEastAsia" w:hAnsiTheme="minorHAnsi"/>
                <w:noProof/>
                <w:sz w:val="22"/>
                <w:lang w:eastAsia="de-DE"/>
              </w:rPr>
              <w:tab/>
            </w:r>
            <w:r w:rsidR="00DF1E3F" w:rsidRPr="00DA10D5">
              <w:rPr>
                <w:rStyle w:val="Hyperlink"/>
                <w:noProof/>
              </w:rPr>
              <w:t>Eigenschaften</w:t>
            </w:r>
            <w:r w:rsidR="00DF1E3F">
              <w:rPr>
                <w:noProof/>
                <w:webHidden/>
              </w:rPr>
              <w:tab/>
            </w:r>
            <w:r w:rsidR="00DF1E3F">
              <w:rPr>
                <w:noProof/>
                <w:webHidden/>
              </w:rPr>
              <w:fldChar w:fldCharType="begin"/>
            </w:r>
            <w:r w:rsidR="00DF1E3F">
              <w:rPr>
                <w:noProof/>
                <w:webHidden/>
              </w:rPr>
              <w:instrText xml:space="preserve"> PAGEREF _Toc81469004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65DDCB24" w14:textId="1B74E61E" w:rsidR="00DF1E3F" w:rsidRDefault="00A73F54">
          <w:pPr>
            <w:pStyle w:val="Verzeichnis3"/>
            <w:tabs>
              <w:tab w:val="left" w:pos="1100"/>
              <w:tab w:val="right" w:leader="dot" w:pos="7927"/>
            </w:tabs>
            <w:rPr>
              <w:rFonts w:asciiTheme="minorHAnsi" w:eastAsiaTheme="minorEastAsia" w:hAnsiTheme="minorHAnsi"/>
              <w:noProof/>
              <w:sz w:val="22"/>
              <w:lang w:eastAsia="de-DE"/>
            </w:rPr>
          </w:pPr>
          <w:hyperlink w:anchor="_Toc81469005" w:history="1">
            <w:r w:rsidR="00DF1E3F" w:rsidRPr="00DA10D5">
              <w:rPr>
                <w:rStyle w:val="Hyperlink"/>
                <w:noProof/>
              </w:rPr>
              <w:t>2.1.2</w:t>
            </w:r>
            <w:r w:rsidR="00DF1E3F">
              <w:rPr>
                <w:rFonts w:asciiTheme="minorHAnsi" w:eastAsiaTheme="minorEastAsia" w:hAnsiTheme="minorHAnsi"/>
                <w:noProof/>
                <w:sz w:val="22"/>
                <w:lang w:eastAsia="de-DE"/>
              </w:rPr>
              <w:tab/>
            </w:r>
            <w:r w:rsidR="00DF1E3F" w:rsidRPr="00DA10D5">
              <w:rPr>
                <w:rStyle w:val="Hyperlink"/>
                <w:noProof/>
              </w:rPr>
              <w:t>Vorteile</w:t>
            </w:r>
            <w:r w:rsidR="00DF1E3F">
              <w:rPr>
                <w:noProof/>
                <w:webHidden/>
              </w:rPr>
              <w:tab/>
            </w:r>
            <w:r w:rsidR="00DF1E3F">
              <w:rPr>
                <w:noProof/>
                <w:webHidden/>
              </w:rPr>
              <w:fldChar w:fldCharType="begin"/>
            </w:r>
            <w:r w:rsidR="00DF1E3F">
              <w:rPr>
                <w:noProof/>
                <w:webHidden/>
              </w:rPr>
              <w:instrText xml:space="preserve"> PAGEREF _Toc81469005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08C71AC5" w14:textId="2B852E35" w:rsidR="00DF1E3F" w:rsidRDefault="00A73F54">
          <w:pPr>
            <w:pStyle w:val="Verzeichnis3"/>
            <w:tabs>
              <w:tab w:val="left" w:pos="1100"/>
              <w:tab w:val="right" w:leader="dot" w:pos="7927"/>
            </w:tabs>
            <w:rPr>
              <w:rFonts w:asciiTheme="minorHAnsi" w:eastAsiaTheme="minorEastAsia" w:hAnsiTheme="minorHAnsi"/>
              <w:noProof/>
              <w:sz w:val="22"/>
              <w:lang w:eastAsia="de-DE"/>
            </w:rPr>
          </w:pPr>
          <w:hyperlink w:anchor="_Toc81469006" w:history="1">
            <w:r w:rsidR="00DF1E3F" w:rsidRPr="00DA10D5">
              <w:rPr>
                <w:rStyle w:val="Hyperlink"/>
                <w:noProof/>
              </w:rPr>
              <w:t>2.1.3</w:t>
            </w:r>
            <w:r w:rsidR="00DF1E3F">
              <w:rPr>
                <w:rFonts w:asciiTheme="minorHAnsi" w:eastAsiaTheme="minorEastAsia" w:hAnsiTheme="minorHAnsi"/>
                <w:noProof/>
                <w:sz w:val="22"/>
                <w:lang w:eastAsia="de-DE"/>
              </w:rPr>
              <w:tab/>
            </w:r>
            <w:r w:rsidR="00DF1E3F" w:rsidRPr="00DA10D5">
              <w:rPr>
                <w:rStyle w:val="Hyperlink"/>
                <w:noProof/>
              </w:rPr>
              <w:t>Nachteile</w:t>
            </w:r>
            <w:r w:rsidR="00DF1E3F">
              <w:rPr>
                <w:noProof/>
                <w:webHidden/>
              </w:rPr>
              <w:tab/>
            </w:r>
            <w:r w:rsidR="00DF1E3F">
              <w:rPr>
                <w:noProof/>
                <w:webHidden/>
              </w:rPr>
              <w:fldChar w:fldCharType="begin"/>
            </w:r>
            <w:r w:rsidR="00DF1E3F">
              <w:rPr>
                <w:noProof/>
                <w:webHidden/>
              </w:rPr>
              <w:instrText xml:space="preserve"> PAGEREF _Toc81469006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595AA040" w14:textId="7770197D"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07" w:history="1">
            <w:r w:rsidR="00DF1E3F" w:rsidRPr="00DA10D5">
              <w:rPr>
                <w:rStyle w:val="Hyperlink"/>
                <w:noProof/>
              </w:rPr>
              <w:t>2.2</w:t>
            </w:r>
            <w:r w:rsidR="00DF1E3F">
              <w:rPr>
                <w:rFonts w:asciiTheme="minorHAnsi" w:eastAsiaTheme="minorEastAsia" w:hAnsiTheme="minorHAnsi"/>
                <w:noProof/>
                <w:sz w:val="22"/>
                <w:lang w:eastAsia="de-DE"/>
              </w:rPr>
              <w:tab/>
            </w:r>
            <w:r w:rsidR="00DF1E3F" w:rsidRPr="00DA10D5">
              <w:rPr>
                <w:rStyle w:val="Hyperlink"/>
                <w:noProof/>
              </w:rPr>
              <w:t>Frameworks</w:t>
            </w:r>
            <w:r w:rsidR="00DF1E3F">
              <w:rPr>
                <w:noProof/>
                <w:webHidden/>
              </w:rPr>
              <w:tab/>
            </w:r>
            <w:r w:rsidR="00DF1E3F">
              <w:rPr>
                <w:noProof/>
                <w:webHidden/>
              </w:rPr>
              <w:fldChar w:fldCharType="begin"/>
            </w:r>
            <w:r w:rsidR="00DF1E3F">
              <w:rPr>
                <w:noProof/>
                <w:webHidden/>
              </w:rPr>
              <w:instrText xml:space="preserve"> PAGEREF _Toc81469007 \h </w:instrText>
            </w:r>
            <w:r w:rsidR="00DF1E3F">
              <w:rPr>
                <w:noProof/>
                <w:webHidden/>
              </w:rPr>
            </w:r>
            <w:r w:rsidR="00DF1E3F">
              <w:rPr>
                <w:noProof/>
                <w:webHidden/>
              </w:rPr>
              <w:fldChar w:fldCharType="separate"/>
            </w:r>
            <w:r w:rsidR="00DF1E3F">
              <w:rPr>
                <w:noProof/>
                <w:webHidden/>
              </w:rPr>
              <w:t>4</w:t>
            </w:r>
            <w:r w:rsidR="00DF1E3F">
              <w:rPr>
                <w:noProof/>
                <w:webHidden/>
              </w:rPr>
              <w:fldChar w:fldCharType="end"/>
            </w:r>
          </w:hyperlink>
        </w:p>
        <w:p w14:paraId="04C2A94B" w14:textId="3B0E7ECB" w:rsidR="00DF1E3F" w:rsidRDefault="00A73F54">
          <w:pPr>
            <w:pStyle w:val="Verzeichnis3"/>
            <w:tabs>
              <w:tab w:val="left" w:pos="1100"/>
              <w:tab w:val="right" w:leader="dot" w:pos="7927"/>
            </w:tabs>
            <w:rPr>
              <w:rFonts w:asciiTheme="minorHAnsi" w:eastAsiaTheme="minorEastAsia" w:hAnsiTheme="minorHAnsi"/>
              <w:noProof/>
              <w:sz w:val="22"/>
              <w:lang w:eastAsia="de-DE"/>
            </w:rPr>
          </w:pPr>
          <w:hyperlink w:anchor="_Toc81469008" w:history="1">
            <w:r w:rsidR="00DF1E3F" w:rsidRPr="00DA10D5">
              <w:rPr>
                <w:rStyle w:val="Hyperlink"/>
                <w:noProof/>
              </w:rPr>
              <w:t>2.2.1</w:t>
            </w:r>
            <w:r w:rsidR="00DF1E3F">
              <w:rPr>
                <w:rFonts w:asciiTheme="minorHAnsi" w:eastAsiaTheme="minorEastAsia" w:hAnsiTheme="minorHAnsi"/>
                <w:noProof/>
                <w:sz w:val="22"/>
                <w:lang w:eastAsia="de-DE"/>
              </w:rPr>
              <w:tab/>
            </w:r>
            <w:r w:rsidR="00DF1E3F" w:rsidRPr="00DA10D5">
              <w:rPr>
                <w:rStyle w:val="Hyperlink"/>
                <w:noProof/>
              </w:rPr>
              <w:t>Spring Framework</w:t>
            </w:r>
            <w:r w:rsidR="00DF1E3F">
              <w:rPr>
                <w:noProof/>
                <w:webHidden/>
              </w:rPr>
              <w:tab/>
            </w:r>
            <w:r w:rsidR="00DF1E3F">
              <w:rPr>
                <w:noProof/>
                <w:webHidden/>
              </w:rPr>
              <w:fldChar w:fldCharType="begin"/>
            </w:r>
            <w:r w:rsidR="00DF1E3F">
              <w:rPr>
                <w:noProof/>
                <w:webHidden/>
              </w:rPr>
              <w:instrText xml:space="preserve"> PAGEREF _Toc81469008 \h </w:instrText>
            </w:r>
            <w:r w:rsidR="00DF1E3F">
              <w:rPr>
                <w:noProof/>
                <w:webHidden/>
              </w:rPr>
            </w:r>
            <w:r w:rsidR="00DF1E3F">
              <w:rPr>
                <w:noProof/>
                <w:webHidden/>
              </w:rPr>
              <w:fldChar w:fldCharType="separate"/>
            </w:r>
            <w:r w:rsidR="00DF1E3F">
              <w:rPr>
                <w:noProof/>
                <w:webHidden/>
              </w:rPr>
              <w:t>4</w:t>
            </w:r>
            <w:r w:rsidR="00DF1E3F">
              <w:rPr>
                <w:noProof/>
                <w:webHidden/>
              </w:rPr>
              <w:fldChar w:fldCharType="end"/>
            </w:r>
          </w:hyperlink>
        </w:p>
        <w:p w14:paraId="3AE56741" w14:textId="0BF9FA52" w:rsidR="00DF1E3F" w:rsidRDefault="00A73F54">
          <w:pPr>
            <w:pStyle w:val="Verzeichnis3"/>
            <w:tabs>
              <w:tab w:val="left" w:pos="1100"/>
              <w:tab w:val="right" w:leader="dot" w:pos="7927"/>
            </w:tabs>
            <w:rPr>
              <w:rFonts w:asciiTheme="minorHAnsi" w:eastAsiaTheme="minorEastAsia" w:hAnsiTheme="minorHAnsi"/>
              <w:noProof/>
              <w:sz w:val="22"/>
              <w:lang w:eastAsia="de-DE"/>
            </w:rPr>
          </w:pPr>
          <w:hyperlink w:anchor="_Toc81469009" w:history="1">
            <w:r w:rsidR="00DF1E3F" w:rsidRPr="00DA10D5">
              <w:rPr>
                <w:rStyle w:val="Hyperlink"/>
                <w:noProof/>
              </w:rPr>
              <w:t>2.2.2</w:t>
            </w:r>
            <w:r w:rsidR="00DF1E3F">
              <w:rPr>
                <w:rFonts w:asciiTheme="minorHAnsi" w:eastAsiaTheme="minorEastAsia" w:hAnsiTheme="minorHAnsi"/>
                <w:noProof/>
                <w:sz w:val="22"/>
                <w:lang w:eastAsia="de-DE"/>
              </w:rPr>
              <w:tab/>
            </w:r>
            <w:r w:rsidR="00DF1E3F" w:rsidRPr="00DA10D5">
              <w:rPr>
                <w:rStyle w:val="Hyperlink"/>
                <w:noProof/>
              </w:rPr>
              <w:t>Spring Boot</w:t>
            </w:r>
            <w:r w:rsidR="00DF1E3F">
              <w:rPr>
                <w:noProof/>
                <w:webHidden/>
              </w:rPr>
              <w:tab/>
            </w:r>
            <w:r w:rsidR="00DF1E3F">
              <w:rPr>
                <w:noProof/>
                <w:webHidden/>
              </w:rPr>
              <w:fldChar w:fldCharType="begin"/>
            </w:r>
            <w:r w:rsidR="00DF1E3F">
              <w:rPr>
                <w:noProof/>
                <w:webHidden/>
              </w:rPr>
              <w:instrText xml:space="preserve"> PAGEREF _Toc81469009 \h </w:instrText>
            </w:r>
            <w:r w:rsidR="00DF1E3F">
              <w:rPr>
                <w:noProof/>
                <w:webHidden/>
              </w:rPr>
            </w:r>
            <w:r w:rsidR="00DF1E3F">
              <w:rPr>
                <w:noProof/>
                <w:webHidden/>
              </w:rPr>
              <w:fldChar w:fldCharType="separate"/>
            </w:r>
            <w:r w:rsidR="00DF1E3F">
              <w:rPr>
                <w:noProof/>
                <w:webHidden/>
              </w:rPr>
              <w:t>5</w:t>
            </w:r>
            <w:r w:rsidR="00DF1E3F">
              <w:rPr>
                <w:noProof/>
                <w:webHidden/>
              </w:rPr>
              <w:fldChar w:fldCharType="end"/>
            </w:r>
          </w:hyperlink>
        </w:p>
        <w:p w14:paraId="0DB70D9F" w14:textId="7D34F60C"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10" w:history="1">
            <w:r w:rsidR="00DF1E3F" w:rsidRPr="00DA10D5">
              <w:rPr>
                <w:rStyle w:val="Hyperlink"/>
                <w:noProof/>
              </w:rPr>
              <w:t>2.3</w:t>
            </w:r>
            <w:r w:rsidR="00DF1E3F">
              <w:rPr>
                <w:rFonts w:asciiTheme="minorHAnsi" w:eastAsiaTheme="minorEastAsia" w:hAnsiTheme="minorHAnsi"/>
                <w:noProof/>
                <w:sz w:val="22"/>
                <w:lang w:eastAsia="de-DE"/>
              </w:rPr>
              <w:tab/>
            </w:r>
            <w:r w:rsidR="00DF1E3F" w:rsidRPr="00DA10D5">
              <w:rPr>
                <w:rStyle w:val="Hyperlink"/>
                <w:noProof/>
              </w:rPr>
              <w:t>Docker</w:t>
            </w:r>
            <w:r w:rsidR="00DF1E3F">
              <w:rPr>
                <w:noProof/>
                <w:webHidden/>
              </w:rPr>
              <w:tab/>
            </w:r>
            <w:r w:rsidR="00DF1E3F">
              <w:rPr>
                <w:noProof/>
                <w:webHidden/>
              </w:rPr>
              <w:fldChar w:fldCharType="begin"/>
            </w:r>
            <w:r w:rsidR="00DF1E3F">
              <w:rPr>
                <w:noProof/>
                <w:webHidden/>
              </w:rPr>
              <w:instrText xml:space="preserve"> PAGEREF _Toc81469010 \h </w:instrText>
            </w:r>
            <w:r w:rsidR="00DF1E3F">
              <w:rPr>
                <w:noProof/>
                <w:webHidden/>
              </w:rPr>
            </w:r>
            <w:r w:rsidR="00DF1E3F">
              <w:rPr>
                <w:noProof/>
                <w:webHidden/>
              </w:rPr>
              <w:fldChar w:fldCharType="separate"/>
            </w:r>
            <w:r w:rsidR="00DF1E3F">
              <w:rPr>
                <w:noProof/>
                <w:webHidden/>
              </w:rPr>
              <w:t>5</w:t>
            </w:r>
            <w:r w:rsidR="00DF1E3F">
              <w:rPr>
                <w:noProof/>
                <w:webHidden/>
              </w:rPr>
              <w:fldChar w:fldCharType="end"/>
            </w:r>
          </w:hyperlink>
        </w:p>
        <w:p w14:paraId="42923A8B" w14:textId="0AD48DAE" w:rsidR="00DF1E3F" w:rsidRDefault="00A73F54">
          <w:pPr>
            <w:pStyle w:val="Verzeichnis3"/>
            <w:tabs>
              <w:tab w:val="left" w:pos="1100"/>
              <w:tab w:val="right" w:leader="dot" w:pos="7927"/>
            </w:tabs>
            <w:rPr>
              <w:rFonts w:asciiTheme="minorHAnsi" w:eastAsiaTheme="minorEastAsia" w:hAnsiTheme="minorHAnsi"/>
              <w:noProof/>
              <w:sz w:val="22"/>
              <w:lang w:eastAsia="de-DE"/>
            </w:rPr>
          </w:pPr>
          <w:hyperlink w:anchor="_Toc81469011" w:history="1">
            <w:r w:rsidR="00DF1E3F" w:rsidRPr="00DA10D5">
              <w:rPr>
                <w:rStyle w:val="Hyperlink"/>
                <w:noProof/>
              </w:rPr>
              <w:t>2.3.1</w:t>
            </w:r>
            <w:r w:rsidR="00DF1E3F">
              <w:rPr>
                <w:rFonts w:asciiTheme="minorHAnsi" w:eastAsiaTheme="minorEastAsia" w:hAnsiTheme="minorHAnsi"/>
                <w:noProof/>
                <w:sz w:val="22"/>
                <w:lang w:eastAsia="de-DE"/>
              </w:rPr>
              <w:tab/>
            </w:r>
            <w:r w:rsidR="00DF1E3F" w:rsidRPr="00DA10D5">
              <w:rPr>
                <w:rStyle w:val="Hyperlink"/>
                <w:noProof/>
              </w:rPr>
              <w:t>Allgemein</w:t>
            </w:r>
            <w:r w:rsidR="00DF1E3F">
              <w:rPr>
                <w:noProof/>
                <w:webHidden/>
              </w:rPr>
              <w:tab/>
            </w:r>
            <w:r w:rsidR="00DF1E3F">
              <w:rPr>
                <w:noProof/>
                <w:webHidden/>
              </w:rPr>
              <w:fldChar w:fldCharType="begin"/>
            </w:r>
            <w:r w:rsidR="00DF1E3F">
              <w:rPr>
                <w:noProof/>
                <w:webHidden/>
              </w:rPr>
              <w:instrText xml:space="preserve"> PAGEREF _Toc81469011 \h </w:instrText>
            </w:r>
            <w:r w:rsidR="00DF1E3F">
              <w:rPr>
                <w:noProof/>
                <w:webHidden/>
              </w:rPr>
            </w:r>
            <w:r w:rsidR="00DF1E3F">
              <w:rPr>
                <w:noProof/>
                <w:webHidden/>
              </w:rPr>
              <w:fldChar w:fldCharType="separate"/>
            </w:r>
            <w:r w:rsidR="00DF1E3F">
              <w:rPr>
                <w:noProof/>
                <w:webHidden/>
              </w:rPr>
              <w:t>5</w:t>
            </w:r>
            <w:r w:rsidR="00DF1E3F">
              <w:rPr>
                <w:noProof/>
                <w:webHidden/>
              </w:rPr>
              <w:fldChar w:fldCharType="end"/>
            </w:r>
          </w:hyperlink>
        </w:p>
        <w:p w14:paraId="7EDCBFA8" w14:textId="3F383321"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12" w:history="1">
            <w:r w:rsidR="00DF1E3F" w:rsidRPr="00DA10D5">
              <w:rPr>
                <w:rStyle w:val="Hyperlink"/>
                <w:noProof/>
              </w:rPr>
              <w:t>2.4</w:t>
            </w:r>
            <w:r w:rsidR="00DF1E3F">
              <w:rPr>
                <w:rFonts w:asciiTheme="minorHAnsi" w:eastAsiaTheme="minorEastAsia" w:hAnsiTheme="minorHAnsi"/>
                <w:noProof/>
                <w:sz w:val="22"/>
                <w:lang w:eastAsia="de-DE"/>
              </w:rPr>
              <w:tab/>
            </w:r>
            <w:r w:rsidR="00DF1E3F" w:rsidRPr="00DA10D5">
              <w:rPr>
                <w:rStyle w:val="Hyperlink"/>
                <w:noProof/>
              </w:rPr>
              <w:t>Kubernetes</w:t>
            </w:r>
            <w:r w:rsidR="00DF1E3F">
              <w:rPr>
                <w:noProof/>
                <w:webHidden/>
              </w:rPr>
              <w:tab/>
            </w:r>
            <w:r w:rsidR="00DF1E3F">
              <w:rPr>
                <w:noProof/>
                <w:webHidden/>
              </w:rPr>
              <w:fldChar w:fldCharType="begin"/>
            </w:r>
            <w:r w:rsidR="00DF1E3F">
              <w:rPr>
                <w:noProof/>
                <w:webHidden/>
              </w:rPr>
              <w:instrText xml:space="preserve"> PAGEREF _Toc81469012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75B19613" w14:textId="4845B9C8"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13" w:history="1">
            <w:r w:rsidR="00DF1E3F" w:rsidRPr="00DA10D5">
              <w:rPr>
                <w:rStyle w:val="Hyperlink"/>
                <w:noProof/>
              </w:rPr>
              <w:t>2.5</w:t>
            </w:r>
            <w:r w:rsidR="00DF1E3F">
              <w:rPr>
                <w:rFonts w:asciiTheme="minorHAnsi" w:eastAsiaTheme="minorEastAsia" w:hAnsiTheme="minorHAnsi"/>
                <w:noProof/>
                <w:sz w:val="22"/>
                <w:lang w:eastAsia="de-DE"/>
              </w:rPr>
              <w:tab/>
            </w:r>
            <w:r w:rsidR="00DF1E3F" w:rsidRPr="00DA10D5">
              <w:rPr>
                <w:rStyle w:val="Hyperlink"/>
                <w:noProof/>
              </w:rPr>
              <w:t>API Datenaustausch</w:t>
            </w:r>
            <w:r w:rsidR="00DF1E3F">
              <w:rPr>
                <w:noProof/>
                <w:webHidden/>
              </w:rPr>
              <w:tab/>
            </w:r>
            <w:r w:rsidR="00DF1E3F">
              <w:rPr>
                <w:noProof/>
                <w:webHidden/>
              </w:rPr>
              <w:fldChar w:fldCharType="begin"/>
            </w:r>
            <w:r w:rsidR="00DF1E3F">
              <w:rPr>
                <w:noProof/>
                <w:webHidden/>
              </w:rPr>
              <w:instrText xml:space="preserve"> PAGEREF _Toc81469013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38D75575" w14:textId="70454513"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14" w:history="1">
            <w:r w:rsidR="00DF1E3F" w:rsidRPr="00DA10D5">
              <w:rPr>
                <w:rStyle w:val="Hyperlink"/>
                <w:noProof/>
              </w:rPr>
              <w:t>2.6</w:t>
            </w:r>
            <w:r w:rsidR="00DF1E3F">
              <w:rPr>
                <w:rFonts w:asciiTheme="minorHAnsi" w:eastAsiaTheme="minorEastAsia" w:hAnsiTheme="minorHAnsi"/>
                <w:noProof/>
                <w:sz w:val="22"/>
                <w:lang w:eastAsia="de-DE"/>
              </w:rPr>
              <w:tab/>
            </w:r>
            <w:r w:rsidR="00DF1E3F" w:rsidRPr="00DA10D5">
              <w:rPr>
                <w:rStyle w:val="Hyperlink"/>
                <w:noProof/>
              </w:rPr>
              <w:t>Redis ????</w:t>
            </w:r>
            <w:r w:rsidR="00DF1E3F">
              <w:rPr>
                <w:noProof/>
                <w:webHidden/>
              </w:rPr>
              <w:tab/>
            </w:r>
            <w:r w:rsidR="00DF1E3F">
              <w:rPr>
                <w:noProof/>
                <w:webHidden/>
              </w:rPr>
              <w:fldChar w:fldCharType="begin"/>
            </w:r>
            <w:r w:rsidR="00DF1E3F">
              <w:rPr>
                <w:noProof/>
                <w:webHidden/>
              </w:rPr>
              <w:instrText xml:space="preserve"> PAGEREF _Toc81469014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37F63B67" w14:textId="684F7214"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15" w:history="1">
            <w:r w:rsidR="00DF1E3F" w:rsidRPr="00DA10D5">
              <w:rPr>
                <w:rStyle w:val="Hyperlink"/>
                <w:noProof/>
              </w:rPr>
              <w:t>2.7</w:t>
            </w:r>
            <w:r w:rsidR="00DF1E3F">
              <w:rPr>
                <w:rFonts w:asciiTheme="minorHAnsi" w:eastAsiaTheme="minorEastAsia" w:hAnsiTheme="minorHAnsi"/>
                <w:noProof/>
                <w:sz w:val="22"/>
                <w:lang w:eastAsia="de-DE"/>
              </w:rPr>
              <w:tab/>
            </w:r>
            <w:r w:rsidR="00DF1E3F" w:rsidRPr="00DA10D5">
              <w:rPr>
                <w:rStyle w:val="Hyperlink"/>
                <w:noProof/>
              </w:rPr>
              <w:t>Prometheus ?????</w:t>
            </w:r>
            <w:r w:rsidR="00DF1E3F">
              <w:rPr>
                <w:noProof/>
                <w:webHidden/>
              </w:rPr>
              <w:tab/>
            </w:r>
            <w:r w:rsidR="00DF1E3F">
              <w:rPr>
                <w:noProof/>
                <w:webHidden/>
              </w:rPr>
              <w:fldChar w:fldCharType="begin"/>
            </w:r>
            <w:r w:rsidR="00DF1E3F">
              <w:rPr>
                <w:noProof/>
                <w:webHidden/>
              </w:rPr>
              <w:instrText xml:space="preserve"> PAGEREF _Toc81469015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7C51A659" w14:textId="681A731D"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16" w:history="1">
            <w:r w:rsidR="00DF1E3F" w:rsidRPr="00DA10D5">
              <w:rPr>
                <w:rStyle w:val="Hyperlink"/>
                <w:noProof/>
              </w:rPr>
              <w:t>2.8</w:t>
            </w:r>
            <w:r w:rsidR="00DF1E3F">
              <w:rPr>
                <w:rFonts w:asciiTheme="minorHAnsi" w:eastAsiaTheme="minorEastAsia" w:hAnsiTheme="minorHAnsi"/>
                <w:noProof/>
                <w:sz w:val="22"/>
                <w:lang w:eastAsia="de-DE"/>
              </w:rPr>
              <w:tab/>
            </w:r>
            <w:r w:rsidR="00DF1E3F" w:rsidRPr="00DA10D5">
              <w:rPr>
                <w:rStyle w:val="Hyperlink"/>
                <w:noProof/>
              </w:rPr>
              <w:t>Consul ???</w:t>
            </w:r>
            <w:r w:rsidR="00DF1E3F">
              <w:rPr>
                <w:noProof/>
                <w:webHidden/>
              </w:rPr>
              <w:tab/>
            </w:r>
            <w:r w:rsidR="00DF1E3F">
              <w:rPr>
                <w:noProof/>
                <w:webHidden/>
              </w:rPr>
              <w:fldChar w:fldCharType="begin"/>
            </w:r>
            <w:r w:rsidR="00DF1E3F">
              <w:rPr>
                <w:noProof/>
                <w:webHidden/>
              </w:rPr>
              <w:instrText xml:space="preserve"> PAGEREF _Toc81469016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63678C8E" w14:textId="6C43324D"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17" w:history="1">
            <w:r w:rsidR="00DF1E3F" w:rsidRPr="00DA10D5">
              <w:rPr>
                <w:rStyle w:val="Hyperlink"/>
                <w:noProof/>
              </w:rPr>
              <w:t>2.9</w:t>
            </w:r>
            <w:r w:rsidR="00DF1E3F">
              <w:rPr>
                <w:rFonts w:asciiTheme="minorHAnsi" w:eastAsiaTheme="minorEastAsia" w:hAnsiTheme="minorHAnsi"/>
                <w:noProof/>
                <w:sz w:val="22"/>
                <w:lang w:eastAsia="de-DE"/>
              </w:rPr>
              <w:tab/>
            </w:r>
            <w:r w:rsidR="00DF1E3F" w:rsidRPr="00DA10D5">
              <w:rPr>
                <w:rStyle w:val="Hyperlink"/>
                <w:noProof/>
              </w:rPr>
              <w:t>Istio ???</w:t>
            </w:r>
            <w:r w:rsidR="00DF1E3F">
              <w:rPr>
                <w:noProof/>
                <w:webHidden/>
              </w:rPr>
              <w:tab/>
            </w:r>
            <w:r w:rsidR="00DF1E3F">
              <w:rPr>
                <w:noProof/>
                <w:webHidden/>
              </w:rPr>
              <w:fldChar w:fldCharType="begin"/>
            </w:r>
            <w:r w:rsidR="00DF1E3F">
              <w:rPr>
                <w:noProof/>
                <w:webHidden/>
              </w:rPr>
              <w:instrText xml:space="preserve"> PAGEREF _Toc81469017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168816E7" w14:textId="77B688EB"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18" w:history="1">
            <w:r w:rsidR="00DF1E3F" w:rsidRPr="00DA10D5">
              <w:rPr>
                <w:rStyle w:val="Hyperlink"/>
                <w:noProof/>
              </w:rPr>
              <w:t>2.10</w:t>
            </w:r>
            <w:r w:rsidR="00DF1E3F">
              <w:rPr>
                <w:rFonts w:asciiTheme="minorHAnsi" w:eastAsiaTheme="minorEastAsia" w:hAnsiTheme="minorHAnsi"/>
                <w:noProof/>
                <w:sz w:val="22"/>
                <w:lang w:eastAsia="de-DE"/>
              </w:rPr>
              <w:tab/>
            </w:r>
            <w:r w:rsidR="00DF1E3F" w:rsidRPr="00DA10D5">
              <w:rPr>
                <w:rStyle w:val="Hyperlink"/>
                <w:noProof/>
              </w:rPr>
              <w:t>Microsoft Azure</w:t>
            </w:r>
            <w:r w:rsidR="00DF1E3F">
              <w:rPr>
                <w:noProof/>
                <w:webHidden/>
              </w:rPr>
              <w:tab/>
            </w:r>
            <w:r w:rsidR="00DF1E3F">
              <w:rPr>
                <w:noProof/>
                <w:webHidden/>
              </w:rPr>
              <w:fldChar w:fldCharType="begin"/>
            </w:r>
            <w:r w:rsidR="00DF1E3F">
              <w:rPr>
                <w:noProof/>
                <w:webHidden/>
              </w:rPr>
              <w:instrText xml:space="preserve"> PAGEREF _Toc81469018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7DE3644C" w14:textId="63C02B64"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19" w:history="1">
            <w:r w:rsidR="00DF1E3F" w:rsidRPr="00DA10D5">
              <w:rPr>
                <w:rStyle w:val="Hyperlink"/>
                <w:noProof/>
              </w:rPr>
              <w:t>2.11</w:t>
            </w:r>
            <w:r w:rsidR="00DF1E3F">
              <w:rPr>
                <w:rFonts w:asciiTheme="minorHAnsi" w:eastAsiaTheme="minorEastAsia" w:hAnsiTheme="minorHAnsi"/>
                <w:noProof/>
                <w:sz w:val="22"/>
                <w:lang w:eastAsia="de-DE"/>
              </w:rPr>
              <w:tab/>
            </w:r>
            <w:r w:rsidR="00DF1E3F" w:rsidRPr="00DA10D5">
              <w:rPr>
                <w:rStyle w:val="Hyperlink"/>
                <w:noProof/>
              </w:rPr>
              <w:t>Kafka</w:t>
            </w:r>
            <w:r w:rsidR="00DF1E3F">
              <w:rPr>
                <w:noProof/>
                <w:webHidden/>
              </w:rPr>
              <w:tab/>
            </w:r>
            <w:r w:rsidR="00DF1E3F">
              <w:rPr>
                <w:noProof/>
                <w:webHidden/>
              </w:rPr>
              <w:fldChar w:fldCharType="begin"/>
            </w:r>
            <w:r w:rsidR="00DF1E3F">
              <w:rPr>
                <w:noProof/>
                <w:webHidden/>
              </w:rPr>
              <w:instrText xml:space="preserve"> PAGEREF _Toc81469019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178BA349" w14:textId="343BDAD2"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20" w:history="1">
            <w:r w:rsidR="00DF1E3F" w:rsidRPr="00DA10D5">
              <w:rPr>
                <w:rStyle w:val="Hyperlink"/>
                <w:noProof/>
              </w:rPr>
              <w:t>2.12</w:t>
            </w:r>
            <w:r w:rsidR="00DF1E3F">
              <w:rPr>
                <w:rFonts w:asciiTheme="minorHAnsi" w:eastAsiaTheme="minorEastAsia" w:hAnsiTheme="minorHAnsi"/>
                <w:noProof/>
                <w:sz w:val="22"/>
                <w:lang w:eastAsia="de-DE"/>
              </w:rPr>
              <w:tab/>
            </w:r>
            <w:r w:rsidR="00DF1E3F" w:rsidRPr="00DA10D5">
              <w:rPr>
                <w:rStyle w:val="Hyperlink"/>
                <w:noProof/>
              </w:rPr>
              <w:t>RabbitMQ</w:t>
            </w:r>
            <w:r w:rsidR="00DF1E3F">
              <w:rPr>
                <w:noProof/>
                <w:webHidden/>
              </w:rPr>
              <w:tab/>
            </w:r>
            <w:r w:rsidR="00DF1E3F">
              <w:rPr>
                <w:noProof/>
                <w:webHidden/>
              </w:rPr>
              <w:fldChar w:fldCharType="begin"/>
            </w:r>
            <w:r w:rsidR="00DF1E3F">
              <w:rPr>
                <w:noProof/>
                <w:webHidden/>
              </w:rPr>
              <w:instrText xml:space="preserve"> PAGEREF _Toc81469020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6303DBBE" w14:textId="6B336066"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21" w:history="1">
            <w:r w:rsidR="00DF1E3F" w:rsidRPr="00DA10D5">
              <w:rPr>
                <w:rStyle w:val="Hyperlink"/>
                <w:noProof/>
              </w:rPr>
              <w:t>2.13</w:t>
            </w:r>
            <w:r w:rsidR="00DF1E3F">
              <w:rPr>
                <w:rFonts w:asciiTheme="minorHAnsi" w:eastAsiaTheme="minorEastAsia" w:hAnsiTheme="minorHAnsi"/>
                <w:noProof/>
                <w:sz w:val="22"/>
                <w:lang w:eastAsia="de-DE"/>
              </w:rPr>
              <w:tab/>
            </w:r>
            <w:r w:rsidR="00DF1E3F" w:rsidRPr="00DA10D5">
              <w:rPr>
                <w:rStyle w:val="Hyperlink"/>
                <w:noProof/>
              </w:rPr>
              <w:t>API Gateway</w:t>
            </w:r>
            <w:r w:rsidR="00DF1E3F">
              <w:rPr>
                <w:noProof/>
                <w:webHidden/>
              </w:rPr>
              <w:tab/>
            </w:r>
            <w:r w:rsidR="00DF1E3F">
              <w:rPr>
                <w:noProof/>
                <w:webHidden/>
              </w:rPr>
              <w:fldChar w:fldCharType="begin"/>
            </w:r>
            <w:r w:rsidR="00DF1E3F">
              <w:rPr>
                <w:noProof/>
                <w:webHidden/>
              </w:rPr>
              <w:instrText xml:space="preserve"> PAGEREF _Toc81469021 \h </w:instrText>
            </w:r>
            <w:r w:rsidR="00DF1E3F">
              <w:rPr>
                <w:noProof/>
                <w:webHidden/>
              </w:rPr>
            </w:r>
            <w:r w:rsidR="00DF1E3F">
              <w:rPr>
                <w:noProof/>
                <w:webHidden/>
              </w:rPr>
              <w:fldChar w:fldCharType="separate"/>
            </w:r>
            <w:r w:rsidR="00DF1E3F">
              <w:rPr>
                <w:noProof/>
                <w:webHidden/>
              </w:rPr>
              <w:t>7</w:t>
            </w:r>
            <w:r w:rsidR="00DF1E3F">
              <w:rPr>
                <w:noProof/>
                <w:webHidden/>
              </w:rPr>
              <w:fldChar w:fldCharType="end"/>
            </w:r>
          </w:hyperlink>
        </w:p>
        <w:p w14:paraId="2611F904" w14:textId="7C9FFEA0"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22" w:history="1">
            <w:r w:rsidR="00DF1E3F" w:rsidRPr="00DA10D5">
              <w:rPr>
                <w:rStyle w:val="Hyperlink"/>
                <w:noProof/>
              </w:rPr>
              <w:t>2.14</w:t>
            </w:r>
            <w:r w:rsidR="00DF1E3F">
              <w:rPr>
                <w:rFonts w:asciiTheme="minorHAnsi" w:eastAsiaTheme="minorEastAsia" w:hAnsiTheme="minorHAnsi"/>
                <w:noProof/>
                <w:sz w:val="22"/>
                <w:lang w:eastAsia="de-DE"/>
              </w:rPr>
              <w:tab/>
            </w:r>
            <w:r w:rsidR="00DF1E3F" w:rsidRPr="00DA10D5">
              <w:rPr>
                <w:rStyle w:val="Hyperlink"/>
                <w:noProof/>
              </w:rPr>
              <w:t>Service Discovery</w:t>
            </w:r>
            <w:r w:rsidR="00DF1E3F">
              <w:rPr>
                <w:noProof/>
                <w:webHidden/>
              </w:rPr>
              <w:tab/>
            </w:r>
            <w:r w:rsidR="00DF1E3F">
              <w:rPr>
                <w:noProof/>
                <w:webHidden/>
              </w:rPr>
              <w:fldChar w:fldCharType="begin"/>
            </w:r>
            <w:r w:rsidR="00DF1E3F">
              <w:rPr>
                <w:noProof/>
                <w:webHidden/>
              </w:rPr>
              <w:instrText xml:space="preserve"> PAGEREF _Toc81469022 \h </w:instrText>
            </w:r>
            <w:r w:rsidR="00DF1E3F">
              <w:rPr>
                <w:noProof/>
                <w:webHidden/>
              </w:rPr>
            </w:r>
            <w:r w:rsidR="00DF1E3F">
              <w:rPr>
                <w:noProof/>
                <w:webHidden/>
              </w:rPr>
              <w:fldChar w:fldCharType="separate"/>
            </w:r>
            <w:r w:rsidR="00DF1E3F">
              <w:rPr>
                <w:noProof/>
                <w:webHidden/>
              </w:rPr>
              <w:t>8</w:t>
            </w:r>
            <w:r w:rsidR="00DF1E3F">
              <w:rPr>
                <w:noProof/>
                <w:webHidden/>
              </w:rPr>
              <w:fldChar w:fldCharType="end"/>
            </w:r>
          </w:hyperlink>
        </w:p>
        <w:p w14:paraId="1A8AE4FF" w14:textId="3A161F95"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23" w:history="1">
            <w:r w:rsidR="00DF1E3F" w:rsidRPr="00DA10D5">
              <w:rPr>
                <w:rStyle w:val="Hyperlink"/>
                <w:noProof/>
              </w:rPr>
              <w:t>2.15</w:t>
            </w:r>
            <w:r w:rsidR="00DF1E3F">
              <w:rPr>
                <w:rFonts w:asciiTheme="minorHAnsi" w:eastAsiaTheme="minorEastAsia" w:hAnsiTheme="minorHAnsi"/>
                <w:noProof/>
                <w:sz w:val="22"/>
                <w:lang w:eastAsia="de-DE"/>
              </w:rPr>
              <w:tab/>
            </w:r>
            <w:r w:rsidR="00DF1E3F" w:rsidRPr="00DA10D5">
              <w:rPr>
                <w:rStyle w:val="Hyperlink"/>
                <w:noProof/>
              </w:rPr>
              <w:t>BUS</w:t>
            </w:r>
            <w:r w:rsidR="00DF1E3F">
              <w:rPr>
                <w:noProof/>
                <w:webHidden/>
              </w:rPr>
              <w:tab/>
            </w:r>
            <w:r w:rsidR="00DF1E3F">
              <w:rPr>
                <w:noProof/>
                <w:webHidden/>
              </w:rPr>
              <w:fldChar w:fldCharType="begin"/>
            </w:r>
            <w:r w:rsidR="00DF1E3F">
              <w:rPr>
                <w:noProof/>
                <w:webHidden/>
              </w:rPr>
              <w:instrText xml:space="preserve"> PAGEREF _Toc81469023 \h </w:instrText>
            </w:r>
            <w:r w:rsidR="00DF1E3F">
              <w:rPr>
                <w:noProof/>
                <w:webHidden/>
              </w:rPr>
            </w:r>
            <w:r w:rsidR="00DF1E3F">
              <w:rPr>
                <w:noProof/>
                <w:webHidden/>
              </w:rPr>
              <w:fldChar w:fldCharType="separate"/>
            </w:r>
            <w:r w:rsidR="00DF1E3F">
              <w:rPr>
                <w:noProof/>
                <w:webHidden/>
              </w:rPr>
              <w:t>9</w:t>
            </w:r>
            <w:r w:rsidR="00DF1E3F">
              <w:rPr>
                <w:noProof/>
                <w:webHidden/>
              </w:rPr>
              <w:fldChar w:fldCharType="end"/>
            </w:r>
          </w:hyperlink>
        </w:p>
        <w:p w14:paraId="5D7FDC9B" w14:textId="139CD34A"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24" w:history="1">
            <w:r w:rsidR="00DF1E3F" w:rsidRPr="00DA10D5">
              <w:rPr>
                <w:rStyle w:val="Hyperlink"/>
                <w:noProof/>
              </w:rPr>
              <w:t>2.16</w:t>
            </w:r>
            <w:r w:rsidR="00DF1E3F">
              <w:rPr>
                <w:rFonts w:asciiTheme="minorHAnsi" w:eastAsiaTheme="minorEastAsia" w:hAnsiTheme="minorHAnsi"/>
                <w:noProof/>
                <w:sz w:val="22"/>
                <w:lang w:eastAsia="de-DE"/>
              </w:rPr>
              <w:tab/>
            </w:r>
            <w:r w:rsidR="00DF1E3F" w:rsidRPr="00DA10D5">
              <w:rPr>
                <w:rStyle w:val="Hyperlink"/>
                <w:noProof/>
              </w:rPr>
              <w:t>Load Balancer</w:t>
            </w:r>
            <w:r w:rsidR="00DF1E3F">
              <w:rPr>
                <w:noProof/>
                <w:webHidden/>
              </w:rPr>
              <w:tab/>
            </w:r>
            <w:r w:rsidR="00DF1E3F">
              <w:rPr>
                <w:noProof/>
                <w:webHidden/>
              </w:rPr>
              <w:fldChar w:fldCharType="begin"/>
            </w:r>
            <w:r w:rsidR="00DF1E3F">
              <w:rPr>
                <w:noProof/>
                <w:webHidden/>
              </w:rPr>
              <w:instrText xml:space="preserve"> PAGEREF _Toc81469024 \h </w:instrText>
            </w:r>
            <w:r w:rsidR="00DF1E3F">
              <w:rPr>
                <w:noProof/>
                <w:webHidden/>
              </w:rPr>
            </w:r>
            <w:r w:rsidR="00DF1E3F">
              <w:rPr>
                <w:noProof/>
                <w:webHidden/>
              </w:rPr>
              <w:fldChar w:fldCharType="separate"/>
            </w:r>
            <w:r w:rsidR="00DF1E3F">
              <w:rPr>
                <w:noProof/>
                <w:webHidden/>
              </w:rPr>
              <w:t>10</w:t>
            </w:r>
            <w:r w:rsidR="00DF1E3F">
              <w:rPr>
                <w:noProof/>
                <w:webHidden/>
              </w:rPr>
              <w:fldChar w:fldCharType="end"/>
            </w:r>
          </w:hyperlink>
        </w:p>
        <w:p w14:paraId="0D3F1B93" w14:textId="5014C886"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25" w:history="1">
            <w:r w:rsidR="00DF1E3F" w:rsidRPr="00DA10D5">
              <w:rPr>
                <w:rStyle w:val="Hyperlink"/>
                <w:noProof/>
              </w:rPr>
              <w:t>2.17</w:t>
            </w:r>
            <w:r w:rsidR="00DF1E3F">
              <w:rPr>
                <w:rFonts w:asciiTheme="minorHAnsi" w:eastAsiaTheme="minorEastAsia" w:hAnsiTheme="minorHAnsi"/>
                <w:noProof/>
                <w:sz w:val="22"/>
                <w:lang w:eastAsia="de-DE"/>
              </w:rPr>
              <w:tab/>
            </w:r>
            <w:r w:rsidR="00DF1E3F" w:rsidRPr="00DA10D5">
              <w:rPr>
                <w:rStyle w:val="Hyperlink"/>
                <w:noProof/>
              </w:rPr>
              <w:t>Buildpipeline</w:t>
            </w:r>
            <w:r w:rsidR="00DF1E3F">
              <w:rPr>
                <w:noProof/>
                <w:webHidden/>
              </w:rPr>
              <w:tab/>
            </w:r>
            <w:r w:rsidR="00DF1E3F">
              <w:rPr>
                <w:noProof/>
                <w:webHidden/>
              </w:rPr>
              <w:fldChar w:fldCharType="begin"/>
            </w:r>
            <w:r w:rsidR="00DF1E3F">
              <w:rPr>
                <w:noProof/>
                <w:webHidden/>
              </w:rPr>
              <w:instrText xml:space="preserve"> PAGEREF _Toc81469025 \h </w:instrText>
            </w:r>
            <w:r w:rsidR="00DF1E3F">
              <w:rPr>
                <w:noProof/>
                <w:webHidden/>
              </w:rPr>
            </w:r>
            <w:r w:rsidR="00DF1E3F">
              <w:rPr>
                <w:noProof/>
                <w:webHidden/>
              </w:rPr>
              <w:fldChar w:fldCharType="separate"/>
            </w:r>
            <w:r w:rsidR="00DF1E3F">
              <w:rPr>
                <w:noProof/>
                <w:webHidden/>
              </w:rPr>
              <w:t>10</w:t>
            </w:r>
            <w:r w:rsidR="00DF1E3F">
              <w:rPr>
                <w:noProof/>
                <w:webHidden/>
              </w:rPr>
              <w:fldChar w:fldCharType="end"/>
            </w:r>
          </w:hyperlink>
        </w:p>
        <w:p w14:paraId="49119425" w14:textId="06330EC2"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26" w:history="1">
            <w:r w:rsidR="00DF1E3F" w:rsidRPr="00DA10D5">
              <w:rPr>
                <w:rStyle w:val="Hyperlink"/>
                <w:noProof/>
              </w:rPr>
              <w:t>2.18</w:t>
            </w:r>
            <w:r w:rsidR="00DF1E3F">
              <w:rPr>
                <w:rFonts w:asciiTheme="minorHAnsi" w:eastAsiaTheme="minorEastAsia" w:hAnsiTheme="minorHAnsi"/>
                <w:noProof/>
                <w:sz w:val="22"/>
                <w:lang w:eastAsia="de-DE"/>
              </w:rPr>
              <w:tab/>
            </w:r>
            <w:r w:rsidR="00DF1E3F" w:rsidRPr="00DA10D5">
              <w:rPr>
                <w:rStyle w:val="Hyperlink"/>
                <w:noProof/>
              </w:rPr>
              <w:t>JSON Webtoken</w:t>
            </w:r>
            <w:r w:rsidR="00DF1E3F">
              <w:rPr>
                <w:noProof/>
                <w:webHidden/>
              </w:rPr>
              <w:tab/>
            </w:r>
            <w:r w:rsidR="00DF1E3F">
              <w:rPr>
                <w:noProof/>
                <w:webHidden/>
              </w:rPr>
              <w:fldChar w:fldCharType="begin"/>
            </w:r>
            <w:r w:rsidR="00DF1E3F">
              <w:rPr>
                <w:noProof/>
                <w:webHidden/>
              </w:rPr>
              <w:instrText xml:space="preserve"> PAGEREF _Toc81469026 \h </w:instrText>
            </w:r>
            <w:r w:rsidR="00DF1E3F">
              <w:rPr>
                <w:noProof/>
                <w:webHidden/>
              </w:rPr>
            </w:r>
            <w:r w:rsidR="00DF1E3F">
              <w:rPr>
                <w:noProof/>
                <w:webHidden/>
              </w:rPr>
              <w:fldChar w:fldCharType="separate"/>
            </w:r>
            <w:r w:rsidR="00DF1E3F">
              <w:rPr>
                <w:noProof/>
                <w:webHidden/>
              </w:rPr>
              <w:t>10</w:t>
            </w:r>
            <w:r w:rsidR="00DF1E3F">
              <w:rPr>
                <w:noProof/>
                <w:webHidden/>
              </w:rPr>
              <w:fldChar w:fldCharType="end"/>
            </w:r>
          </w:hyperlink>
        </w:p>
        <w:p w14:paraId="426D1CB1" w14:textId="12C3725C" w:rsidR="00DF1E3F" w:rsidRDefault="00A73F54">
          <w:pPr>
            <w:pStyle w:val="Verzeichnis1"/>
            <w:rPr>
              <w:rFonts w:asciiTheme="minorHAnsi" w:eastAsiaTheme="minorEastAsia" w:hAnsiTheme="minorHAnsi"/>
              <w:noProof/>
              <w:sz w:val="22"/>
              <w:lang w:eastAsia="de-DE"/>
            </w:rPr>
          </w:pPr>
          <w:hyperlink w:anchor="_Toc81469027" w:history="1">
            <w:r w:rsidR="00DF1E3F" w:rsidRPr="00DA10D5">
              <w:rPr>
                <w:rStyle w:val="Hyperlink"/>
                <w:noProof/>
              </w:rPr>
              <w:t>3</w:t>
            </w:r>
            <w:r w:rsidR="00DF1E3F">
              <w:rPr>
                <w:rFonts w:asciiTheme="minorHAnsi" w:eastAsiaTheme="minorEastAsia" w:hAnsiTheme="minorHAnsi"/>
                <w:noProof/>
                <w:sz w:val="22"/>
                <w:lang w:eastAsia="de-DE"/>
              </w:rPr>
              <w:tab/>
            </w:r>
            <w:r w:rsidR="00DF1E3F" w:rsidRPr="00DA10D5">
              <w:rPr>
                <w:rStyle w:val="Hyperlink"/>
                <w:noProof/>
              </w:rPr>
              <w:t>Anforderungsanalyse</w:t>
            </w:r>
            <w:r w:rsidR="00DF1E3F">
              <w:rPr>
                <w:noProof/>
                <w:webHidden/>
              </w:rPr>
              <w:tab/>
            </w:r>
            <w:r w:rsidR="00DF1E3F">
              <w:rPr>
                <w:noProof/>
                <w:webHidden/>
              </w:rPr>
              <w:fldChar w:fldCharType="begin"/>
            </w:r>
            <w:r w:rsidR="00DF1E3F">
              <w:rPr>
                <w:noProof/>
                <w:webHidden/>
              </w:rPr>
              <w:instrText xml:space="preserve"> PAGEREF _Toc81469027 \h </w:instrText>
            </w:r>
            <w:r w:rsidR="00DF1E3F">
              <w:rPr>
                <w:noProof/>
                <w:webHidden/>
              </w:rPr>
            </w:r>
            <w:r w:rsidR="00DF1E3F">
              <w:rPr>
                <w:noProof/>
                <w:webHidden/>
              </w:rPr>
              <w:fldChar w:fldCharType="separate"/>
            </w:r>
            <w:r w:rsidR="00DF1E3F">
              <w:rPr>
                <w:noProof/>
                <w:webHidden/>
              </w:rPr>
              <w:t>11</w:t>
            </w:r>
            <w:r w:rsidR="00DF1E3F">
              <w:rPr>
                <w:noProof/>
                <w:webHidden/>
              </w:rPr>
              <w:fldChar w:fldCharType="end"/>
            </w:r>
          </w:hyperlink>
        </w:p>
        <w:p w14:paraId="6EF2968D" w14:textId="6AA6548D"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28" w:history="1">
            <w:r w:rsidR="00DF1E3F" w:rsidRPr="00DA10D5">
              <w:rPr>
                <w:rStyle w:val="Hyperlink"/>
                <w:noProof/>
              </w:rPr>
              <w:t>3.1</w:t>
            </w:r>
            <w:r w:rsidR="00DF1E3F">
              <w:rPr>
                <w:rFonts w:asciiTheme="minorHAnsi" w:eastAsiaTheme="minorEastAsia" w:hAnsiTheme="minorHAnsi"/>
                <w:noProof/>
                <w:sz w:val="22"/>
                <w:lang w:eastAsia="de-DE"/>
              </w:rPr>
              <w:tab/>
            </w:r>
            <w:r w:rsidR="00DF1E3F" w:rsidRPr="00DA10D5">
              <w:rPr>
                <w:rStyle w:val="Hyperlink"/>
                <w:noProof/>
              </w:rPr>
              <w:t>Aufgabenstellung</w:t>
            </w:r>
            <w:r w:rsidR="00DF1E3F">
              <w:rPr>
                <w:noProof/>
                <w:webHidden/>
              </w:rPr>
              <w:tab/>
            </w:r>
            <w:r w:rsidR="00DF1E3F">
              <w:rPr>
                <w:noProof/>
                <w:webHidden/>
              </w:rPr>
              <w:fldChar w:fldCharType="begin"/>
            </w:r>
            <w:r w:rsidR="00DF1E3F">
              <w:rPr>
                <w:noProof/>
                <w:webHidden/>
              </w:rPr>
              <w:instrText xml:space="preserve"> PAGEREF _Toc81469028 \h </w:instrText>
            </w:r>
            <w:r w:rsidR="00DF1E3F">
              <w:rPr>
                <w:noProof/>
                <w:webHidden/>
              </w:rPr>
            </w:r>
            <w:r w:rsidR="00DF1E3F">
              <w:rPr>
                <w:noProof/>
                <w:webHidden/>
              </w:rPr>
              <w:fldChar w:fldCharType="separate"/>
            </w:r>
            <w:r w:rsidR="00DF1E3F">
              <w:rPr>
                <w:noProof/>
                <w:webHidden/>
              </w:rPr>
              <w:t>11</w:t>
            </w:r>
            <w:r w:rsidR="00DF1E3F">
              <w:rPr>
                <w:noProof/>
                <w:webHidden/>
              </w:rPr>
              <w:fldChar w:fldCharType="end"/>
            </w:r>
          </w:hyperlink>
        </w:p>
        <w:p w14:paraId="6B86A0C5" w14:textId="6FC994AB"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29" w:history="1">
            <w:r w:rsidR="00DF1E3F" w:rsidRPr="00DA10D5">
              <w:rPr>
                <w:rStyle w:val="Hyperlink"/>
                <w:noProof/>
              </w:rPr>
              <w:t>3.2</w:t>
            </w:r>
            <w:r w:rsidR="00DF1E3F">
              <w:rPr>
                <w:rFonts w:asciiTheme="minorHAnsi" w:eastAsiaTheme="minorEastAsia" w:hAnsiTheme="minorHAnsi"/>
                <w:noProof/>
                <w:sz w:val="22"/>
                <w:lang w:eastAsia="de-DE"/>
              </w:rPr>
              <w:tab/>
            </w:r>
            <w:r w:rsidR="00DF1E3F" w:rsidRPr="00DA10D5">
              <w:rPr>
                <w:rStyle w:val="Hyperlink"/>
                <w:noProof/>
              </w:rPr>
              <w:t>Qualitätsziele</w:t>
            </w:r>
            <w:r w:rsidR="00DF1E3F">
              <w:rPr>
                <w:noProof/>
                <w:webHidden/>
              </w:rPr>
              <w:tab/>
            </w:r>
            <w:r w:rsidR="00DF1E3F">
              <w:rPr>
                <w:noProof/>
                <w:webHidden/>
              </w:rPr>
              <w:fldChar w:fldCharType="begin"/>
            </w:r>
            <w:r w:rsidR="00DF1E3F">
              <w:rPr>
                <w:noProof/>
                <w:webHidden/>
              </w:rPr>
              <w:instrText xml:space="preserve"> PAGEREF _Toc81469029 \h </w:instrText>
            </w:r>
            <w:r w:rsidR="00DF1E3F">
              <w:rPr>
                <w:noProof/>
                <w:webHidden/>
              </w:rPr>
            </w:r>
            <w:r w:rsidR="00DF1E3F">
              <w:rPr>
                <w:noProof/>
                <w:webHidden/>
              </w:rPr>
              <w:fldChar w:fldCharType="separate"/>
            </w:r>
            <w:r w:rsidR="00DF1E3F">
              <w:rPr>
                <w:noProof/>
                <w:webHidden/>
              </w:rPr>
              <w:t>12</w:t>
            </w:r>
            <w:r w:rsidR="00DF1E3F">
              <w:rPr>
                <w:noProof/>
                <w:webHidden/>
              </w:rPr>
              <w:fldChar w:fldCharType="end"/>
            </w:r>
          </w:hyperlink>
        </w:p>
        <w:p w14:paraId="26D2A805" w14:textId="614560E6"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30" w:history="1">
            <w:r w:rsidR="00DF1E3F" w:rsidRPr="00DA10D5">
              <w:rPr>
                <w:rStyle w:val="Hyperlink"/>
                <w:noProof/>
              </w:rPr>
              <w:t>3.3</w:t>
            </w:r>
            <w:r w:rsidR="00DF1E3F">
              <w:rPr>
                <w:rFonts w:asciiTheme="minorHAnsi" w:eastAsiaTheme="minorEastAsia" w:hAnsiTheme="minorHAnsi"/>
                <w:noProof/>
                <w:sz w:val="22"/>
                <w:lang w:eastAsia="de-DE"/>
              </w:rPr>
              <w:tab/>
            </w:r>
            <w:r w:rsidR="00DF1E3F" w:rsidRPr="00DA10D5">
              <w:rPr>
                <w:rStyle w:val="Hyperlink"/>
                <w:noProof/>
              </w:rPr>
              <w:t>Stakeholder</w:t>
            </w:r>
            <w:r w:rsidR="00DF1E3F">
              <w:rPr>
                <w:noProof/>
                <w:webHidden/>
              </w:rPr>
              <w:tab/>
            </w:r>
            <w:r w:rsidR="00DF1E3F">
              <w:rPr>
                <w:noProof/>
                <w:webHidden/>
              </w:rPr>
              <w:fldChar w:fldCharType="begin"/>
            </w:r>
            <w:r w:rsidR="00DF1E3F">
              <w:rPr>
                <w:noProof/>
                <w:webHidden/>
              </w:rPr>
              <w:instrText xml:space="preserve"> PAGEREF _Toc81469030 \h </w:instrText>
            </w:r>
            <w:r w:rsidR="00DF1E3F">
              <w:rPr>
                <w:noProof/>
                <w:webHidden/>
              </w:rPr>
            </w:r>
            <w:r w:rsidR="00DF1E3F">
              <w:rPr>
                <w:noProof/>
                <w:webHidden/>
              </w:rPr>
              <w:fldChar w:fldCharType="separate"/>
            </w:r>
            <w:r w:rsidR="00DF1E3F">
              <w:rPr>
                <w:noProof/>
                <w:webHidden/>
              </w:rPr>
              <w:t>13</w:t>
            </w:r>
            <w:r w:rsidR="00DF1E3F">
              <w:rPr>
                <w:noProof/>
                <w:webHidden/>
              </w:rPr>
              <w:fldChar w:fldCharType="end"/>
            </w:r>
          </w:hyperlink>
        </w:p>
        <w:p w14:paraId="7A84846E" w14:textId="3D888A34" w:rsidR="00DF1E3F" w:rsidRDefault="00A73F54">
          <w:pPr>
            <w:pStyle w:val="Verzeichnis1"/>
            <w:rPr>
              <w:rFonts w:asciiTheme="minorHAnsi" w:eastAsiaTheme="minorEastAsia" w:hAnsiTheme="minorHAnsi"/>
              <w:noProof/>
              <w:sz w:val="22"/>
              <w:lang w:eastAsia="de-DE"/>
            </w:rPr>
          </w:pPr>
          <w:hyperlink w:anchor="_Toc81469031" w:history="1">
            <w:r w:rsidR="00DF1E3F" w:rsidRPr="00DA10D5">
              <w:rPr>
                <w:rStyle w:val="Hyperlink"/>
                <w:noProof/>
              </w:rPr>
              <w:t>4</w:t>
            </w:r>
            <w:r w:rsidR="00DF1E3F">
              <w:rPr>
                <w:rFonts w:asciiTheme="minorHAnsi" w:eastAsiaTheme="minorEastAsia" w:hAnsiTheme="minorHAnsi"/>
                <w:noProof/>
                <w:sz w:val="22"/>
                <w:lang w:eastAsia="de-DE"/>
              </w:rPr>
              <w:tab/>
            </w:r>
            <w:r w:rsidR="00DF1E3F" w:rsidRPr="00DA10D5">
              <w:rPr>
                <w:rStyle w:val="Hyperlink"/>
                <w:noProof/>
              </w:rPr>
              <w:t>Konzepte</w:t>
            </w:r>
            <w:r w:rsidR="00DF1E3F">
              <w:rPr>
                <w:noProof/>
                <w:webHidden/>
              </w:rPr>
              <w:tab/>
            </w:r>
            <w:r w:rsidR="00DF1E3F">
              <w:rPr>
                <w:noProof/>
                <w:webHidden/>
              </w:rPr>
              <w:fldChar w:fldCharType="begin"/>
            </w:r>
            <w:r w:rsidR="00DF1E3F">
              <w:rPr>
                <w:noProof/>
                <w:webHidden/>
              </w:rPr>
              <w:instrText xml:space="preserve"> PAGEREF _Toc81469031 \h </w:instrText>
            </w:r>
            <w:r w:rsidR="00DF1E3F">
              <w:rPr>
                <w:noProof/>
                <w:webHidden/>
              </w:rPr>
            </w:r>
            <w:r w:rsidR="00DF1E3F">
              <w:rPr>
                <w:noProof/>
                <w:webHidden/>
              </w:rPr>
              <w:fldChar w:fldCharType="separate"/>
            </w:r>
            <w:r w:rsidR="00DF1E3F">
              <w:rPr>
                <w:noProof/>
                <w:webHidden/>
              </w:rPr>
              <w:t>14</w:t>
            </w:r>
            <w:r w:rsidR="00DF1E3F">
              <w:rPr>
                <w:noProof/>
                <w:webHidden/>
              </w:rPr>
              <w:fldChar w:fldCharType="end"/>
            </w:r>
          </w:hyperlink>
        </w:p>
        <w:p w14:paraId="48D96E24" w14:textId="355A0731"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32" w:history="1">
            <w:r w:rsidR="00DF1E3F" w:rsidRPr="00DA10D5">
              <w:rPr>
                <w:rStyle w:val="Hyperlink"/>
                <w:noProof/>
              </w:rPr>
              <w:t>4.1</w:t>
            </w:r>
            <w:r w:rsidR="00DF1E3F">
              <w:rPr>
                <w:rFonts w:asciiTheme="minorHAnsi" w:eastAsiaTheme="minorEastAsia" w:hAnsiTheme="minorHAnsi"/>
                <w:noProof/>
                <w:sz w:val="22"/>
                <w:lang w:eastAsia="de-DE"/>
              </w:rPr>
              <w:tab/>
            </w:r>
            <w:r w:rsidR="00DF1E3F" w:rsidRPr="00DA10D5">
              <w:rPr>
                <w:rStyle w:val="Hyperlink"/>
                <w:noProof/>
              </w:rPr>
              <w:t>DDD</w:t>
            </w:r>
            <w:r w:rsidR="00DF1E3F">
              <w:rPr>
                <w:noProof/>
                <w:webHidden/>
              </w:rPr>
              <w:tab/>
            </w:r>
            <w:r w:rsidR="00DF1E3F">
              <w:rPr>
                <w:noProof/>
                <w:webHidden/>
              </w:rPr>
              <w:fldChar w:fldCharType="begin"/>
            </w:r>
            <w:r w:rsidR="00DF1E3F">
              <w:rPr>
                <w:noProof/>
                <w:webHidden/>
              </w:rPr>
              <w:instrText xml:space="preserve"> PAGEREF _Toc81469032 \h </w:instrText>
            </w:r>
            <w:r w:rsidR="00DF1E3F">
              <w:rPr>
                <w:noProof/>
                <w:webHidden/>
              </w:rPr>
            </w:r>
            <w:r w:rsidR="00DF1E3F">
              <w:rPr>
                <w:noProof/>
                <w:webHidden/>
              </w:rPr>
              <w:fldChar w:fldCharType="separate"/>
            </w:r>
            <w:r w:rsidR="00DF1E3F">
              <w:rPr>
                <w:noProof/>
                <w:webHidden/>
              </w:rPr>
              <w:t>14</w:t>
            </w:r>
            <w:r w:rsidR="00DF1E3F">
              <w:rPr>
                <w:noProof/>
                <w:webHidden/>
              </w:rPr>
              <w:fldChar w:fldCharType="end"/>
            </w:r>
          </w:hyperlink>
        </w:p>
        <w:p w14:paraId="5863306C" w14:textId="14F415D6"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33" w:history="1">
            <w:r w:rsidR="00DF1E3F" w:rsidRPr="00DA10D5">
              <w:rPr>
                <w:rStyle w:val="Hyperlink"/>
                <w:noProof/>
              </w:rPr>
              <w:t>4.2</w:t>
            </w:r>
            <w:r w:rsidR="00DF1E3F">
              <w:rPr>
                <w:rFonts w:asciiTheme="minorHAnsi" w:eastAsiaTheme="minorEastAsia" w:hAnsiTheme="minorHAnsi"/>
                <w:noProof/>
                <w:sz w:val="22"/>
                <w:lang w:eastAsia="de-DE"/>
              </w:rPr>
              <w:tab/>
            </w:r>
            <w:r w:rsidR="00DF1E3F" w:rsidRPr="00DA10D5">
              <w:rPr>
                <w:rStyle w:val="Hyperlink"/>
                <w:noProof/>
              </w:rPr>
              <w:t>Autorisierung und Authentifizierung</w:t>
            </w:r>
            <w:r w:rsidR="00DF1E3F">
              <w:rPr>
                <w:noProof/>
                <w:webHidden/>
              </w:rPr>
              <w:tab/>
            </w:r>
            <w:r w:rsidR="00DF1E3F">
              <w:rPr>
                <w:noProof/>
                <w:webHidden/>
              </w:rPr>
              <w:fldChar w:fldCharType="begin"/>
            </w:r>
            <w:r w:rsidR="00DF1E3F">
              <w:rPr>
                <w:noProof/>
                <w:webHidden/>
              </w:rPr>
              <w:instrText xml:space="preserve"> PAGEREF _Toc81469033 \h </w:instrText>
            </w:r>
            <w:r w:rsidR="00DF1E3F">
              <w:rPr>
                <w:noProof/>
                <w:webHidden/>
              </w:rPr>
            </w:r>
            <w:r w:rsidR="00DF1E3F">
              <w:rPr>
                <w:noProof/>
                <w:webHidden/>
              </w:rPr>
              <w:fldChar w:fldCharType="separate"/>
            </w:r>
            <w:r w:rsidR="00DF1E3F">
              <w:rPr>
                <w:noProof/>
                <w:webHidden/>
              </w:rPr>
              <w:t>16</w:t>
            </w:r>
            <w:r w:rsidR="00DF1E3F">
              <w:rPr>
                <w:noProof/>
                <w:webHidden/>
              </w:rPr>
              <w:fldChar w:fldCharType="end"/>
            </w:r>
          </w:hyperlink>
        </w:p>
        <w:p w14:paraId="704574CD" w14:textId="15F8F720"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34" w:history="1">
            <w:r w:rsidR="00DF1E3F" w:rsidRPr="00DA10D5">
              <w:rPr>
                <w:rStyle w:val="Hyperlink"/>
                <w:noProof/>
              </w:rPr>
              <w:t>4.3</w:t>
            </w:r>
            <w:r w:rsidR="00DF1E3F">
              <w:rPr>
                <w:rFonts w:asciiTheme="minorHAnsi" w:eastAsiaTheme="minorEastAsia" w:hAnsiTheme="minorHAnsi"/>
                <w:noProof/>
                <w:sz w:val="22"/>
                <w:lang w:eastAsia="de-DE"/>
              </w:rPr>
              <w:tab/>
            </w:r>
            <w:r w:rsidR="00DF1E3F" w:rsidRPr="00DA10D5">
              <w:rPr>
                <w:rStyle w:val="Hyperlink"/>
                <w:noProof/>
              </w:rPr>
              <w:t>User Interface</w:t>
            </w:r>
            <w:r w:rsidR="00DF1E3F">
              <w:rPr>
                <w:noProof/>
                <w:webHidden/>
              </w:rPr>
              <w:tab/>
            </w:r>
            <w:r w:rsidR="00DF1E3F">
              <w:rPr>
                <w:noProof/>
                <w:webHidden/>
              </w:rPr>
              <w:fldChar w:fldCharType="begin"/>
            </w:r>
            <w:r w:rsidR="00DF1E3F">
              <w:rPr>
                <w:noProof/>
                <w:webHidden/>
              </w:rPr>
              <w:instrText xml:space="preserve"> PAGEREF _Toc81469034 \h </w:instrText>
            </w:r>
            <w:r w:rsidR="00DF1E3F">
              <w:rPr>
                <w:noProof/>
                <w:webHidden/>
              </w:rPr>
            </w:r>
            <w:r w:rsidR="00DF1E3F">
              <w:rPr>
                <w:noProof/>
                <w:webHidden/>
              </w:rPr>
              <w:fldChar w:fldCharType="separate"/>
            </w:r>
            <w:r w:rsidR="00DF1E3F">
              <w:rPr>
                <w:noProof/>
                <w:webHidden/>
              </w:rPr>
              <w:t>16</w:t>
            </w:r>
            <w:r w:rsidR="00DF1E3F">
              <w:rPr>
                <w:noProof/>
                <w:webHidden/>
              </w:rPr>
              <w:fldChar w:fldCharType="end"/>
            </w:r>
          </w:hyperlink>
        </w:p>
        <w:p w14:paraId="339EC6F2" w14:textId="4256DBAC" w:rsidR="00DF1E3F" w:rsidRDefault="00A73F54">
          <w:pPr>
            <w:pStyle w:val="Verzeichnis3"/>
            <w:tabs>
              <w:tab w:val="left" w:pos="1100"/>
              <w:tab w:val="right" w:leader="dot" w:pos="7927"/>
            </w:tabs>
            <w:rPr>
              <w:rFonts w:asciiTheme="minorHAnsi" w:eastAsiaTheme="minorEastAsia" w:hAnsiTheme="minorHAnsi"/>
              <w:noProof/>
              <w:sz w:val="22"/>
              <w:lang w:eastAsia="de-DE"/>
            </w:rPr>
          </w:pPr>
          <w:hyperlink w:anchor="_Toc81469035" w:history="1">
            <w:r w:rsidR="00DF1E3F" w:rsidRPr="00DA10D5">
              <w:rPr>
                <w:rStyle w:val="Hyperlink"/>
                <w:noProof/>
              </w:rPr>
              <w:t>4.3.1</w:t>
            </w:r>
            <w:r w:rsidR="00DF1E3F">
              <w:rPr>
                <w:rFonts w:asciiTheme="minorHAnsi" w:eastAsiaTheme="minorEastAsia" w:hAnsiTheme="minorHAnsi"/>
                <w:noProof/>
                <w:sz w:val="22"/>
                <w:lang w:eastAsia="de-DE"/>
              </w:rPr>
              <w:tab/>
            </w:r>
            <w:r w:rsidR="00DF1E3F" w:rsidRPr="00DA10D5">
              <w:rPr>
                <w:rStyle w:val="Hyperlink"/>
                <w:noProof/>
              </w:rPr>
              <w:t>Frontend Monolith</w:t>
            </w:r>
            <w:r w:rsidR="00DF1E3F">
              <w:rPr>
                <w:noProof/>
                <w:webHidden/>
              </w:rPr>
              <w:tab/>
            </w:r>
            <w:r w:rsidR="00DF1E3F">
              <w:rPr>
                <w:noProof/>
                <w:webHidden/>
              </w:rPr>
              <w:fldChar w:fldCharType="begin"/>
            </w:r>
            <w:r w:rsidR="00DF1E3F">
              <w:rPr>
                <w:noProof/>
                <w:webHidden/>
              </w:rPr>
              <w:instrText xml:space="preserve"> PAGEREF _Toc81469035 \h </w:instrText>
            </w:r>
            <w:r w:rsidR="00DF1E3F">
              <w:rPr>
                <w:noProof/>
                <w:webHidden/>
              </w:rPr>
            </w:r>
            <w:r w:rsidR="00DF1E3F">
              <w:rPr>
                <w:noProof/>
                <w:webHidden/>
              </w:rPr>
              <w:fldChar w:fldCharType="separate"/>
            </w:r>
            <w:r w:rsidR="00DF1E3F">
              <w:rPr>
                <w:noProof/>
                <w:webHidden/>
              </w:rPr>
              <w:t>16</w:t>
            </w:r>
            <w:r w:rsidR="00DF1E3F">
              <w:rPr>
                <w:noProof/>
                <w:webHidden/>
              </w:rPr>
              <w:fldChar w:fldCharType="end"/>
            </w:r>
          </w:hyperlink>
        </w:p>
        <w:p w14:paraId="6D431019" w14:textId="41065E31" w:rsidR="00DF1E3F" w:rsidRDefault="00A73F54">
          <w:pPr>
            <w:pStyle w:val="Verzeichnis3"/>
            <w:tabs>
              <w:tab w:val="left" w:pos="1100"/>
              <w:tab w:val="right" w:leader="dot" w:pos="7927"/>
            </w:tabs>
            <w:rPr>
              <w:rFonts w:asciiTheme="minorHAnsi" w:eastAsiaTheme="minorEastAsia" w:hAnsiTheme="minorHAnsi"/>
              <w:noProof/>
              <w:sz w:val="22"/>
              <w:lang w:eastAsia="de-DE"/>
            </w:rPr>
          </w:pPr>
          <w:hyperlink w:anchor="_Toc81469036" w:history="1">
            <w:r w:rsidR="00DF1E3F" w:rsidRPr="00DA10D5">
              <w:rPr>
                <w:rStyle w:val="Hyperlink"/>
                <w:noProof/>
              </w:rPr>
              <w:t>4.3.2</w:t>
            </w:r>
            <w:r w:rsidR="00DF1E3F">
              <w:rPr>
                <w:rFonts w:asciiTheme="minorHAnsi" w:eastAsiaTheme="minorEastAsia" w:hAnsiTheme="minorHAnsi"/>
                <w:noProof/>
                <w:sz w:val="22"/>
                <w:lang w:eastAsia="de-DE"/>
              </w:rPr>
              <w:tab/>
            </w:r>
            <w:r w:rsidR="00DF1E3F" w:rsidRPr="00DA10D5">
              <w:rPr>
                <w:rStyle w:val="Hyperlink"/>
                <w:noProof/>
              </w:rPr>
              <w:t>Modularisiertes Frontend</w:t>
            </w:r>
            <w:r w:rsidR="00DF1E3F">
              <w:rPr>
                <w:noProof/>
                <w:webHidden/>
              </w:rPr>
              <w:tab/>
            </w:r>
            <w:r w:rsidR="00DF1E3F">
              <w:rPr>
                <w:noProof/>
                <w:webHidden/>
              </w:rPr>
              <w:fldChar w:fldCharType="begin"/>
            </w:r>
            <w:r w:rsidR="00DF1E3F">
              <w:rPr>
                <w:noProof/>
                <w:webHidden/>
              </w:rPr>
              <w:instrText xml:space="preserve"> PAGEREF _Toc81469036 \h </w:instrText>
            </w:r>
            <w:r w:rsidR="00DF1E3F">
              <w:rPr>
                <w:noProof/>
                <w:webHidden/>
              </w:rPr>
            </w:r>
            <w:r w:rsidR="00DF1E3F">
              <w:rPr>
                <w:noProof/>
                <w:webHidden/>
              </w:rPr>
              <w:fldChar w:fldCharType="separate"/>
            </w:r>
            <w:r w:rsidR="00DF1E3F">
              <w:rPr>
                <w:noProof/>
                <w:webHidden/>
              </w:rPr>
              <w:t>17</w:t>
            </w:r>
            <w:r w:rsidR="00DF1E3F">
              <w:rPr>
                <w:noProof/>
                <w:webHidden/>
              </w:rPr>
              <w:fldChar w:fldCharType="end"/>
            </w:r>
          </w:hyperlink>
        </w:p>
        <w:p w14:paraId="40CD7549" w14:textId="05C60C57"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37" w:history="1">
            <w:r w:rsidR="00DF1E3F" w:rsidRPr="00DA10D5">
              <w:rPr>
                <w:rStyle w:val="Hyperlink"/>
                <w:noProof/>
              </w:rPr>
              <w:t>4.4</w:t>
            </w:r>
            <w:r w:rsidR="00DF1E3F">
              <w:rPr>
                <w:rFonts w:asciiTheme="minorHAnsi" w:eastAsiaTheme="minorEastAsia" w:hAnsiTheme="minorHAnsi"/>
                <w:noProof/>
                <w:sz w:val="22"/>
                <w:lang w:eastAsia="de-DE"/>
              </w:rPr>
              <w:tab/>
            </w:r>
            <w:r w:rsidR="00DF1E3F" w:rsidRPr="00DA10D5">
              <w:rPr>
                <w:rStyle w:val="Hyperlink"/>
                <w:noProof/>
              </w:rPr>
              <w:t>SpringBoot</w:t>
            </w:r>
            <w:r w:rsidR="00DF1E3F">
              <w:rPr>
                <w:noProof/>
                <w:webHidden/>
              </w:rPr>
              <w:tab/>
            </w:r>
            <w:r w:rsidR="00DF1E3F">
              <w:rPr>
                <w:noProof/>
                <w:webHidden/>
              </w:rPr>
              <w:fldChar w:fldCharType="begin"/>
            </w:r>
            <w:r w:rsidR="00DF1E3F">
              <w:rPr>
                <w:noProof/>
                <w:webHidden/>
              </w:rPr>
              <w:instrText xml:space="preserve"> PAGEREF _Toc81469037 \h </w:instrText>
            </w:r>
            <w:r w:rsidR="00DF1E3F">
              <w:rPr>
                <w:noProof/>
                <w:webHidden/>
              </w:rPr>
            </w:r>
            <w:r w:rsidR="00DF1E3F">
              <w:rPr>
                <w:noProof/>
                <w:webHidden/>
              </w:rPr>
              <w:fldChar w:fldCharType="separate"/>
            </w:r>
            <w:r w:rsidR="00DF1E3F">
              <w:rPr>
                <w:noProof/>
                <w:webHidden/>
              </w:rPr>
              <w:t>17</w:t>
            </w:r>
            <w:r w:rsidR="00DF1E3F">
              <w:rPr>
                <w:noProof/>
                <w:webHidden/>
              </w:rPr>
              <w:fldChar w:fldCharType="end"/>
            </w:r>
          </w:hyperlink>
        </w:p>
        <w:p w14:paraId="25194212" w14:textId="3D56B1FE"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38" w:history="1">
            <w:r w:rsidR="00DF1E3F" w:rsidRPr="00DA10D5">
              <w:rPr>
                <w:rStyle w:val="Hyperlink"/>
                <w:noProof/>
              </w:rPr>
              <w:t>4.5</w:t>
            </w:r>
            <w:r w:rsidR="00DF1E3F">
              <w:rPr>
                <w:rFonts w:asciiTheme="minorHAnsi" w:eastAsiaTheme="minorEastAsia" w:hAnsiTheme="minorHAnsi"/>
                <w:noProof/>
                <w:sz w:val="22"/>
                <w:lang w:eastAsia="de-DE"/>
              </w:rPr>
              <w:tab/>
            </w:r>
            <w:r w:rsidR="00DF1E3F" w:rsidRPr="00DA10D5">
              <w:rPr>
                <w:rStyle w:val="Hyperlink"/>
                <w:noProof/>
              </w:rPr>
              <w:t>Eureka Discovery Server</w:t>
            </w:r>
            <w:r w:rsidR="00DF1E3F">
              <w:rPr>
                <w:noProof/>
                <w:webHidden/>
              </w:rPr>
              <w:tab/>
            </w:r>
            <w:r w:rsidR="00DF1E3F">
              <w:rPr>
                <w:noProof/>
                <w:webHidden/>
              </w:rPr>
              <w:fldChar w:fldCharType="begin"/>
            </w:r>
            <w:r w:rsidR="00DF1E3F">
              <w:rPr>
                <w:noProof/>
                <w:webHidden/>
              </w:rPr>
              <w:instrText xml:space="preserve"> PAGEREF _Toc81469038 \h </w:instrText>
            </w:r>
            <w:r w:rsidR="00DF1E3F">
              <w:rPr>
                <w:noProof/>
                <w:webHidden/>
              </w:rPr>
            </w:r>
            <w:r w:rsidR="00DF1E3F">
              <w:rPr>
                <w:noProof/>
                <w:webHidden/>
              </w:rPr>
              <w:fldChar w:fldCharType="separate"/>
            </w:r>
            <w:r w:rsidR="00DF1E3F">
              <w:rPr>
                <w:noProof/>
                <w:webHidden/>
              </w:rPr>
              <w:t>17</w:t>
            </w:r>
            <w:r w:rsidR="00DF1E3F">
              <w:rPr>
                <w:noProof/>
                <w:webHidden/>
              </w:rPr>
              <w:fldChar w:fldCharType="end"/>
            </w:r>
          </w:hyperlink>
        </w:p>
        <w:p w14:paraId="55086A21" w14:textId="5B0E25A3"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39" w:history="1">
            <w:r w:rsidR="00DF1E3F" w:rsidRPr="00DA10D5">
              <w:rPr>
                <w:rStyle w:val="Hyperlink"/>
                <w:noProof/>
              </w:rPr>
              <w:t>4.6</w:t>
            </w:r>
            <w:r w:rsidR="00DF1E3F">
              <w:rPr>
                <w:rFonts w:asciiTheme="minorHAnsi" w:eastAsiaTheme="minorEastAsia" w:hAnsiTheme="minorHAnsi"/>
                <w:noProof/>
                <w:sz w:val="22"/>
                <w:lang w:eastAsia="de-DE"/>
              </w:rPr>
              <w:tab/>
            </w:r>
            <w:r w:rsidR="00DF1E3F" w:rsidRPr="00DA10D5">
              <w:rPr>
                <w:rStyle w:val="Hyperlink"/>
                <w:noProof/>
              </w:rPr>
              <w:t>Deployment und Management mit Docker</w:t>
            </w:r>
            <w:r w:rsidR="00DF1E3F">
              <w:rPr>
                <w:noProof/>
                <w:webHidden/>
              </w:rPr>
              <w:tab/>
            </w:r>
            <w:r w:rsidR="00DF1E3F">
              <w:rPr>
                <w:noProof/>
                <w:webHidden/>
              </w:rPr>
              <w:fldChar w:fldCharType="begin"/>
            </w:r>
            <w:r w:rsidR="00DF1E3F">
              <w:rPr>
                <w:noProof/>
                <w:webHidden/>
              </w:rPr>
              <w:instrText xml:space="preserve"> PAGEREF _Toc81469039 \h </w:instrText>
            </w:r>
            <w:r w:rsidR="00DF1E3F">
              <w:rPr>
                <w:noProof/>
                <w:webHidden/>
              </w:rPr>
            </w:r>
            <w:r w:rsidR="00DF1E3F">
              <w:rPr>
                <w:noProof/>
                <w:webHidden/>
              </w:rPr>
              <w:fldChar w:fldCharType="separate"/>
            </w:r>
            <w:r w:rsidR="00DF1E3F">
              <w:rPr>
                <w:noProof/>
                <w:webHidden/>
              </w:rPr>
              <w:t>17</w:t>
            </w:r>
            <w:r w:rsidR="00DF1E3F">
              <w:rPr>
                <w:noProof/>
                <w:webHidden/>
              </w:rPr>
              <w:fldChar w:fldCharType="end"/>
            </w:r>
          </w:hyperlink>
        </w:p>
        <w:p w14:paraId="3EDC59AB" w14:textId="3F5BA60B" w:rsidR="00DF1E3F" w:rsidRDefault="00A73F54">
          <w:pPr>
            <w:pStyle w:val="Verzeichnis3"/>
            <w:tabs>
              <w:tab w:val="left" w:pos="1100"/>
              <w:tab w:val="right" w:leader="dot" w:pos="7927"/>
            </w:tabs>
            <w:rPr>
              <w:rFonts w:asciiTheme="minorHAnsi" w:eastAsiaTheme="minorEastAsia" w:hAnsiTheme="minorHAnsi"/>
              <w:noProof/>
              <w:sz w:val="22"/>
              <w:lang w:eastAsia="de-DE"/>
            </w:rPr>
          </w:pPr>
          <w:hyperlink w:anchor="_Toc81469040" w:history="1">
            <w:r w:rsidR="00DF1E3F" w:rsidRPr="00DA10D5">
              <w:rPr>
                <w:rStyle w:val="Hyperlink"/>
                <w:noProof/>
              </w:rPr>
              <w:t>4.6.1</w:t>
            </w:r>
            <w:r w:rsidR="00DF1E3F">
              <w:rPr>
                <w:rFonts w:asciiTheme="minorHAnsi" w:eastAsiaTheme="minorEastAsia" w:hAnsiTheme="minorHAnsi"/>
                <w:noProof/>
                <w:sz w:val="22"/>
                <w:lang w:eastAsia="de-DE"/>
              </w:rPr>
              <w:tab/>
            </w:r>
            <w:r w:rsidR="00DF1E3F" w:rsidRPr="00DA10D5">
              <w:rPr>
                <w:rStyle w:val="Hyperlink"/>
                <w:noProof/>
              </w:rPr>
              <w:t>Microservice Framework VS Containermanager</w:t>
            </w:r>
            <w:r w:rsidR="00DF1E3F">
              <w:rPr>
                <w:noProof/>
                <w:webHidden/>
              </w:rPr>
              <w:tab/>
            </w:r>
            <w:r w:rsidR="00DF1E3F">
              <w:rPr>
                <w:noProof/>
                <w:webHidden/>
              </w:rPr>
              <w:fldChar w:fldCharType="begin"/>
            </w:r>
            <w:r w:rsidR="00DF1E3F">
              <w:rPr>
                <w:noProof/>
                <w:webHidden/>
              </w:rPr>
              <w:instrText xml:space="preserve"> PAGEREF _Toc81469040 \h </w:instrText>
            </w:r>
            <w:r w:rsidR="00DF1E3F">
              <w:rPr>
                <w:noProof/>
                <w:webHidden/>
              </w:rPr>
            </w:r>
            <w:r w:rsidR="00DF1E3F">
              <w:rPr>
                <w:noProof/>
                <w:webHidden/>
              </w:rPr>
              <w:fldChar w:fldCharType="separate"/>
            </w:r>
            <w:r w:rsidR="00DF1E3F">
              <w:rPr>
                <w:noProof/>
                <w:webHidden/>
              </w:rPr>
              <w:t>18</w:t>
            </w:r>
            <w:r w:rsidR="00DF1E3F">
              <w:rPr>
                <w:noProof/>
                <w:webHidden/>
              </w:rPr>
              <w:fldChar w:fldCharType="end"/>
            </w:r>
          </w:hyperlink>
        </w:p>
        <w:p w14:paraId="2668BB42" w14:textId="2C957827" w:rsidR="00DF1E3F" w:rsidRDefault="00A73F54">
          <w:pPr>
            <w:pStyle w:val="Verzeichnis1"/>
            <w:rPr>
              <w:rFonts w:asciiTheme="minorHAnsi" w:eastAsiaTheme="minorEastAsia" w:hAnsiTheme="minorHAnsi"/>
              <w:noProof/>
              <w:sz w:val="22"/>
              <w:lang w:eastAsia="de-DE"/>
            </w:rPr>
          </w:pPr>
          <w:hyperlink w:anchor="_Toc81469041" w:history="1">
            <w:r w:rsidR="00DF1E3F" w:rsidRPr="00DA10D5">
              <w:rPr>
                <w:rStyle w:val="Hyperlink"/>
                <w:noProof/>
              </w:rPr>
              <w:t>5</w:t>
            </w:r>
            <w:r w:rsidR="00DF1E3F">
              <w:rPr>
                <w:rFonts w:asciiTheme="minorHAnsi" w:eastAsiaTheme="minorEastAsia" w:hAnsiTheme="minorHAnsi"/>
                <w:noProof/>
                <w:sz w:val="22"/>
                <w:lang w:eastAsia="de-DE"/>
              </w:rPr>
              <w:tab/>
            </w:r>
            <w:r w:rsidR="00DF1E3F" w:rsidRPr="00DA10D5">
              <w:rPr>
                <w:rStyle w:val="Hyperlink"/>
                <w:noProof/>
              </w:rPr>
              <w:t>Architekturentwurf</w:t>
            </w:r>
            <w:r w:rsidR="00DF1E3F">
              <w:rPr>
                <w:noProof/>
                <w:webHidden/>
              </w:rPr>
              <w:tab/>
            </w:r>
            <w:r w:rsidR="00DF1E3F">
              <w:rPr>
                <w:noProof/>
                <w:webHidden/>
              </w:rPr>
              <w:fldChar w:fldCharType="begin"/>
            </w:r>
            <w:r w:rsidR="00DF1E3F">
              <w:rPr>
                <w:noProof/>
                <w:webHidden/>
              </w:rPr>
              <w:instrText xml:space="preserve"> PAGEREF _Toc81469041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1AE4870E" w14:textId="01D3D114"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42" w:history="1">
            <w:r w:rsidR="00DF1E3F" w:rsidRPr="00DA10D5">
              <w:rPr>
                <w:rStyle w:val="Hyperlink"/>
                <w:noProof/>
              </w:rPr>
              <w:t>5.1</w:t>
            </w:r>
            <w:r w:rsidR="00DF1E3F">
              <w:rPr>
                <w:rFonts w:asciiTheme="minorHAnsi" w:eastAsiaTheme="minorEastAsia" w:hAnsiTheme="minorHAnsi"/>
                <w:noProof/>
                <w:sz w:val="22"/>
                <w:lang w:eastAsia="de-DE"/>
              </w:rPr>
              <w:tab/>
            </w:r>
            <w:r w:rsidR="00DF1E3F" w:rsidRPr="00DA10D5">
              <w:rPr>
                <w:rStyle w:val="Hyperlink"/>
                <w:noProof/>
              </w:rPr>
              <w:t>Lösungsstrategie</w:t>
            </w:r>
            <w:r w:rsidR="00DF1E3F">
              <w:rPr>
                <w:noProof/>
                <w:webHidden/>
              </w:rPr>
              <w:tab/>
            </w:r>
            <w:r w:rsidR="00DF1E3F">
              <w:rPr>
                <w:noProof/>
                <w:webHidden/>
              </w:rPr>
              <w:fldChar w:fldCharType="begin"/>
            </w:r>
            <w:r w:rsidR="00DF1E3F">
              <w:rPr>
                <w:noProof/>
                <w:webHidden/>
              </w:rPr>
              <w:instrText xml:space="preserve"> PAGEREF _Toc81469042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4C1DE0C7" w14:textId="384A1F85" w:rsidR="00DF1E3F" w:rsidRDefault="00A73F54">
          <w:pPr>
            <w:pStyle w:val="Verzeichnis3"/>
            <w:tabs>
              <w:tab w:val="left" w:pos="1100"/>
              <w:tab w:val="right" w:leader="dot" w:pos="7927"/>
            </w:tabs>
            <w:rPr>
              <w:rFonts w:asciiTheme="minorHAnsi" w:eastAsiaTheme="minorEastAsia" w:hAnsiTheme="minorHAnsi"/>
              <w:noProof/>
              <w:sz w:val="22"/>
              <w:lang w:eastAsia="de-DE"/>
            </w:rPr>
          </w:pPr>
          <w:hyperlink w:anchor="_Toc81469043" w:history="1">
            <w:r w:rsidR="00DF1E3F" w:rsidRPr="00DA10D5">
              <w:rPr>
                <w:rStyle w:val="Hyperlink"/>
                <w:noProof/>
              </w:rPr>
              <w:t>5.1.1</w:t>
            </w:r>
            <w:r w:rsidR="00DF1E3F">
              <w:rPr>
                <w:rFonts w:asciiTheme="minorHAnsi" w:eastAsiaTheme="minorEastAsia" w:hAnsiTheme="minorHAnsi"/>
                <w:noProof/>
                <w:sz w:val="22"/>
                <w:lang w:eastAsia="de-DE"/>
              </w:rPr>
              <w:tab/>
            </w:r>
            <w:r w:rsidR="00DF1E3F" w:rsidRPr="00DA10D5">
              <w:rPr>
                <w:rStyle w:val="Hyperlink"/>
                <w:noProof/>
              </w:rPr>
              <w:t>Zusammenspiel API Gateway, Service Discovery, Service Mesh</w:t>
            </w:r>
            <w:r w:rsidR="00DF1E3F">
              <w:rPr>
                <w:noProof/>
                <w:webHidden/>
              </w:rPr>
              <w:tab/>
            </w:r>
            <w:r w:rsidR="00DF1E3F">
              <w:rPr>
                <w:noProof/>
                <w:webHidden/>
              </w:rPr>
              <w:fldChar w:fldCharType="begin"/>
            </w:r>
            <w:r w:rsidR="00DF1E3F">
              <w:rPr>
                <w:noProof/>
                <w:webHidden/>
              </w:rPr>
              <w:instrText xml:space="preserve"> PAGEREF _Toc81469043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31451114" w14:textId="46DF5E1C"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44" w:history="1">
            <w:r w:rsidR="00DF1E3F" w:rsidRPr="00DA10D5">
              <w:rPr>
                <w:rStyle w:val="Hyperlink"/>
                <w:noProof/>
              </w:rPr>
              <w:t>5.2</w:t>
            </w:r>
            <w:r w:rsidR="00DF1E3F">
              <w:rPr>
                <w:rFonts w:asciiTheme="minorHAnsi" w:eastAsiaTheme="minorEastAsia" w:hAnsiTheme="minorHAnsi"/>
                <w:noProof/>
                <w:sz w:val="22"/>
                <w:lang w:eastAsia="de-DE"/>
              </w:rPr>
              <w:tab/>
            </w:r>
            <w:r w:rsidR="00DF1E3F" w:rsidRPr="00DA10D5">
              <w:rPr>
                <w:rStyle w:val="Hyperlink"/>
                <w:noProof/>
              </w:rPr>
              <w:t>Systemkontext</w:t>
            </w:r>
            <w:r w:rsidR="00DF1E3F">
              <w:rPr>
                <w:noProof/>
                <w:webHidden/>
              </w:rPr>
              <w:tab/>
            </w:r>
            <w:r w:rsidR="00DF1E3F">
              <w:rPr>
                <w:noProof/>
                <w:webHidden/>
              </w:rPr>
              <w:fldChar w:fldCharType="begin"/>
            </w:r>
            <w:r w:rsidR="00DF1E3F">
              <w:rPr>
                <w:noProof/>
                <w:webHidden/>
              </w:rPr>
              <w:instrText xml:space="preserve"> PAGEREF _Toc81469044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41ACFD7D" w14:textId="40A092A2"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45" w:history="1">
            <w:r w:rsidR="00DF1E3F" w:rsidRPr="00DA10D5">
              <w:rPr>
                <w:rStyle w:val="Hyperlink"/>
                <w:noProof/>
              </w:rPr>
              <w:t>5.3</w:t>
            </w:r>
            <w:r w:rsidR="00DF1E3F">
              <w:rPr>
                <w:rFonts w:asciiTheme="minorHAnsi" w:eastAsiaTheme="minorEastAsia" w:hAnsiTheme="minorHAnsi"/>
                <w:noProof/>
                <w:sz w:val="22"/>
                <w:lang w:eastAsia="de-DE"/>
              </w:rPr>
              <w:tab/>
            </w:r>
            <w:r w:rsidR="00DF1E3F" w:rsidRPr="00DA10D5">
              <w:rPr>
                <w:rStyle w:val="Hyperlink"/>
                <w:noProof/>
              </w:rPr>
              <w:t>Bausteinsicht Ebene1</w:t>
            </w:r>
            <w:r w:rsidR="00DF1E3F">
              <w:rPr>
                <w:noProof/>
                <w:webHidden/>
              </w:rPr>
              <w:tab/>
            </w:r>
            <w:r w:rsidR="00DF1E3F">
              <w:rPr>
                <w:noProof/>
                <w:webHidden/>
              </w:rPr>
              <w:fldChar w:fldCharType="begin"/>
            </w:r>
            <w:r w:rsidR="00DF1E3F">
              <w:rPr>
                <w:noProof/>
                <w:webHidden/>
              </w:rPr>
              <w:instrText xml:space="preserve"> PAGEREF _Toc81469045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24857A5B" w14:textId="78EC7555"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46" w:history="1">
            <w:r w:rsidR="00DF1E3F" w:rsidRPr="00DA10D5">
              <w:rPr>
                <w:rStyle w:val="Hyperlink"/>
                <w:noProof/>
              </w:rPr>
              <w:t>5.4</w:t>
            </w:r>
            <w:r w:rsidR="00DF1E3F">
              <w:rPr>
                <w:rFonts w:asciiTheme="minorHAnsi" w:eastAsiaTheme="minorEastAsia" w:hAnsiTheme="minorHAnsi"/>
                <w:noProof/>
                <w:sz w:val="22"/>
                <w:lang w:eastAsia="de-DE"/>
              </w:rPr>
              <w:tab/>
            </w:r>
            <w:r w:rsidR="00DF1E3F" w:rsidRPr="00DA10D5">
              <w:rPr>
                <w:rStyle w:val="Hyperlink"/>
                <w:noProof/>
              </w:rPr>
              <w:t>Bausteinsicht Ebene2</w:t>
            </w:r>
            <w:r w:rsidR="00DF1E3F">
              <w:rPr>
                <w:noProof/>
                <w:webHidden/>
              </w:rPr>
              <w:tab/>
            </w:r>
            <w:r w:rsidR="00DF1E3F">
              <w:rPr>
                <w:noProof/>
                <w:webHidden/>
              </w:rPr>
              <w:fldChar w:fldCharType="begin"/>
            </w:r>
            <w:r w:rsidR="00DF1E3F">
              <w:rPr>
                <w:noProof/>
                <w:webHidden/>
              </w:rPr>
              <w:instrText xml:space="preserve"> PAGEREF _Toc81469046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2FB3B5A6" w14:textId="5553FC64"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47" w:history="1">
            <w:r w:rsidR="00DF1E3F" w:rsidRPr="00DA10D5">
              <w:rPr>
                <w:rStyle w:val="Hyperlink"/>
                <w:noProof/>
              </w:rPr>
              <w:t>5.5</w:t>
            </w:r>
            <w:r w:rsidR="00DF1E3F">
              <w:rPr>
                <w:rFonts w:asciiTheme="minorHAnsi" w:eastAsiaTheme="minorEastAsia" w:hAnsiTheme="minorHAnsi"/>
                <w:noProof/>
                <w:sz w:val="22"/>
                <w:lang w:eastAsia="de-DE"/>
              </w:rPr>
              <w:tab/>
            </w:r>
            <w:r w:rsidR="00DF1E3F" w:rsidRPr="00DA10D5">
              <w:rPr>
                <w:rStyle w:val="Hyperlink"/>
                <w:noProof/>
              </w:rPr>
              <w:t>Verteilungssicht</w:t>
            </w:r>
            <w:r w:rsidR="00DF1E3F">
              <w:rPr>
                <w:noProof/>
                <w:webHidden/>
              </w:rPr>
              <w:tab/>
            </w:r>
            <w:r w:rsidR="00DF1E3F">
              <w:rPr>
                <w:noProof/>
                <w:webHidden/>
              </w:rPr>
              <w:fldChar w:fldCharType="begin"/>
            </w:r>
            <w:r w:rsidR="00DF1E3F">
              <w:rPr>
                <w:noProof/>
                <w:webHidden/>
              </w:rPr>
              <w:instrText xml:space="preserve"> PAGEREF _Toc81469047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1C4C6AD0" w14:textId="4DF9C4CB"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48" w:history="1">
            <w:r w:rsidR="00DF1E3F" w:rsidRPr="00DA10D5">
              <w:rPr>
                <w:rStyle w:val="Hyperlink"/>
                <w:noProof/>
              </w:rPr>
              <w:t>5.6</w:t>
            </w:r>
            <w:r w:rsidR="00DF1E3F">
              <w:rPr>
                <w:rFonts w:asciiTheme="minorHAnsi" w:eastAsiaTheme="minorEastAsia" w:hAnsiTheme="minorHAnsi"/>
                <w:noProof/>
                <w:sz w:val="22"/>
                <w:lang w:eastAsia="de-DE"/>
              </w:rPr>
              <w:tab/>
            </w:r>
            <w:r w:rsidR="00DF1E3F" w:rsidRPr="00DA10D5">
              <w:rPr>
                <w:rStyle w:val="Hyperlink"/>
                <w:noProof/>
              </w:rPr>
              <w:t>Laufzeitsicht</w:t>
            </w:r>
            <w:r w:rsidR="00DF1E3F">
              <w:rPr>
                <w:noProof/>
                <w:webHidden/>
              </w:rPr>
              <w:tab/>
            </w:r>
            <w:r w:rsidR="00DF1E3F">
              <w:rPr>
                <w:noProof/>
                <w:webHidden/>
              </w:rPr>
              <w:fldChar w:fldCharType="begin"/>
            </w:r>
            <w:r w:rsidR="00DF1E3F">
              <w:rPr>
                <w:noProof/>
                <w:webHidden/>
              </w:rPr>
              <w:instrText xml:space="preserve"> PAGEREF _Toc81469048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3AAA684F" w14:textId="0AC116F1"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49" w:history="1">
            <w:r w:rsidR="00DF1E3F" w:rsidRPr="00DA10D5">
              <w:rPr>
                <w:rStyle w:val="Hyperlink"/>
                <w:noProof/>
              </w:rPr>
              <w:t>5.7</w:t>
            </w:r>
            <w:r w:rsidR="00DF1E3F">
              <w:rPr>
                <w:rFonts w:asciiTheme="minorHAnsi" w:eastAsiaTheme="minorEastAsia" w:hAnsiTheme="minorHAnsi"/>
                <w:noProof/>
                <w:sz w:val="22"/>
                <w:lang w:eastAsia="de-DE"/>
              </w:rPr>
              <w:tab/>
            </w:r>
            <w:r w:rsidR="00DF1E3F" w:rsidRPr="00DA10D5">
              <w:rPr>
                <w:rStyle w:val="Hyperlink"/>
                <w:noProof/>
              </w:rPr>
              <w:t>Querschnittliche Konzepte</w:t>
            </w:r>
            <w:r w:rsidR="00DF1E3F">
              <w:rPr>
                <w:noProof/>
                <w:webHidden/>
              </w:rPr>
              <w:tab/>
            </w:r>
            <w:r w:rsidR="00DF1E3F">
              <w:rPr>
                <w:noProof/>
                <w:webHidden/>
              </w:rPr>
              <w:fldChar w:fldCharType="begin"/>
            </w:r>
            <w:r w:rsidR="00DF1E3F">
              <w:rPr>
                <w:noProof/>
                <w:webHidden/>
              </w:rPr>
              <w:instrText xml:space="preserve"> PAGEREF _Toc81469049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367061C3" w14:textId="0D324C4F" w:rsidR="00DF1E3F" w:rsidRDefault="00A73F54">
          <w:pPr>
            <w:pStyle w:val="Verzeichnis3"/>
            <w:tabs>
              <w:tab w:val="left" w:pos="1100"/>
              <w:tab w:val="right" w:leader="dot" w:pos="7927"/>
            </w:tabs>
            <w:rPr>
              <w:rFonts w:asciiTheme="minorHAnsi" w:eastAsiaTheme="minorEastAsia" w:hAnsiTheme="minorHAnsi"/>
              <w:noProof/>
              <w:sz w:val="22"/>
              <w:lang w:eastAsia="de-DE"/>
            </w:rPr>
          </w:pPr>
          <w:hyperlink w:anchor="_Toc81469050" w:history="1">
            <w:r w:rsidR="00DF1E3F" w:rsidRPr="00DA10D5">
              <w:rPr>
                <w:rStyle w:val="Hyperlink"/>
                <w:noProof/>
              </w:rPr>
              <w:t>5.7.1</w:t>
            </w:r>
            <w:r w:rsidR="00DF1E3F">
              <w:rPr>
                <w:rFonts w:asciiTheme="minorHAnsi" w:eastAsiaTheme="minorEastAsia" w:hAnsiTheme="minorHAnsi"/>
                <w:noProof/>
                <w:sz w:val="22"/>
                <w:lang w:eastAsia="de-DE"/>
              </w:rPr>
              <w:tab/>
            </w:r>
            <w:r w:rsidR="00DF1E3F" w:rsidRPr="00DA10D5">
              <w:rPr>
                <w:rStyle w:val="Hyperlink"/>
                <w:noProof/>
              </w:rPr>
              <w:t>Domainmodell</w:t>
            </w:r>
            <w:r w:rsidR="00DF1E3F">
              <w:rPr>
                <w:noProof/>
                <w:webHidden/>
              </w:rPr>
              <w:tab/>
            </w:r>
            <w:r w:rsidR="00DF1E3F">
              <w:rPr>
                <w:noProof/>
                <w:webHidden/>
              </w:rPr>
              <w:fldChar w:fldCharType="begin"/>
            </w:r>
            <w:r w:rsidR="00DF1E3F">
              <w:rPr>
                <w:noProof/>
                <w:webHidden/>
              </w:rPr>
              <w:instrText xml:space="preserve"> PAGEREF _Toc81469050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10633F1F" w14:textId="648FD0C4" w:rsidR="00DF1E3F" w:rsidRDefault="00A73F54">
          <w:pPr>
            <w:pStyle w:val="Verzeichnis3"/>
            <w:tabs>
              <w:tab w:val="left" w:pos="1100"/>
              <w:tab w:val="right" w:leader="dot" w:pos="7927"/>
            </w:tabs>
            <w:rPr>
              <w:rFonts w:asciiTheme="minorHAnsi" w:eastAsiaTheme="minorEastAsia" w:hAnsiTheme="minorHAnsi"/>
              <w:noProof/>
              <w:sz w:val="22"/>
              <w:lang w:eastAsia="de-DE"/>
            </w:rPr>
          </w:pPr>
          <w:hyperlink w:anchor="_Toc81469051" w:history="1">
            <w:r w:rsidR="00DF1E3F" w:rsidRPr="00DA10D5">
              <w:rPr>
                <w:rStyle w:val="Hyperlink"/>
                <w:noProof/>
              </w:rPr>
              <w:t>5.7.2</w:t>
            </w:r>
            <w:r w:rsidR="00DF1E3F">
              <w:rPr>
                <w:rFonts w:asciiTheme="minorHAnsi" w:eastAsiaTheme="minorEastAsia" w:hAnsiTheme="minorHAnsi"/>
                <w:noProof/>
                <w:sz w:val="22"/>
                <w:lang w:eastAsia="de-DE"/>
              </w:rPr>
              <w:tab/>
            </w:r>
            <w:r w:rsidR="00DF1E3F" w:rsidRPr="00DA10D5">
              <w:rPr>
                <w:rStyle w:val="Hyperlink"/>
                <w:noProof/>
              </w:rPr>
              <w:t>Testverfahren</w:t>
            </w:r>
            <w:r w:rsidR="00DF1E3F">
              <w:rPr>
                <w:noProof/>
                <w:webHidden/>
              </w:rPr>
              <w:tab/>
            </w:r>
            <w:r w:rsidR="00DF1E3F">
              <w:rPr>
                <w:noProof/>
                <w:webHidden/>
              </w:rPr>
              <w:fldChar w:fldCharType="begin"/>
            </w:r>
            <w:r w:rsidR="00DF1E3F">
              <w:rPr>
                <w:noProof/>
                <w:webHidden/>
              </w:rPr>
              <w:instrText xml:space="preserve"> PAGEREF _Toc81469051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4A795477" w14:textId="70A184FD" w:rsidR="00DF1E3F" w:rsidRDefault="00A73F54">
          <w:pPr>
            <w:pStyle w:val="Verzeichnis1"/>
            <w:rPr>
              <w:rFonts w:asciiTheme="minorHAnsi" w:eastAsiaTheme="minorEastAsia" w:hAnsiTheme="minorHAnsi"/>
              <w:noProof/>
              <w:sz w:val="22"/>
              <w:lang w:eastAsia="de-DE"/>
            </w:rPr>
          </w:pPr>
          <w:hyperlink w:anchor="_Toc81469052" w:history="1">
            <w:r w:rsidR="00DF1E3F" w:rsidRPr="00DA10D5">
              <w:rPr>
                <w:rStyle w:val="Hyperlink"/>
                <w:noProof/>
              </w:rPr>
              <w:t>6</w:t>
            </w:r>
            <w:r w:rsidR="00DF1E3F">
              <w:rPr>
                <w:rFonts w:asciiTheme="minorHAnsi" w:eastAsiaTheme="minorEastAsia" w:hAnsiTheme="minorHAnsi"/>
                <w:noProof/>
                <w:sz w:val="22"/>
                <w:lang w:eastAsia="de-DE"/>
              </w:rPr>
              <w:tab/>
            </w:r>
            <w:r w:rsidR="00DF1E3F" w:rsidRPr="00DA10D5">
              <w:rPr>
                <w:rStyle w:val="Hyperlink"/>
                <w:noProof/>
              </w:rPr>
              <w:t>Implementierung</w:t>
            </w:r>
            <w:r w:rsidR="00DF1E3F">
              <w:rPr>
                <w:noProof/>
                <w:webHidden/>
              </w:rPr>
              <w:tab/>
            </w:r>
            <w:r w:rsidR="00DF1E3F">
              <w:rPr>
                <w:noProof/>
                <w:webHidden/>
              </w:rPr>
              <w:fldChar w:fldCharType="begin"/>
            </w:r>
            <w:r w:rsidR="00DF1E3F">
              <w:rPr>
                <w:noProof/>
                <w:webHidden/>
              </w:rPr>
              <w:instrText xml:space="preserve"> PAGEREF _Toc81469052 \h </w:instrText>
            </w:r>
            <w:r w:rsidR="00DF1E3F">
              <w:rPr>
                <w:noProof/>
                <w:webHidden/>
              </w:rPr>
            </w:r>
            <w:r w:rsidR="00DF1E3F">
              <w:rPr>
                <w:noProof/>
                <w:webHidden/>
              </w:rPr>
              <w:fldChar w:fldCharType="separate"/>
            </w:r>
            <w:r w:rsidR="00DF1E3F">
              <w:rPr>
                <w:noProof/>
                <w:webHidden/>
              </w:rPr>
              <w:t>21</w:t>
            </w:r>
            <w:r w:rsidR="00DF1E3F">
              <w:rPr>
                <w:noProof/>
                <w:webHidden/>
              </w:rPr>
              <w:fldChar w:fldCharType="end"/>
            </w:r>
          </w:hyperlink>
        </w:p>
        <w:p w14:paraId="2BAA28A8" w14:textId="5CB6EA82"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53" w:history="1">
            <w:r w:rsidR="00DF1E3F" w:rsidRPr="00DA10D5">
              <w:rPr>
                <w:rStyle w:val="Hyperlink"/>
                <w:noProof/>
              </w:rPr>
              <w:t>6.1</w:t>
            </w:r>
            <w:r w:rsidR="00DF1E3F">
              <w:rPr>
                <w:rFonts w:asciiTheme="minorHAnsi" w:eastAsiaTheme="minorEastAsia" w:hAnsiTheme="minorHAnsi"/>
                <w:noProof/>
                <w:sz w:val="22"/>
                <w:lang w:eastAsia="de-DE"/>
              </w:rPr>
              <w:tab/>
            </w:r>
            <w:r w:rsidR="00DF1E3F" w:rsidRPr="00DA10D5">
              <w:rPr>
                <w:rStyle w:val="Hyperlink"/>
                <w:noProof/>
              </w:rPr>
              <w:t>Eureka Discovery Service</w:t>
            </w:r>
            <w:r w:rsidR="00DF1E3F">
              <w:rPr>
                <w:noProof/>
                <w:webHidden/>
              </w:rPr>
              <w:tab/>
            </w:r>
            <w:r w:rsidR="00DF1E3F">
              <w:rPr>
                <w:noProof/>
                <w:webHidden/>
              </w:rPr>
              <w:fldChar w:fldCharType="begin"/>
            </w:r>
            <w:r w:rsidR="00DF1E3F">
              <w:rPr>
                <w:noProof/>
                <w:webHidden/>
              </w:rPr>
              <w:instrText xml:space="preserve"> PAGEREF _Toc81469053 \h </w:instrText>
            </w:r>
            <w:r w:rsidR="00DF1E3F">
              <w:rPr>
                <w:noProof/>
                <w:webHidden/>
              </w:rPr>
            </w:r>
            <w:r w:rsidR="00DF1E3F">
              <w:rPr>
                <w:noProof/>
                <w:webHidden/>
              </w:rPr>
              <w:fldChar w:fldCharType="separate"/>
            </w:r>
            <w:r w:rsidR="00DF1E3F">
              <w:rPr>
                <w:noProof/>
                <w:webHidden/>
              </w:rPr>
              <w:t>21</w:t>
            </w:r>
            <w:r w:rsidR="00DF1E3F">
              <w:rPr>
                <w:noProof/>
                <w:webHidden/>
              </w:rPr>
              <w:fldChar w:fldCharType="end"/>
            </w:r>
          </w:hyperlink>
        </w:p>
        <w:p w14:paraId="39E67D30" w14:textId="4A8EBFF5"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54" w:history="1">
            <w:r w:rsidR="00DF1E3F" w:rsidRPr="00DA10D5">
              <w:rPr>
                <w:rStyle w:val="Hyperlink"/>
                <w:noProof/>
              </w:rPr>
              <w:t>6.2</w:t>
            </w:r>
            <w:r w:rsidR="00DF1E3F">
              <w:rPr>
                <w:rFonts w:asciiTheme="minorHAnsi" w:eastAsiaTheme="minorEastAsia" w:hAnsiTheme="minorHAnsi"/>
                <w:noProof/>
                <w:sz w:val="22"/>
                <w:lang w:eastAsia="de-DE"/>
              </w:rPr>
              <w:tab/>
            </w:r>
            <w:r w:rsidR="00DF1E3F" w:rsidRPr="00DA10D5">
              <w:rPr>
                <w:rStyle w:val="Hyperlink"/>
                <w:noProof/>
              </w:rPr>
              <w:t>Services</w:t>
            </w:r>
            <w:r w:rsidR="00DF1E3F">
              <w:rPr>
                <w:noProof/>
                <w:webHidden/>
              </w:rPr>
              <w:tab/>
            </w:r>
            <w:r w:rsidR="00DF1E3F">
              <w:rPr>
                <w:noProof/>
                <w:webHidden/>
              </w:rPr>
              <w:fldChar w:fldCharType="begin"/>
            </w:r>
            <w:r w:rsidR="00DF1E3F">
              <w:rPr>
                <w:noProof/>
                <w:webHidden/>
              </w:rPr>
              <w:instrText xml:space="preserve"> PAGEREF _Toc81469054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5A5D7134" w14:textId="75E809F7" w:rsidR="00DF1E3F" w:rsidRDefault="00A73F54">
          <w:pPr>
            <w:pStyle w:val="Verzeichnis3"/>
            <w:tabs>
              <w:tab w:val="left" w:pos="1100"/>
              <w:tab w:val="right" w:leader="dot" w:pos="7927"/>
            </w:tabs>
            <w:rPr>
              <w:rFonts w:asciiTheme="minorHAnsi" w:eastAsiaTheme="minorEastAsia" w:hAnsiTheme="minorHAnsi"/>
              <w:noProof/>
              <w:sz w:val="22"/>
              <w:lang w:eastAsia="de-DE"/>
            </w:rPr>
          </w:pPr>
          <w:hyperlink w:anchor="_Toc81469055" w:history="1">
            <w:r w:rsidR="00DF1E3F" w:rsidRPr="00DA10D5">
              <w:rPr>
                <w:rStyle w:val="Hyperlink"/>
                <w:noProof/>
              </w:rPr>
              <w:t>6.2.1</w:t>
            </w:r>
            <w:r w:rsidR="00DF1E3F">
              <w:rPr>
                <w:rFonts w:asciiTheme="minorHAnsi" w:eastAsiaTheme="minorEastAsia" w:hAnsiTheme="minorHAnsi"/>
                <w:noProof/>
                <w:sz w:val="22"/>
                <w:lang w:eastAsia="de-DE"/>
              </w:rPr>
              <w:tab/>
            </w:r>
            <w:r w:rsidR="00DF1E3F" w:rsidRPr="00DA10D5">
              <w:rPr>
                <w:rStyle w:val="Hyperlink"/>
                <w:noProof/>
              </w:rPr>
              <w:t>Firmenverwaltung</w:t>
            </w:r>
            <w:r w:rsidR="00DF1E3F">
              <w:rPr>
                <w:noProof/>
                <w:webHidden/>
              </w:rPr>
              <w:tab/>
            </w:r>
            <w:r w:rsidR="00DF1E3F">
              <w:rPr>
                <w:noProof/>
                <w:webHidden/>
              </w:rPr>
              <w:fldChar w:fldCharType="begin"/>
            </w:r>
            <w:r w:rsidR="00DF1E3F">
              <w:rPr>
                <w:noProof/>
                <w:webHidden/>
              </w:rPr>
              <w:instrText xml:space="preserve"> PAGEREF _Toc81469055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4DCCBEC4" w14:textId="17AB8AED" w:rsidR="00DF1E3F" w:rsidRDefault="00A73F54">
          <w:pPr>
            <w:pStyle w:val="Verzeichnis3"/>
            <w:tabs>
              <w:tab w:val="left" w:pos="1100"/>
              <w:tab w:val="right" w:leader="dot" w:pos="7927"/>
            </w:tabs>
            <w:rPr>
              <w:rFonts w:asciiTheme="minorHAnsi" w:eastAsiaTheme="minorEastAsia" w:hAnsiTheme="minorHAnsi"/>
              <w:noProof/>
              <w:sz w:val="22"/>
              <w:lang w:eastAsia="de-DE"/>
            </w:rPr>
          </w:pPr>
          <w:hyperlink w:anchor="_Toc81469056" w:history="1">
            <w:r w:rsidR="00DF1E3F" w:rsidRPr="00DA10D5">
              <w:rPr>
                <w:rStyle w:val="Hyperlink"/>
                <w:noProof/>
              </w:rPr>
              <w:t>6.2.2</w:t>
            </w:r>
            <w:r w:rsidR="00DF1E3F">
              <w:rPr>
                <w:rFonts w:asciiTheme="minorHAnsi" w:eastAsiaTheme="minorEastAsia" w:hAnsiTheme="minorHAnsi"/>
                <w:noProof/>
                <w:sz w:val="22"/>
                <w:lang w:eastAsia="de-DE"/>
              </w:rPr>
              <w:tab/>
            </w:r>
            <w:r w:rsidR="00DF1E3F" w:rsidRPr="00DA10D5">
              <w:rPr>
                <w:rStyle w:val="Hyperlink"/>
                <w:noProof/>
              </w:rPr>
              <w:t>Newsletter</w:t>
            </w:r>
            <w:r w:rsidR="00DF1E3F">
              <w:rPr>
                <w:noProof/>
                <w:webHidden/>
              </w:rPr>
              <w:tab/>
            </w:r>
            <w:r w:rsidR="00DF1E3F">
              <w:rPr>
                <w:noProof/>
                <w:webHidden/>
              </w:rPr>
              <w:fldChar w:fldCharType="begin"/>
            </w:r>
            <w:r w:rsidR="00DF1E3F">
              <w:rPr>
                <w:noProof/>
                <w:webHidden/>
              </w:rPr>
              <w:instrText xml:space="preserve"> PAGEREF _Toc81469056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42BF4E1A" w14:textId="5EF6DAFD" w:rsidR="00DF1E3F" w:rsidRDefault="00A73F54">
          <w:pPr>
            <w:pStyle w:val="Verzeichnis1"/>
            <w:rPr>
              <w:rFonts w:asciiTheme="minorHAnsi" w:eastAsiaTheme="minorEastAsia" w:hAnsiTheme="minorHAnsi"/>
              <w:noProof/>
              <w:sz w:val="22"/>
              <w:lang w:eastAsia="de-DE"/>
            </w:rPr>
          </w:pPr>
          <w:hyperlink w:anchor="_Toc81469057" w:history="1">
            <w:r w:rsidR="00DF1E3F" w:rsidRPr="00DA10D5">
              <w:rPr>
                <w:rStyle w:val="Hyperlink"/>
                <w:noProof/>
              </w:rPr>
              <w:t>7</w:t>
            </w:r>
            <w:r w:rsidR="00DF1E3F">
              <w:rPr>
                <w:rFonts w:asciiTheme="minorHAnsi" w:eastAsiaTheme="minorEastAsia" w:hAnsiTheme="minorHAnsi"/>
                <w:noProof/>
                <w:sz w:val="22"/>
                <w:lang w:eastAsia="de-DE"/>
              </w:rPr>
              <w:tab/>
            </w:r>
            <w:r w:rsidR="00DF1E3F" w:rsidRPr="00DA10D5">
              <w:rPr>
                <w:rStyle w:val="Hyperlink"/>
                <w:noProof/>
              </w:rPr>
              <w:t>Auswertung</w:t>
            </w:r>
            <w:r w:rsidR="00DF1E3F">
              <w:rPr>
                <w:noProof/>
                <w:webHidden/>
              </w:rPr>
              <w:tab/>
            </w:r>
            <w:r w:rsidR="00DF1E3F">
              <w:rPr>
                <w:noProof/>
                <w:webHidden/>
              </w:rPr>
              <w:fldChar w:fldCharType="begin"/>
            </w:r>
            <w:r w:rsidR="00DF1E3F">
              <w:rPr>
                <w:noProof/>
                <w:webHidden/>
              </w:rPr>
              <w:instrText xml:space="preserve"> PAGEREF _Toc81469057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402420AC" w14:textId="5C2C6F46"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58" w:history="1">
            <w:r w:rsidR="00DF1E3F" w:rsidRPr="00DA10D5">
              <w:rPr>
                <w:rStyle w:val="Hyperlink"/>
                <w:noProof/>
              </w:rPr>
              <w:t>7.1</w:t>
            </w:r>
            <w:r w:rsidR="00DF1E3F">
              <w:rPr>
                <w:rFonts w:asciiTheme="minorHAnsi" w:eastAsiaTheme="minorEastAsia" w:hAnsiTheme="minorHAnsi"/>
                <w:noProof/>
                <w:sz w:val="22"/>
                <w:lang w:eastAsia="de-DE"/>
              </w:rPr>
              <w:tab/>
            </w:r>
            <w:r w:rsidR="00DF1E3F" w:rsidRPr="00DA10D5">
              <w:rPr>
                <w:rStyle w:val="Hyperlink"/>
                <w:noProof/>
              </w:rPr>
              <w:t>Ergebnis</w:t>
            </w:r>
            <w:r w:rsidR="00DF1E3F">
              <w:rPr>
                <w:noProof/>
                <w:webHidden/>
              </w:rPr>
              <w:tab/>
            </w:r>
            <w:r w:rsidR="00DF1E3F">
              <w:rPr>
                <w:noProof/>
                <w:webHidden/>
              </w:rPr>
              <w:fldChar w:fldCharType="begin"/>
            </w:r>
            <w:r w:rsidR="00DF1E3F">
              <w:rPr>
                <w:noProof/>
                <w:webHidden/>
              </w:rPr>
              <w:instrText xml:space="preserve"> PAGEREF _Toc81469058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45064F89" w14:textId="449F3130" w:rsidR="00DF1E3F" w:rsidRDefault="00A73F54">
          <w:pPr>
            <w:pStyle w:val="Verzeichnis2"/>
            <w:tabs>
              <w:tab w:val="left" w:pos="880"/>
              <w:tab w:val="right" w:leader="dot" w:pos="7927"/>
            </w:tabs>
            <w:rPr>
              <w:rFonts w:asciiTheme="minorHAnsi" w:eastAsiaTheme="minorEastAsia" w:hAnsiTheme="minorHAnsi"/>
              <w:noProof/>
              <w:sz w:val="22"/>
              <w:lang w:eastAsia="de-DE"/>
            </w:rPr>
          </w:pPr>
          <w:hyperlink w:anchor="_Toc81469059" w:history="1">
            <w:r w:rsidR="00DF1E3F" w:rsidRPr="00DA10D5">
              <w:rPr>
                <w:rStyle w:val="Hyperlink"/>
                <w:noProof/>
              </w:rPr>
              <w:t>7.2</w:t>
            </w:r>
            <w:r w:rsidR="00DF1E3F">
              <w:rPr>
                <w:rFonts w:asciiTheme="minorHAnsi" w:eastAsiaTheme="minorEastAsia" w:hAnsiTheme="minorHAnsi"/>
                <w:noProof/>
                <w:sz w:val="22"/>
                <w:lang w:eastAsia="de-DE"/>
              </w:rPr>
              <w:tab/>
            </w:r>
            <w:r w:rsidR="00DF1E3F" w:rsidRPr="00DA10D5">
              <w:rPr>
                <w:rStyle w:val="Hyperlink"/>
                <w:noProof/>
              </w:rPr>
              <w:t>Ausblicke</w:t>
            </w:r>
            <w:r w:rsidR="00DF1E3F">
              <w:rPr>
                <w:noProof/>
                <w:webHidden/>
              </w:rPr>
              <w:tab/>
            </w:r>
            <w:r w:rsidR="00DF1E3F">
              <w:rPr>
                <w:noProof/>
                <w:webHidden/>
              </w:rPr>
              <w:fldChar w:fldCharType="begin"/>
            </w:r>
            <w:r w:rsidR="00DF1E3F">
              <w:rPr>
                <w:noProof/>
                <w:webHidden/>
              </w:rPr>
              <w:instrText xml:space="preserve"> PAGEREF _Toc81469059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1E260793" w14:textId="36E5CEE5" w:rsidR="00DF1E3F" w:rsidRDefault="00A73F54">
          <w:pPr>
            <w:pStyle w:val="Verzeichnis1"/>
            <w:rPr>
              <w:rFonts w:asciiTheme="minorHAnsi" w:eastAsiaTheme="minorEastAsia" w:hAnsiTheme="minorHAnsi"/>
              <w:noProof/>
              <w:sz w:val="22"/>
              <w:lang w:eastAsia="de-DE"/>
            </w:rPr>
          </w:pPr>
          <w:hyperlink w:anchor="_Toc81469060" w:history="1">
            <w:r w:rsidR="00DF1E3F" w:rsidRPr="00DA10D5">
              <w:rPr>
                <w:rStyle w:val="Hyperlink"/>
                <w:noProof/>
              </w:rPr>
              <w:t>8</w:t>
            </w:r>
            <w:r w:rsidR="00DF1E3F">
              <w:rPr>
                <w:rFonts w:asciiTheme="minorHAnsi" w:eastAsiaTheme="minorEastAsia" w:hAnsiTheme="minorHAnsi"/>
                <w:noProof/>
                <w:sz w:val="22"/>
                <w:lang w:eastAsia="de-DE"/>
              </w:rPr>
              <w:tab/>
            </w:r>
            <w:r w:rsidR="00DF1E3F" w:rsidRPr="00DA10D5">
              <w:rPr>
                <w:rStyle w:val="Hyperlink"/>
                <w:noProof/>
              </w:rPr>
              <w:t>Zusammenfassung</w:t>
            </w:r>
            <w:r w:rsidR="00DF1E3F">
              <w:rPr>
                <w:noProof/>
                <w:webHidden/>
              </w:rPr>
              <w:tab/>
            </w:r>
            <w:r w:rsidR="00DF1E3F">
              <w:rPr>
                <w:noProof/>
                <w:webHidden/>
              </w:rPr>
              <w:fldChar w:fldCharType="begin"/>
            </w:r>
            <w:r w:rsidR="00DF1E3F">
              <w:rPr>
                <w:noProof/>
                <w:webHidden/>
              </w:rPr>
              <w:instrText xml:space="preserve"> PAGEREF _Toc81469060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33FD4CD9" w14:textId="230FD73E" w:rsidR="00DF1E3F" w:rsidRDefault="00A73F54">
          <w:pPr>
            <w:pStyle w:val="Verzeichnis1"/>
            <w:rPr>
              <w:rFonts w:asciiTheme="minorHAnsi" w:eastAsiaTheme="minorEastAsia" w:hAnsiTheme="minorHAnsi"/>
              <w:noProof/>
              <w:sz w:val="22"/>
              <w:lang w:eastAsia="de-DE"/>
            </w:rPr>
          </w:pPr>
          <w:hyperlink w:anchor="_Toc81469061" w:history="1">
            <w:r w:rsidR="00DF1E3F" w:rsidRPr="00DA10D5">
              <w:rPr>
                <w:rStyle w:val="Hyperlink"/>
                <w:noProof/>
              </w:rPr>
              <w:t>V.</w:t>
            </w:r>
            <w:r w:rsidR="00DF1E3F">
              <w:rPr>
                <w:rFonts w:asciiTheme="minorHAnsi" w:eastAsiaTheme="minorEastAsia" w:hAnsiTheme="minorHAnsi"/>
                <w:noProof/>
                <w:sz w:val="22"/>
                <w:lang w:eastAsia="de-DE"/>
              </w:rPr>
              <w:tab/>
            </w:r>
            <w:r w:rsidR="00DF1E3F" w:rsidRPr="00DA10D5">
              <w:rPr>
                <w:rStyle w:val="Hyperlink"/>
                <w:noProof/>
              </w:rPr>
              <w:t>Literaturverzeichnis</w:t>
            </w:r>
            <w:r w:rsidR="00DF1E3F">
              <w:rPr>
                <w:noProof/>
                <w:webHidden/>
              </w:rPr>
              <w:tab/>
            </w:r>
            <w:r w:rsidR="00DF1E3F">
              <w:rPr>
                <w:noProof/>
                <w:webHidden/>
              </w:rPr>
              <w:fldChar w:fldCharType="begin"/>
            </w:r>
            <w:r w:rsidR="00DF1E3F">
              <w:rPr>
                <w:noProof/>
                <w:webHidden/>
              </w:rPr>
              <w:instrText xml:space="preserve"> PAGEREF _Toc81469061 \h </w:instrText>
            </w:r>
            <w:r w:rsidR="00DF1E3F">
              <w:rPr>
                <w:noProof/>
                <w:webHidden/>
              </w:rPr>
            </w:r>
            <w:r w:rsidR="00DF1E3F">
              <w:rPr>
                <w:noProof/>
                <w:webHidden/>
              </w:rPr>
              <w:fldChar w:fldCharType="separate"/>
            </w:r>
            <w:r w:rsidR="00DF1E3F">
              <w:rPr>
                <w:noProof/>
                <w:webHidden/>
              </w:rPr>
              <w:t>IV</w:t>
            </w:r>
            <w:r w:rsidR="00DF1E3F">
              <w:rPr>
                <w:noProof/>
                <w:webHidden/>
              </w:rPr>
              <w:fldChar w:fldCharType="end"/>
            </w:r>
          </w:hyperlink>
        </w:p>
        <w:p w14:paraId="1779EE63" w14:textId="67F6D51A" w:rsidR="00DF1E3F" w:rsidRDefault="00A73F54">
          <w:pPr>
            <w:pStyle w:val="Verzeichnis1"/>
            <w:rPr>
              <w:rFonts w:asciiTheme="minorHAnsi" w:eastAsiaTheme="minorEastAsia" w:hAnsiTheme="minorHAnsi"/>
              <w:noProof/>
              <w:sz w:val="22"/>
              <w:lang w:eastAsia="de-DE"/>
            </w:rPr>
          </w:pPr>
          <w:hyperlink w:anchor="_Toc81469062" w:history="1">
            <w:r w:rsidR="00DF1E3F" w:rsidRPr="00DA10D5">
              <w:rPr>
                <w:rStyle w:val="Hyperlink"/>
                <w:noProof/>
              </w:rPr>
              <w:t>VI.</w:t>
            </w:r>
            <w:r w:rsidR="00DF1E3F">
              <w:rPr>
                <w:rFonts w:asciiTheme="minorHAnsi" w:eastAsiaTheme="minorEastAsia" w:hAnsiTheme="minorHAnsi"/>
                <w:noProof/>
                <w:sz w:val="22"/>
                <w:lang w:eastAsia="de-DE"/>
              </w:rPr>
              <w:tab/>
            </w:r>
            <w:r w:rsidR="00DF1E3F" w:rsidRPr="00DA10D5">
              <w:rPr>
                <w:rStyle w:val="Hyperlink"/>
                <w:noProof/>
              </w:rPr>
              <w:t>Anhang</w:t>
            </w:r>
            <w:r w:rsidR="00DF1E3F">
              <w:rPr>
                <w:noProof/>
                <w:webHidden/>
              </w:rPr>
              <w:tab/>
            </w:r>
            <w:r w:rsidR="00DF1E3F">
              <w:rPr>
                <w:noProof/>
                <w:webHidden/>
              </w:rPr>
              <w:fldChar w:fldCharType="begin"/>
            </w:r>
            <w:r w:rsidR="00DF1E3F">
              <w:rPr>
                <w:noProof/>
                <w:webHidden/>
              </w:rPr>
              <w:instrText xml:space="preserve"> PAGEREF _Toc81469062 \h </w:instrText>
            </w:r>
            <w:r w:rsidR="00DF1E3F">
              <w:rPr>
                <w:noProof/>
                <w:webHidden/>
              </w:rPr>
            </w:r>
            <w:r w:rsidR="00DF1E3F">
              <w:rPr>
                <w:noProof/>
                <w:webHidden/>
              </w:rPr>
              <w:fldChar w:fldCharType="separate"/>
            </w:r>
            <w:r w:rsidR="00DF1E3F">
              <w:rPr>
                <w:noProof/>
                <w:webHidden/>
              </w:rPr>
              <w:t>VI</w:t>
            </w:r>
            <w:r w:rsidR="00DF1E3F">
              <w:rPr>
                <w:noProof/>
                <w:webHidden/>
              </w:rPr>
              <w:fldChar w:fldCharType="end"/>
            </w:r>
          </w:hyperlink>
        </w:p>
        <w:p w14:paraId="3BBAFF5E" w14:textId="449A3A27" w:rsidR="00DF1E3F" w:rsidRDefault="00A73F54">
          <w:pPr>
            <w:pStyle w:val="Verzeichnis1"/>
            <w:rPr>
              <w:rFonts w:asciiTheme="minorHAnsi" w:eastAsiaTheme="minorEastAsia" w:hAnsiTheme="minorHAnsi"/>
              <w:noProof/>
              <w:sz w:val="22"/>
              <w:lang w:eastAsia="de-DE"/>
            </w:rPr>
          </w:pPr>
          <w:hyperlink w:anchor="_Toc81469063" w:history="1">
            <w:r w:rsidR="00DF1E3F" w:rsidRPr="00DA10D5">
              <w:rPr>
                <w:rStyle w:val="Hyperlink"/>
                <w:noProof/>
              </w:rPr>
              <w:t>VII.</w:t>
            </w:r>
            <w:r w:rsidR="00DF1E3F">
              <w:rPr>
                <w:rFonts w:asciiTheme="minorHAnsi" w:eastAsiaTheme="minorEastAsia" w:hAnsiTheme="minorHAnsi"/>
                <w:noProof/>
                <w:sz w:val="22"/>
                <w:lang w:eastAsia="de-DE"/>
              </w:rPr>
              <w:tab/>
            </w:r>
            <w:r w:rsidR="00DF1E3F" w:rsidRPr="00DA10D5">
              <w:rPr>
                <w:rStyle w:val="Hyperlink"/>
                <w:noProof/>
              </w:rPr>
              <w:t>Selstständigkeitserklärung</w:t>
            </w:r>
            <w:r w:rsidR="00DF1E3F">
              <w:rPr>
                <w:noProof/>
                <w:webHidden/>
              </w:rPr>
              <w:tab/>
            </w:r>
            <w:r w:rsidR="00DF1E3F">
              <w:rPr>
                <w:noProof/>
                <w:webHidden/>
              </w:rPr>
              <w:fldChar w:fldCharType="begin"/>
            </w:r>
            <w:r w:rsidR="00DF1E3F">
              <w:rPr>
                <w:noProof/>
                <w:webHidden/>
              </w:rPr>
              <w:instrText xml:space="preserve"> PAGEREF _Toc81469063 \h </w:instrText>
            </w:r>
            <w:r w:rsidR="00DF1E3F">
              <w:rPr>
                <w:noProof/>
                <w:webHidden/>
              </w:rPr>
            </w:r>
            <w:r w:rsidR="00DF1E3F">
              <w:rPr>
                <w:noProof/>
                <w:webHidden/>
              </w:rPr>
              <w:fldChar w:fldCharType="separate"/>
            </w:r>
            <w:r w:rsidR="00DF1E3F">
              <w:rPr>
                <w:noProof/>
                <w:webHidden/>
              </w:rPr>
              <w:t>VII</w:t>
            </w:r>
            <w:r w:rsidR="00DF1E3F">
              <w:rPr>
                <w:noProof/>
                <w:webHidden/>
              </w:rPr>
              <w:fldChar w:fldCharType="end"/>
            </w:r>
          </w:hyperlink>
        </w:p>
        <w:p w14:paraId="3DC2E858" w14:textId="0FE383DB"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81468998"/>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81468999"/>
      <w:r>
        <w:lastRenderedPageBreak/>
        <w:t>Einleitung</w:t>
      </w:r>
      <w:bookmarkEnd w:id="4"/>
    </w:p>
    <w:p w14:paraId="481B469B" w14:textId="43A1ACD2" w:rsidR="000B640B" w:rsidRDefault="000C19DF" w:rsidP="000B640B">
      <w:pPr>
        <w:pStyle w:val="berschrift2"/>
      </w:pPr>
      <w:bookmarkStart w:id="5" w:name="_Toc81469000"/>
      <w:r>
        <w:t>Problemstellung</w:t>
      </w:r>
      <w:bookmarkEnd w:id="5"/>
    </w:p>
    <w:p w14:paraId="5750B907" w14:textId="2BD8A4B0" w:rsidR="00CE26C3" w:rsidRDefault="00EA4544" w:rsidP="00C904F5">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4"/>
      </w:r>
      <w:r w:rsidR="00F234A6">
        <w:t xml:space="preserve"> </w:t>
      </w:r>
    </w:p>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6" w:name="_Toc81469001"/>
      <w:r>
        <w:t>Ziel</w:t>
      </w:r>
      <w:bookmarkEnd w:id="6"/>
    </w:p>
    <w:p w14:paraId="48B2167F" w14:textId="64E4D840" w:rsidR="00F234A6" w:rsidRDefault="00F234A6" w:rsidP="00F234A6">
      <w:r>
        <w:t>Diese Wissenschaftliche Arbeit behandelt die Problemstellung ………………</w:t>
      </w:r>
      <w:proofErr w:type="gramStart"/>
      <w:r w:rsidRPr="00245C58">
        <w:t>…….</w:t>
      </w:r>
      <w:proofErr w:type="gramEnd"/>
      <w:r w:rsidRPr="00245C58">
        <w:t>.</w:t>
      </w:r>
    </w:p>
    <w:p w14:paraId="44842E30" w14:textId="55776A53" w:rsidR="000B640B" w:rsidRDefault="00DD4DFE" w:rsidP="000B640B">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w:t>
      </w:r>
      <w:r w:rsidR="00490A2C">
        <w:t>t</w:t>
      </w:r>
      <w:r w:rsidR="003F7C92">
        <w: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Dabei wird auf die Problemstellung………………… eingegangen. I</w:t>
      </w:r>
      <w:r>
        <w:t>m Anschluss</w:t>
      </w:r>
      <w:r w:rsidR="001C4AD9">
        <w:t xml:space="preserve"> wird</w:t>
      </w:r>
      <w:r>
        <w:t xml:space="preserve"> ein Prototyp </w:t>
      </w:r>
      <w:r w:rsidR="001C4AD9">
        <w:t>implementiert</w:t>
      </w:r>
      <w:r>
        <w:t xml:space="preserve">. </w:t>
      </w:r>
      <w:r w:rsidR="001C4AD9">
        <w:t>Dieser soll zeigen ob die Konzipierten Lösungswege für die praktische Anwendung geeignet sind</w:t>
      </w:r>
      <w:r w:rsidR="007D2FAC">
        <w:t>…</w:t>
      </w:r>
      <w:proofErr w:type="gramStart"/>
      <w:r w:rsidR="007D2FAC">
        <w:t>…….</w:t>
      </w:r>
      <w:proofErr w:type="gramEnd"/>
      <w:r w:rsidR="007D2FAC">
        <w:t>.</w:t>
      </w:r>
      <w:r w:rsidR="002B664D">
        <w:br w:type="page"/>
      </w:r>
    </w:p>
    <w:p w14:paraId="15509B03" w14:textId="7D6976E6" w:rsidR="000B640B" w:rsidRDefault="000B640B" w:rsidP="000B640B">
      <w:pPr>
        <w:pStyle w:val="berschrift1"/>
      </w:pPr>
      <w:bookmarkStart w:id="7" w:name="_Toc81469002"/>
      <w:r>
        <w:lastRenderedPageBreak/>
        <w:t>Grundlagen</w:t>
      </w:r>
      <w:bookmarkEnd w:id="7"/>
    </w:p>
    <w:p w14:paraId="520343EC" w14:textId="77777777" w:rsidR="00C10A9D" w:rsidRPr="00C10A9D" w:rsidRDefault="00C10A9D" w:rsidP="00C10A9D"/>
    <w:p w14:paraId="35620B6A" w14:textId="29FE80C2" w:rsidR="000B640B" w:rsidRDefault="000B640B" w:rsidP="00222014">
      <w:pPr>
        <w:pStyle w:val="berschrift2"/>
      </w:pPr>
      <w:bookmarkStart w:id="8" w:name="_Toc81469003"/>
      <w:r>
        <w:t>Microservices</w:t>
      </w:r>
      <w:bookmarkEnd w:id="8"/>
    </w:p>
    <w:p w14:paraId="239E48E0" w14:textId="5B4E2D58" w:rsidR="00C10A9D" w:rsidRDefault="00C10A9D" w:rsidP="00C10A9D"/>
    <w:p w14:paraId="612E6474" w14:textId="5CEFDAEF" w:rsidR="00C10A9D" w:rsidRDefault="00C10A9D" w:rsidP="00C10A9D">
      <w:pPr>
        <w:pStyle w:val="berschrift3"/>
      </w:pPr>
      <w:bookmarkStart w:id="9" w:name="_Toc81469004"/>
      <w:r>
        <w:t>Eigenschaften</w:t>
      </w:r>
      <w:bookmarkEnd w:id="9"/>
    </w:p>
    <w:p w14:paraId="78AEDF5C" w14:textId="43F1CF16" w:rsidR="00C87003" w:rsidRDefault="00C87003" w:rsidP="00C87003">
      <w:r>
        <w:t>Microservices stellen einen Software-Architekturansatz dar</w:t>
      </w:r>
    </w:p>
    <w:p w14:paraId="2EA25396" w14:textId="78063411" w:rsidR="005430F3" w:rsidRDefault="005430F3" w:rsidP="00C87003">
      <w:r>
        <w:t xml:space="preserve">Microservice-Strukturen entstand in den frühen 1980er Jahren mit den von der Firma Sun Microsystems entwickelten Remote </w:t>
      </w:r>
      <w:proofErr w:type="spellStart"/>
      <w:r>
        <w:t>Procedure</w:t>
      </w:r>
      <w:proofErr w:type="spellEnd"/>
      <w:r>
        <w:t xml:space="preserv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5"/>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0251E7AF" w14:textId="1F6596E6" w:rsidR="009E7A82" w:rsidRPr="00C10A9D" w:rsidRDefault="009E7A82" w:rsidP="00C10A9D">
      <w:r>
        <w:t>-</w:t>
      </w:r>
      <w:proofErr w:type="spellStart"/>
      <w:r>
        <w:t>Conteniuous</w:t>
      </w:r>
      <w:proofErr w:type="spellEnd"/>
      <w:r>
        <w:t xml:space="preserve"> </w:t>
      </w:r>
      <w:proofErr w:type="spellStart"/>
      <w:r>
        <w:t>Delivery</w:t>
      </w:r>
      <w:proofErr w:type="spellEnd"/>
    </w:p>
    <w:p w14:paraId="6DF8ADCD" w14:textId="206C7087" w:rsidR="00521A43" w:rsidRDefault="00521A43" w:rsidP="00521A43"/>
    <w:p w14:paraId="7B25B48B" w14:textId="798CFB29" w:rsidR="00521A43" w:rsidRDefault="00C10A9D" w:rsidP="00C10A9D">
      <w:pPr>
        <w:pStyle w:val="berschrift3"/>
      </w:pPr>
      <w:bookmarkStart w:id="10" w:name="_Toc81469005"/>
      <w:r>
        <w:t>Vorteile</w:t>
      </w:r>
      <w:bookmarkEnd w:id="10"/>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81469006"/>
      <w:r>
        <w:t>Nachteile</w:t>
      </w:r>
      <w:bookmarkEnd w:id="11"/>
    </w:p>
    <w:p w14:paraId="6E6FCEAD" w14:textId="77777777" w:rsidR="00521A43" w:rsidRPr="00521A43" w:rsidRDefault="00521A43" w:rsidP="00521A43"/>
    <w:p w14:paraId="293B73E8" w14:textId="6F120819" w:rsidR="00625B8C" w:rsidRDefault="00D3346A" w:rsidP="000B640B">
      <w:pPr>
        <w:pStyle w:val="berschrift2"/>
      </w:pPr>
      <w:bookmarkStart w:id="12" w:name="_Toc81469007"/>
      <w:r>
        <w:lastRenderedPageBreak/>
        <w:t>Frameworks</w:t>
      </w:r>
      <w:bookmarkEnd w:id="12"/>
    </w:p>
    <w:p w14:paraId="3528A506" w14:textId="47DE8335" w:rsidR="004C2825" w:rsidRDefault="00D3346A" w:rsidP="00D3346A">
      <w:r>
        <w:t xml:space="preserve">Laut Stephan </w:t>
      </w:r>
      <w:proofErr w:type="spellStart"/>
      <w:r>
        <w:t>Augsten</w:t>
      </w:r>
      <w:proofErr w:type="spellEnd"/>
      <w:r w:rsidR="00A3189E">
        <w:t xml:space="preserve"> schafft ein Framework einen Ordnungsrahmen durch Basisbausteine für den Entwickler. Die Basisbausteine unterstützen in Form von Entwurfsmustern. Dadurch bildet sich ein Programmiergerüst </w:t>
      </w:r>
      <w:proofErr w:type="gramStart"/>
      <w:r w:rsidR="00A3189E">
        <w:t>mit dem Entwicklungszeit</w:t>
      </w:r>
      <w:proofErr w:type="gramEnd"/>
      <w:r w:rsidR="00A3189E">
        <w:t xml:space="preserve"> eingespart und damit </w:t>
      </w:r>
      <w:r w:rsidR="00975CBD">
        <w:t>Entwicklungsk</w:t>
      </w:r>
      <w:r w:rsidR="00A3189E">
        <w:t>osten reduziert werden können.</w:t>
      </w:r>
      <w:r w:rsidR="00975CBD">
        <w:rPr>
          <w:rStyle w:val="Funotenzeichen"/>
        </w:rPr>
        <w:footnoteReference w:id="9"/>
      </w:r>
    </w:p>
    <w:p w14:paraId="191C37E6" w14:textId="3BD42C48" w:rsidR="00D3346A" w:rsidRPr="00D3346A" w:rsidRDefault="00D3346A" w:rsidP="00D3346A">
      <w:pPr>
        <w:rPr>
          <w:b/>
          <w:bCs/>
        </w:rPr>
      </w:pPr>
      <w:r>
        <w:rPr>
          <w:b/>
          <w:bCs/>
        </w:rPr>
        <w:t>Microservice Frameworks</w:t>
      </w:r>
    </w:p>
    <w:p w14:paraId="3F59D284" w14:textId="32A7F0E5" w:rsidR="006A2522" w:rsidRDefault="00D3346A" w:rsidP="00D3346A">
      <w:r>
        <w:t>Laut Thomas Bayer</w:t>
      </w:r>
      <w:r w:rsidR="00ED5908">
        <w:t xml:space="preserve"> erleichtern Microservice Frameworks die Implementierung von Features, welche ein Microservice in der Regel anbieten sollte. Beispiele dafür sind Sicherheit, Monitoring</w:t>
      </w:r>
      <w:r w:rsidR="006A2522">
        <w:t>, Service Discovery</w:t>
      </w:r>
      <w:r w:rsidR="00ED5908">
        <w:t xml:space="preserve"> und </w:t>
      </w:r>
      <w:r w:rsidR="006A2522">
        <w:t xml:space="preserve">Konfigurierbarkeit. </w:t>
      </w:r>
      <w:r w:rsidR="004C2825">
        <w:t xml:space="preserve">Eine Basis </w:t>
      </w:r>
      <w:r w:rsidR="00ED6255">
        <w:t>für</w:t>
      </w:r>
      <w:r w:rsidR="004C2825">
        <w:t xml:space="preserve"> Frameworks</w:t>
      </w:r>
      <w:r w:rsidR="00ED6255">
        <w:t xml:space="preserve"> wie zum Beispiel Spring Boot</w:t>
      </w:r>
      <w:r w:rsidR="004C2825">
        <w:t xml:space="preserve"> </w:t>
      </w:r>
      <w:r w:rsidR="00ED6255">
        <w:t xml:space="preserve">für die Java Plattform bietet die </w:t>
      </w:r>
      <w:proofErr w:type="spellStart"/>
      <w:r w:rsidR="00ED6255">
        <w:t>Dependency</w:t>
      </w:r>
      <w:proofErr w:type="spellEnd"/>
      <w:r w:rsidR="00ED6255">
        <w:t xml:space="preserve"> </w:t>
      </w:r>
      <w:proofErr w:type="spellStart"/>
      <w:r w:rsidR="00ED6255">
        <w:t>Injection</w:t>
      </w:r>
      <w:proofErr w:type="spellEnd"/>
      <w:r w:rsidR="00ED6255">
        <w:t xml:space="preserve"> welche die flexible Verbindung von Komponenten ermöglicht.</w:t>
      </w:r>
      <w:r w:rsidR="004C2825">
        <w:br/>
      </w:r>
      <w:r w:rsidR="006A2522">
        <w:t xml:space="preserve">Die Frameworks bieten für die Service zu Service Kommunikation Rest </w:t>
      </w:r>
      <w:proofErr w:type="gramStart"/>
      <w:r w:rsidR="006A2522">
        <w:t>API Clients</w:t>
      </w:r>
      <w:proofErr w:type="gramEnd"/>
      <w:r w:rsidR="006A2522">
        <w:t xml:space="preserve"> an.</w:t>
      </w:r>
    </w:p>
    <w:p w14:paraId="6F0D4A18" w14:textId="1D94B6E4" w:rsidR="006A2522" w:rsidRDefault="006A2522" w:rsidP="00D3346A">
      <w:r>
        <w:t>Vor der Festlegung für den Einsatz eines Microservice Frameworks sollten Vor und Nachteile abgewogen werden. Folgende Vor und Nachteile sollten beachtet werden.</w:t>
      </w:r>
    </w:p>
    <w:p w14:paraId="544E337A" w14:textId="10F00B71" w:rsidR="006A2522" w:rsidRDefault="006A2522" w:rsidP="00D3346A">
      <w:r>
        <w:t>Vorteile:</w:t>
      </w:r>
    </w:p>
    <w:p w14:paraId="63F3A891" w14:textId="274A1EE6" w:rsidR="006A2522" w:rsidRDefault="006A2522" w:rsidP="006A2522">
      <w:pPr>
        <w:pStyle w:val="Listenabsatz"/>
        <w:numPr>
          <w:ilvl w:val="0"/>
          <w:numId w:val="15"/>
        </w:numPr>
      </w:pPr>
      <w:r>
        <w:t>Weniger Code pro Service</w:t>
      </w:r>
    </w:p>
    <w:p w14:paraId="61902CD4" w14:textId="6669EF4E" w:rsidR="006A2522" w:rsidRDefault="006A2522" w:rsidP="006A2522">
      <w:pPr>
        <w:pStyle w:val="Listenabsatz"/>
        <w:numPr>
          <w:ilvl w:val="0"/>
          <w:numId w:val="15"/>
        </w:numPr>
      </w:pPr>
      <w:r>
        <w:t>Ein Microservice ist schneller für die Cloud bereit</w:t>
      </w:r>
    </w:p>
    <w:p w14:paraId="090E7CE0" w14:textId="04F0EE49" w:rsidR="006A2522" w:rsidRDefault="006A2522" w:rsidP="006A2522">
      <w:pPr>
        <w:pStyle w:val="Listenabsatz"/>
        <w:numPr>
          <w:ilvl w:val="0"/>
          <w:numId w:val="15"/>
        </w:numPr>
      </w:pPr>
      <w:r>
        <w:t>Kürzere Entwicklungszeit</w:t>
      </w:r>
    </w:p>
    <w:p w14:paraId="29F21FB1" w14:textId="76476BD0" w:rsidR="006A2522" w:rsidRDefault="004C2825" w:rsidP="006A2522">
      <w:pPr>
        <w:pStyle w:val="Listenabsatz"/>
        <w:numPr>
          <w:ilvl w:val="0"/>
          <w:numId w:val="15"/>
        </w:numPr>
      </w:pPr>
      <w:r>
        <w:t>Infrastrukturcode muss nicht selbst entwickelt werden</w:t>
      </w:r>
    </w:p>
    <w:p w14:paraId="2CFFFA22" w14:textId="27FD9E2D" w:rsidR="004C2825" w:rsidRDefault="004C2825" w:rsidP="004C2825">
      <w:r>
        <w:t>Nachteile:</w:t>
      </w:r>
    </w:p>
    <w:p w14:paraId="47A9DA72" w14:textId="720E1DB1" w:rsidR="004C2825" w:rsidRDefault="004C2825" w:rsidP="004C2825">
      <w:pPr>
        <w:pStyle w:val="Listenabsatz"/>
        <w:numPr>
          <w:ilvl w:val="0"/>
          <w:numId w:val="16"/>
        </w:numPr>
      </w:pPr>
      <w:r>
        <w:t>Entwickler benötigen Einarbeitungszeit zum Verständnis der Framework Konzepte</w:t>
      </w:r>
    </w:p>
    <w:p w14:paraId="2295FB59" w14:textId="4B831A72" w:rsidR="004C2825" w:rsidRDefault="004C2825" w:rsidP="004C2825">
      <w:pPr>
        <w:pStyle w:val="Listenabsatz"/>
        <w:numPr>
          <w:ilvl w:val="0"/>
          <w:numId w:val="16"/>
        </w:numPr>
      </w:pPr>
      <w:r>
        <w:t xml:space="preserve">Entwickler geben Kontrolle ab und wissen unter </w:t>
      </w:r>
      <w:proofErr w:type="spellStart"/>
      <w:r>
        <w:t>umständen</w:t>
      </w:r>
      <w:proofErr w:type="spellEnd"/>
      <w:r>
        <w:t xml:space="preserve"> nicht welche Funktionen das Framework im Hintergrund ausführt</w:t>
      </w:r>
    </w:p>
    <w:p w14:paraId="7F9A7495" w14:textId="2A890232" w:rsidR="004C2825" w:rsidRDefault="004C2825" w:rsidP="004C2825">
      <w:pPr>
        <w:pStyle w:val="Listenabsatz"/>
        <w:numPr>
          <w:ilvl w:val="0"/>
          <w:numId w:val="16"/>
        </w:numPr>
      </w:pPr>
      <w:r>
        <w:t>Der Einsatz von einer Vielzahl von Framework Bibliotheken kann zu Versionsproblemen mit umständlicher Fehlersuche führen</w:t>
      </w:r>
    </w:p>
    <w:p w14:paraId="68F79E85" w14:textId="7192BF10" w:rsidR="008827DD" w:rsidRDefault="00ED6255" w:rsidP="008827DD">
      <w:pPr>
        <w:pStyle w:val="Listenabsatz"/>
      </w:pPr>
      <w:r>
        <w:rPr>
          <w:rStyle w:val="Funotenzeichen"/>
        </w:rPr>
        <w:footnoteReference w:id="10"/>
      </w:r>
    </w:p>
    <w:p w14:paraId="4DE729D4" w14:textId="4B2087AB" w:rsidR="008827DD" w:rsidRDefault="008827DD" w:rsidP="008827DD"/>
    <w:p w14:paraId="3A018B54" w14:textId="5EA0E832" w:rsidR="008827DD" w:rsidRDefault="008827DD" w:rsidP="008827DD">
      <w:pPr>
        <w:pStyle w:val="berschrift3"/>
      </w:pPr>
      <w:bookmarkStart w:id="13" w:name="_Toc81469008"/>
      <w:r>
        <w:t>Spring Framework</w:t>
      </w:r>
      <w:bookmarkEnd w:id="13"/>
    </w:p>
    <w:p w14:paraId="55A253BD" w14:textId="77777777" w:rsidR="0053286E" w:rsidRDefault="008827DD" w:rsidP="008827DD">
      <w:r>
        <w:t xml:space="preserve">Beim Springframework handelt es sich um ein Open Source Java </w:t>
      </w:r>
      <w:proofErr w:type="gramStart"/>
      <w:r>
        <w:t>Framework</w:t>
      </w:r>
      <w:proofErr w:type="gramEnd"/>
      <w:r>
        <w:t xml:space="preserve"> welches über Aspektorientierte Programmierung und </w:t>
      </w:r>
      <w:proofErr w:type="spellStart"/>
      <w:r>
        <w:t>Dependency</w:t>
      </w:r>
      <w:proofErr w:type="spellEnd"/>
      <w:r>
        <w:t xml:space="preserve"> </w:t>
      </w:r>
      <w:proofErr w:type="spellStart"/>
      <w:r>
        <w:t>Injection</w:t>
      </w:r>
      <w:proofErr w:type="spellEnd"/>
      <w:r>
        <w:t xml:space="preserve"> einen gut wartbaren und leichteren Programmcode ermöglichen soll. </w:t>
      </w:r>
      <w:r w:rsidR="002632E6">
        <w:t>Zusätzlich soll damit die Komplexität der Java-Plattform deutlich reduziert werden.</w:t>
      </w:r>
      <w:r w:rsidR="00EA20F9" w:rsidRPr="00EA20F9">
        <w:rPr>
          <w:rStyle w:val="Funotenzeichen"/>
        </w:rPr>
        <w:t xml:space="preserve"> </w:t>
      </w:r>
      <w:r w:rsidR="00EA20F9">
        <w:rPr>
          <w:rStyle w:val="Funotenzeichen"/>
        </w:rPr>
        <w:footnoteReference w:id="11"/>
      </w:r>
    </w:p>
    <w:p w14:paraId="73A6FE89" w14:textId="10716588" w:rsidR="00CC41ED" w:rsidRDefault="002632E6" w:rsidP="008827DD">
      <w:r>
        <w:br/>
      </w:r>
      <w:r w:rsidRPr="0053286E">
        <w:rPr>
          <w:b/>
          <w:bCs/>
        </w:rPr>
        <w:t>Aspektorientierte Programmierung</w:t>
      </w:r>
      <w:r>
        <w:t xml:space="preserve"> ermöglicht eine Modulare Gestaltung des Codes. Wichtige Funktionen wie zum Beispiel </w:t>
      </w:r>
      <w:proofErr w:type="spellStart"/>
      <w:r>
        <w:t>Logging</w:t>
      </w:r>
      <w:proofErr w:type="spellEnd"/>
      <w:r>
        <w:t xml:space="preserve"> Fehlerbehandlung und Caching werden dabei </w:t>
      </w:r>
      <w:r w:rsidR="00EA20F9">
        <w:t>zentral</w:t>
      </w:r>
      <w:r>
        <w:t xml:space="preserve"> verwaltet.</w:t>
      </w:r>
      <w:r w:rsidR="00EA20F9">
        <w:rPr>
          <w:rStyle w:val="Funotenzeichen"/>
        </w:rPr>
        <w:footnoteReference w:id="12"/>
      </w:r>
    </w:p>
    <w:p w14:paraId="6950CEA5" w14:textId="7CDA29E0" w:rsidR="00CC41ED" w:rsidRDefault="00CC41ED" w:rsidP="008827DD"/>
    <w:p w14:paraId="3FA81DCE" w14:textId="17F217C0" w:rsidR="00416975" w:rsidRDefault="00CC41ED" w:rsidP="008827DD">
      <w:r>
        <w:lastRenderedPageBreak/>
        <w:t xml:space="preserve">Bei der </w:t>
      </w:r>
      <w:proofErr w:type="spellStart"/>
      <w:r>
        <w:t>Dependency</w:t>
      </w:r>
      <w:proofErr w:type="spellEnd"/>
      <w:r>
        <w:t xml:space="preserve"> </w:t>
      </w:r>
      <w:proofErr w:type="spellStart"/>
      <w:r>
        <w:t>Injection</w:t>
      </w:r>
      <w:proofErr w:type="spellEnd"/>
      <w:r>
        <w:t xml:space="preserve"> liefert ein Objekt die Abhängigkeit für ein anderes Objekt. Die Abhängigkeit </w:t>
      </w:r>
      <w:r w:rsidR="00416975">
        <w:t xml:space="preserve">wird gleichermaßen als Objekt realisiert und kann verwendet werden. Die Weitergabe einer Abhängigkeit an ein Abhängiges Objekt wird laut Jesko Landwehr als </w:t>
      </w:r>
      <w:proofErr w:type="spellStart"/>
      <w:r w:rsidR="00416975">
        <w:t>Injection</w:t>
      </w:r>
      <w:proofErr w:type="spellEnd"/>
      <w:r w:rsidR="00416975">
        <w:t xml:space="preserve"> bezeichnet. Die Übertragung einer Abhängigkeit eines Clients an einen externen Code welcher als </w:t>
      </w:r>
      <w:proofErr w:type="spellStart"/>
      <w:r w:rsidR="00416975">
        <w:t>Injector</w:t>
      </w:r>
      <w:proofErr w:type="spellEnd"/>
      <w:r w:rsidR="00416975">
        <w:t xml:space="preserve"> bezeichnet wird. </w:t>
      </w:r>
    </w:p>
    <w:p w14:paraId="3D85DBB8" w14:textId="46F0AF3C" w:rsidR="00416975" w:rsidRDefault="00416975" w:rsidP="008827DD">
      <w:r>
        <w:t>………………………..</w:t>
      </w:r>
    </w:p>
    <w:p w14:paraId="717882E5" w14:textId="5ECE9164" w:rsidR="00CC41ED" w:rsidRDefault="00416975" w:rsidP="008827DD">
      <w:r w:rsidRPr="00416975">
        <w:t>https://it-talents.de/it-wissen/was-ist-dependency-injection/</w:t>
      </w:r>
      <w:r>
        <w:t xml:space="preserve"> </w:t>
      </w:r>
    </w:p>
    <w:p w14:paraId="6F9F5171" w14:textId="77777777" w:rsidR="00CC41ED" w:rsidRDefault="00CC41ED" w:rsidP="008827DD"/>
    <w:p w14:paraId="336D25D9" w14:textId="665A21C4" w:rsidR="00D219B9" w:rsidRDefault="00D219B9" w:rsidP="008827DD">
      <w:r>
        <w:t>Am häufigsten kommt das Framework zur Programmierung von Webanwendungen zum Einsatz.</w:t>
      </w:r>
    </w:p>
    <w:p w14:paraId="2ACE5238" w14:textId="45B77AE6" w:rsidR="0000620B" w:rsidRDefault="0000620B" w:rsidP="0000620B">
      <w:pPr>
        <w:pStyle w:val="berschrift3"/>
      </w:pPr>
      <w:bookmarkStart w:id="14" w:name="_Toc81469009"/>
      <w:r>
        <w:t>Spring Boot</w:t>
      </w:r>
      <w:bookmarkEnd w:id="14"/>
    </w:p>
    <w:p w14:paraId="2AF2ACC3" w14:textId="5A8CBC09" w:rsidR="0000620B" w:rsidRPr="0000620B" w:rsidRDefault="0000620B" w:rsidP="0000620B">
      <w:r>
        <w:t xml:space="preserve">Laut Stefan </w:t>
      </w:r>
      <w:proofErr w:type="spellStart"/>
      <w:r>
        <w:t>Waldman</w:t>
      </w:r>
      <w:proofErr w:type="spellEnd"/>
      <w:r>
        <w:t xml:space="preserve"> </w:t>
      </w:r>
      <w:r w:rsidR="00960796">
        <w:t>setzt Spring Boot auf dem Spring Framework auf. Es bietet anhand von Autokonfigurations-Mechanismen sehr einfach zu entwickelnde Spring Anwendungen.</w:t>
      </w:r>
    </w:p>
    <w:p w14:paraId="2D795B37" w14:textId="77777777" w:rsidR="008827DD" w:rsidRPr="008827DD" w:rsidRDefault="008827DD" w:rsidP="008827DD"/>
    <w:p w14:paraId="46A0FD24" w14:textId="27790B18" w:rsidR="000B640B" w:rsidRDefault="000B640B" w:rsidP="000B640B">
      <w:pPr>
        <w:pStyle w:val="berschrift2"/>
      </w:pPr>
      <w:bookmarkStart w:id="15" w:name="_Toc81469010"/>
      <w:r>
        <w:t>Docker</w:t>
      </w:r>
      <w:bookmarkEnd w:id="15"/>
    </w:p>
    <w:p w14:paraId="5DA95356" w14:textId="77777777" w:rsidR="004E269E" w:rsidRPr="004E269E" w:rsidRDefault="004E269E" w:rsidP="004E269E"/>
    <w:p w14:paraId="7D1A26F1" w14:textId="2BF6A8F4" w:rsidR="00625B8C" w:rsidRDefault="004E269E" w:rsidP="00625B8C">
      <w:pPr>
        <w:pStyle w:val="berschrift3"/>
      </w:pPr>
      <w:bookmarkStart w:id="16" w:name="_Toc81469011"/>
      <w:r>
        <w:t>Allgemein</w:t>
      </w:r>
      <w:bookmarkEnd w:id="16"/>
    </w:p>
    <w:p w14:paraId="517B0EEA" w14:textId="7342B91E" w:rsidR="00625B8C" w:rsidRDefault="00625B8C" w:rsidP="00625B8C">
      <w:r>
        <w:t xml:space="preserve">Docker </w:t>
      </w:r>
      <w:r w:rsidR="002D1F4B">
        <w:t xml:space="preserve">ist die Containersoftware der Firma Docker Inc. welche Laut Bernd </w:t>
      </w:r>
      <w:proofErr w:type="spellStart"/>
      <w:r w:rsidR="002D1F4B">
        <w:t>Öggl</w:t>
      </w:r>
      <w:proofErr w:type="spellEnd"/>
      <w:r w:rsidR="002D1F4B">
        <w:t xml:space="preserve"> und Michael Kofler den Container-Markt als solchen geschaffen haben und aufgrund der schnellen Entwicklung in der Branche das Tempo vorgeben.</w:t>
      </w:r>
      <w:r w:rsidR="001116B6">
        <w:rPr>
          <w:rStyle w:val="Funotenzeichen"/>
        </w:rPr>
        <w:footnoteReference w:id="13"/>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14"/>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w:t>
      </w:r>
      <w:proofErr w:type="gramStart"/>
      <w:r w:rsidR="00882A6C">
        <w:t>Installiert</w:t>
      </w:r>
      <w:proofErr w:type="gramEnd"/>
      <w:r w:rsidR="00882A6C">
        <w: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 xml:space="preserve">im </w:t>
      </w:r>
      <w:proofErr w:type="spellStart"/>
      <w:r w:rsidR="00882A6C">
        <w:t>Deployment</w:t>
      </w:r>
      <w:proofErr w:type="spellEnd"/>
      <w:r w:rsidR="00882A6C">
        <w:t xml:space="preserve"> geboten.</w:t>
      </w:r>
      <w:r>
        <w:rPr>
          <w:rStyle w:val="Funotenzeichen"/>
        </w:rPr>
        <w:footnoteReference w:id="15"/>
      </w:r>
      <w:r w:rsidR="00882A6C">
        <w:br/>
        <w:t>Docker läuft auf Linux- (</w:t>
      </w:r>
      <w:proofErr w:type="spellStart"/>
      <w:r w:rsidR="00882A6C">
        <w:t>CentOS</w:t>
      </w:r>
      <w:proofErr w:type="spellEnd"/>
      <w:r w:rsidR="00882A6C">
        <w:t xml:space="preserve">,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6"/>
      </w:r>
    </w:p>
    <w:p w14:paraId="1DF87590" w14:textId="77777777" w:rsidR="004E269E" w:rsidRDefault="004E269E" w:rsidP="00625B8C"/>
    <w:p w14:paraId="6503D0BF" w14:textId="44DC7901" w:rsidR="009373F9" w:rsidRDefault="009373F9" w:rsidP="009373F9"/>
    <w:p w14:paraId="32BB60DF" w14:textId="426E3BC0" w:rsidR="00D44413" w:rsidRPr="00D44413" w:rsidRDefault="0058003D" w:rsidP="00D44413">
      <w:r>
        <w:br w:type="page"/>
      </w:r>
    </w:p>
    <w:p w14:paraId="2305D1DA" w14:textId="77187811" w:rsidR="0058003D" w:rsidRDefault="0058003D" w:rsidP="0058003D">
      <w:pPr>
        <w:pStyle w:val="berschrift2"/>
      </w:pPr>
      <w:bookmarkStart w:id="17" w:name="_Toc81469021"/>
      <w:r>
        <w:lastRenderedPageBreak/>
        <w:t>API Gateway</w:t>
      </w:r>
      <w:bookmarkEnd w:id="17"/>
    </w:p>
    <w:p w14:paraId="16E15826" w14:textId="0774909F" w:rsidR="004150A6" w:rsidRDefault="004150A6" w:rsidP="004150A6">
      <w:r>
        <w:t xml:space="preserve">Beim Einsatz einer (Komplexen) Mikroservices Struktur kann es sich als problematisch </w:t>
      </w:r>
      <w:proofErr w:type="gramStart"/>
      <w:r>
        <w:t>erweisen</w:t>
      </w:r>
      <w:proofErr w:type="gramEnd"/>
      <w:r>
        <w:t xml:space="preserve"> wenn der </w:t>
      </w:r>
      <w:r w:rsidR="00B66F56">
        <w:t>Client direkt</w:t>
      </w:r>
      <w:r>
        <w:t xml:space="preserve"> mit den einzelnen Microservices kommuniziert. Dabei können folgende Nachteile entstehen</w:t>
      </w:r>
    </w:p>
    <w:p w14:paraId="158246D4" w14:textId="177217B0" w:rsidR="004150A6" w:rsidRDefault="004150A6" w:rsidP="004150A6">
      <w:pPr>
        <w:pStyle w:val="Listenabsatz"/>
        <w:numPr>
          <w:ilvl w:val="0"/>
          <w:numId w:val="9"/>
        </w:numPr>
      </w:pPr>
      <w:r>
        <w:t>Sicherheitsprobleme</w:t>
      </w:r>
      <w:r w:rsidR="00B66F56">
        <w:t>: Für eine direkte Kommunikation müssen alle Microservices für den Client offengelegt werden. Dadurch wird eine große Angriffsfläche angeboten.</w:t>
      </w:r>
    </w:p>
    <w:p w14:paraId="0F036D4B" w14:textId="206D58E9" w:rsidR="00B66F56" w:rsidRDefault="00B66F56" w:rsidP="004150A6">
      <w:pPr>
        <w:pStyle w:val="Listenabsatz"/>
        <w:numPr>
          <w:ilvl w:val="0"/>
          <w:numId w:val="9"/>
        </w:numPr>
      </w:pPr>
      <w:r>
        <w:t xml:space="preserve">Enge Kopplung: direkte Verweise zwischen </w:t>
      </w:r>
      <w:r w:rsidR="00CF78FD">
        <w:t>C</w:t>
      </w:r>
      <w:r>
        <w:t>lient und Microservices führen zu einer engen Kopplung. Dadurch verschlechtert sich die Wartbarkeit des Systems</w:t>
      </w:r>
    </w:p>
    <w:p w14:paraId="1DF8AC4D" w14:textId="41630A58" w:rsidR="00CF78FD" w:rsidRDefault="00CF78FD" w:rsidP="004150A6">
      <w:pPr>
        <w:pStyle w:val="Listenabsatz"/>
        <w:numPr>
          <w:ilvl w:val="0"/>
          <w:numId w:val="9"/>
        </w:numPr>
      </w:pPr>
      <w:r>
        <w:t xml:space="preserve">Hohe Latenz. Der direkte Aufruf mehrere Dienste kann zu mehreren </w:t>
      </w:r>
      <w:proofErr w:type="spellStart"/>
      <w:r>
        <w:t>Netzwerkroundtrips</w:t>
      </w:r>
      <w:proofErr w:type="spellEnd"/>
      <w:r>
        <w:t xml:space="preserve"> zwischen Client und Server führen. Dadurch entsteht eine hohe Verzögerungszeit.</w:t>
      </w:r>
    </w:p>
    <w:p w14:paraId="0F909D33" w14:textId="2CB63796" w:rsidR="00C74E6E" w:rsidRPr="00C74E6E" w:rsidRDefault="00C74E6E" w:rsidP="00C74E6E">
      <w:pPr>
        <w:rPr>
          <w:b/>
          <w:bCs/>
        </w:rPr>
      </w:pPr>
      <w:r w:rsidRPr="00C74E6E">
        <w:rPr>
          <w:b/>
          <w:bCs/>
        </w:rPr>
        <w:t>Funktionen:</w:t>
      </w:r>
    </w:p>
    <w:p w14:paraId="3D950110" w14:textId="6CC41442" w:rsidR="004150A6" w:rsidRDefault="00386E52" w:rsidP="004150A6">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w:t>
      </w:r>
      <w:proofErr w:type="spellStart"/>
      <w:r>
        <w:t>Reverseproxy</w:t>
      </w:r>
      <w:proofErr w:type="spellEnd"/>
      <w:r>
        <w:t xml:space="preserve"> bereit. </w:t>
      </w:r>
      <w:r w:rsidR="003915E8">
        <w:t>Dementsprechend werden Gruppen interner Microservices unter einer einzigen URL für den Client bereitgestellt. Eine einzelne Clientanfrage kann mehrere Microservices Aggregieren. Dadurch wird der Datenaustausch zwischen Back-End-API und Client reduziert.</w:t>
      </w:r>
    </w:p>
    <w:p w14:paraId="3BE19CF5" w14:textId="77777777" w:rsidR="00792616" w:rsidRDefault="00A73F54" w:rsidP="00792616">
      <w:hyperlink r:id="rId14" w:history="1">
        <w:r w:rsidR="00792616" w:rsidRPr="00B41CF6">
          <w:rPr>
            <w:rStyle w:val="Hyperlink"/>
          </w:rPr>
          <w:t>https://docs.microsoft.com/de-de/dotnet/architecture/microservices/architect-microservice-container-applications/direct-client-to-microservice-communication-versus-the-api-gateway-pattern</w:t>
        </w:r>
      </w:hyperlink>
    </w:p>
    <w:p w14:paraId="717BF3D6" w14:textId="77777777" w:rsidR="00F25E38" w:rsidRDefault="00F25E38" w:rsidP="004150A6">
      <w:r>
        <w:t xml:space="preserve">Zur Gewährleistung der Systemsicherheit bietet ein API-Gateway die Möglichkeit der Autorisierung und Authentifizierung. Zusätzlich bietet es die Möglichkeit ein Zentrales </w:t>
      </w:r>
      <w:proofErr w:type="spellStart"/>
      <w:r>
        <w:t>Logging</w:t>
      </w:r>
      <w:proofErr w:type="spellEnd"/>
      <w:r>
        <w:t xml:space="preserve"> für </w:t>
      </w:r>
      <w:proofErr w:type="spellStart"/>
      <w:r>
        <w:t>Requests</w:t>
      </w:r>
      <w:proofErr w:type="spellEnd"/>
      <w:r>
        <w:t xml:space="preserve"> durchzuführen. </w:t>
      </w:r>
    </w:p>
    <w:p w14:paraId="297C676C" w14:textId="3445B6A0" w:rsidR="00792616" w:rsidRDefault="00F25E38" w:rsidP="004150A6">
      <w:r w:rsidRPr="00F25E38">
        <w:t>https://www.sidion.de/lernen/sidion-labor/blog/spring-cloud-gateway.html</w:t>
      </w:r>
    </w:p>
    <w:p w14:paraId="5D3F5326" w14:textId="29F16729" w:rsidR="00C74E6E" w:rsidRDefault="00C74E6E" w:rsidP="004150A6"/>
    <w:p w14:paraId="2D0F47CB" w14:textId="77777777" w:rsidR="00C74E6E" w:rsidRDefault="00C74E6E" w:rsidP="004150A6"/>
    <w:p w14:paraId="249BD1A7" w14:textId="7F20B402" w:rsidR="004150A6" w:rsidRPr="004150A6" w:rsidRDefault="004150A6" w:rsidP="004150A6">
      <w:pPr>
        <w:rPr>
          <w:b/>
          <w:bCs/>
        </w:rPr>
      </w:pPr>
      <w:r>
        <w:rPr>
          <w:b/>
          <w:bCs/>
        </w:rPr>
        <w:t>Ohne Gateway</w:t>
      </w:r>
    </w:p>
    <w:p w14:paraId="59CE9742" w14:textId="60E33DE3" w:rsidR="004150A6" w:rsidRDefault="004150A6" w:rsidP="004150A6">
      <w:r>
        <w:rPr>
          <w:noProof/>
        </w:rPr>
        <w:drawing>
          <wp:inline distT="0" distB="0" distL="0" distR="0" wp14:anchorId="14B53CC4" wp14:editId="28F095DE">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8CA15FE" w14:textId="207FE4E5" w:rsidR="004150A6" w:rsidRDefault="004150A6" w:rsidP="004150A6">
      <w:pPr>
        <w:rPr>
          <w:b/>
          <w:bCs/>
        </w:rPr>
      </w:pPr>
      <w:r>
        <w:rPr>
          <w:b/>
          <w:bCs/>
        </w:rPr>
        <w:t>Mit Gateway</w:t>
      </w:r>
    </w:p>
    <w:p w14:paraId="657CE926" w14:textId="0505A677" w:rsidR="004150A6" w:rsidRDefault="004150A6" w:rsidP="004150A6">
      <w:pPr>
        <w:rPr>
          <w:b/>
          <w:bCs/>
        </w:rPr>
      </w:pPr>
    </w:p>
    <w:p w14:paraId="44CFD26F" w14:textId="04816532" w:rsidR="004150A6" w:rsidRPr="004150A6" w:rsidRDefault="004150A6" w:rsidP="004150A6">
      <w:pPr>
        <w:rPr>
          <w:b/>
          <w:bCs/>
        </w:rPr>
      </w:pPr>
      <w:r>
        <w:rPr>
          <w:b/>
          <w:bCs/>
          <w:noProof/>
        </w:rPr>
        <w:drawing>
          <wp:inline distT="0" distB="0" distL="0" distR="0" wp14:anchorId="1FD7F751" wp14:editId="6788C1D8">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542E273F" w14:textId="4C48CB47" w:rsidR="004150A6" w:rsidRDefault="004150A6" w:rsidP="004150A6"/>
    <w:p w14:paraId="0D5B33D1" w14:textId="0CADB519" w:rsidR="00B76321" w:rsidRDefault="00B76321" w:rsidP="00B76321">
      <w:pPr>
        <w:pStyle w:val="berschrift2"/>
      </w:pPr>
      <w:bookmarkStart w:id="18" w:name="_Toc81469022"/>
      <w:r>
        <w:t>Service Discovery</w:t>
      </w:r>
      <w:bookmarkEnd w:id="18"/>
    </w:p>
    <w:p w14:paraId="55C6FB6B" w14:textId="65382E81" w:rsidR="00AC0DDF" w:rsidRDefault="00762D62" w:rsidP="00B76321">
      <w:r>
        <w:t>Laut Al</w:t>
      </w:r>
      <w:r w:rsidR="003C7B39">
        <w:t xml:space="preserve">exander S. Gillis Identifiziert die Service Discovery Geräte und </w:t>
      </w:r>
      <w:r w:rsidR="00771A0F">
        <w:t xml:space="preserve">Dienste, </w:t>
      </w:r>
      <w:r w:rsidR="000B0D8A">
        <w:t>welche sich</w:t>
      </w:r>
      <w:r w:rsidR="002E7AA7">
        <w:t xml:space="preserve"> gegenseitig</w:t>
      </w:r>
      <w:r w:rsidR="000B0D8A">
        <w:t xml:space="preserve"> ohne weiteres </w:t>
      </w:r>
      <w:r w:rsidR="002E7AA7">
        <w:t>in</w:t>
      </w:r>
      <w:r w:rsidR="000B0D8A">
        <w:t xml:space="preserve"> einem komplexen verteilten Netzwerk nicht finden. Dabei werden</w:t>
      </w:r>
      <w:r w:rsidR="003C7B39">
        <w:t xml:space="preserve"> </w:t>
      </w:r>
      <w:r w:rsidR="000B0D8A">
        <w:t>Instanziierten Diensten</w:t>
      </w:r>
      <w:r w:rsidR="00771A0F">
        <w:t xml:space="preserve"> </w:t>
      </w:r>
      <w:r w:rsidR="000B0D8A">
        <w:t xml:space="preserve">dynamische Netzwerkstandorte zugewiesen. </w:t>
      </w:r>
      <w:r w:rsidR="003C7B39">
        <w:t>Dadurch wird der Konfigurationsaufwand beim Erstellen einer Microservices Struktur vermindert.</w:t>
      </w:r>
      <w:r w:rsidR="000B0D8A">
        <w:t xml:space="preserve"> </w:t>
      </w:r>
      <w:r w:rsidR="00771A0F">
        <w:t>Die Umsetzung erfolgt auf Basis eines gemeinsamen Netzwerkprotokolls wie zum Beispiel</w:t>
      </w:r>
      <w:r w:rsidR="00460113">
        <w:t xml:space="preserve"> Domain Name System Service Discovery oder Dynamic Host </w:t>
      </w:r>
      <w:proofErr w:type="spellStart"/>
      <w:r w:rsidR="00460113">
        <w:t>Configuration</w:t>
      </w:r>
      <w:proofErr w:type="spellEnd"/>
      <w:r w:rsidR="00460113">
        <w:t xml:space="preserve"> Protocol.</w:t>
      </w:r>
      <w:r w:rsidR="000B0D8A">
        <w:t xml:space="preserve"> </w:t>
      </w:r>
      <w:r w:rsidR="003C7B39">
        <w:rPr>
          <w:rStyle w:val="Funotenzeichen"/>
        </w:rPr>
        <w:footnoteReference w:id="17"/>
      </w:r>
      <w:r w:rsidR="00AC0DDF">
        <w:t xml:space="preserve"> </w:t>
      </w:r>
      <w:r w:rsidR="00AC0DDF">
        <w:br/>
        <w:t xml:space="preserve">Beispiele für Service Discovery sind Netflix – Eureka und </w:t>
      </w:r>
      <w:proofErr w:type="spellStart"/>
      <w:r w:rsidR="00AC0DDF">
        <w:t>Consul</w:t>
      </w:r>
      <w:proofErr w:type="spellEnd"/>
      <w:r w:rsidR="00AC0DDF">
        <w:t>.</w:t>
      </w:r>
    </w:p>
    <w:p w14:paraId="69F463EC" w14:textId="091DEBD0" w:rsidR="004275AC" w:rsidRDefault="00AC0DDF" w:rsidP="00B76321">
      <w:r>
        <w:t xml:space="preserve">Service Discovery wir als Software realisiert, bei der sich alle Service-Instanzen eines Systems registrieren. Bei Anfragen wird diese Liste mit allen verfügbaren Zielen abgerufen. </w:t>
      </w:r>
      <w:r w:rsidR="0065728F">
        <w:t>Service Discovery ermöglicht es Clients Service Adressen über den Namen aufzulösen, anstatt die tatsächliche Adresse mit Hostnamen und Port zu verwenden.</w:t>
      </w:r>
      <w:r w:rsidR="0065728F">
        <w:rPr>
          <w:rStyle w:val="Funotenzeichen"/>
        </w:rPr>
        <w:footnoteReference w:id="18"/>
      </w:r>
      <w:r w:rsidR="0065728F">
        <w:t xml:space="preserve"> </w:t>
      </w:r>
      <w:r>
        <w:t xml:space="preserve">Die Auflösung gibt es die beiden folgenden Möglichkeiten. </w:t>
      </w:r>
      <w:r w:rsidR="004275AC">
        <w:br/>
      </w:r>
    </w:p>
    <w:p w14:paraId="5E269A9F" w14:textId="77777777" w:rsidR="0096159F" w:rsidRDefault="0096159F" w:rsidP="00B76321"/>
    <w:p w14:paraId="5770A64D" w14:textId="67D0D186" w:rsidR="00F81968" w:rsidRDefault="00F81968" w:rsidP="00B76321">
      <w:r w:rsidRPr="00F81968">
        <w:t>https://www.nginx.com/blog/service-discovery-in-a-microservices-architecture/</w:t>
      </w:r>
    </w:p>
    <w:p w14:paraId="41F9D41D" w14:textId="729C82CD" w:rsidR="00460113" w:rsidRDefault="00460113" w:rsidP="00B76321">
      <w:pPr>
        <w:rPr>
          <w:b/>
          <w:bCs/>
        </w:rPr>
      </w:pPr>
      <w:r w:rsidRPr="00460113">
        <w:rPr>
          <w:b/>
          <w:bCs/>
        </w:rPr>
        <w:t>Clientseitig Erkennung</w:t>
      </w:r>
    </w:p>
    <w:p w14:paraId="7952DC7E" w14:textId="43151058" w:rsidR="0090135B" w:rsidRDefault="0090135B" w:rsidP="00B76321">
      <w:r>
        <w:t>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w:t>
      </w:r>
      <w:r w:rsidR="00F81968">
        <w:t xml:space="preserve"> </w:t>
      </w:r>
      <w:r w:rsidR="00283EAE">
        <w:t xml:space="preserve">Netzwerk Instanzen werden beim Starten an der Service Registry angemeldet und beim Herunterfahren wieder abgemeldet. Die Registrierung wird in regelmäßigen </w:t>
      </w:r>
      <w:r w:rsidR="00695D9C">
        <w:t>Abständen</w:t>
      </w:r>
      <w:r w:rsidR="00283EAE">
        <w:t xml:space="preserve"> automatisch abgefragt.</w:t>
      </w:r>
      <w:r w:rsidR="00AC0DDF">
        <w:t xml:space="preserve"> </w:t>
      </w:r>
      <w:r w:rsidR="00AC0DDF">
        <w:br/>
      </w:r>
      <w:r w:rsidR="00C748AD">
        <w:t>Die Client Side Discovery</w:t>
      </w:r>
      <w:r w:rsidR="007A43C2">
        <w:t xml:space="preserve"> </w:t>
      </w:r>
      <w:proofErr w:type="gramStart"/>
      <w:r w:rsidR="007A43C2">
        <w:t>ist relativ</w:t>
      </w:r>
      <w:proofErr w:type="gramEnd"/>
      <w:r w:rsidR="007A43C2">
        <w:t xml:space="preserve"> unkompliziert. Sie</w:t>
      </w:r>
      <w:r w:rsidR="00C748AD">
        <w:t xml:space="preserve"> hat</w:t>
      </w:r>
      <w:r w:rsidR="007A43C2">
        <w:t xml:space="preserve"> jedoch</w:t>
      </w:r>
      <w:r w:rsidR="00C748AD">
        <w:t xml:space="preserve"> den Nachteil, dass der Client jedem Service zur Seite gestellt werden muss, wodurch die Services aufgebläht werden. </w:t>
      </w:r>
    </w:p>
    <w:p w14:paraId="27DE3EBF" w14:textId="3DD744EF" w:rsidR="00F81968" w:rsidRDefault="00F81968" w:rsidP="00B76321"/>
    <w:p w14:paraId="067C5441" w14:textId="2A5E1E4B" w:rsidR="00F81968" w:rsidRPr="0090135B" w:rsidRDefault="00F81968" w:rsidP="00B76321">
      <w:r>
        <w:rPr>
          <w:noProof/>
        </w:rPr>
        <w:drawing>
          <wp:inline distT="0" distB="0" distL="0" distR="0" wp14:anchorId="5278FC45" wp14:editId="0C1A7825">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35E5215" w14:textId="5E0CFF1B" w:rsidR="006161B5" w:rsidRDefault="006161B5" w:rsidP="00B76321">
      <w:pPr>
        <w:rPr>
          <w:b/>
          <w:bCs/>
        </w:rPr>
      </w:pPr>
    </w:p>
    <w:p w14:paraId="33A39862" w14:textId="1DD6E700" w:rsidR="006161B5" w:rsidRPr="00964295" w:rsidRDefault="006161B5" w:rsidP="00B76321">
      <w:r w:rsidRPr="00964295">
        <w:t>B</w:t>
      </w:r>
      <w:r w:rsidR="00964295" w:rsidRPr="00964295">
        <w:t>eispiele</w:t>
      </w:r>
      <w:r w:rsidR="00964295">
        <w:t>: Netflix Eureka</w:t>
      </w:r>
    </w:p>
    <w:p w14:paraId="4F0BBB61" w14:textId="03223166" w:rsidR="00460113" w:rsidRDefault="00460113" w:rsidP="00B76321">
      <w:pPr>
        <w:rPr>
          <w:b/>
          <w:bCs/>
        </w:rPr>
      </w:pPr>
    </w:p>
    <w:p w14:paraId="51CDB825" w14:textId="2D1F6445" w:rsidR="00460113" w:rsidRPr="00460113" w:rsidRDefault="00460113" w:rsidP="00B76321">
      <w:pPr>
        <w:rPr>
          <w:b/>
          <w:bCs/>
        </w:rPr>
      </w:pPr>
      <w:r>
        <w:rPr>
          <w:b/>
          <w:bCs/>
        </w:rPr>
        <w:t>Serverseitige Erkennung</w:t>
      </w:r>
    </w:p>
    <w:p w14:paraId="37037536" w14:textId="7A24075B" w:rsidR="007A43C2" w:rsidRDefault="00155042" w:rsidP="00B76321">
      <w:r>
        <w:t>Bei der Serverseitigen Erkennung nimmt ein Load Balancer die Anfragen des Clients entgegen und leitet diese an den Entsprechenden Dienst weiter. Der Load Balancer fragt dazu die Service Registry ab.</w:t>
      </w:r>
      <w:r w:rsidR="007A43C2">
        <w:t xml:space="preserve">  </w:t>
      </w:r>
      <w:r w:rsidR="007A43C2">
        <w:br/>
      </w:r>
      <w:proofErr w:type="spellStart"/>
      <w:r w:rsidR="007A43C2">
        <w:t>Serverside</w:t>
      </w:r>
      <w:proofErr w:type="spellEnd"/>
      <w:r w:rsidR="007A43C2">
        <w:t xml:space="preserve"> Discovery hat den Nachteil, dass der Router bei einem Ausfall das ganze System lahmlegen kann. </w:t>
      </w:r>
      <w:r w:rsidR="001076F0">
        <w:t>Sie bietet den Vorteil, dass Abfragen für Clients vereinfacht werden.</w:t>
      </w:r>
    </w:p>
    <w:p w14:paraId="28FC9969" w14:textId="77777777" w:rsidR="007A43C2" w:rsidRDefault="007A43C2" w:rsidP="00B76321"/>
    <w:p w14:paraId="558174F7" w14:textId="7498E7AC" w:rsidR="00460113" w:rsidRDefault="00155042" w:rsidP="00B76321">
      <w:r>
        <w:rPr>
          <w:noProof/>
        </w:rPr>
        <w:lastRenderedPageBreak/>
        <w:drawing>
          <wp:inline distT="0" distB="0" distL="0" distR="0" wp14:anchorId="5CAFE724" wp14:editId="469A0AD5">
            <wp:extent cx="3991970" cy="2504608"/>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9467" cy="2515586"/>
                    </a:xfrm>
                    <a:prstGeom prst="rect">
                      <a:avLst/>
                    </a:prstGeom>
                    <a:noFill/>
                    <a:ln>
                      <a:noFill/>
                    </a:ln>
                  </pic:spPr>
                </pic:pic>
              </a:graphicData>
            </a:graphic>
          </wp:inline>
        </w:drawing>
      </w:r>
    </w:p>
    <w:p w14:paraId="478815C7" w14:textId="77777777" w:rsidR="004150A6" w:rsidRPr="004150A6" w:rsidRDefault="004150A6" w:rsidP="004150A6"/>
    <w:p w14:paraId="5B76CE48" w14:textId="64484307" w:rsidR="000B640B" w:rsidRDefault="000B640B" w:rsidP="000B640B">
      <w:pPr>
        <w:pStyle w:val="berschrift2"/>
      </w:pPr>
      <w:bookmarkStart w:id="19" w:name="_Toc81469023"/>
      <w:r>
        <w:t>BUS</w:t>
      </w:r>
      <w:bookmarkEnd w:id="19"/>
    </w:p>
    <w:p w14:paraId="43404A1F" w14:textId="77777777" w:rsidR="00191264" w:rsidRPr="00191264" w:rsidRDefault="00191264" w:rsidP="00191264"/>
    <w:p w14:paraId="01674B60" w14:textId="39C4B872" w:rsidR="000B640B" w:rsidRDefault="000B640B" w:rsidP="000B640B">
      <w:pPr>
        <w:pStyle w:val="berschrift2"/>
      </w:pPr>
      <w:bookmarkStart w:id="20" w:name="_Toc81469024"/>
      <w:r>
        <w:t xml:space="preserve">Load </w:t>
      </w:r>
      <w:r w:rsidR="009110D0">
        <w:t>B</w:t>
      </w:r>
      <w:r>
        <w:t>alancer</w:t>
      </w:r>
      <w:bookmarkEnd w:id="20"/>
    </w:p>
    <w:p w14:paraId="4AE4B20C" w14:textId="2F3C53CA" w:rsidR="009110D0" w:rsidRDefault="009110D0" w:rsidP="009110D0">
      <w:r>
        <w:t xml:space="preserve">Ein </w:t>
      </w:r>
      <w:proofErr w:type="gramStart"/>
      <w:r>
        <w:t>Load-Balancer</w:t>
      </w:r>
      <w:proofErr w:type="gramEnd"/>
      <w:r w:rsidR="00082B12">
        <w:t xml:space="preserve"> welcher eine funktionelle Einheit aus Hard und Software darstellt,</w:t>
      </w:r>
      <w:r>
        <w:t xml:space="preserve"> setzt die Lastverteilung in einem Netzwerk um. Ziel ist es Workloads auf Rechenres</w:t>
      </w:r>
      <w:r w:rsidR="00191264">
        <w:t>s</w:t>
      </w:r>
      <w:r>
        <w:t>ourcen wie zum Beispiel Servern gleichmäßig zu verteilen</w:t>
      </w:r>
      <w:r w:rsidR="00191264">
        <w:t xml:space="preserve"> um dadurch die Zuverlässigkeit, Effizienz und Kapazität des Netzwerkes zu optimieren</w:t>
      </w:r>
      <w:r>
        <w:t>.</w:t>
      </w:r>
      <w:r w:rsidR="00191264">
        <w:t xml:space="preserve"> </w:t>
      </w:r>
      <w:r w:rsidR="00082B12">
        <w:t xml:space="preserve">Load </w:t>
      </w:r>
      <w:proofErr w:type="spellStart"/>
      <w:r w:rsidR="00082B12">
        <w:t>Balancing</w:t>
      </w:r>
      <w:proofErr w:type="spellEnd"/>
      <w:r w:rsidR="00082B12">
        <w:t xml:space="preserve"> kann physisch oder virtuell umgesetzt werden. Der Load-Balancer ermittelt in Echtzeit welche Rechenressource die entsprechende Clientanforderung erfüllen kann. Dabei soll eine Netzwerküberlastung vermieden werden. </w:t>
      </w:r>
      <w:r w:rsidR="0057539C">
        <w:t xml:space="preserve">Es gibt mehrere </w:t>
      </w:r>
      <w:r w:rsidR="00695D9C">
        <w:t>Methoden,</w:t>
      </w:r>
      <w:r w:rsidR="0057539C">
        <w:t xml:space="preserve"> um Loadbalancing umzusetzen. Eine davon ist der Round Robin Algorithmus, welcher in sequenzieller Reihenfolge eine Liste der verfügbaren Rechenressourcen durchläuft. Weitere Möglichkeiten biete</w:t>
      </w:r>
      <w:r w:rsidR="00695D9C">
        <w:t>n unter anderem</w:t>
      </w:r>
      <w:r w:rsidR="0057539C">
        <w:t xml:space="preserve"> der Hashbasierte Ansatz, der Least-time-Algorithmus und die Least-Connection-Methode.</w:t>
      </w:r>
      <w:r w:rsidR="00695D9C">
        <w:t xml:space="preserve"> Eine Veranschaulichung des Load </w:t>
      </w:r>
      <w:proofErr w:type="spellStart"/>
      <w:r w:rsidR="00695D9C">
        <w:t>Balancings</w:t>
      </w:r>
      <w:proofErr w:type="spellEnd"/>
      <w:r w:rsidR="00695D9C">
        <w:t xml:space="preserve"> wird mit Abbildung ……………… dargestellt.</w:t>
      </w:r>
      <w:r w:rsidR="0057539C">
        <w:rPr>
          <w:rStyle w:val="Funotenzeichen"/>
        </w:rPr>
        <w:footnoteReference w:id="19"/>
      </w:r>
    </w:p>
    <w:p w14:paraId="1212A859" w14:textId="77777777" w:rsidR="009110D0" w:rsidRPr="009110D0" w:rsidRDefault="009110D0" w:rsidP="009110D0"/>
    <w:p w14:paraId="5FF5634B" w14:textId="151D26AD" w:rsidR="00695D9C" w:rsidRDefault="00695D9C" w:rsidP="00695D9C">
      <w:pPr>
        <w:pStyle w:val="berschrift2"/>
        <w:numPr>
          <w:ilvl w:val="0"/>
          <w:numId w:val="0"/>
        </w:numPr>
        <w:ind w:left="576"/>
      </w:pPr>
    </w:p>
    <w:p w14:paraId="1A61828F" w14:textId="116AA30C" w:rsidR="00695D9C" w:rsidRDefault="00695D9C" w:rsidP="00695D9C">
      <w:r>
        <w:rPr>
          <w:noProof/>
        </w:rPr>
        <w:drawing>
          <wp:inline distT="0" distB="0" distL="0" distR="0" wp14:anchorId="485B1674" wp14:editId="23350C54">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42FDC1ED" w14:textId="1E8C43E2" w:rsidR="00695D9C" w:rsidRDefault="00695D9C" w:rsidP="00695D9C">
      <w:r>
        <w:t xml:space="preserve">Quelle </w:t>
      </w:r>
      <w:r w:rsidRPr="00695D9C">
        <w:t>https://www.nginx.com/resources/glossary/load-balancing/</w:t>
      </w:r>
    </w:p>
    <w:p w14:paraId="49174158" w14:textId="77777777" w:rsidR="00695D9C" w:rsidRPr="00695D9C" w:rsidRDefault="00695D9C" w:rsidP="00695D9C"/>
    <w:p w14:paraId="6CCABE01" w14:textId="77777777" w:rsidR="00695D9C" w:rsidRDefault="00695D9C" w:rsidP="00695D9C">
      <w:pPr>
        <w:pStyle w:val="berschrift2"/>
        <w:numPr>
          <w:ilvl w:val="0"/>
          <w:numId w:val="0"/>
        </w:numPr>
        <w:ind w:left="576"/>
      </w:pPr>
    </w:p>
    <w:p w14:paraId="54F9D54A" w14:textId="42525D1B" w:rsidR="00CC7F27" w:rsidRDefault="00CC7F27" w:rsidP="00CC7F27">
      <w:pPr>
        <w:pStyle w:val="berschrift2"/>
      </w:pPr>
      <w:bookmarkStart w:id="21" w:name="_Toc81469025"/>
      <w:proofErr w:type="spellStart"/>
      <w:r>
        <w:t>Buildpipeline</w:t>
      </w:r>
      <w:bookmarkEnd w:id="21"/>
      <w:proofErr w:type="spellEnd"/>
    </w:p>
    <w:p w14:paraId="323B31A8" w14:textId="76ACCB83" w:rsidR="00624D45" w:rsidRPr="00624D45" w:rsidRDefault="00F84B51" w:rsidP="00624D45">
      <w:pPr>
        <w:pStyle w:val="berschrift2"/>
      </w:pPr>
      <w:bookmarkStart w:id="22" w:name="_Toc81469026"/>
      <w:r>
        <w:t xml:space="preserve">JSON </w:t>
      </w:r>
      <w:proofErr w:type="spellStart"/>
      <w:r>
        <w:t>Webtoken</w:t>
      </w:r>
      <w:bookmarkEnd w:id="22"/>
      <w:proofErr w:type="spellEnd"/>
    </w:p>
    <w:p w14:paraId="69930D41" w14:textId="60630033" w:rsidR="000B640B" w:rsidRDefault="00B81405" w:rsidP="00B81405">
      <w:pPr>
        <w:spacing w:line="259" w:lineRule="auto"/>
      </w:pPr>
      <w:r>
        <w:br w:type="page"/>
      </w:r>
    </w:p>
    <w:p w14:paraId="04BFCF0F" w14:textId="37208505" w:rsidR="0058003D" w:rsidRDefault="0058003D" w:rsidP="0058003D">
      <w:pPr>
        <w:pStyle w:val="berschrift1"/>
      </w:pPr>
      <w:bookmarkStart w:id="23" w:name="_Toc81469027"/>
      <w:r>
        <w:lastRenderedPageBreak/>
        <w:t>Anforderun</w:t>
      </w:r>
      <w:r w:rsidR="00D30B36">
        <w:t>gsanalyse</w:t>
      </w:r>
      <w:bookmarkEnd w:id="23"/>
    </w:p>
    <w:p w14:paraId="281DF7AA" w14:textId="24042D9E" w:rsidR="00F234A6" w:rsidRDefault="00F234A6" w:rsidP="00F234A6">
      <w:pPr>
        <w:pStyle w:val="berschrift2"/>
      </w:pPr>
      <w:bookmarkStart w:id="24" w:name="_Toc81469028"/>
      <w:r>
        <w:t>Aufgabenstellung</w:t>
      </w:r>
      <w:bookmarkEnd w:id="24"/>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w:t>
      </w:r>
      <w:proofErr w:type="spellStart"/>
      <w:r>
        <w:t>Zeitslot</w:t>
      </w:r>
      <w:proofErr w:type="spellEnd"/>
      <w:r>
        <w:t xml:space="preserve">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25" w:name="_Toc81469029"/>
      <w:r>
        <w:lastRenderedPageBreak/>
        <w:t>Qualitäts</w:t>
      </w:r>
      <w:r w:rsidR="00CE26C3">
        <w:t>ziele</w:t>
      </w:r>
      <w:bookmarkEnd w:id="25"/>
    </w:p>
    <w:p w14:paraId="6F57E93D" w14:textId="4F9E5313" w:rsidR="00CD3034" w:rsidRPr="006E2244" w:rsidRDefault="000038D3" w:rsidP="000038D3">
      <w:r>
        <w:t xml:space="preserve">Laut Dr. </w:t>
      </w:r>
      <w:r w:rsidR="00DC2456">
        <w:t xml:space="preserve">Peter Hruschka und Dr. Gernot Starke beeinflusst die Ernennung der für die </w:t>
      </w:r>
      <w:proofErr w:type="spellStart"/>
      <w:r w:rsidR="00DC2456">
        <w:t>Stakehholder</w:t>
      </w:r>
      <w:proofErr w:type="spellEnd"/>
      <w:r w:rsidR="00DC2456">
        <w:t xml:space="preserve"> wichtigsten Qualitätsziele, </w:t>
      </w:r>
      <w:r w:rsidR="006763C4">
        <w:t>die Softwarearchitektur</w:t>
      </w:r>
      <w:r w:rsidR="00DC2456">
        <w:t xml:space="preserve"> maßgebend.</w:t>
      </w:r>
      <w:r w:rsidR="00D56E22">
        <w:rPr>
          <w:rStyle w:val="Funotenzeichen"/>
        </w:rPr>
        <w:footnoteReference w:id="20"/>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51747C01" w:rsidR="00CD3034" w:rsidRPr="004D298A" w:rsidRDefault="00CD3034" w:rsidP="000038D3">
      <w:pPr>
        <w:rPr>
          <w:b/>
          <w:bCs/>
          <w:sz w:val="18"/>
          <w:szCs w:val="20"/>
        </w:rPr>
      </w:pPr>
      <w:r>
        <w:rPr>
          <w:b/>
          <w:bCs/>
        </w:rPr>
        <w:t>Bedienbarkeit</w:t>
      </w:r>
      <w:r w:rsidR="004D298A">
        <w:rPr>
          <w:b/>
          <w:bCs/>
        </w:rPr>
        <w:t xml:space="preserve"> </w:t>
      </w:r>
      <w:r w:rsidR="004D298A">
        <w:rPr>
          <w:b/>
          <w:bCs/>
          <w:sz w:val="18"/>
          <w:szCs w:val="20"/>
        </w:rPr>
        <w:t xml:space="preserve">(Einfache Benutzung / Erlernbarkeit, </w:t>
      </w:r>
      <w:r w:rsidR="006763C4">
        <w:rPr>
          <w:b/>
          <w:bCs/>
          <w:sz w:val="18"/>
          <w:szCs w:val="20"/>
        </w:rPr>
        <w:t>Zugänglichkeit)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w:t>
      </w:r>
      <w:proofErr w:type="gramStart"/>
      <w:r w:rsidR="004D298A">
        <w:t>darauf gelegt</w:t>
      </w:r>
      <w:proofErr w:type="gramEnd"/>
      <w:r w:rsidR="004D298A">
        <w: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26" w:name="_Toc81469030"/>
      <w:r>
        <w:lastRenderedPageBreak/>
        <w:t>Stakeholder</w:t>
      </w:r>
      <w:bookmarkEnd w:id="26"/>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w:t>
            </w:r>
            <w:proofErr w:type="spellStart"/>
            <w:r w:rsidR="00F05CB5">
              <w:t>StudiumsbewerberInnen</w:t>
            </w:r>
            <w:proofErr w:type="spellEnd"/>
            <w:r w:rsidR="00F05CB5">
              <w:t xml:space="preserve"> Verwalten die Studierenden und beantworten deren Fragen</w:t>
            </w:r>
          </w:p>
        </w:tc>
        <w:tc>
          <w:tcPr>
            <w:tcW w:w="2765" w:type="dxa"/>
          </w:tcPr>
          <w:p w14:paraId="79D42719" w14:textId="1AB15D7A" w:rsidR="00F86718" w:rsidRDefault="00FD1439" w:rsidP="00290009">
            <w:r>
              <w:t xml:space="preserve">Möchte </w:t>
            </w:r>
            <w:r w:rsidR="00C8253C">
              <w:t xml:space="preserve">eine leicht zu bedienende Administrationsoberfläche zur </w:t>
            </w:r>
            <w:proofErr w:type="spellStart"/>
            <w:r w:rsidR="00C8253C">
              <w:t>verwaltung</w:t>
            </w:r>
            <w:proofErr w:type="spellEnd"/>
            <w:r w:rsidR="00C8253C">
              <w:t xml:space="preserve">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proofErr w:type="spellStart"/>
            <w:r>
              <w:t>Studiumsinteressenten</w:t>
            </w:r>
            <w:proofErr w:type="spellEnd"/>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 xml:space="preserve">Möchten sich möglichst unkompliziert mit wenigen Klicks Ihre Messeteilnahme verwalten und Studenten / </w:t>
            </w:r>
            <w:proofErr w:type="spellStart"/>
            <w:r>
              <w:t>Studiumsinteresssenten</w:t>
            </w:r>
            <w:proofErr w:type="spellEnd"/>
            <w:r>
              <w:t xml:space="preserve">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Klicks Ihre Präsentationen </w:t>
            </w:r>
            <w:r>
              <w:lastRenderedPageBreak/>
              <w:t xml:space="preserve">verwalten und Studenten / </w:t>
            </w:r>
            <w:proofErr w:type="spellStart"/>
            <w:r>
              <w:t>Studiumsinteresssenten</w:t>
            </w:r>
            <w:proofErr w:type="spellEnd"/>
            <w:r>
              <w:t xml:space="preserve"> Informationen über die Vorträge bereitstellen</w:t>
            </w:r>
            <w:proofErr w:type="gramStart"/>
            <w:r>
              <w:t>. .</w:t>
            </w:r>
            <w:proofErr w:type="gramEnd"/>
            <w:r>
              <w:t xml:space="preserve">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31D4CEA5" w:rsidR="009668E3" w:rsidRDefault="008467F8" w:rsidP="008467F8">
      <w:pPr>
        <w:pStyle w:val="berschrift1"/>
      </w:pPr>
      <w:bookmarkStart w:id="27" w:name="_Toc81469031"/>
      <w:r>
        <w:t>Konzepte</w:t>
      </w:r>
      <w:bookmarkEnd w:id="27"/>
    </w:p>
    <w:p w14:paraId="4C0855C6" w14:textId="043BE686" w:rsidR="008467F8" w:rsidRDefault="008467F8" w:rsidP="008467F8"/>
    <w:p w14:paraId="653CBBE4" w14:textId="77777777" w:rsidR="008467F8" w:rsidRDefault="008467F8" w:rsidP="006B3933">
      <w:pPr>
        <w:pStyle w:val="berschrift2"/>
      </w:pPr>
      <w:bookmarkStart w:id="28" w:name="_Toc81469032"/>
      <w:r>
        <w:t>DDD</w:t>
      </w:r>
      <w:bookmarkEnd w:id="28"/>
    </w:p>
    <w:p w14:paraId="66011396" w14:textId="77777777" w:rsidR="008467F8" w:rsidRDefault="008467F8" w:rsidP="008467F8"/>
    <w:p w14:paraId="525941B3" w14:textId="77777777" w:rsidR="008467F8" w:rsidRPr="0077101A" w:rsidRDefault="008467F8" w:rsidP="008467F8">
      <w:pPr>
        <w:rPr>
          <w:b/>
          <w:bCs/>
        </w:rPr>
      </w:pPr>
      <w:r>
        <w:rPr>
          <w:b/>
          <w:bCs/>
        </w:rPr>
        <w:t>Domain Driven Design</w:t>
      </w:r>
    </w:p>
    <w:p w14:paraId="453A528F" w14:textId="77777777" w:rsidR="008467F8" w:rsidRDefault="008467F8" w:rsidP="008467F8">
      <w:r>
        <w:t xml:space="preserve">Domain Driven Design ist eine Sammlung von Zusammenhängenden Entwurfsmustern, welche im gleichnamigen Buch Domain-Driven Design von Eric Evans beschrieben werden. Laut Eberhard Wolff hilft Domain Driven Design dabei Microservices zu verstehen, weil es dabei um die Strukturierung größerer Systeme nach Fachlichkeit geht. Es wird anhand von Strategic Design beschrieben wie komplexe Systeme aufgebaut werden können und Domänenmodelle miteinander interagieren. </w:t>
      </w:r>
      <w:proofErr w:type="spellStart"/>
      <w:r>
        <w:t>Bounded</w:t>
      </w:r>
      <w:proofErr w:type="spellEnd"/>
      <w:r>
        <w:t xml:space="preserve"> </w:t>
      </w:r>
      <w:proofErr w:type="spellStart"/>
      <w:r>
        <w:t>Context</w:t>
      </w:r>
      <w:proofErr w:type="spellEnd"/>
      <w:r>
        <w:t xml:space="preserve"> stellt dabei einen zentralen Punkt des Strategic Designs dar. </w:t>
      </w:r>
      <w:proofErr w:type="spellStart"/>
      <w:r>
        <w:t>Bounded</w:t>
      </w:r>
      <w:proofErr w:type="spellEnd"/>
      <w:r>
        <w:t xml:space="preserve"> </w:t>
      </w:r>
      <w:proofErr w:type="spellStart"/>
      <w:r>
        <w:t>Context</w:t>
      </w:r>
      <w:proofErr w:type="spellEnd"/>
      <w:r>
        <w:t xml:space="preserve"> beschreibt den gültigen Einsatzbereich für ein Domänenmodell und stellt einen in sich geschlossenen Fachbereich dar. Zum Beispiel steht ein Artikel für die Versandabteilung eines Onlineshops in einem anderen Kontext als für die Buchhaltung. Die Versandabteilung betrachtet unter anderem die Maße des Artikels. Für die Buchhaltung sind zum Beispiel Preise und Steuersätze von Bedeutung.</w:t>
      </w:r>
      <w:r>
        <w:rPr>
          <w:rStyle w:val="Funotenzeichen"/>
        </w:rPr>
        <w:footnoteReference w:id="21"/>
      </w:r>
      <w:r>
        <w:br/>
        <w:t xml:space="preserve">Laut Arne Limburg und Lars Röwekamp sollte ein Microservice einen </w:t>
      </w:r>
      <w:proofErr w:type="spellStart"/>
      <w:r>
        <w:t>Bounded</w:t>
      </w:r>
      <w:proofErr w:type="spellEnd"/>
      <w:r>
        <w:t xml:space="preserve"> </w:t>
      </w:r>
      <w:proofErr w:type="spellStart"/>
      <w:r>
        <w:t>Context</w:t>
      </w:r>
      <w:proofErr w:type="spellEnd"/>
      <w:r>
        <w:t xml:space="preserve"> abbilden. Dieser führt bei einer Einteilung nach Domänenobjekt selten zum Ziel. Eine bessere Lösung bietet die Einteilung nach Anwendungsfällen.</w:t>
      </w:r>
      <w:r>
        <w:rPr>
          <w:rStyle w:val="Funotenzeichen"/>
        </w:rPr>
        <w:footnoteReference w:id="22"/>
      </w:r>
      <w:r>
        <w:t xml:space="preserve"> </w:t>
      </w:r>
    </w:p>
    <w:p w14:paraId="697E0C51" w14:textId="77777777" w:rsidR="008467F8" w:rsidRDefault="008467F8" w:rsidP="008467F8">
      <w:r>
        <w:t>Für die Anwendung IT-</w:t>
      </w:r>
      <w:proofErr w:type="spellStart"/>
      <w:r>
        <w:t>Kom</w:t>
      </w:r>
      <w:proofErr w:type="spellEnd"/>
      <w:r>
        <w:t xml:space="preserve"> Verwaltung lassen sich folgende </w:t>
      </w:r>
      <w:proofErr w:type="spellStart"/>
      <w:r>
        <w:t>Bounded</w:t>
      </w:r>
      <w:proofErr w:type="spellEnd"/>
      <w:r>
        <w:t xml:space="preserve"> </w:t>
      </w:r>
      <w:proofErr w:type="spellStart"/>
      <w:r>
        <w:t>Contexts</w:t>
      </w:r>
      <w:proofErr w:type="spellEnd"/>
      <w:r>
        <w:t xml:space="preserve"> darstellen: </w:t>
      </w:r>
    </w:p>
    <w:p w14:paraId="23AB6D7F" w14:textId="77777777" w:rsidR="008467F8" w:rsidRDefault="008467F8" w:rsidP="008467F8">
      <w:r>
        <w:rPr>
          <w:noProof/>
        </w:rPr>
        <w:lastRenderedPageBreak/>
        <w:drawing>
          <wp:inline distT="0" distB="0" distL="0" distR="0" wp14:anchorId="081BEAC0" wp14:editId="3209863E">
            <wp:extent cx="4181475" cy="19097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6807" cy="1912205"/>
                    </a:xfrm>
                    <a:prstGeom prst="rect">
                      <a:avLst/>
                    </a:prstGeom>
                    <a:noFill/>
                    <a:ln>
                      <a:noFill/>
                    </a:ln>
                  </pic:spPr>
                </pic:pic>
              </a:graphicData>
            </a:graphic>
          </wp:inline>
        </w:drawing>
      </w:r>
    </w:p>
    <w:p w14:paraId="02947476" w14:textId="77777777" w:rsidR="008467F8" w:rsidRDefault="008467F8" w:rsidP="008467F8">
      <w:r>
        <w:br/>
        <w:t xml:space="preserve">Für die Beschreibung der Interaktionen und Abhängigkeiten unter den </w:t>
      </w:r>
      <w:proofErr w:type="spellStart"/>
      <w:r>
        <w:t>Bounded</w:t>
      </w:r>
      <w:proofErr w:type="spellEnd"/>
      <w:r>
        <w:t xml:space="preserve"> </w:t>
      </w:r>
      <w:proofErr w:type="spellStart"/>
      <w:r>
        <w:t>Contexts</w:t>
      </w:r>
      <w:proofErr w:type="spellEnd"/>
      <w:r>
        <w:t xml:space="preserve"> können laut Michael </w:t>
      </w:r>
      <w:proofErr w:type="spellStart"/>
      <w:r>
        <w:t>Plöd</w:t>
      </w:r>
      <w:proofErr w:type="spellEnd"/>
      <w:r>
        <w:t xml:space="preserve"> folgende Domain Driven Design Entwurfsmuster genutzt werden: </w:t>
      </w:r>
    </w:p>
    <w:p w14:paraId="144485BF" w14:textId="77777777" w:rsidR="008467F8" w:rsidRDefault="008467F8" w:rsidP="008467F8">
      <w:pPr>
        <w:pStyle w:val="Listenabsatz"/>
        <w:numPr>
          <w:ilvl w:val="0"/>
          <w:numId w:val="11"/>
        </w:numPr>
      </w:pPr>
      <w:proofErr w:type="spellStart"/>
      <w:r>
        <w:t>Shared</w:t>
      </w:r>
      <w:proofErr w:type="spellEnd"/>
      <w:r>
        <w:t xml:space="preserve"> Kernel</w:t>
      </w:r>
    </w:p>
    <w:p w14:paraId="23CBB0AE" w14:textId="77777777" w:rsidR="008467F8" w:rsidRDefault="008467F8" w:rsidP="008467F8">
      <w:pPr>
        <w:pStyle w:val="Listenabsatz"/>
        <w:numPr>
          <w:ilvl w:val="0"/>
          <w:numId w:val="11"/>
        </w:numPr>
      </w:pPr>
      <w:r>
        <w:t>Customer / Supplier</w:t>
      </w:r>
    </w:p>
    <w:p w14:paraId="5845C7D8" w14:textId="77777777" w:rsidR="008467F8" w:rsidRDefault="008467F8" w:rsidP="008467F8">
      <w:pPr>
        <w:pStyle w:val="Listenabsatz"/>
        <w:numPr>
          <w:ilvl w:val="0"/>
          <w:numId w:val="11"/>
        </w:numPr>
      </w:pPr>
      <w:proofErr w:type="spellStart"/>
      <w:r>
        <w:t>Anticorruption</w:t>
      </w:r>
      <w:proofErr w:type="spellEnd"/>
      <w:r>
        <w:t xml:space="preserve"> Layer</w:t>
      </w:r>
    </w:p>
    <w:p w14:paraId="081091FF" w14:textId="77777777" w:rsidR="008467F8" w:rsidRDefault="008467F8" w:rsidP="008467F8">
      <w:pPr>
        <w:pStyle w:val="Listenabsatz"/>
        <w:numPr>
          <w:ilvl w:val="0"/>
          <w:numId w:val="11"/>
        </w:numPr>
      </w:pPr>
      <w:r>
        <w:t xml:space="preserve">Separate </w:t>
      </w:r>
      <w:proofErr w:type="spellStart"/>
      <w:r>
        <w:t>Ways</w:t>
      </w:r>
      <w:proofErr w:type="spellEnd"/>
    </w:p>
    <w:p w14:paraId="7EBDA605" w14:textId="77777777" w:rsidR="008467F8" w:rsidRDefault="008467F8" w:rsidP="008467F8">
      <w:pPr>
        <w:pStyle w:val="Listenabsatz"/>
        <w:numPr>
          <w:ilvl w:val="0"/>
          <w:numId w:val="11"/>
        </w:numPr>
      </w:pPr>
      <w:proofErr w:type="spellStart"/>
      <w:r>
        <w:t>Conformist</w:t>
      </w:r>
      <w:proofErr w:type="spellEnd"/>
    </w:p>
    <w:p w14:paraId="4C970B79" w14:textId="77777777" w:rsidR="008467F8" w:rsidRDefault="008467F8" w:rsidP="008467F8">
      <w:pPr>
        <w:pStyle w:val="Listenabsatz"/>
        <w:numPr>
          <w:ilvl w:val="0"/>
          <w:numId w:val="11"/>
        </w:numPr>
      </w:pPr>
      <w:proofErr w:type="spellStart"/>
      <w:r>
        <w:t>Published</w:t>
      </w:r>
      <w:proofErr w:type="spellEnd"/>
      <w:r>
        <w:t xml:space="preserve"> Language</w:t>
      </w:r>
    </w:p>
    <w:p w14:paraId="599FEBF6" w14:textId="77777777" w:rsidR="008467F8" w:rsidRDefault="008467F8" w:rsidP="008467F8">
      <w:pPr>
        <w:pStyle w:val="Listenabsatz"/>
        <w:numPr>
          <w:ilvl w:val="0"/>
          <w:numId w:val="11"/>
        </w:numPr>
      </w:pPr>
      <w:r>
        <w:t>Open / Host Service</w:t>
      </w:r>
    </w:p>
    <w:p w14:paraId="672C0F63" w14:textId="77777777" w:rsidR="008467F8" w:rsidRDefault="008467F8" w:rsidP="008467F8">
      <w:r>
        <w:t xml:space="preserve">Für die Interaktion zwischen den </w:t>
      </w:r>
      <w:proofErr w:type="spellStart"/>
      <w:r>
        <w:t>Bounded</w:t>
      </w:r>
      <w:proofErr w:type="spellEnd"/>
      <w:r>
        <w:t xml:space="preserve"> </w:t>
      </w:r>
      <w:proofErr w:type="spellStart"/>
      <w:r>
        <w:t>Contexts</w:t>
      </w:r>
      <w:proofErr w:type="spellEnd"/>
      <w:r>
        <w:t xml:space="preserve"> sorgt im besten Fall ein Eventsystem. </w:t>
      </w:r>
      <w:r>
        <w:rPr>
          <w:rStyle w:val="Funotenzeichen"/>
        </w:rPr>
        <w:footnoteReference w:id="23"/>
      </w:r>
    </w:p>
    <w:p w14:paraId="4B5A7970" w14:textId="77777777" w:rsidR="008467F8" w:rsidRDefault="008467F8" w:rsidP="008467F8"/>
    <w:p w14:paraId="68F1902E" w14:textId="77777777" w:rsidR="008467F8" w:rsidRDefault="008467F8" w:rsidP="008467F8">
      <w:r>
        <w:t xml:space="preserve">Im Idealfall sollte ein Microservice nur aus einem </w:t>
      </w:r>
      <w:proofErr w:type="spellStart"/>
      <w:r>
        <w:t>Bounded</w:t>
      </w:r>
      <w:proofErr w:type="spellEnd"/>
      <w:r>
        <w:t xml:space="preserve"> </w:t>
      </w:r>
      <w:proofErr w:type="spellStart"/>
      <w:r>
        <w:t>Context</w:t>
      </w:r>
      <w:proofErr w:type="spellEnd"/>
      <w:r>
        <w:t xml:space="preserve"> bestehen. Dadurch wird das Ziel erreicht, das ein Team an einem Microservice unabhängig arbeiten kann. Unter bestimmten Situationen kann es jedoch vorkommen das ein Microservice aus mehreren </w:t>
      </w:r>
      <w:proofErr w:type="spellStart"/>
      <w:r>
        <w:t>Bounded</w:t>
      </w:r>
      <w:proofErr w:type="spellEnd"/>
      <w:r>
        <w:t xml:space="preserve"> </w:t>
      </w:r>
      <w:proofErr w:type="spellStart"/>
      <w:r>
        <w:t>Contexts</w:t>
      </w:r>
      <w:proofErr w:type="spellEnd"/>
      <w:r>
        <w:t xml:space="preserve"> besteht. In einem solchen Fall kann unter anderem das </w:t>
      </w:r>
      <w:proofErr w:type="spellStart"/>
      <w:r>
        <w:t>Shared</w:t>
      </w:r>
      <w:proofErr w:type="spellEnd"/>
      <w:r>
        <w:t xml:space="preserve"> Kernel Entwurfsmuster aus dem Domain Driven Design zum Einsatz kommen. </w:t>
      </w:r>
      <w:r>
        <w:rPr>
          <w:rStyle w:val="Funotenzeichen"/>
        </w:rPr>
        <w:footnoteReference w:id="24"/>
      </w:r>
    </w:p>
    <w:p w14:paraId="16353464" w14:textId="77777777" w:rsidR="008467F8" w:rsidRDefault="008467F8" w:rsidP="008467F8"/>
    <w:p w14:paraId="1227A797" w14:textId="77777777" w:rsidR="008467F8" w:rsidRDefault="008467F8" w:rsidP="008467F8">
      <w:pPr>
        <w:rPr>
          <w:b/>
          <w:bCs/>
        </w:rPr>
      </w:pPr>
      <w:proofErr w:type="spellStart"/>
      <w:r>
        <w:rPr>
          <w:b/>
          <w:bCs/>
        </w:rPr>
        <w:t>Shared</w:t>
      </w:r>
      <w:proofErr w:type="spellEnd"/>
      <w:r>
        <w:rPr>
          <w:b/>
          <w:bCs/>
        </w:rPr>
        <w:t xml:space="preserve"> Kernel</w:t>
      </w:r>
    </w:p>
    <w:p w14:paraId="5455E2C0" w14:textId="77777777" w:rsidR="008467F8" w:rsidRDefault="008467F8" w:rsidP="008467F8"/>
    <w:p w14:paraId="7DE8C427" w14:textId="77777777" w:rsidR="008467F8" w:rsidRDefault="008467F8" w:rsidP="008467F8">
      <w:pPr>
        <w:rPr>
          <w:b/>
          <w:bCs/>
        </w:rPr>
      </w:pPr>
      <w:r w:rsidRPr="0077101A">
        <w:rPr>
          <w:b/>
          <w:bCs/>
        </w:rPr>
        <w:t>Schnittstellen</w:t>
      </w:r>
    </w:p>
    <w:p w14:paraId="65B9F54A" w14:textId="77777777" w:rsidR="008467F8" w:rsidRPr="0077101A" w:rsidRDefault="00A73F54" w:rsidP="008467F8">
      <w:hyperlink r:id="rId21" w:history="1">
        <w:r w:rsidR="008467F8" w:rsidRPr="007C4F57">
          <w:rPr>
            <w:rStyle w:val="Hyperlink"/>
          </w:rPr>
          <w:t>https://m.heise.de/developer/artikel/Der-perfekte-Microservice-3091905.html</w:t>
        </w:r>
      </w:hyperlink>
    </w:p>
    <w:p w14:paraId="09074334" w14:textId="313CA05D" w:rsidR="008467F8" w:rsidRDefault="008467F8" w:rsidP="008467F8">
      <w:r>
        <w:t xml:space="preserve">Laut Lars Röwekamp und Arne Limburg kann ein Service in der Praxis nie vollständig autark sein. Daher ist für die Erfolgreiche Umsetzung einer Microservice-Architektur, das Design der Schnittstellen von entscheidender Bedeutung. Diese sollten einen stabilen Zustand aufweisen. Das Vorgehen bezüglich der Versionierung sollte gut durchdacht werden denn beim Ändern einer Schnittstelle sind immer mindestens zwei Services betroffen. </w:t>
      </w:r>
    </w:p>
    <w:p w14:paraId="7DE0D8FD" w14:textId="77777777" w:rsidR="008467F8" w:rsidRPr="008467F8" w:rsidRDefault="008467F8" w:rsidP="008467F8"/>
    <w:p w14:paraId="56747857" w14:textId="77777777" w:rsidR="008467F8" w:rsidRPr="002C6BA2" w:rsidRDefault="008467F8" w:rsidP="006B3933">
      <w:pPr>
        <w:pStyle w:val="berschrift2"/>
      </w:pPr>
      <w:bookmarkStart w:id="29" w:name="_Toc81469033"/>
      <w:r>
        <w:t>Autorisierung und Authentifizierung</w:t>
      </w:r>
      <w:bookmarkEnd w:id="29"/>
    </w:p>
    <w:p w14:paraId="313056DD" w14:textId="77777777" w:rsidR="008467F8" w:rsidRDefault="008467F8" w:rsidP="008467F8">
      <w:r>
        <w:t xml:space="preserve">Laut Mattias </w:t>
      </w:r>
      <w:proofErr w:type="spellStart"/>
      <w:r>
        <w:t>te</w:t>
      </w:r>
      <w:proofErr w:type="spellEnd"/>
      <w:r>
        <w:t xml:space="preserve"> </w:t>
      </w:r>
      <w:proofErr w:type="spellStart"/>
      <w:r>
        <w:t>Wierik</w:t>
      </w:r>
      <w:proofErr w:type="spellEnd"/>
      <w:r>
        <w:t xml:space="preserve"> bedarf es bei einer </w:t>
      </w:r>
      <w:proofErr w:type="spellStart"/>
      <w:r>
        <w:t>Microsevice</w:t>
      </w:r>
      <w:proofErr w:type="spellEnd"/>
      <w:r>
        <w:t xml:space="preserve"> Architektur eine andere Herangehensweise zur Umsetzung der Autorisierung und Authentifizierung als wie bei einer Monolithischen Architektur. Bei Monolithen wurden häufig Sitzung eingesetzt, welche im Arbeitsspeicher gespeichert wurden. Unter Verteilten Anwendungen können Sitzungen nicht gemeinsam genutzt werden. Es ist auch nicht sinnvoll für jeden Service eine eigene Sitzung zu erstellen, weil sich der Benutzer dann zum Beispiel vor der Benutzung jedes Services Einloggen müsste, um eine Sitzung zu speichern. Der Einsatz eines Identity Servers bietet unter Verwendung des OAuth2 Protokolls eine Lösung dieser Problemstellung.</w:t>
      </w:r>
      <w:r>
        <w:rPr>
          <w:rStyle w:val="Funotenzeichen"/>
        </w:rPr>
        <w:footnoteReference w:id="25"/>
      </w:r>
    </w:p>
    <w:p w14:paraId="2681280A" w14:textId="77777777" w:rsidR="008467F8" w:rsidRPr="0055099C" w:rsidRDefault="008467F8" w:rsidP="008467F8">
      <w:pPr>
        <w:rPr>
          <w:b/>
          <w:bCs/>
        </w:rPr>
      </w:pPr>
      <w:r>
        <w:rPr>
          <w:b/>
          <w:bCs/>
        </w:rPr>
        <w:t>OAuth2</w:t>
      </w:r>
    </w:p>
    <w:p w14:paraId="43E9D39C" w14:textId="77777777" w:rsidR="008467F8" w:rsidRDefault="008467F8" w:rsidP="008467F8">
      <w:r>
        <w:t>Laut Mitchell Anicas definiert OAuth2 folgende Rollen:</w:t>
      </w:r>
    </w:p>
    <w:p w14:paraId="7C67E88D" w14:textId="77777777" w:rsidR="008467F8" w:rsidRDefault="008467F8" w:rsidP="008467F8">
      <w:pPr>
        <w:pStyle w:val="Listenabsatz"/>
        <w:numPr>
          <w:ilvl w:val="0"/>
          <w:numId w:val="12"/>
        </w:numPr>
      </w:pPr>
      <w:r>
        <w:t>Client – Die Anwendung, welche auf das Benutzerkonto zugreifen möchte</w:t>
      </w:r>
    </w:p>
    <w:p w14:paraId="3951641B" w14:textId="77777777" w:rsidR="008467F8" w:rsidRDefault="008467F8" w:rsidP="008467F8">
      <w:pPr>
        <w:pStyle w:val="Listenabsatz"/>
        <w:numPr>
          <w:ilvl w:val="0"/>
          <w:numId w:val="12"/>
        </w:numPr>
      </w:pPr>
      <w:r>
        <w:t>Ressourcen Besitzer – Autorisiert der Anwendung den Zugriff auf seine Ressource</w:t>
      </w:r>
    </w:p>
    <w:p w14:paraId="027A3575" w14:textId="77777777" w:rsidR="008467F8" w:rsidRDefault="008467F8" w:rsidP="008467F8">
      <w:pPr>
        <w:pStyle w:val="Listenabsatz"/>
        <w:numPr>
          <w:ilvl w:val="0"/>
          <w:numId w:val="12"/>
        </w:numPr>
      </w:pPr>
      <w:r>
        <w:t>Ressourcen Server – Hostet die geschützten Benutzerkonten</w:t>
      </w:r>
    </w:p>
    <w:p w14:paraId="25616E39" w14:textId="77777777" w:rsidR="008467F8" w:rsidRDefault="008467F8" w:rsidP="008467F8">
      <w:pPr>
        <w:pStyle w:val="Listenabsatz"/>
        <w:numPr>
          <w:ilvl w:val="0"/>
          <w:numId w:val="12"/>
        </w:numPr>
      </w:pPr>
      <w:r>
        <w:t>Autorisierungsserver (Identity Server) – stellt nach einer erfolgreichen Identitätsprüfung ein Zugriffstoken an die Anwendung aus</w:t>
      </w:r>
    </w:p>
    <w:p w14:paraId="25CE3456" w14:textId="77777777" w:rsidR="008467F8" w:rsidRDefault="008467F8" w:rsidP="008467F8">
      <w:pPr>
        <w:pStyle w:val="Listenabsatz"/>
      </w:pPr>
    </w:p>
    <w:p w14:paraId="72BA977D" w14:textId="77777777" w:rsidR="008467F8" w:rsidRDefault="008467F8" w:rsidP="008467F8">
      <w:pPr>
        <w:pStyle w:val="Listenabsatz"/>
        <w:numPr>
          <w:ilvl w:val="0"/>
          <w:numId w:val="14"/>
        </w:numPr>
      </w:pPr>
      <w:r>
        <w:t>Der Benutzer erhält von der Anwendung eine Anfrage auf die Zugriffsberechtigung auf Dienstressourcen</w:t>
      </w:r>
    </w:p>
    <w:p w14:paraId="7B5284DA" w14:textId="0F3220DE" w:rsidR="008467F8" w:rsidRDefault="008467F8" w:rsidP="008467F8">
      <w:pPr>
        <w:pStyle w:val="Listenabsatz"/>
        <w:numPr>
          <w:ilvl w:val="0"/>
          <w:numId w:val="14"/>
        </w:numPr>
      </w:pPr>
      <w:r>
        <w:t>Nach der Autorisierung der Anfrage durch den Benutzer wir</w:t>
      </w:r>
      <w:r w:rsidR="00EA5474">
        <w:t>d</w:t>
      </w:r>
      <w:r>
        <w:t xml:space="preserve"> der Anwendung eine Autorisierung erteilt.</w:t>
      </w:r>
    </w:p>
    <w:p w14:paraId="7BD76EDF" w14:textId="751C47F8" w:rsidR="008467F8" w:rsidRDefault="008467F8" w:rsidP="00994C73">
      <w:pPr>
        <w:pStyle w:val="Listenabsatz"/>
        <w:numPr>
          <w:ilvl w:val="0"/>
          <w:numId w:val="14"/>
        </w:numPr>
      </w:pPr>
      <w:r>
        <w:t xml:space="preserve">Der Autorisierungsserver erhält eine Anforderung auf ein Zugriffstoken von der Anwendung. Diese legt dabei die </w:t>
      </w:r>
      <w:r w:rsidR="00EA5474">
        <w:t>Autorisierung</w:t>
      </w:r>
      <w:r>
        <w:t xml:space="preserve"> ihrer eigenen Identität und Autorisierungserteilung vor. </w:t>
      </w:r>
    </w:p>
    <w:p w14:paraId="12C54844" w14:textId="77777777" w:rsidR="008467F8" w:rsidRDefault="008467F8" w:rsidP="008467F8">
      <w:pPr>
        <w:pStyle w:val="Listenabsatz"/>
        <w:numPr>
          <w:ilvl w:val="0"/>
          <w:numId w:val="14"/>
        </w:numPr>
      </w:pPr>
      <w:r>
        <w:t xml:space="preserve">Nachdem Gültigkeit der Autorisierungserteilung und authentifizierte </w:t>
      </w:r>
      <w:proofErr w:type="spellStart"/>
      <w:r>
        <w:t>Anwendundungsidentität</w:t>
      </w:r>
      <w:proofErr w:type="spellEnd"/>
      <w:r>
        <w:t xml:space="preserve"> nachgewiesen werden kann, sendet der Autorisierungsserver ein Zugriffstoken an die Anwendung.</w:t>
      </w:r>
      <w:r w:rsidRPr="00F058D8">
        <w:t xml:space="preserve"> </w:t>
      </w:r>
      <w:r>
        <w:t>Die Autorisierung ist abgeschlossen</w:t>
      </w:r>
    </w:p>
    <w:p w14:paraId="357217DE" w14:textId="77777777" w:rsidR="008467F8" w:rsidRDefault="008467F8" w:rsidP="008467F8">
      <w:pPr>
        <w:pStyle w:val="Listenabsatz"/>
        <w:numPr>
          <w:ilvl w:val="0"/>
          <w:numId w:val="14"/>
        </w:numPr>
      </w:pPr>
      <w:r>
        <w:t>Die Anwendung fordert die Ressource vom Ressourcenserver an. Die Authentifizierung erfolgt über das Zugriffstoken.</w:t>
      </w:r>
    </w:p>
    <w:p w14:paraId="750A7E34" w14:textId="6B0627B1" w:rsidR="008467F8" w:rsidRDefault="008467F8" w:rsidP="008467F8">
      <w:pPr>
        <w:pStyle w:val="Listenabsatz"/>
        <w:numPr>
          <w:ilvl w:val="0"/>
          <w:numId w:val="14"/>
        </w:numPr>
      </w:pPr>
      <w:r>
        <w:t>Bei der Gültigkeit des Tokens erhält die Anwendung vom Ressourcenserver die Ressource.</w:t>
      </w:r>
      <w:r w:rsidR="00994C73">
        <w:rPr>
          <w:rStyle w:val="Funotenzeichen"/>
        </w:rPr>
        <w:footnoteReference w:id="26"/>
      </w:r>
    </w:p>
    <w:p w14:paraId="662DAC55" w14:textId="6638D1E8" w:rsidR="00D81ABB" w:rsidRDefault="00D81ABB" w:rsidP="00D81ABB">
      <w:pPr>
        <w:pStyle w:val="Listenabsatz"/>
      </w:pPr>
    </w:p>
    <w:p w14:paraId="2CD996BC" w14:textId="0CA60384" w:rsidR="00D81ABB" w:rsidRDefault="00D81ABB" w:rsidP="00D81ABB">
      <w:pPr>
        <w:pStyle w:val="Listenabsatz"/>
      </w:pPr>
    </w:p>
    <w:p w14:paraId="57E190B4" w14:textId="246038F4" w:rsidR="00D81ABB" w:rsidRDefault="00D81ABB" w:rsidP="00D81ABB">
      <w:pPr>
        <w:pStyle w:val="Listenabsatz"/>
      </w:pPr>
    </w:p>
    <w:p w14:paraId="1A75B6DE" w14:textId="45B462E4" w:rsidR="00D81ABB" w:rsidRDefault="00D81ABB" w:rsidP="00D81ABB">
      <w:pPr>
        <w:pStyle w:val="Listenabsatz"/>
      </w:pPr>
    </w:p>
    <w:p w14:paraId="3442ADF4" w14:textId="33B00750" w:rsidR="00D81ABB" w:rsidRDefault="00D81ABB" w:rsidP="00D81ABB">
      <w:pPr>
        <w:pStyle w:val="Listenabsatz"/>
      </w:pPr>
    </w:p>
    <w:p w14:paraId="03154A27" w14:textId="77777777" w:rsidR="00D81ABB" w:rsidRDefault="00D81ABB" w:rsidP="00D81ABB">
      <w:pPr>
        <w:pStyle w:val="Listenabsatz"/>
      </w:pPr>
    </w:p>
    <w:p w14:paraId="78370191" w14:textId="14CCEB6F" w:rsidR="00E32B08" w:rsidRDefault="00E32B08" w:rsidP="00E32B08">
      <w:pPr>
        <w:ind w:left="360"/>
        <w:rPr>
          <w:b/>
          <w:bCs/>
        </w:rPr>
      </w:pPr>
      <w:proofErr w:type="spellStart"/>
      <w:r w:rsidRPr="001F5DC9">
        <w:rPr>
          <w:b/>
          <w:bCs/>
        </w:rPr>
        <w:t>OpenId</w:t>
      </w:r>
      <w:proofErr w:type="spellEnd"/>
      <w:r w:rsidR="001F5DC9">
        <w:rPr>
          <w:b/>
          <w:bCs/>
        </w:rPr>
        <w:t xml:space="preserve"> </w:t>
      </w:r>
      <w:r w:rsidRPr="001F5DC9">
        <w:rPr>
          <w:b/>
          <w:bCs/>
        </w:rPr>
        <w:t>Connect</w:t>
      </w:r>
      <w:r w:rsidR="00D81ABB">
        <w:rPr>
          <w:b/>
          <w:bCs/>
        </w:rPr>
        <w:t xml:space="preserve"> </w:t>
      </w:r>
    </w:p>
    <w:p w14:paraId="72FB879D" w14:textId="6FAC08B4" w:rsidR="001F5DC9" w:rsidRPr="001F5DC9" w:rsidRDefault="001F5DC9" w:rsidP="00E32B08">
      <w:pPr>
        <w:ind w:left="360"/>
      </w:pPr>
      <w:proofErr w:type="spellStart"/>
      <w:r w:rsidRPr="001F5DC9">
        <w:t>OpenId</w:t>
      </w:r>
      <w:proofErr w:type="spellEnd"/>
      <w:r w:rsidRPr="001F5DC9">
        <w:t xml:space="preserve"> Connect </w:t>
      </w:r>
      <w:r>
        <w:t>baut auf dem OAuth 2.0 Framework auf. Es bietet gegenüber OAuth2 mit nur einer Anmeldung die Möglichkeit</w:t>
      </w:r>
      <w:r w:rsidR="00893251">
        <w:t xml:space="preserve">, die Anwendung über mehrere Anwendungen hinweg zu verwenden, was als Single </w:t>
      </w:r>
      <w:proofErr w:type="spellStart"/>
      <w:r w:rsidR="00893251">
        <w:t>Sign</w:t>
      </w:r>
      <w:proofErr w:type="spellEnd"/>
      <w:r w:rsidR="00893251">
        <w:t>-On bezeichnet wird. Mit</w:t>
      </w:r>
      <w:r w:rsidR="00A3751E">
        <w:t xml:space="preserve"> </w:t>
      </w:r>
      <w:proofErr w:type="spellStart"/>
      <w:r w:rsidR="00893251">
        <w:t>signle</w:t>
      </w:r>
      <w:proofErr w:type="spellEnd"/>
      <w:r w:rsidR="00893251">
        <w:t xml:space="preserve"> </w:t>
      </w:r>
      <w:proofErr w:type="spellStart"/>
      <w:r w:rsidR="00893251">
        <w:t>Sign</w:t>
      </w:r>
      <w:proofErr w:type="spellEnd"/>
      <w:r w:rsidR="00893251">
        <w:t xml:space="preserve">-On ist </w:t>
      </w:r>
      <w:r w:rsidR="00893251">
        <w:lastRenderedPageBreak/>
        <w:t xml:space="preserve">es möglich, sich von sozialen Netzwerkdiensten wie zum Beispiel </w:t>
      </w:r>
      <w:proofErr w:type="spellStart"/>
      <w:proofErr w:type="gramStart"/>
      <w:r w:rsidR="00893251">
        <w:t>Facebook,Twitter</w:t>
      </w:r>
      <w:proofErr w:type="spellEnd"/>
      <w:proofErr w:type="gramEnd"/>
      <w:r w:rsidR="00893251">
        <w:t xml:space="preserve"> oder Xing anzumelden.</w:t>
      </w:r>
    </w:p>
    <w:p w14:paraId="6750FC8E" w14:textId="4EB98ECB" w:rsidR="008467F8" w:rsidRDefault="00D81ABB" w:rsidP="008467F8">
      <w:pPr>
        <w:pStyle w:val="Listenabsatz"/>
      </w:pPr>
      <w:r w:rsidRPr="00D81ABB">
        <w:t>https://developer.okta.com/blog/2019/10/21/illustrated-guide-to-oauth-and-oidc</w:t>
      </w:r>
    </w:p>
    <w:p w14:paraId="3A0CFFFC" w14:textId="43EB69F5" w:rsidR="008467F8" w:rsidRDefault="008467F8" w:rsidP="006B3933">
      <w:pPr>
        <w:pStyle w:val="berschrift2"/>
      </w:pPr>
      <w:bookmarkStart w:id="30" w:name="_Toc81469034"/>
      <w:r>
        <w:t>User Interface</w:t>
      </w:r>
      <w:bookmarkEnd w:id="30"/>
    </w:p>
    <w:p w14:paraId="1FC549FB" w14:textId="77777777" w:rsidR="008467F8" w:rsidRPr="00942D3B" w:rsidRDefault="008467F8" w:rsidP="008467F8"/>
    <w:p w14:paraId="6EB3D715" w14:textId="77777777" w:rsidR="008467F8" w:rsidRDefault="008467F8" w:rsidP="006B3933">
      <w:pPr>
        <w:pStyle w:val="berschrift3"/>
      </w:pPr>
      <w:bookmarkStart w:id="31" w:name="_Toc81469035"/>
      <w:r>
        <w:t>Frontend Monolith</w:t>
      </w:r>
      <w:bookmarkEnd w:id="31"/>
    </w:p>
    <w:p w14:paraId="044F239D" w14:textId="33240802" w:rsidR="008467F8" w:rsidRDefault="008467F8" w:rsidP="008467F8">
      <w:r>
        <w:t xml:space="preserve">Laut Eberhard Wolff sollte der Einsatz eines Frontend Monolithen bei einer Microservice Architektur stets hinterfragt werden. Es kann jedoch </w:t>
      </w:r>
      <w:r w:rsidR="00EA5474">
        <w:t>Gründe</w:t>
      </w:r>
      <w:r>
        <w:t xml:space="preserve"> geben, die für eine Umsetzung eines Monolithen im Frontend sprechen. Unter folgenden Voraussetzungen ist ein Monolithisches Frontend die richtige Wahl:</w:t>
      </w:r>
    </w:p>
    <w:p w14:paraId="6B15EF8F" w14:textId="77777777" w:rsidR="008467F8" w:rsidRDefault="008467F8" w:rsidP="008467F8">
      <w:pPr>
        <w:pStyle w:val="Listenabsatz"/>
        <w:numPr>
          <w:ilvl w:val="0"/>
          <w:numId w:val="10"/>
        </w:numPr>
      </w:pPr>
      <w:r>
        <w:t>Single Page Apps</w:t>
      </w:r>
      <w:r>
        <w:br/>
        <w:t>Diese Anwendungen bieten die Möglichkeit für eine Modularisierung. Laut Eberhard Wolff führen sie allerdings mit der Zeit zu einem Monolithischen Frontend</w:t>
      </w:r>
    </w:p>
    <w:p w14:paraId="439443A0" w14:textId="77777777" w:rsidR="008467F8" w:rsidRDefault="008467F8" w:rsidP="008467F8">
      <w:pPr>
        <w:pStyle w:val="Listenabsatz"/>
        <w:numPr>
          <w:ilvl w:val="0"/>
          <w:numId w:val="10"/>
        </w:numPr>
      </w:pPr>
      <w:r>
        <w:t>Native mobile Anwendung</w:t>
      </w:r>
      <w:r>
        <w:br/>
        <w:t>Diese Anwendungen können nur als Ganzes deployt werden</w:t>
      </w:r>
    </w:p>
    <w:p w14:paraId="29F32293" w14:textId="134ED3AD" w:rsidR="008467F8" w:rsidRDefault="008467F8" w:rsidP="008467F8">
      <w:pPr>
        <w:pStyle w:val="Listenabsatz"/>
        <w:numPr>
          <w:ilvl w:val="0"/>
          <w:numId w:val="10"/>
        </w:numPr>
      </w:pPr>
      <w:r>
        <w:t>Frontend Entwicklerteams</w:t>
      </w:r>
      <w:r>
        <w:br/>
        <w:t>Beim Einsatz eines Teams welches speziell für die Frontendentwicklung spezialisiert ist bietet sich die Umsetzung eines Monolithen an. Dadurch kann das Team in gewohnter Arbeitsumgebung a</w:t>
      </w:r>
      <w:r w:rsidR="00792616">
        <w:t>gieren</w:t>
      </w:r>
      <w:r>
        <w:t>.</w:t>
      </w:r>
      <w:r>
        <w:rPr>
          <w:rStyle w:val="Funotenzeichen"/>
        </w:rPr>
        <w:footnoteReference w:id="27"/>
      </w:r>
    </w:p>
    <w:p w14:paraId="6F8225E2" w14:textId="77777777" w:rsidR="008467F8" w:rsidRDefault="008467F8" w:rsidP="008467F8">
      <w:r>
        <w:rPr>
          <w:noProof/>
        </w:rPr>
        <w:drawing>
          <wp:inline distT="0" distB="0" distL="0" distR="0" wp14:anchorId="737623E9" wp14:editId="164C932A">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F4500D" w14:textId="77777777" w:rsidR="008467F8" w:rsidRDefault="008467F8" w:rsidP="006B3933">
      <w:pPr>
        <w:pStyle w:val="berschrift3"/>
      </w:pPr>
      <w:bookmarkStart w:id="32" w:name="_Toc81469036"/>
      <w:r>
        <w:t>Modularisiertes Frontend</w:t>
      </w:r>
      <w:bookmarkEnd w:id="32"/>
    </w:p>
    <w:p w14:paraId="48EB7185" w14:textId="38C7203B" w:rsidR="006B3933" w:rsidRDefault="008467F8" w:rsidP="00CE26C3">
      <w:r>
        <w:rPr>
          <w:noProof/>
        </w:rPr>
        <w:drawing>
          <wp:inline distT="0" distB="0" distL="0" distR="0" wp14:anchorId="12B66CEE" wp14:editId="7B7DA28D">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4A2C43A3" w14:textId="77777777" w:rsidR="00792616" w:rsidRDefault="00792616" w:rsidP="00CE26C3"/>
    <w:p w14:paraId="1D6E5AA1" w14:textId="77777777" w:rsidR="008467F8" w:rsidRDefault="008467F8" w:rsidP="006B3933">
      <w:pPr>
        <w:pStyle w:val="berschrift2"/>
      </w:pPr>
      <w:bookmarkStart w:id="33" w:name="_Toc81469039"/>
      <w:proofErr w:type="spellStart"/>
      <w:r>
        <w:lastRenderedPageBreak/>
        <w:t>Deployment</w:t>
      </w:r>
      <w:proofErr w:type="spellEnd"/>
      <w:r>
        <w:t xml:space="preserve"> und Management mit Docker</w:t>
      </w:r>
      <w:bookmarkEnd w:id="33"/>
    </w:p>
    <w:p w14:paraId="2D9792B4" w14:textId="77777777" w:rsidR="008467F8" w:rsidRDefault="008467F8" w:rsidP="008467F8">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28"/>
      </w:r>
    </w:p>
    <w:p w14:paraId="2AE3D06B" w14:textId="77777777" w:rsidR="008467F8" w:rsidRDefault="008467F8" w:rsidP="008467F8"/>
    <w:p w14:paraId="00BF6839" w14:textId="77777777" w:rsidR="008467F8" w:rsidRDefault="008467F8" w:rsidP="008467F8">
      <w:pPr>
        <w:pStyle w:val="berschrift3"/>
      </w:pPr>
      <w:bookmarkStart w:id="34" w:name="_Toc81469040"/>
      <w:r>
        <w:t>Microservice Framework VS Containermanager</w:t>
      </w:r>
      <w:bookmarkEnd w:id="34"/>
    </w:p>
    <w:p w14:paraId="7E3A684D" w14:textId="3228003E" w:rsidR="008467F8" w:rsidRPr="00CE26C3" w:rsidRDefault="00A73F54" w:rsidP="008467F8">
      <w:hyperlink r:id="rId24" w:history="1">
        <w:r w:rsidR="008467F8" w:rsidRPr="00555DF3">
          <w:rPr>
            <w:rStyle w:val="Hyperlink"/>
          </w:rPr>
          <w:t>http</w:t>
        </w:r>
        <w:r w:rsidR="00C96BD2" w:rsidRPr="00C96BD2">
          <w:rPr>
            <w:rStyle w:val="Hyperlink"/>
          </w:rPr>
          <w:t>https://www.innoq.com/de/articles/2017/06/warum-ein-container-manager-das-bessere-microservice-framework-ist/</w:t>
        </w:r>
      </w:hyperlink>
    </w:p>
    <w:p w14:paraId="290CC0F0" w14:textId="77777777" w:rsidR="006B3933" w:rsidRDefault="006B3933" w:rsidP="00B81405">
      <w:pPr>
        <w:spacing w:line="259" w:lineRule="auto"/>
      </w:pPr>
    </w:p>
    <w:p w14:paraId="29060B80" w14:textId="4E9E46BE" w:rsidR="0058003D" w:rsidRDefault="00B81405" w:rsidP="00B81405">
      <w:pPr>
        <w:spacing w:line="259" w:lineRule="auto"/>
      </w:pPr>
      <w:r>
        <w:br w:type="page"/>
      </w:r>
    </w:p>
    <w:p w14:paraId="27B71F99" w14:textId="639677DB" w:rsidR="00026549" w:rsidRDefault="000B640B" w:rsidP="00026549">
      <w:pPr>
        <w:pStyle w:val="berschrift1"/>
      </w:pPr>
      <w:bookmarkStart w:id="35" w:name="_Toc81469041"/>
      <w:r>
        <w:lastRenderedPageBreak/>
        <w:t>Architektur</w:t>
      </w:r>
      <w:r w:rsidR="00B43D17">
        <w:t>entwurf</w:t>
      </w:r>
      <w:bookmarkEnd w:id="35"/>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32C5C4B2" w14:textId="5A8D479B" w:rsidR="00DD76D6" w:rsidRDefault="00222014" w:rsidP="00DD76D6">
      <w:pPr>
        <w:pStyle w:val="berschrift2"/>
      </w:pPr>
      <w:bookmarkStart w:id="36" w:name="_Toc81469042"/>
      <w:r>
        <w:t>Lösungsstrategie</w:t>
      </w:r>
      <w:bookmarkEnd w:id="36"/>
    </w:p>
    <w:p w14:paraId="1E45A9F3" w14:textId="77777777" w:rsidR="00F311ED" w:rsidRDefault="00F311ED" w:rsidP="00607DA8">
      <w:pPr>
        <w:pStyle w:val="berschrift3"/>
        <w:numPr>
          <w:ilvl w:val="0"/>
          <w:numId w:val="0"/>
        </w:numPr>
      </w:pPr>
    </w:p>
    <w:p w14:paraId="03BDBA57" w14:textId="496CA7A0" w:rsidR="002E7AA7" w:rsidRDefault="002E7AA7" w:rsidP="002E7AA7">
      <w:pPr>
        <w:pStyle w:val="berschrift3"/>
      </w:pPr>
      <w:bookmarkStart w:id="37" w:name="_Toc81469043"/>
      <w:r>
        <w:t>Zusammenspiel API Gateway, Service Discovery, Service Mesh</w:t>
      </w:r>
      <w:bookmarkEnd w:id="37"/>
    </w:p>
    <w:p w14:paraId="7F089D69" w14:textId="77777777" w:rsidR="00BC13E8" w:rsidRPr="007E7F36" w:rsidRDefault="00BC13E8" w:rsidP="007E7F36"/>
    <w:p w14:paraId="7D8D01A6" w14:textId="3BB2DDB2" w:rsidR="00BC13E8" w:rsidRPr="008467F8" w:rsidRDefault="00BC13E8" w:rsidP="008467F8">
      <w:pPr>
        <w:spacing w:line="259" w:lineRule="auto"/>
        <w:rPr>
          <w:rFonts w:eastAsiaTheme="majorEastAsia" w:cstheme="majorBidi"/>
          <w:color w:val="000000" w:themeColor="text1"/>
          <w:sz w:val="26"/>
          <w:szCs w:val="26"/>
        </w:rPr>
      </w:pPr>
    </w:p>
    <w:p w14:paraId="6780539F" w14:textId="09C26162" w:rsidR="0058003D" w:rsidRDefault="00F74E3A" w:rsidP="00F74E3A">
      <w:pPr>
        <w:pStyle w:val="berschrift2"/>
      </w:pPr>
      <w:bookmarkStart w:id="38" w:name="_Toc81469044"/>
      <w:r>
        <w:t>Systemkontext</w:t>
      </w:r>
      <w:bookmarkEnd w:id="38"/>
    </w:p>
    <w:p w14:paraId="3A32F7FC" w14:textId="0CAF1C02" w:rsidR="00CD132F" w:rsidRPr="00CD132F" w:rsidRDefault="00CD132F" w:rsidP="00CD132F">
      <w:r>
        <w:rPr>
          <w:noProof/>
        </w:rPr>
        <w:drawing>
          <wp:inline distT="0" distB="0" distL="0" distR="0" wp14:anchorId="1652470B" wp14:editId="4B55F006">
            <wp:extent cx="5770064" cy="3638550"/>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82112" cy="3646147"/>
                    </a:xfrm>
                    <a:prstGeom prst="rect">
                      <a:avLst/>
                    </a:prstGeom>
                    <a:noFill/>
                    <a:ln>
                      <a:noFill/>
                    </a:ln>
                  </pic:spPr>
                </pic:pic>
              </a:graphicData>
            </a:graphic>
          </wp:inline>
        </w:drawing>
      </w:r>
    </w:p>
    <w:p w14:paraId="1CE4B00B" w14:textId="27FFF04E" w:rsidR="00CC7F27" w:rsidRDefault="00CC7F27" w:rsidP="00CC7F27">
      <w:pPr>
        <w:pStyle w:val="berschrift2"/>
      </w:pPr>
      <w:bookmarkStart w:id="39" w:name="_Toc81469045"/>
      <w:r>
        <w:t>Bausteinsicht Ebene1</w:t>
      </w:r>
      <w:bookmarkEnd w:id="39"/>
    </w:p>
    <w:p w14:paraId="491A9FDB" w14:textId="20C7AA7B" w:rsidR="00A3172F" w:rsidRDefault="00A3172F" w:rsidP="00A3172F">
      <w:pPr>
        <w:rPr>
          <w:b/>
          <w:bCs/>
        </w:rPr>
      </w:pPr>
      <w:r>
        <w:rPr>
          <w:b/>
          <w:bCs/>
        </w:rPr>
        <w:t>Domain Driven Design</w:t>
      </w:r>
    </w:p>
    <w:p w14:paraId="26E3FB04" w14:textId="239C53FE" w:rsidR="00A3172F" w:rsidRPr="00A3172F" w:rsidRDefault="00A3172F" w:rsidP="00A3172F">
      <w:pPr>
        <w:rPr>
          <w:b/>
          <w:bCs/>
        </w:rPr>
      </w:pPr>
      <w:r>
        <w:rPr>
          <w:b/>
          <w:bCs/>
        </w:rPr>
        <w:t xml:space="preserve">Schneiden Anhand von </w:t>
      </w:r>
      <w:proofErr w:type="spellStart"/>
      <w:r>
        <w:rPr>
          <w:b/>
          <w:bCs/>
        </w:rPr>
        <w:t>UseCases</w:t>
      </w:r>
      <w:proofErr w:type="spellEnd"/>
    </w:p>
    <w:p w14:paraId="698864F6" w14:textId="4EBEFCF2" w:rsidR="00F311ED" w:rsidRDefault="00FA6F2F" w:rsidP="00F311ED">
      <w:r>
        <w:rPr>
          <w:noProof/>
        </w:rPr>
        <w:lastRenderedPageBreak/>
        <w:drawing>
          <wp:inline distT="0" distB="0" distL="0" distR="0" wp14:anchorId="4542DFCB" wp14:editId="737AFE74">
            <wp:extent cx="5909528" cy="4412974"/>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59094" cy="4449988"/>
                    </a:xfrm>
                    <a:prstGeom prst="rect">
                      <a:avLst/>
                    </a:prstGeom>
                    <a:noFill/>
                    <a:ln>
                      <a:noFill/>
                    </a:ln>
                  </pic:spPr>
                </pic:pic>
              </a:graphicData>
            </a:graphic>
          </wp:inline>
        </w:drawing>
      </w:r>
    </w:p>
    <w:p w14:paraId="5C153C4F" w14:textId="4DA38563" w:rsidR="00F311ED" w:rsidRDefault="00A73F54" w:rsidP="00FE29C1">
      <w:hyperlink r:id="rId27" w:history="1">
        <w:r w:rsidR="006201FD" w:rsidRPr="004E7724">
          <w:rPr>
            <w:rStyle w:val="Hyperlink"/>
          </w:rPr>
          <w:t>https://www.graylog.org</w:t>
        </w:r>
      </w:hyperlink>
    </w:p>
    <w:p w14:paraId="2B153ED5" w14:textId="66FFCB6E" w:rsidR="006201FD" w:rsidRDefault="006201FD" w:rsidP="00FE29C1"/>
    <w:p w14:paraId="7E2C2894" w14:textId="16DF1C0E" w:rsidR="006201FD" w:rsidRDefault="00A73F54" w:rsidP="00FE29C1">
      <w:hyperlink r:id="rId28" w:history="1">
        <w:r w:rsidR="001806AC" w:rsidRPr="004E7724">
          <w:rPr>
            <w:rStyle w:val="Hyperlink"/>
          </w:rPr>
          <w:t>https://www.jaegertracing.io</w:t>
        </w:r>
      </w:hyperlink>
    </w:p>
    <w:p w14:paraId="06C2BBEF" w14:textId="397D7357" w:rsidR="001806AC" w:rsidRDefault="001806AC" w:rsidP="00FE29C1"/>
    <w:p w14:paraId="1CBEA4FA" w14:textId="72B22FCB" w:rsidR="001806AC" w:rsidRPr="00FE29C1" w:rsidRDefault="001806AC" w:rsidP="00FE29C1">
      <w:r w:rsidRPr="001806AC">
        <w:t>https://medium.com/swlh/tracing-in-spring-boot-with-opentracing-opentelemetry-dd724134ca93</w:t>
      </w:r>
    </w:p>
    <w:p w14:paraId="5DF678BB" w14:textId="5C33284E" w:rsidR="00222014" w:rsidRDefault="00CC7F27" w:rsidP="00222014">
      <w:pPr>
        <w:pStyle w:val="berschrift2"/>
      </w:pPr>
      <w:bookmarkStart w:id="40" w:name="_Toc81469046"/>
      <w:r>
        <w:t>Bausteinsicht Ebene2</w:t>
      </w:r>
      <w:bookmarkEnd w:id="40"/>
    </w:p>
    <w:p w14:paraId="319E1745" w14:textId="77777777" w:rsidR="001F4839" w:rsidRPr="001F4839" w:rsidRDefault="001F4839" w:rsidP="001F4839"/>
    <w:p w14:paraId="103114C4" w14:textId="2BB88382" w:rsidR="00222014" w:rsidRDefault="00222014" w:rsidP="00222014">
      <w:pPr>
        <w:pStyle w:val="berschrift2"/>
      </w:pPr>
      <w:bookmarkStart w:id="41" w:name="_Toc81469047"/>
      <w:r>
        <w:t>Verteilungssicht</w:t>
      </w:r>
      <w:bookmarkEnd w:id="41"/>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42" w:name="_Toc81469048"/>
      <w:r>
        <w:t>Laufzeitsicht</w:t>
      </w:r>
      <w:bookmarkEnd w:id="42"/>
    </w:p>
    <w:p w14:paraId="53782CAF" w14:textId="77777777" w:rsidR="00222014" w:rsidRPr="00222014" w:rsidRDefault="00222014" w:rsidP="00222014"/>
    <w:p w14:paraId="6E390D1D" w14:textId="459E6ABD" w:rsidR="00222014" w:rsidRPr="00222014" w:rsidRDefault="00CC7F27" w:rsidP="00222014">
      <w:pPr>
        <w:pStyle w:val="berschrift2"/>
      </w:pPr>
      <w:bookmarkStart w:id="43" w:name="_Toc81469049"/>
      <w:r>
        <w:t>Querschnittliche Konzepte</w:t>
      </w:r>
      <w:bookmarkEnd w:id="43"/>
    </w:p>
    <w:p w14:paraId="7BD13F32" w14:textId="38204B1C" w:rsidR="00CC7F27" w:rsidRDefault="00222014" w:rsidP="00222014">
      <w:pPr>
        <w:pStyle w:val="berschrift3"/>
      </w:pPr>
      <w:bookmarkStart w:id="44" w:name="_Toc81469050"/>
      <w:r>
        <w:t>D</w:t>
      </w:r>
      <w:r w:rsidR="00CC7F27">
        <w:t>omainmodell</w:t>
      </w:r>
      <w:bookmarkEnd w:id="44"/>
    </w:p>
    <w:p w14:paraId="49EE3728" w14:textId="66230657" w:rsidR="00222014" w:rsidRDefault="00222014" w:rsidP="00222014">
      <w:pPr>
        <w:pStyle w:val="berschrift3"/>
      </w:pPr>
      <w:bookmarkStart w:id="45" w:name="_Toc81469051"/>
      <w:r>
        <w:t>Testverfahren</w:t>
      </w:r>
      <w:bookmarkEnd w:id="45"/>
    </w:p>
    <w:p w14:paraId="21AF00F2" w14:textId="610BF28C" w:rsidR="00624D45" w:rsidRDefault="00624D45" w:rsidP="00624D45"/>
    <w:p w14:paraId="1244D7B7" w14:textId="7382F621" w:rsidR="000B640B" w:rsidRPr="00F402A0" w:rsidRDefault="00624D45" w:rsidP="000B640B">
      <w:pPr>
        <w:rPr>
          <w:b/>
          <w:bCs/>
        </w:rPr>
      </w:pPr>
      <w:r>
        <w:rPr>
          <w:b/>
          <w:bCs/>
        </w:rPr>
        <w:lastRenderedPageBreak/>
        <w:t>OAuth2</w:t>
      </w:r>
    </w:p>
    <w:p w14:paraId="09C4F320" w14:textId="26868800" w:rsidR="000B640B" w:rsidRDefault="00A73F54" w:rsidP="000B640B">
      <w:hyperlink r:id="rId29" w:history="1">
        <w:proofErr w:type="spellStart"/>
        <w:r w:rsidR="00ED3047">
          <w:rPr>
            <w:rStyle w:val="Hyperlink"/>
          </w:rPr>
          <w:t>Keycloak</w:t>
        </w:r>
        <w:proofErr w:type="spellEnd"/>
      </w:hyperlink>
    </w:p>
    <w:p w14:paraId="115A337D" w14:textId="5D4C2208" w:rsidR="000B640B" w:rsidRDefault="000B640B" w:rsidP="000B640B">
      <w:pPr>
        <w:pStyle w:val="berschrift1"/>
      </w:pPr>
      <w:bookmarkStart w:id="46" w:name="_Toc81469052"/>
      <w:r>
        <w:t>Implementierung</w:t>
      </w:r>
      <w:bookmarkEnd w:id="46"/>
    </w:p>
    <w:p w14:paraId="4CC2653F" w14:textId="211673D5" w:rsidR="00CF2FA0" w:rsidRDefault="00CF2FA0" w:rsidP="00CF2FA0"/>
    <w:p w14:paraId="756676B6" w14:textId="043B2938" w:rsidR="0018466C" w:rsidRDefault="0018466C" w:rsidP="0018466C">
      <w:pPr>
        <w:pStyle w:val="berschrift2"/>
      </w:pPr>
      <w:r>
        <w:t>Frontend</w:t>
      </w:r>
    </w:p>
    <w:p w14:paraId="31EC67C1" w14:textId="77777777" w:rsidR="0018466C" w:rsidRDefault="0018466C" w:rsidP="00CF2FA0"/>
    <w:p w14:paraId="426F8E91" w14:textId="797FFDAD" w:rsidR="00CF2FA0" w:rsidRPr="00CF2FA0" w:rsidRDefault="00CF2FA0" w:rsidP="00CF2FA0">
      <w:pPr>
        <w:pStyle w:val="berschrift2"/>
      </w:pPr>
      <w:r>
        <w:t>Springboot Abhängigkeitsverwaltung mit Maven</w:t>
      </w:r>
    </w:p>
    <w:p w14:paraId="24802AC2" w14:textId="10A6B20A" w:rsidR="004B2D5C" w:rsidRDefault="004B2D5C" w:rsidP="00F01292">
      <w:r>
        <w:t xml:space="preserve">Die einzelnen Module des Systems werden als Springboot Projekte realisiert. </w:t>
      </w:r>
      <w:r w:rsidR="004A3AA4">
        <w:t>Die Abhängigkeiten</w:t>
      </w:r>
      <w:r w:rsidR="001E30FA">
        <w:t xml:space="preserve"> von Externen Bibliotheken</w:t>
      </w:r>
      <w:r w:rsidR="004A3AA4">
        <w:t xml:space="preserve"> werden</w:t>
      </w:r>
      <w:r w:rsidR="009B37AE">
        <w:t xml:space="preserve"> jeweils pro Microservice</w:t>
      </w:r>
      <w:r w:rsidR="004A3AA4">
        <w:t xml:space="preserve"> über das </w:t>
      </w:r>
      <w:proofErr w:type="spellStart"/>
      <w:r w:rsidR="004A3AA4">
        <w:t>Bu</w:t>
      </w:r>
      <w:r w:rsidR="00CF2FA0">
        <w:t>i</w:t>
      </w:r>
      <w:r w:rsidR="004A3AA4">
        <w:t>ld</w:t>
      </w:r>
      <w:proofErr w:type="spellEnd"/>
      <w:r w:rsidR="004A3AA4">
        <w:t>-</w:t>
      </w:r>
      <w:r w:rsidR="00CF2FA0">
        <w:t>T</w:t>
      </w:r>
      <w:r w:rsidR="004A3AA4">
        <w:t xml:space="preserve">ool Maven zentral verwaltet. Jede Springboot Version verfügt über eine Liste von </w:t>
      </w:r>
      <w:r w:rsidR="00CF2FA0">
        <w:t>Abhängigkeiten,</w:t>
      </w:r>
      <w:r w:rsidR="004A3AA4">
        <w:t xml:space="preserve"> welche für die Version getestet wurden, wodurch eine Kompatibilität gewährleistet wird. Die Versionen der Abhängi</w:t>
      </w:r>
      <w:r w:rsidR="00CF2FA0">
        <w:t>gkeiten müssen nicht angegeben werden. Die Verwaltung der gewählten Abhängigkeiten wird von Springboot automatisch umgesetzt.</w:t>
      </w:r>
      <w:r w:rsidR="001E30FA">
        <w:t xml:space="preserve"> </w:t>
      </w:r>
      <w:r w:rsidR="00A6315D">
        <w:t xml:space="preserve">Abhängigkeiten, Name des Projekts und Spring Version werden in der Datei pom.xml angegeben. Diese Datei wird von Maven für die Umsetzung des </w:t>
      </w:r>
      <w:proofErr w:type="spellStart"/>
      <w:r w:rsidR="00A6315D">
        <w:t>Build</w:t>
      </w:r>
      <w:proofErr w:type="spellEnd"/>
      <w:r w:rsidR="00A77E6C">
        <w:t>-</w:t>
      </w:r>
      <w:r w:rsidR="00A6315D">
        <w:t xml:space="preserve">Prozesses vorausgesetzt. </w:t>
      </w:r>
      <w:hyperlink r:id="rId30" w:history="1">
        <w:r w:rsidR="00A77E6C" w:rsidRPr="005F39E5">
          <w:rPr>
            <w:rStyle w:val="Hyperlink"/>
          </w:rPr>
          <w:t>https://spring.io/guides/gs/maven/</w:t>
        </w:r>
      </w:hyperlink>
    </w:p>
    <w:p w14:paraId="30BAFA6B" w14:textId="4B58B5D0" w:rsidR="00A77E6C" w:rsidRPr="004B2D5C" w:rsidRDefault="00A77E6C" w:rsidP="004B2D5C">
      <w:r>
        <w:t xml:space="preserve">Beim </w:t>
      </w:r>
      <w:proofErr w:type="spellStart"/>
      <w:r>
        <w:t>Build</w:t>
      </w:r>
      <w:proofErr w:type="spellEnd"/>
      <w:r>
        <w:t xml:space="preserve">-Prozess werden die einzelnen Quelldateien eines Programms in ein lauffähiges Konstrukt konvertiert. </w:t>
      </w:r>
      <w:r w:rsidRPr="00A77E6C">
        <w:t>https://www.dev-insider.de/was-ist-ein-build-a-702737/</w:t>
      </w:r>
    </w:p>
    <w:p w14:paraId="53939289" w14:textId="77777777" w:rsidR="00B85B53" w:rsidRPr="00B85B53" w:rsidRDefault="00B85B53" w:rsidP="00B85B53"/>
    <w:p w14:paraId="79F13C7B" w14:textId="6F504690" w:rsidR="00356562" w:rsidRDefault="00356562" w:rsidP="00356562">
      <w:pPr>
        <w:pStyle w:val="berschrift2"/>
      </w:pPr>
      <w:bookmarkStart w:id="47" w:name="_Toc81469053"/>
      <w:r>
        <w:t>Eureka Discovery Service</w:t>
      </w:r>
      <w:bookmarkEnd w:id="47"/>
    </w:p>
    <w:p w14:paraId="75B0031C" w14:textId="723A798F" w:rsidR="0001129E" w:rsidRDefault="0001129E" w:rsidP="0001129E"/>
    <w:p w14:paraId="1F25CD62" w14:textId="7C998CD2" w:rsidR="0001129E" w:rsidRPr="0001129E" w:rsidRDefault="0001129E" w:rsidP="0001129E">
      <w:r>
        <w:t xml:space="preserve">Die Service Discovery wird clientseitig von dem Netflix Tool Eureka umgesetzt. </w:t>
      </w:r>
    </w:p>
    <w:p w14:paraId="5F0833A9" w14:textId="1BA95080" w:rsidR="00412D9B" w:rsidRPr="00412D9B" w:rsidRDefault="00600008" w:rsidP="00412D9B">
      <w:r>
        <w:t>Zur Einrichtung des Eureka Servers w</w:t>
      </w:r>
      <w:r w:rsidR="001E30FA">
        <w:t>urde</w:t>
      </w:r>
      <w:r>
        <w:t xml:space="preserve"> das Spring Boot Projekt </w:t>
      </w:r>
      <w:proofErr w:type="spellStart"/>
      <w:r>
        <w:t>ServiceDiscovery</w:t>
      </w:r>
      <w:proofErr w:type="spellEnd"/>
      <w:r>
        <w:t xml:space="preserve"> erstellt. In der Datei pom.xml </w:t>
      </w:r>
      <w:r w:rsidR="0001129E">
        <w:t>w</w:t>
      </w:r>
      <w:r w:rsidR="001E30FA">
        <w:t>urde</w:t>
      </w:r>
      <w:r w:rsidR="0001129E">
        <w:t xml:space="preserve"> die</w:t>
      </w:r>
      <w:r>
        <w:t xml:space="preserve"> Abhängigkeit </w:t>
      </w:r>
      <w:r w:rsidR="0001129E">
        <w:t>spring-</w:t>
      </w:r>
      <w:proofErr w:type="spellStart"/>
      <w:r w:rsidR="0001129E">
        <w:t>cloud</w:t>
      </w:r>
      <w:proofErr w:type="spellEnd"/>
      <w:r w:rsidR="0001129E">
        <w:t>-starter-</w:t>
      </w:r>
      <w:proofErr w:type="spellStart"/>
      <w:r w:rsidR="0001129E">
        <w:t>netflix</w:t>
      </w:r>
      <w:proofErr w:type="spellEnd"/>
      <w:r w:rsidR="0001129E">
        <w:t>-</w:t>
      </w:r>
      <w:proofErr w:type="spellStart"/>
      <w:r w:rsidR="0001129E">
        <w:t>eureka</w:t>
      </w:r>
      <w:proofErr w:type="spellEnd"/>
      <w:r w:rsidR="0001129E">
        <w:t xml:space="preserve">-server </w:t>
      </w:r>
      <w:r>
        <w:t>wie in Abbildung</w:t>
      </w:r>
      <w:proofErr w:type="gramStart"/>
      <w:r>
        <w:t xml:space="preserve"> ….</w:t>
      </w:r>
      <w:proofErr w:type="gramEnd"/>
      <w:r>
        <w:t>. hinzugefügt.</w:t>
      </w:r>
      <w:r w:rsidR="001E30FA">
        <w:t xml:space="preserve"> </w:t>
      </w:r>
      <w:r w:rsidR="00E82C21">
        <w:t xml:space="preserve"> Die Klasse </w:t>
      </w:r>
      <w:r w:rsidR="00A77E6C">
        <w:t>Main-Klasse</w:t>
      </w:r>
      <w:r w:rsidR="00E82C21">
        <w:t xml:space="preserve"> w</w:t>
      </w:r>
      <w:r w:rsidR="001E30FA">
        <w:t>u</w:t>
      </w:r>
      <w:r w:rsidR="00E82C21">
        <w:t>rd</w:t>
      </w:r>
      <w:r w:rsidR="001E30FA">
        <w:t>e</w:t>
      </w:r>
      <w:r w:rsidR="00E82C21">
        <w:t xml:space="preserve"> mit der Annotation @EnableEurekaServer versehen.</w:t>
      </w:r>
      <w:r w:rsidR="00A77E6C">
        <w:t xml:space="preserve"> Dadurch dient die Springboot-Anwendung als Eureka-Server</w:t>
      </w:r>
    </w:p>
    <w:p w14:paraId="75E83221" w14:textId="7777777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412D9B">
        <w:rPr>
          <w:rFonts w:ascii="Courier New" w:eastAsia="Times New Roman" w:hAnsi="Courier New" w:cs="Courier New"/>
          <w:color w:val="A9B7C6"/>
          <w:szCs w:val="20"/>
          <w:lang w:eastAsia="de-DE"/>
        </w:rPr>
        <w:br/>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w:t>
      </w:r>
      <w:proofErr w:type="gramStart"/>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proofErr w:type="spellStart"/>
      <w:r w:rsidRPr="00412D9B">
        <w:rPr>
          <w:rFonts w:ascii="Courier New" w:eastAsia="Times New Roman" w:hAnsi="Courier New" w:cs="Courier New"/>
          <w:color w:val="A9B7C6"/>
          <w:sz w:val="18"/>
          <w:szCs w:val="18"/>
          <w:lang w:eastAsia="de-DE"/>
        </w:rPr>
        <w:t>org.springframework.cloud</w:t>
      </w:r>
      <w:proofErr w:type="spellEnd"/>
      <w:proofErr w:type="gramEnd"/>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p>
    <w:p w14:paraId="39120A50" w14:textId="7A22660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600008">
        <w:rPr>
          <w:rFonts w:ascii="Courier New" w:eastAsia="Times New Roman" w:hAnsi="Courier New" w:cs="Courier New"/>
          <w:color w:val="A9B7C6"/>
          <w:sz w:val="18"/>
          <w:szCs w:val="18"/>
          <w:lang w:eastAsia="de-DE"/>
        </w:rPr>
        <w:tab/>
      </w:r>
      <w:r w:rsidRPr="00412D9B">
        <w:rPr>
          <w:rFonts w:ascii="Courier New" w:eastAsia="Times New Roman" w:hAnsi="Courier New" w:cs="Courier New"/>
          <w:color w:val="A9B7C6"/>
          <w:sz w:val="18"/>
          <w:szCs w:val="18"/>
          <w:lang w:eastAsia="de-DE"/>
        </w:rPr>
        <w:t>spring-</w:t>
      </w:r>
      <w:proofErr w:type="spellStart"/>
      <w:r w:rsidRPr="00412D9B">
        <w:rPr>
          <w:rFonts w:ascii="Courier New" w:eastAsia="Times New Roman" w:hAnsi="Courier New" w:cs="Courier New"/>
          <w:color w:val="A9B7C6"/>
          <w:sz w:val="18"/>
          <w:szCs w:val="18"/>
          <w:lang w:eastAsia="de-DE"/>
        </w:rPr>
        <w:t>cloud</w:t>
      </w:r>
      <w:proofErr w:type="spellEnd"/>
      <w:r w:rsidRPr="00412D9B">
        <w:rPr>
          <w:rFonts w:ascii="Courier New" w:eastAsia="Times New Roman" w:hAnsi="Courier New" w:cs="Courier New"/>
          <w:color w:val="A9B7C6"/>
          <w:sz w:val="18"/>
          <w:szCs w:val="18"/>
          <w:lang w:eastAsia="de-DE"/>
        </w:rPr>
        <w:t>-starter-</w:t>
      </w:r>
      <w:proofErr w:type="spellStart"/>
      <w:r w:rsidRPr="00412D9B">
        <w:rPr>
          <w:rFonts w:ascii="Courier New" w:eastAsia="Times New Roman" w:hAnsi="Courier New" w:cs="Courier New"/>
          <w:color w:val="A9B7C6"/>
          <w:sz w:val="18"/>
          <w:szCs w:val="18"/>
          <w:lang w:eastAsia="de-DE"/>
        </w:rPr>
        <w:t>netflix</w:t>
      </w:r>
      <w:proofErr w:type="spellEnd"/>
      <w:r w:rsidRPr="00412D9B">
        <w:rPr>
          <w:rFonts w:ascii="Courier New" w:eastAsia="Times New Roman" w:hAnsi="Courier New" w:cs="Courier New"/>
          <w:color w:val="A9B7C6"/>
          <w:sz w:val="18"/>
          <w:szCs w:val="18"/>
          <w:lang w:eastAsia="de-DE"/>
        </w:rPr>
        <w:t>-</w:t>
      </w:r>
      <w:proofErr w:type="spellStart"/>
      <w:r w:rsidRPr="00412D9B">
        <w:rPr>
          <w:rFonts w:ascii="Courier New" w:eastAsia="Times New Roman" w:hAnsi="Courier New" w:cs="Courier New"/>
          <w:color w:val="A9B7C6"/>
          <w:sz w:val="18"/>
          <w:szCs w:val="18"/>
          <w:lang w:eastAsia="de-DE"/>
        </w:rPr>
        <w:t>eureka</w:t>
      </w:r>
      <w:proofErr w:type="spellEnd"/>
      <w:r w:rsidRPr="00412D9B">
        <w:rPr>
          <w:rFonts w:ascii="Courier New" w:eastAsia="Times New Roman" w:hAnsi="Courier New" w:cs="Courier New"/>
          <w:color w:val="A9B7C6"/>
          <w:sz w:val="18"/>
          <w:szCs w:val="18"/>
          <w:lang w:eastAsia="de-DE"/>
        </w:rPr>
        <w:t>-server</w:t>
      </w:r>
    </w:p>
    <w:p w14:paraId="307CE1A9" w14:textId="5D684838" w:rsidR="00412D9B"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600008">
        <w:rPr>
          <w:rFonts w:ascii="Courier New" w:eastAsia="Times New Roman" w:hAnsi="Courier New" w:cs="Courier New"/>
          <w:color w:val="E8BF6A"/>
          <w:sz w:val="18"/>
          <w:szCs w:val="18"/>
          <w:lang w:eastAsia="de-DE"/>
        </w:rPr>
        <w:t xml:space="preserve">   </w:t>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p>
    <w:p w14:paraId="04A772ED" w14:textId="77777777" w:rsidR="0001129E" w:rsidRPr="0001129E" w:rsidRDefault="0001129E"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p>
    <w:p w14:paraId="034A6D8C" w14:textId="7F210452" w:rsidR="00412D9B" w:rsidRDefault="00412D9B" w:rsidP="00412D9B"/>
    <w:p w14:paraId="30AFC39D" w14:textId="79C13EAE" w:rsidR="00600008" w:rsidRDefault="00600008" w:rsidP="00412D9B">
      <w:r>
        <w:t xml:space="preserve">Für die Registrierung der Services </w:t>
      </w:r>
      <w:r w:rsidR="00A77E6C">
        <w:t>muss jeder Microservice als Eureka-Client fungieren</w:t>
      </w:r>
      <w:r w:rsidR="00F26B0E">
        <w:t>.</w:t>
      </w:r>
      <w:r w:rsidR="00E82C21">
        <w:t xml:space="preserve"> </w:t>
      </w:r>
      <w:r w:rsidR="00F26B0E">
        <w:t xml:space="preserve">Deshalb wurde jede Main-Klasse der einzelnen Services mit der Annotation @EnableEurekaClient versehen. Zusätzlich wurde die Abhängigkeit </w:t>
      </w:r>
      <w:r w:rsidR="00E82C21">
        <w:t>spring-</w:t>
      </w:r>
      <w:proofErr w:type="spellStart"/>
      <w:r w:rsidR="00E82C21">
        <w:t>cloud</w:t>
      </w:r>
      <w:proofErr w:type="spellEnd"/>
      <w:r w:rsidR="00E82C21">
        <w:t>-starter-</w:t>
      </w:r>
      <w:proofErr w:type="spellStart"/>
      <w:r w:rsidR="00E82C21">
        <w:t>netflix</w:t>
      </w:r>
      <w:proofErr w:type="spellEnd"/>
      <w:r w:rsidR="00E82C21">
        <w:t>-</w:t>
      </w:r>
      <w:proofErr w:type="spellStart"/>
      <w:r w:rsidR="00E82C21">
        <w:t>eureka</w:t>
      </w:r>
      <w:proofErr w:type="spellEnd"/>
      <w:r w:rsidR="00E82C21">
        <w:t>-client</w:t>
      </w:r>
      <w:r w:rsidR="00F26B0E">
        <w:t xml:space="preserve"> jeweils</w:t>
      </w:r>
      <w:r>
        <w:t xml:space="preserve"> in der</w:t>
      </w:r>
      <w:r w:rsidR="00F26B0E">
        <w:t xml:space="preserve"> Datei</w:t>
      </w:r>
      <w:r>
        <w:t xml:space="preserve"> pom.xml </w:t>
      </w:r>
      <w:r w:rsidR="00F26B0E">
        <w:t>der einzelnen</w:t>
      </w:r>
      <w:r>
        <w:t xml:space="preserve"> Services</w:t>
      </w:r>
      <w:r w:rsidR="00EB43E7">
        <w:t xml:space="preserve"> und des API-Gateways</w:t>
      </w:r>
      <w:r>
        <w:t xml:space="preserve"> hinzugefügt</w:t>
      </w:r>
      <w:r w:rsidR="00F26B0E">
        <w:t>.</w:t>
      </w:r>
    </w:p>
    <w:p w14:paraId="5676BD62" w14:textId="77777777" w:rsidR="00600008" w:rsidRPr="00600008" w:rsidRDefault="00600008" w:rsidP="00600008">
      <w:pPr>
        <w:pStyle w:val="HTMLVorformatiert"/>
        <w:shd w:val="clear" w:color="auto" w:fill="2B2B2B"/>
        <w:rPr>
          <w:color w:val="A9B7C6"/>
          <w:sz w:val="18"/>
          <w:szCs w:val="18"/>
        </w:rPr>
      </w:pPr>
      <w:r w:rsidRPr="00600008">
        <w:rPr>
          <w:color w:val="E8BF6A"/>
          <w:sz w:val="18"/>
          <w:szCs w:val="18"/>
        </w:rPr>
        <w:t>&lt;</w:t>
      </w:r>
      <w:proofErr w:type="spellStart"/>
      <w:r w:rsidRPr="00600008">
        <w:rPr>
          <w:color w:val="E8BF6A"/>
          <w:sz w:val="18"/>
          <w:szCs w:val="18"/>
        </w:rPr>
        <w:t>dependency</w:t>
      </w:r>
      <w:proofErr w:type="spellEnd"/>
      <w:r w:rsidRPr="00600008">
        <w:rPr>
          <w:color w:val="E8BF6A"/>
          <w:sz w:val="18"/>
          <w:szCs w:val="18"/>
        </w:rPr>
        <w:t>&gt;</w:t>
      </w:r>
      <w:r w:rsidRPr="00600008">
        <w:rPr>
          <w:color w:val="E8BF6A"/>
          <w:sz w:val="18"/>
          <w:szCs w:val="18"/>
        </w:rPr>
        <w:br/>
        <w:t xml:space="preserve">   </w:t>
      </w:r>
      <w:proofErr w:type="gramStart"/>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proofErr w:type="spellStart"/>
      <w:r w:rsidRPr="00600008">
        <w:rPr>
          <w:color w:val="A9B7C6"/>
          <w:sz w:val="18"/>
          <w:szCs w:val="18"/>
        </w:rPr>
        <w:t>org.springframework.cloud</w:t>
      </w:r>
      <w:proofErr w:type="spellEnd"/>
      <w:proofErr w:type="gramEnd"/>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r w:rsidRPr="00600008">
        <w:rPr>
          <w:color w:val="E8BF6A"/>
          <w:sz w:val="18"/>
          <w:szCs w:val="18"/>
        </w:rPr>
        <w:br/>
        <w:t xml:space="preserve">   &lt;artifactId&gt;</w:t>
      </w:r>
      <w:r w:rsidRPr="00600008">
        <w:rPr>
          <w:color w:val="A9B7C6"/>
          <w:sz w:val="18"/>
          <w:szCs w:val="18"/>
        </w:rPr>
        <w:t>spring-cloud-starter-netflix-eureka-client</w:t>
      </w:r>
      <w:r w:rsidRPr="00600008">
        <w:rPr>
          <w:color w:val="E8BF6A"/>
          <w:sz w:val="18"/>
          <w:szCs w:val="18"/>
        </w:rPr>
        <w:t>&lt;/artifactId&gt;</w:t>
      </w:r>
      <w:r w:rsidRPr="00600008">
        <w:rPr>
          <w:color w:val="E8BF6A"/>
          <w:sz w:val="18"/>
          <w:szCs w:val="18"/>
        </w:rPr>
        <w:br/>
      </w:r>
      <w:r w:rsidRPr="00600008">
        <w:rPr>
          <w:color w:val="E8BF6A"/>
          <w:sz w:val="18"/>
          <w:szCs w:val="18"/>
        </w:rPr>
        <w:lastRenderedPageBreak/>
        <w:t xml:space="preserve">   &lt;</w:t>
      </w:r>
      <w:proofErr w:type="spellStart"/>
      <w:r w:rsidRPr="00600008">
        <w:rPr>
          <w:color w:val="E8BF6A"/>
          <w:sz w:val="18"/>
          <w:szCs w:val="18"/>
        </w:rPr>
        <w:t>version</w:t>
      </w:r>
      <w:proofErr w:type="spellEnd"/>
      <w:r w:rsidRPr="00600008">
        <w:rPr>
          <w:color w:val="E8BF6A"/>
          <w:sz w:val="18"/>
          <w:szCs w:val="18"/>
        </w:rPr>
        <w:t>&gt;</w:t>
      </w:r>
      <w:r w:rsidRPr="00600008">
        <w:rPr>
          <w:color w:val="A9B7C6"/>
          <w:sz w:val="18"/>
          <w:szCs w:val="18"/>
        </w:rPr>
        <w:t>3.0.3</w:t>
      </w:r>
      <w:r w:rsidRPr="00600008">
        <w:rPr>
          <w:color w:val="E8BF6A"/>
          <w:sz w:val="18"/>
          <w:szCs w:val="18"/>
        </w:rPr>
        <w:t>&lt;/</w:t>
      </w:r>
      <w:proofErr w:type="spellStart"/>
      <w:r w:rsidRPr="00600008">
        <w:rPr>
          <w:color w:val="E8BF6A"/>
          <w:sz w:val="18"/>
          <w:szCs w:val="18"/>
        </w:rPr>
        <w:t>version</w:t>
      </w:r>
      <w:proofErr w:type="spellEnd"/>
      <w:r w:rsidRPr="00600008">
        <w:rPr>
          <w:color w:val="E8BF6A"/>
          <w:sz w:val="18"/>
          <w:szCs w:val="18"/>
        </w:rPr>
        <w:t>&gt;</w:t>
      </w:r>
      <w:r w:rsidRPr="00600008">
        <w:rPr>
          <w:color w:val="E8BF6A"/>
          <w:sz w:val="18"/>
          <w:szCs w:val="18"/>
        </w:rPr>
        <w:br/>
        <w:t>&lt;/</w:t>
      </w:r>
      <w:proofErr w:type="spellStart"/>
      <w:r w:rsidRPr="00600008">
        <w:rPr>
          <w:color w:val="E8BF6A"/>
          <w:sz w:val="18"/>
          <w:szCs w:val="18"/>
        </w:rPr>
        <w:t>dependency</w:t>
      </w:r>
      <w:proofErr w:type="spellEnd"/>
      <w:r w:rsidRPr="00600008">
        <w:rPr>
          <w:color w:val="E8BF6A"/>
          <w:sz w:val="18"/>
          <w:szCs w:val="18"/>
        </w:rPr>
        <w:t>&gt;</w:t>
      </w:r>
    </w:p>
    <w:p w14:paraId="2A727574" w14:textId="77777777" w:rsidR="0017357D" w:rsidRDefault="0017357D" w:rsidP="00356562"/>
    <w:p w14:paraId="66F2FBB0" w14:textId="7E56A1D3" w:rsidR="00554D44" w:rsidRPr="00554D44" w:rsidRDefault="001C3DDD" w:rsidP="00554D44">
      <w:r>
        <w:t xml:space="preserve">Zur Registrierung einer ASP.NET Core Anwendung wird per </w:t>
      </w:r>
      <w:proofErr w:type="spellStart"/>
      <w:r>
        <w:t>NuGet</w:t>
      </w:r>
      <w:proofErr w:type="spellEnd"/>
      <w:r>
        <w:t xml:space="preserve">-Paket-Manager </w:t>
      </w:r>
      <w:r w:rsidR="00C30139">
        <w:t xml:space="preserve">die Abhängigkeit </w:t>
      </w:r>
      <w:proofErr w:type="spellStart"/>
      <w:proofErr w:type="gramStart"/>
      <w:r w:rsidR="00C30139">
        <w:t>Steeltoe.Discovery.Eureka</w:t>
      </w:r>
      <w:proofErr w:type="spellEnd"/>
      <w:proofErr w:type="gramEnd"/>
      <w:r w:rsidR="00C30139">
        <w:t xml:space="preserve"> installiert. Weiterhin muss in der Datei </w:t>
      </w:r>
      <w:proofErr w:type="spellStart"/>
      <w:r w:rsidR="00C30139">
        <w:t>startup.cs</w:t>
      </w:r>
      <w:proofErr w:type="spellEnd"/>
      <w:r w:rsidR="00C30139">
        <w:t xml:space="preserve"> folgender Code hinzugefügt werden.</w:t>
      </w:r>
    </w:p>
    <w:p w14:paraId="23F0FF19" w14:textId="77777777" w:rsidR="00554D44" w:rsidRDefault="00554D44" w:rsidP="00554D44">
      <w:pPr>
        <w:autoSpaceDE w:val="0"/>
        <w:autoSpaceDN w:val="0"/>
        <w:adjustRightInd w:val="0"/>
        <w:spacing w:after="0" w:line="240" w:lineRule="auto"/>
        <w:rPr>
          <w:rFonts w:ascii="Consolas" w:hAnsi="Consolas" w:cs="Consolas"/>
          <w:color w:val="0000FF"/>
          <w:sz w:val="19"/>
          <w:szCs w:val="19"/>
        </w:rPr>
      </w:pPr>
    </w:p>
    <w:p w14:paraId="7E6A3599"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proofErr w:type="spellStart"/>
      <w:r w:rsidRPr="00554D44">
        <w:rPr>
          <w:rFonts w:ascii="Consolas" w:hAnsi="Consolas" w:cs="Consolas"/>
          <w:color w:val="0000FF"/>
          <w:sz w:val="18"/>
          <w:szCs w:val="18"/>
        </w:rPr>
        <w:t>public</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FF"/>
          <w:sz w:val="18"/>
          <w:szCs w:val="18"/>
        </w:rPr>
        <w:t>void</w:t>
      </w:r>
      <w:proofErr w:type="spellEnd"/>
      <w:r w:rsidRPr="00554D44">
        <w:rPr>
          <w:rFonts w:ascii="Consolas" w:hAnsi="Consolas" w:cs="Consolas"/>
          <w:color w:val="000000"/>
          <w:sz w:val="18"/>
          <w:szCs w:val="18"/>
        </w:rPr>
        <w:t xml:space="preserve"> </w:t>
      </w:r>
      <w:proofErr w:type="spellStart"/>
      <w:proofErr w:type="gramStart"/>
      <w:r w:rsidRPr="00554D44">
        <w:rPr>
          <w:rFonts w:ascii="Consolas" w:hAnsi="Consolas" w:cs="Consolas"/>
          <w:color w:val="000000"/>
          <w:sz w:val="18"/>
          <w:szCs w:val="18"/>
        </w:rPr>
        <w:t>ConfigureServices</w:t>
      </w:r>
      <w:proofErr w:type="spellEnd"/>
      <w:r w:rsidRPr="00554D44">
        <w:rPr>
          <w:rFonts w:ascii="Consolas" w:hAnsi="Consolas" w:cs="Consolas"/>
          <w:color w:val="000000"/>
          <w:sz w:val="18"/>
          <w:szCs w:val="18"/>
        </w:rPr>
        <w:t>(</w:t>
      </w:r>
      <w:proofErr w:type="spellStart"/>
      <w:proofErr w:type="gramEnd"/>
      <w:r w:rsidRPr="00554D44">
        <w:rPr>
          <w:rFonts w:ascii="Consolas" w:hAnsi="Consolas" w:cs="Consolas"/>
          <w:color w:val="000000"/>
          <w:sz w:val="18"/>
          <w:szCs w:val="18"/>
        </w:rPr>
        <w:t>IServiceCollection</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services</w:t>
      </w:r>
      <w:proofErr w:type="spellEnd"/>
      <w:r w:rsidRPr="00554D44">
        <w:rPr>
          <w:rFonts w:ascii="Consolas" w:hAnsi="Consolas" w:cs="Consolas"/>
          <w:color w:val="000000"/>
          <w:sz w:val="18"/>
          <w:szCs w:val="18"/>
        </w:rPr>
        <w:t>)</w:t>
      </w:r>
    </w:p>
    <w:p w14:paraId="4B972B56"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
    <w:p w14:paraId="01666CB8" w14:textId="4BC00665"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roofErr w:type="spellStart"/>
      <w:proofErr w:type="gramStart"/>
      <w:r w:rsidRPr="00554D44">
        <w:rPr>
          <w:rFonts w:ascii="Consolas" w:hAnsi="Consolas" w:cs="Consolas"/>
          <w:color w:val="000000"/>
          <w:sz w:val="18"/>
          <w:szCs w:val="18"/>
        </w:rPr>
        <w:t>services.AddDiscoveryClient</w:t>
      </w:r>
      <w:proofErr w:type="spellEnd"/>
      <w:proofErr w:type="gramEnd"/>
      <w:r w:rsidRPr="00554D44">
        <w:rPr>
          <w:rFonts w:ascii="Consolas" w:hAnsi="Consolas" w:cs="Consolas"/>
          <w:color w:val="000000"/>
          <w:sz w:val="18"/>
          <w:szCs w:val="18"/>
        </w:rPr>
        <w:t>(</w:t>
      </w:r>
      <w:proofErr w:type="spellStart"/>
      <w:r w:rsidRPr="00554D44">
        <w:rPr>
          <w:rFonts w:ascii="Consolas" w:hAnsi="Consolas" w:cs="Consolas"/>
          <w:color w:val="000000"/>
          <w:sz w:val="18"/>
          <w:szCs w:val="18"/>
        </w:rPr>
        <w:t>Configuration</w:t>
      </w:r>
      <w:proofErr w:type="spellEnd"/>
      <w:r w:rsidRPr="00554D44">
        <w:rPr>
          <w:rFonts w:ascii="Consolas" w:hAnsi="Consolas" w:cs="Consolas"/>
          <w:color w:val="000000"/>
          <w:sz w:val="18"/>
          <w:szCs w:val="18"/>
        </w:rPr>
        <w:t>);</w:t>
      </w:r>
    </w:p>
    <w:p w14:paraId="129A087E" w14:textId="51E4DD6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ab/>
        <w:t xml:space="preserve">    </w:t>
      </w:r>
    </w:p>
    <w:p w14:paraId="23649E0E" w14:textId="095BC76E"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ab/>
      </w:r>
      <w:r w:rsidRPr="00554D44">
        <w:rPr>
          <w:rFonts w:ascii="Consolas" w:hAnsi="Consolas" w:cs="Consolas"/>
          <w:color w:val="000000"/>
          <w:sz w:val="18"/>
          <w:szCs w:val="18"/>
        </w:rPr>
        <w:tab/>
        <w:t>. . .</w:t>
      </w:r>
    </w:p>
    <w:p w14:paraId="69383E87" w14:textId="66103542"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r w:rsidRPr="00554D44">
        <w:rPr>
          <w:rFonts w:ascii="Consolas" w:hAnsi="Consolas" w:cs="Consolas"/>
          <w:color w:val="000000"/>
          <w:sz w:val="18"/>
          <w:szCs w:val="18"/>
        </w:rPr>
        <w:t xml:space="preserve">        }</w:t>
      </w:r>
    </w:p>
    <w:p w14:paraId="5D7D5803" w14:textId="77777777"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p>
    <w:p w14:paraId="5098F22B" w14:textId="0EC60368"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proofErr w:type="spellStart"/>
      <w:r w:rsidRPr="00554D44">
        <w:rPr>
          <w:rFonts w:ascii="Consolas" w:hAnsi="Consolas" w:cs="Consolas"/>
          <w:color w:val="0000FF"/>
          <w:sz w:val="18"/>
          <w:szCs w:val="18"/>
        </w:rPr>
        <w:t>public</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FF"/>
          <w:sz w:val="18"/>
          <w:szCs w:val="18"/>
        </w:rPr>
        <w:t>void</w:t>
      </w:r>
      <w:proofErr w:type="spellEnd"/>
      <w:r w:rsidRPr="00554D44">
        <w:rPr>
          <w:rFonts w:ascii="Consolas" w:hAnsi="Consolas" w:cs="Consolas"/>
          <w:color w:val="000000"/>
          <w:sz w:val="18"/>
          <w:szCs w:val="18"/>
        </w:rPr>
        <w:t xml:space="preserve"> </w:t>
      </w:r>
      <w:proofErr w:type="spellStart"/>
      <w:proofErr w:type="gramStart"/>
      <w:r w:rsidRPr="00554D44">
        <w:rPr>
          <w:rFonts w:ascii="Consolas" w:hAnsi="Consolas" w:cs="Consolas"/>
          <w:color w:val="000000"/>
          <w:sz w:val="18"/>
          <w:szCs w:val="18"/>
        </w:rPr>
        <w:t>Configure</w:t>
      </w:r>
      <w:proofErr w:type="spellEnd"/>
      <w:r w:rsidRPr="00554D44">
        <w:rPr>
          <w:rFonts w:ascii="Consolas" w:hAnsi="Consolas" w:cs="Consolas"/>
          <w:color w:val="000000"/>
          <w:sz w:val="18"/>
          <w:szCs w:val="18"/>
        </w:rPr>
        <w:t>(</w:t>
      </w:r>
      <w:proofErr w:type="spellStart"/>
      <w:proofErr w:type="gramEnd"/>
      <w:r w:rsidRPr="00554D44">
        <w:rPr>
          <w:rFonts w:ascii="Consolas" w:hAnsi="Consolas" w:cs="Consolas"/>
          <w:color w:val="000000"/>
          <w:sz w:val="18"/>
          <w:szCs w:val="18"/>
        </w:rPr>
        <w:t>IApplicationBuilder</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app</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IWebHostEnvironment</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env</w:t>
      </w:r>
      <w:proofErr w:type="spellEnd"/>
      <w:r w:rsidRPr="00554D44">
        <w:rPr>
          <w:rFonts w:ascii="Consolas" w:hAnsi="Consolas" w:cs="Consolas"/>
          <w:color w:val="000000"/>
          <w:sz w:val="18"/>
          <w:szCs w:val="18"/>
        </w:rPr>
        <w:t>)</w:t>
      </w:r>
    </w:p>
    <w:p w14:paraId="168F3D8E"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
    <w:p w14:paraId="50A41AFD" w14:textId="38B0ECDA"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r w:rsidRPr="00554D44">
        <w:rPr>
          <w:rFonts w:ascii="Consolas" w:hAnsi="Consolas" w:cs="Consolas"/>
          <w:color w:val="000000"/>
          <w:sz w:val="18"/>
          <w:szCs w:val="18"/>
        </w:rPr>
        <w:t xml:space="preserve">            </w:t>
      </w:r>
      <w:r w:rsidRPr="00554D44">
        <w:rPr>
          <w:rFonts w:ascii="Consolas" w:hAnsi="Consolas" w:cs="Consolas"/>
          <w:color w:val="0000FF"/>
          <w:sz w:val="18"/>
          <w:szCs w:val="18"/>
        </w:rPr>
        <w:t>. . .</w:t>
      </w:r>
    </w:p>
    <w:p w14:paraId="03879118"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p>
    <w:p w14:paraId="42AC31DA" w14:textId="2A9A4794"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roofErr w:type="spellStart"/>
      <w:proofErr w:type="gramStart"/>
      <w:r w:rsidRPr="00554D44">
        <w:rPr>
          <w:rFonts w:ascii="Consolas" w:hAnsi="Consolas" w:cs="Consolas"/>
          <w:color w:val="000000"/>
          <w:sz w:val="18"/>
          <w:szCs w:val="18"/>
        </w:rPr>
        <w:t>app.UseDiscoveryClient</w:t>
      </w:r>
      <w:proofErr w:type="spellEnd"/>
      <w:proofErr w:type="gramEnd"/>
      <w:r w:rsidRPr="00554D44">
        <w:rPr>
          <w:rFonts w:ascii="Consolas" w:hAnsi="Consolas" w:cs="Consolas"/>
          <w:color w:val="000000"/>
          <w:sz w:val="18"/>
          <w:szCs w:val="18"/>
        </w:rPr>
        <w:t>();</w:t>
      </w:r>
    </w:p>
    <w:p w14:paraId="66FF88AE" w14:textId="3C2BC826" w:rsidR="00C30139" w:rsidRDefault="00554D44" w:rsidP="00554D44">
      <w:pPr>
        <w:rPr>
          <w:rFonts w:ascii="Consolas" w:hAnsi="Consolas" w:cs="Consolas"/>
          <w:color w:val="000000"/>
          <w:sz w:val="18"/>
          <w:szCs w:val="18"/>
        </w:rPr>
      </w:pPr>
      <w:r w:rsidRPr="00554D44">
        <w:rPr>
          <w:rFonts w:ascii="Consolas" w:hAnsi="Consolas" w:cs="Consolas"/>
          <w:color w:val="000000"/>
          <w:sz w:val="18"/>
          <w:szCs w:val="18"/>
        </w:rPr>
        <w:t xml:space="preserve">        }</w:t>
      </w:r>
    </w:p>
    <w:p w14:paraId="4E7F0911" w14:textId="3FB98883" w:rsidR="00C503B9" w:rsidRDefault="00C503B9" w:rsidP="00C503B9">
      <w:r>
        <w:t xml:space="preserve">In der Datei </w:t>
      </w:r>
      <w:proofErr w:type="spellStart"/>
      <w:proofErr w:type="gramStart"/>
      <w:r>
        <w:t>application.properties</w:t>
      </w:r>
      <w:proofErr w:type="spellEnd"/>
      <w:proofErr w:type="gramEnd"/>
      <w:r>
        <w:t xml:space="preserve"> werden zentral die Eigenschaften der jeweiligen Anwendung gespeichert. Für den Eureka Server wurden Server Port und Applikationsname in der Datei</w:t>
      </w:r>
      <w:r w:rsidR="00087C0D">
        <w:t xml:space="preserve"> wie in Abbildung…. </w:t>
      </w:r>
      <w:r>
        <w:t xml:space="preserve">definiert. Zusätzlich wurde </w:t>
      </w:r>
      <w:r w:rsidR="00087C0D">
        <w:t>festgelegt, dass sich der Server nicht mit sich selbst registrier</w:t>
      </w:r>
      <w:r w:rsidR="0039276D">
        <w:t>en kann</w:t>
      </w:r>
      <w:r w:rsidR="00087C0D">
        <w:t xml:space="preserve">. </w:t>
      </w:r>
      <w:r w:rsidR="0039276D" w:rsidRPr="0039276D">
        <w:t>https://spring.io/blog/2015/01/20/microservice-registration-and-discovery-with-spring-cloud-and-netflix-s-eureka</w:t>
      </w:r>
    </w:p>
    <w:p w14:paraId="246224BD" w14:textId="77777777" w:rsidR="00C503B9" w:rsidRPr="00C503B9" w:rsidRDefault="00C503B9" w:rsidP="00C503B9">
      <w:pPr>
        <w:pStyle w:val="HTMLVorformatiert"/>
        <w:shd w:val="clear" w:color="auto" w:fill="2B2B2B"/>
        <w:rPr>
          <w:color w:val="A9B7C6"/>
          <w:sz w:val="18"/>
          <w:szCs w:val="18"/>
        </w:rPr>
      </w:pPr>
      <w:proofErr w:type="spellStart"/>
      <w:r w:rsidRPr="00C503B9">
        <w:rPr>
          <w:color w:val="CC7832"/>
          <w:sz w:val="18"/>
          <w:szCs w:val="18"/>
        </w:rPr>
        <w:t>server.port</w:t>
      </w:r>
      <w:proofErr w:type="spellEnd"/>
      <w:r w:rsidRPr="00C503B9">
        <w:rPr>
          <w:color w:val="808080"/>
          <w:sz w:val="18"/>
          <w:szCs w:val="18"/>
        </w:rPr>
        <w:t>=</w:t>
      </w:r>
      <w:r w:rsidRPr="00C503B9">
        <w:rPr>
          <w:color w:val="6A8759"/>
          <w:sz w:val="18"/>
          <w:szCs w:val="18"/>
        </w:rPr>
        <w:t>8010</w:t>
      </w:r>
      <w:r w:rsidRPr="00C503B9">
        <w:rPr>
          <w:color w:val="6A8759"/>
          <w:sz w:val="18"/>
          <w:szCs w:val="18"/>
        </w:rPr>
        <w:br/>
      </w:r>
      <w:r w:rsidRPr="00C503B9">
        <w:rPr>
          <w:color w:val="6A8759"/>
          <w:sz w:val="18"/>
          <w:szCs w:val="18"/>
        </w:rPr>
        <w:br/>
      </w:r>
      <w:r w:rsidRPr="00C503B9">
        <w:rPr>
          <w:color w:val="CC7832"/>
          <w:sz w:val="18"/>
          <w:szCs w:val="18"/>
        </w:rPr>
        <w:t>spring.application.name</w:t>
      </w:r>
      <w:r w:rsidRPr="00C503B9">
        <w:rPr>
          <w:color w:val="808080"/>
          <w:sz w:val="18"/>
          <w:szCs w:val="18"/>
        </w:rPr>
        <w:t>=</w:t>
      </w:r>
      <w:proofErr w:type="spellStart"/>
      <w:r w:rsidRPr="00C503B9">
        <w:rPr>
          <w:color w:val="6A8759"/>
          <w:sz w:val="18"/>
          <w:szCs w:val="18"/>
        </w:rPr>
        <w:t>discoveryservice</w:t>
      </w:r>
      <w:proofErr w:type="spellEnd"/>
      <w:r w:rsidRPr="00C503B9">
        <w:rPr>
          <w:color w:val="6A8759"/>
          <w:sz w:val="18"/>
          <w:szCs w:val="18"/>
        </w:rPr>
        <w:br/>
      </w:r>
      <w:proofErr w:type="spellStart"/>
      <w:r w:rsidRPr="00C503B9">
        <w:rPr>
          <w:color w:val="CC7832"/>
          <w:sz w:val="18"/>
          <w:szCs w:val="18"/>
        </w:rPr>
        <w:t>eureka.client.register-with-eureka</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proofErr w:type="spellStart"/>
      <w:proofErr w:type="gramStart"/>
      <w:r w:rsidRPr="00C503B9">
        <w:rPr>
          <w:color w:val="CC7832"/>
          <w:sz w:val="18"/>
          <w:szCs w:val="18"/>
        </w:rPr>
        <w:t>eureka.client</w:t>
      </w:r>
      <w:proofErr w:type="gramEnd"/>
      <w:r w:rsidRPr="00C503B9">
        <w:rPr>
          <w:color w:val="CC7832"/>
          <w:sz w:val="18"/>
          <w:szCs w:val="18"/>
        </w:rPr>
        <w:t>.fetch-registry</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r w:rsidRPr="00C503B9">
        <w:rPr>
          <w:color w:val="6A8759"/>
          <w:sz w:val="18"/>
          <w:szCs w:val="18"/>
        </w:rPr>
        <w:br/>
      </w:r>
      <w:proofErr w:type="spellStart"/>
      <w:r w:rsidRPr="00C503B9">
        <w:rPr>
          <w:color w:val="CC7832"/>
          <w:sz w:val="18"/>
          <w:szCs w:val="18"/>
        </w:rPr>
        <w:t>eureka.client.serviceUrl.defaultZone</w:t>
      </w:r>
      <w:proofErr w:type="spellEnd"/>
      <w:r w:rsidRPr="00C503B9">
        <w:rPr>
          <w:color w:val="CC7832"/>
          <w:sz w:val="18"/>
          <w:szCs w:val="18"/>
        </w:rPr>
        <w:t xml:space="preserve"> </w:t>
      </w:r>
      <w:r w:rsidRPr="00C503B9">
        <w:rPr>
          <w:color w:val="808080"/>
          <w:sz w:val="18"/>
          <w:szCs w:val="18"/>
        </w:rPr>
        <w:t xml:space="preserve">= </w:t>
      </w:r>
      <w:r w:rsidRPr="00C503B9">
        <w:rPr>
          <w:color w:val="6A8759"/>
          <w:sz w:val="18"/>
          <w:szCs w:val="18"/>
        </w:rPr>
        <w:t>http://localhost:8010/eureka</w:t>
      </w:r>
    </w:p>
    <w:p w14:paraId="15553882" w14:textId="31A81B7D" w:rsidR="00C503B9" w:rsidRDefault="00C503B9" w:rsidP="00C503B9"/>
    <w:p w14:paraId="251C40C0" w14:textId="73894EE6" w:rsidR="004D16D1" w:rsidRDefault="004D16D1" w:rsidP="00C503B9">
      <w:r>
        <w:t>Client</w:t>
      </w:r>
    </w:p>
    <w:p w14:paraId="52BC9384" w14:textId="77777777" w:rsidR="004D16D1" w:rsidRPr="004D16D1" w:rsidRDefault="004D16D1" w:rsidP="004D16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proofErr w:type="spellStart"/>
      <w:proofErr w:type="gramStart"/>
      <w:r w:rsidRPr="004D16D1">
        <w:rPr>
          <w:rFonts w:ascii="Courier New" w:eastAsia="Times New Roman" w:hAnsi="Courier New" w:cs="Courier New"/>
          <w:color w:val="CC7832"/>
          <w:sz w:val="18"/>
          <w:szCs w:val="18"/>
          <w:lang w:eastAsia="de-DE"/>
        </w:rPr>
        <w:t>server.port</w:t>
      </w:r>
      <w:proofErr w:type="spellEnd"/>
      <w:proofErr w:type="gramEnd"/>
      <w:r w:rsidRPr="004D16D1">
        <w:rPr>
          <w:rFonts w:ascii="Courier New" w:eastAsia="Times New Roman" w:hAnsi="Courier New" w:cs="Courier New"/>
          <w:color w:val="CC7832"/>
          <w:sz w:val="18"/>
          <w:szCs w:val="18"/>
          <w:lang w:eastAsia="de-DE"/>
        </w:rPr>
        <w:t xml:space="preserve"> </w:t>
      </w:r>
      <w:r w:rsidRPr="004D16D1">
        <w:rPr>
          <w:rFonts w:ascii="Courier New" w:eastAsia="Times New Roman" w:hAnsi="Courier New" w:cs="Courier New"/>
          <w:color w:val="808080"/>
          <w:sz w:val="18"/>
          <w:szCs w:val="18"/>
          <w:lang w:eastAsia="de-DE"/>
        </w:rPr>
        <w:t xml:space="preserve">= </w:t>
      </w:r>
      <w:r w:rsidRPr="004D16D1">
        <w:rPr>
          <w:rFonts w:ascii="Courier New" w:eastAsia="Times New Roman" w:hAnsi="Courier New" w:cs="Courier New"/>
          <w:color w:val="6A8759"/>
          <w:sz w:val="18"/>
          <w:szCs w:val="18"/>
          <w:lang w:eastAsia="de-DE"/>
        </w:rPr>
        <w:t>${PORT:0}</w:t>
      </w:r>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 xml:space="preserve">spring.application.name </w:t>
      </w:r>
      <w:r w:rsidRPr="004D16D1">
        <w:rPr>
          <w:rFonts w:ascii="Courier New" w:eastAsia="Times New Roman" w:hAnsi="Courier New" w:cs="Courier New"/>
          <w:color w:val="808080"/>
          <w:sz w:val="18"/>
          <w:szCs w:val="18"/>
          <w:lang w:eastAsia="de-DE"/>
        </w:rPr>
        <w:t xml:space="preserve">= </w:t>
      </w:r>
      <w:proofErr w:type="spellStart"/>
      <w:r w:rsidRPr="004D16D1">
        <w:rPr>
          <w:rFonts w:ascii="Courier New" w:eastAsia="Times New Roman" w:hAnsi="Courier New" w:cs="Courier New"/>
          <w:color w:val="6A8759"/>
          <w:sz w:val="18"/>
          <w:szCs w:val="18"/>
          <w:lang w:eastAsia="de-DE"/>
        </w:rPr>
        <w:t>firmenverwaltung</w:t>
      </w:r>
      <w:proofErr w:type="spellEnd"/>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eureka.instance.instance-id</w:t>
      </w:r>
      <w:r w:rsidRPr="004D16D1">
        <w:rPr>
          <w:rFonts w:ascii="Courier New" w:eastAsia="Times New Roman" w:hAnsi="Courier New" w:cs="Courier New"/>
          <w:color w:val="808080"/>
          <w:sz w:val="18"/>
          <w:szCs w:val="18"/>
          <w:lang w:eastAsia="de-DE"/>
        </w:rPr>
        <w:t>=</w:t>
      </w:r>
      <w:r w:rsidRPr="004D16D1">
        <w:rPr>
          <w:rFonts w:ascii="Courier New" w:eastAsia="Times New Roman" w:hAnsi="Courier New" w:cs="Courier New"/>
          <w:color w:val="6A8759"/>
          <w:sz w:val="18"/>
          <w:szCs w:val="18"/>
          <w:lang w:eastAsia="de-DE"/>
        </w:rPr>
        <w:t>${spring.application.name}:${random.uuid}</w:t>
      </w:r>
    </w:p>
    <w:p w14:paraId="28A3B83E" w14:textId="77777777" w:rsidR="004D16D1" w:rsidRDefault="004D16D1" w:rsidP="00C503B9"/>
    <w:p w14:paraId="193345AE" w14:textId="00B486CB" w:rsidR="0039276D" w:rsidRDefault="007B6CD3" w:rsidP="00C503B9">
      <w:r>
        <w:t>Über den festgelegten Port des Eureka-Servers erhält man Zugriff zum Eureka Dashboard. Man erhält von dort aus unter anderem Informationen über alle Registrierten Eureka-Clients. Abbildung … zeigt das Eureka Dashboard mit dem Registrierten Gateway und zwei Microservices.</w:t>
      </w:r>
    </w:p>
    <w:p w14:paraId="75634F46" w14:textId="3BA47CF3" w:rsidR="007B6CD3" w:rsidRDefault="007B6CD3" w:rsidP="00C503B9"/>
    <w:p w14:paraId="305A4D6C" w14:textId="7E7AAF6E" w:rsidR="007B6CD3" w:rsidRDefault="007B6CD3" w:rsidP="00C503B9">
      <w:r>
        <w:rPr>
          <w:noProof/>
        </w:rPr>
        <w:lastRenderedPageBreak/>
        <w:drawing>
          <wp:inline distT="0" distB="0" distL="0" distR="0" wp14:anchorId="0E1D0799" wp14:editId="7C485891">
            <wp:extent cx="5033010" cy="24580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33010" cy="2458085"/>
                    </a:xfrm>
                    <a:prstGeom prst="rect">
                      <a:avLst/>
                    </a:prstGeom>
                    <a:noFill/>
                    <a:ln>
                      <a:noFill/>
                    </a:ln>
                  </pic:spPr>
                </pic:pic>
              </a:graphicData>
            </a:graphic>
          </wp:inline>
        </w:drawing>
      </w:r>
    </w:p>
    <w:p w14:paraId="307A43B0" w14:textId="77777777" w:rsidR="007B6CD3" w:rsidRPr="00554D44" w:rsidRDefault="007B6CD3" w:rsidP="00C503B9"/>
    <w:p w14:paraId="1D9EA23E" w14:textId="33467513" w:rsidR="00C30139" w:rsidRDefault="009B37AE" w:rsidP="009B37AE">
      <w:pPr>
        <w:pStyle w:val="berschrift2"/>
      </w:pPr>
      <w:r>
        <w:t>Spring Cloud API Gateway</w:t>
      </w:r>
    </w:p>
    <w:p w14:paraId="310636E4" w14:textId="3795A99C" w:rsidR="0039276D" w:rsidRDefault="0039276D" w:rsidP="0039276D"/>
    <w:p w14:paraId="1B59FD99" w14:textId="3171FB60" w:rsidR="00E74376" w:rsidRDefault="00E74376" w:rsidP="0039276D">
      <w:r>
        <w:t xml:space="preserve">Das API-Gateway wurde anhand des </w:t>
      </w:r>
      <w:r w:rsidR="00B72258">
        <w:t>Sp</w:t>
      </w:r>
      <w:r>
        <w:t>ring Cloud API-Gateway umgesetzt.</w:t>
      </w:r>
      <w:r w:rsidR="00B72258">
        <w:t xml:space="preserve"> Dieses läuft unter dem asynchronen event-</w:t>
      </w:r>
      <w:proofErr w:type="spellStart"/>
      <w:r w:rsidR="00B72258">
        <w:t>driven</w:t>
      </w:r>
      <w:proofErr w:type="spellEnd"/>
      <w:r w:rsidR="00B72258">
        <w:t xml:space="preserve"> Framework </w:t>
      </w:r>
      <w:proofErr w:type="spellStart"/>
      <w:r w:rsidR="00B72258">
        <w:t>Netty</w:t>
      </w:r>
      <w:proofErr w:type="spellEnd"/>
      <w:r w:rsidR="00B72258">
        <w:t>.</w:t>
      </w:r>
      <w:r>
        <w:t xml:space="preserve"> </w:t>
      </w:r>
      <w:r w:rsidR="00B72258">
        <w:t>L</w:t>
      </w:r>
      <w:r>
        <w:t xml:space="preserve">aut Michael Wellner </w:t>
      </w:r>
      <w:r w:rsidR="00B72258">
        <w:t xml:space="preserve">bietet es </w:t>
      </w:r>
      <w:r>
        <w:t xml:space="preserve">folgende </w:t>
      </w:r>
      <w:r w:rsidR="00B72258">
        <w:t>Features</w:t>
      </w:r>
      <w:r>
        <w:t>:</w:t>
      </w:r>
    </w:p>
    <w:p w14:paraId="79173F91" w14:textId="0C0A7A87" w:rsidR="00E74376" w:rsidRPr="00E74376" w:rsidRDefault="00E74376" w:rsidP="00E74376">
      <w:pPr>
        <w:pStyle w:val="Listenabsatz"/>
        <w:numPr>
          <w:ilvl w:val="0"/>
          <w:numId w:val="18"/>
        </w:numPr>
        <w:rPr>
          <w:lang w:eastAsia="de-DE"/>
        </w:rPr>
      </w:pPr>
      <w:r w:rsidRPr="00E74376">
        <w:rPr>
          <w:lang w:eastAsia="de-DE"/>
        </w:rPr>
        <w:t>Discovery Client mit Eureka</w:t>
      </w:r>
    </w:p>
    <w:p w14:paraId="0BEE8ADA" w14:textId="4DED438F" w:rsidR="00E74376" w:rsidRDefault="00E74376" w:rsidP="00E74376">
      <w:pPr>
        <w:pStyle w:val="Listenabsatz"/>
        <w:numPr>
          <w:ilvl w:val="0"/>
          <w:numId w:val="18"/>
        </w:numPr>
        <w:rPr>
          <w:lang w:eastAsia="de-DE"/>
        </w:rPr>
      </w:pPr>
      <w:r w:rsidRPr="00E74376">
        <w:rPr>
          <w:lang w:eastAsia="de-DE"/>
        </w:rPr>
        <w:t>Load Balancer mit Ribbon</w:t>
      </w:r>
    </w:p>
    <w:p w14:paraId="2245974C" w14:textId="1BFB996B" w:rsidR="003F3AF8" w:rsidRPr="00E74376" w:rsidRDefault="003F3AF8" w:rsidP="003F3AF8">
      <w:pPr>
        <w:pStyle w:val="Listenabsatz"/>
        <w:numPr>
          <w:ilvl w:val="0"/>
          <w:numId w:val="18"/>
        </w:numPr>
        <w:rPr>
          <w:lang w:eastAsia="de-DE"/>
        </w:rPr>
      </w:pPr>
      <w:r>
        <w:rPr>
          <w:lang w:eastAsia="de-DE"/>
        </w:rPr>
        <w:t xml:space="preserve">Sicherheitskonfigurationsmöglichkeiten mit </w:t>
      </w:r>
      <w:r w:rsidRPr="00E74376">
        <w:rPr>
          <w:lang w:eastAsia="de-DE"/>
        </w:rPr>
        <w:t>Spring Security</w:t>
      </w:r>
    </w:p>
    <w:p w14:paraId="59517355" w14:textId="31CA364E" w:rsidR="00E74376" w:rsidRPr="00E74376" w:rsidRDefault="003F3AF8" w:rsidP="00E74376">
      <w:pPr>
        <w:pStyle w:val="Listenabsatz"/>
        <w:numPr>
          <w:ilvl w:val="0"/>
          <w:numId w:val="18"/>
        </w:numPr>
        <w:rPr>
          <w:lang w:eastAsia="de-DE"/>
        </w:rPr>
      </w:pPr>
      <w:r>
        <w:rPr>
          <w:lang w:eastAsia="de-DE"/>
        </w:rPr>
        <w:t>Robustheit</w:t>
      </w:r>
      <w:r w:rsidR="00E74376" w:rsidRPr="00E74376">
        <w:rPr>
          <w:lang w:eastAsia="de-DE"/>
        </w:rPr>
        <w:t xml:space="preserve"> mit </w:t>
      </w:r>
      <w:proofErr w:type="spellStart"/>
      <w:r w:rsidR="00E74376" w:rsidRPr="00E74376">
        <w:rPr>
          <w:lang w:eastAsia="de-DE"/>
        </w:rPr>
        <w:t>Hystrix</w:t>
      </w:r>
      <w:proofErr w:type="spellEnd"/>
      <w:r>
        <w:rPr>
          <w:lang w:eastAsia="de-DE"/>
        </w:rPr>
        <w:t xml:space="preserve"> </w:t>
      </w:r>
    </w:p>
    <w:p w14:paraId="24C26F2E" w14:textId="1F24CBE3" w:rsidR="00E74376" w:rsidRPr="00E74376" w:rsidRDefault="003F3AF8" w:rsidP="00E74376">
      <w:pPr>
        <w:pStyle w:val="Listenabsatz"/>
        <w:numPr>
          <w:ilvl w:val="0"/>
          <w:numId w:val="18"/>
        </w:numPr>
        <w:rPr>
          <w:lang w:eastAsia="de-DE"/>
        </w:rPr>
      </w:pPr>
      <w:proofErr w:type="spellStart"/>
      <w:r>
        <w:rPr>
          <w:lang w:eastAsia="de-DE"/>
        </w:rPr>
        <w:t>Limitsetzung</w:t>
      </w:r>
      <w:proofErr w:type="spellEnd"/>
      <w:r>
        <w:rPr>
          <w:lang w:eastAsia="de-DE"/>
        </w:rPr>
        <w:t xml:space="preserve"> für eine </w:t>
      </w:r>
      <w:r w:rsidR="00B72258">
        <w:rPr>
          <w:lang w:eastAsia="de-DE"/>
        </w:rPr>
        <w:t xml:space="preserve">bestimmte Anzahl an </w:t>
      </w:r>
      <w:proofErr w:type="spellStart"/>
      <w:r w:rsidR="00B72258">
        <w:rPr>
          <w:lang w:eastAsia="de-DE"/>
        </w:rPr>
        <w:t>Requests</w:t>
      </w:r>
      <w:proofErr w:type="spellEnd"/>
      <w:r w:rsidR="00B72258">
        <w:rPr>
          <w:lang w:eastAsia="de-DE"/>
        </w:rPr>
        <w:t xml:space="preserve"> pro Zeiteinheit</w:t>
      </w:r>
      <w:r w:rsidR="00E74376" w:rsidRPr="00E74376">
        <w:rPr>
          <w:lang w:eastAsia="de-DE"/>
        </w:rPr>
        <w:t xml:space="preserve"> </w:t>
      </w:r>
      <w:r w:rsidR="00B72258">
        <w:rPr>
          <w:lang w:eastAsia="de-DE"/>
        </w:rPr>
        <w:t>(</w:t>
      </w:r>
      <w:r w:rsidR="00E74376" w:rsidRPr="00E74376">
        <w:rPr>
          <w:lang w:eastAsia="de-DE"/>
        </w:rPr>
        <w:t>z</w:t>
      </w:r>
      <w:r>
        <w:rPr>
          <w:lang w:eastAsia="de-DE"/>
        </w:rPr>
        <w:t xml:space="preserve">um </w:t>
      </w:r>
      <w:r w:rsidR="00E74376" w:rsidRPr="00E74376">
        <w:rPr>
          <w:lang w:eastAsia="de-DE"/>
        </w:rPr>
        <w:t>B</w:t>
      </w:r>
      <w:r>
        <w:rPr>
          <w:lang w:eastAsia="de-DE"/>
        </w:rPr>
        <w:t>eispiel</w:t>
      </w:r>
      <w:r w:rsidR="00E74376" w:rsidRPr="00E74376">
        <w:rPr>
          <w:lang w:eastAsia="de-DE"/>
        </w:rPr>
        <w:t xml:space="preserve"> mit </w:t>
      </w:r>
      <w:proofErr w:type="spellStart"/>
      <w:r w:rsidR="00E74376" w:rsidRPr="00E74376">
        <w:rPr>
          <w:lang w:eastAsia="de-DE"/>
        </w:rPr>
        <w:t>Redis</w:t>
      </w:r>
      <w:proofErr w:type="spellEnd"/>
      <w:r w:rsidR="00B72258">
        <w:rPr>
          <w:lang w:eastAsia="de-DE"/>
        </w:rPr>
        <w:t>)</w:t>
      </w:r>
    </w:p>
    <w:p w14:paraId="522FEF62" w14:textId="77777777" w:rsidR="00E74376" w:rsidRPr="00E74376" w:rsidRDefault="00E74376" w:rsidP="00E74376">
      <w:pPr>
        <w:pStyle w:val="Listenabsatz"/>
        <w:numPr>
          <w:ilvl w:val="0"/>
          <w:numId w:val="18"/>
        </w:numPr>
        <w:rPr>
          <w:lang w:eastAsia="de-DE"/>
        </w:rPr>
      </w:pPr>
      <w:r w:rsidRPr="00E74376">
        <w:rPr>
          <w:lang w:eastAsia="de-DE"/>
        </w:rPr>
        <w:t>Pfadänderungen</w:t>
      </w:r>
    </w:p>
    <w:p w14:paraId="13FF5ADF" w14:textId="158F0331" w:rsidR="00E74376" w:rsidRPr="00E74376" w:rsidRDefault="00E74376" w:rsidP="00E74376">
      <w:pPr>
        <w:pStyle w:val="Listenabsatz"/>
        <w:numPr>
          <w:ilvl w:val="0"/>
          <w:numId w:val="18"/>
        </w:numPr>
        <w:rPr>
          <w:lang w:eastAsia="de-DE"/>
        </w:rPr>
      </w:pPr>
      <w:r w:rsidRPr="00E74376">
        <w:rPr>
          <w:lang w:eastAsia="de-DE"/>
        </w:rPr>
        <w:t xml:space="preserve">zeitabhängiges Routing </w:t>
      </w:r>
    </w:p>
    <w:p w14:paraId="08D883BD" w14:textId="7DA694F9" w:rsidR="00E74376" w:rsidRDefault="00E74376" w:rsidP="0039276D">
      <w:pPr>
        <w:pStyle w:val="Listenabsatz"/>
        <w:numPr>
          <w:ilvl w:val="0"/>
          <w:numId w:val="18"/>
        </w:numPr>
        <w:rPr>
          <w:lang w:eastAsia="de-DE"/>
        </w:rPr>
      </w:pPr>
      <w:r w:rsidRPr="00E74376">
        <w:rPr>
          <w:lang w:eastAsia="de-DE"/>
        </w:rPr>
        <w:t>Einbindung eigener Filter</w:t>
      </w:r>
    </w:p>
    <w:p w14:paraId="7AAE0346" w14:textId="77777777" w:rsidR="009E5A1D" w:rsidRDefault="009E5A1D" w:rsidP="009E5A1D">
      <w:pPr>
        <w:pStyle w:val="Listenabsatz"/>
        <w:rPr>
          <w:lang w:eastAsia="de-DE"/>
        </w:rPr>
      </w:pPr>
    </w:p>
    <w:p w14:paraId="0398A62F" w14:textId="715D28B4" w:rsidR="00E74376" w:rsidRPr="0039276D" w:rsidRDefault="00B72258" w:rsidP="0039276D">
      <w:r>
        <w:t>Für die IT-</w:t>
      </w:r>
      <w:proofErr w:type="spellStart"/>
      <w:r>
        <w:t>Kom</w:t>
      </w:r>
      <w:proofErr w:type="spellEnd"/>
      <w:r>
        <w:t xml:space="preserve"> Anwendung wurde das Gateway als Spring Boot Projekt </w:t>
      </w:r>
      <w:proofErr w:type="spellStart"/>
      <w:r>
        <w:t>ApiGateway</w:t>
      </w:r>
      <w:proofErr w:type="spellEnd"/>
      <w:r>
        <w:t xml:space="preserve"> umgesetzt. Diesem wurde die Abhängigkeit</w:t>
      </w:r>
      <w:r w:rsidR="00EB43E7">
        <w:t>en</w:t>
      </w:r>
      <w:r>
        <w:t xml:space="preserve"> </w:t>
      </w:r>
      <w:r w:rsidR="00EB43E7">
        <w:t>spring-</w:t>
      </w:r>
      <w:proofErr w:type="spellStart"/>
      <w:r w:rsidR="00EB43E7">
        <w:t>cloud</w:t>
      </w:r>
      <w:proofErr w:type="spellEnd"/>
      <w:r w:rsidR="00EB43E7">
        <w:t>-starter-gateway hinzugefügt.</w:t>
      </w:r>
      <w:r w:rsidR="00423D18">
        <w:t xml:space="preserve"> In der Datei </w:t>
      </w:r>
      <w:proofErr w:type="spellStart"/>
      <w:proofErr w:type="gramStart"/>
      <w:r w:rsidR="00423D18">
        <w:t>applications.properties</w:t>
      </w:r>
      <w:proofErr w:type="spellEnd"/>
      <w:proofErr w:type="gramEnd"/>
      <w:r w:rsidR="00423D18">
        <w:t xml:space="preserve"> wurde der Port 8081 festgelegt über den Anfragen des Clients zum jeweiligen benötigten Service weitergeleitet werden.</w:t>
      </w:r>
      <w:r w:rsidR="00A422F8">
        <w:t xml:space="preserve"> Zum Beispiel</w:t>
      </w:r>
      <w:r w:rsidR="00AC3665">
        <w:t xml:space="preserve"> leitet ein Aufruf der URL localhost://8081/Firmenverwaltung/ einen GET-Request zum Service Firmenverwaltung.</w:t>
      </w:r>
      <w:r w:rsidR="004A5E38">
        <w:t xml:space="preserve"> </w:t>
      </w:r>
      <w:r w:rsidR="004D16D1">
        <w:t xml:space="preserve">Somit muss dem Aufrufer nur noch der Port des </w:t>
      </w:r>
      <w:proofErr w:type="spellStart"/>
      <w:r w:rsidR="004D16D1">
        <w:t>Api</w:t>
      </w:r>
      <w:proofErr w:type="spellEnd"/>
      <w:r w:rsidR="004D16D1">
        <w:t xml:space="preserve">-Gateways </w:t>
      </w:r>
      <w:r w:rsidR="004677A5">
        <w:t xml:space="preserve">und der Name </w:t>
      </w:r>
      <w:proofErr w:type="gramStart"/>
      <w:r w:rsidR="004677A5">
        <w:t>des Services</w:t>
      </w:r>
      <w:proofErr w:type="gramEnd"/>
      <w:r w:rsidR="004677A5">
        <w:t xml:space="preserve"> </w:t>
      </w:r>
      <w:r w:rsidR="004D16D1">
        <w:t>bekannt sein.</w:t>
      </w:r>
      <w:r w:rsidR="005368DA">
        <w:t xml:space="preserve"> Mit dem Integrierten Loadbalancer ist es möglich für </w:t>
      </w:r>
      <w:proofErr w:type="spellStart"/>
      <w:r w:rsidR="005368DA">
        <w:t>Requests</w:t>
      </w:r>
      <w:proofErr w:type="spellEnd"/>
      <w:r w:rsidR="005368DA">
        <w:t xml:space="preserve"> eine Lastverteilung auf mehrere Serverinstanzen umzusetzen. Die </w:t>
      </w:r>
      <w:proofErr w:type="spellStart"/>
      <w:r w:rsidR="005368DA">
        <w:t>verwendung</w:t>
      </w:r>
      <w:proofErr w:type="spellEnd"/>
      <w:r w:rsidR="005368DA">
        <w:t xml:space="preserve"> des Loadbalancers wird ermöglicht indem in der Datei </w:t>
      </w:r>
      <w:proofErr w:type="spellStart"/>
      <w:proofErr w:type="gramStart"/>
      <w:r w:rsidR="005368DA">
        <w:t>application.properties</w:t>
      </w:r>
      <w:proofErr w:type="spellEnd"/>
      <w:proofErr w:type="gramEnd"/>
      <w:r w:rsidR="005368DA">
        <w:t xml:space="preserve"> des </w:t>
      </w:r>
      <w:proofErr w:type="spellStart"/>
      <w:r w:rsidR="005368DA">
        <w:t>Api</w:t>
      </w:r>
      <w:proofErr w:type="spellEnd"/>
      <w:r w:rsidR="005368DA">
        <w:t xml:space="preserve"> Gateways </w:t>
      </w:r>
      <w:r w:rsidR="00B120BB">
        <w:t xml:space="preserve">der Befehl </w:t>
      </w:r>
      <w:r w:rsidR="00B120BB">
        <w:br/>
      </w:r>
      <w:proofErr w:type="spellStart"/>
      <w:r w:rsidR="00B120BB">
        <w:t>spring.cloud.gateway.routes</w:t>
      </w:r>
      <w:proofErr w:type="spellEnd"/>
      <w:r w:rsidR="00B120BB">
        <w:t>[</w:t>
      </w:r>
      <w:proofErr w:type="spellStart"/>
      <w:r w:rsidR="00B120BB">
        <w:t>nummer</w:t>
      </w:r>
      <w:proofErr w:type="spellEnd"/>
      <w:r w:rsidR="00B120BB">
        <w:t xml:space="preserve"> der Route].</w:t>
      </w:r>
      <w:proofErr w:type="spellStart"/>
      <w:r w:rsidR="00B120BB">
        <w:t>uri</w:t>
      </w:r>
      <w:proofErr w:type="spellEnd"/>
      <w:r w:rsidR="00B120BB">
        <w:t>=</w:t>
      </w:r>
      <w:proofErr w:type="spellStart"/>
      <w:r w:rsidR="00B120BB">
        <w:t>lb</w:t>
      </w:r>
      <w:proofErr w:type="spellEnd"/>
      <w:r w:rsidR="00B120BB">
        <w:t>//</w:t>
      </w:r>
      <w:proofErr w:type="spellStart"/>
      <w:r w:rsidR="00B120BB">
        <w:t>servicename</w:t>
      </w:r>
      <w:proofErr w:type="spellEnd"/>
      <w:r w:rsidR="00B120BB">
        <w:t xml:space="preserve"> angegeben wird. Der Port für jede Service Instanz wird automatisch festgelegt, wenn</w:t>
      </w:r>
      <w:r w:rsidR="005368DA">
        <w:t xml:space="preserve"> in jedem Service der Port in der Datei </w:t>
      </w:r>
      <w:proofErr w:type="spellStart"/>
      <w:proofErr w:type="gramStart"/>
      <w:r w:rsidR="005368DA">
        <w:t>applications.properties</w:t>
      </w:r>
      <w:proofErr w:type="spellEnd"/>
      <w:proofErr w:type="gramEnd"/>
      <w:r w:rsidR="005368DA">
        <w:t xml:space="preserve"> auf 0 gesetzt w</w:t>
      </w:r>
      <w:r w:rsidR="00B120BB">
        <w:t>ird</w:t>
      </w:r>
      <w:r w:rsidR="005368DA">
        <w:t>.</w:t>
      </w:r>
      <w:r w:rsidR="00B120BB">
        <w:t xml:space="preserve"> Die manuelle Zuweisung von Ports ist dadurch für die Microservices nichtmehr erforderlich. </w:t>
      </w:r>
      <w:r w:rsidR="005368DA">
        <w:t xml:space="preserve"> </w:t>
      </w:r>
    </w:p>
    <w:p w14:paraId="636030AE" w14:textId="3A1F4F9B" w:rsidR="009B37AE" w:rsidRDefault="009B37AE" w:rsidP="009B37AE"/>
    <w:p w14:paraId="5E3DBFE1" w14:textId="66A791DC" w:rsidR="009B37AE" w:rsidRDefault="009B37AE" w:rsidP="009B37AE">
      <w:pPr>
        <w:pStyle w:val="berschrift2"/>
      </w:pPr>
      <w:proofErr w:type="spellStart"/>
      <w:r>
        <w:lastRenderedPageBreak/>
        <w:t>Keycloak</w:t>
      </w:r>
      <w:proofErr w:type="spellEnd"/>
      <w:r>
        <w:t xml:space="preserve"> und Spring Security</w:t>
      </w:r>
    </w:p>
    <w:p w14:paraId="45939FCE" w14:textId="1207E53F" w:rsidR="00E639C9" w:rsidRDefault="00E639C9" w:rsidP="00E639C9"/>
    <w:p w14:paraId="30DEE728" w14:textId="0CFE053B" w:rsidR="00F01292" w:rsidRDefault="00E639C9" w:rsidP="00A40172">
      <w:proofErr w:type="spellStart"/>
      <w:r>
        <w:t>Keycloac</w:t>
      </w:r>
      <w:proofErr w:type="spellEnd"/>
      <w:r>
        <w:t xml:space="preserve"> ist ein </w:t>
      </w:r>
      <w:proofErr w:type="spellStart"/>
      <w:r>
        <w:t>Op</w:t>
      </w:r>
      <w:r w:rsidR="0041479C">
        <w:t>en</w:t>
      </w:r>
      <w:r>
        <w:t>source</w:t>
      </w:r>
      <w:proofErr w:type="spellEnd"/>
      <w:r>
        <w:t xml:space="preserve"> Projekt</w:t>
      </w:r>
      <w:r w:rsidR="00EF2645">
        <w:t xml:space="preserve"> für Identity und Access Management von</w:t>
      </w:r>
      <w:r>
        <w:t xml:space="preserve"> der </w:t>
      </w:r>
      <w:proofErr w:type="spellStart"/>
      <w:r>
        <w:t>Fiirma</w:t>
      </w:r>
      <w:proofErr w:type="spellEnd"/>
      <w:r>
        <w:t xml:space="preserve"> </w:t>
      </w:r>
      <w:proofErr w:type="spellStart"/>
      <w:r>
        <w:t>RedHat</w:t>
      </w:r>
      <w:proofErr w:type="spellEnd"/>
      <w:r>
        <w:t>.</w:t>
      </w:r>
      <w:r w:rsidR="00502F76">
        <w:t xml:space="preserve"> Ziel des Projektes ist es eine sichere Authentifizierung für Anwendungen und Dienste mit möglichst </w:t>
      </w:r>
      <w:r w:rsidR="00EB4AB3">
        <w:t xml:space="preserve">wenig Code sicher zur Verfügung zu stellen. </w:t>
      </w:r>
      <w:proofErr w:type="spellStart"/>
      <w:r w:rsidR="00EB4AB3">
        <w:t>Keycloak</w:t>
      </w:r>
      <w:proofErr w:type="spellEnd"/>
      <w:r w:rsidR="00706BC1">
        <w:t xml:space="preserve"> stellt einen </w:t>
      </w:r>
      <w:proofErr w:type="spellStart"/>
      <w:r w:rsidR="00706BC1">
        <w:t>Authorisierungsserver</w:t>
      </w:r>
      <w:proofErr w:type="spellEnd"/>
      <w:r w:rsidR="00706BC1">
        <w:t xml:space="preserve"> zur Verfügung, welcher das </w:t>
      </w:r>
      <w:proofErr w:type="spellStart"/>
      <w:r w:rsidR="00706BC1">
        <w:t>OpenId</w:t>
      </w:r>
      <w:proofErr w:type="spellEnd"/>
      <w:r w:rsidR="00706BC1">
        <w:t xml:space="preserve"> Connect Protokoll verwendet.</w:t>
      </w:r>
      <w:r w:rsidR="00D81ABB">
        <w:t xml:space="preserve"> </w:t>
      </w:r>
      <w:proofErr w:type="spellStart"/>
      <w:r w:rsidR="00D81ABB">
        <w:t>Keyckloak</w:t>
      </w:r>
      <w:proofErr w:type="spellEnd"/>
      <w:r>
        <w:t xml:space="preserve"> </w:t>
      </w:r>
      <w:r w:rsidR="00D81ABB">
        <w:t xml:space="preserve">dient als Identity </w:t>
      </w:r>
      <w:r>
        <w:t>Broker</w:t>
      </w:r>
      <w:r w:rsidR="00D81ABB">
        <w:t xml:space="preserve"> </w:t>
      </w:r>
      <w:r>
        <w:t xml:space="preserve">zwischen </w:t>
      </w:r>
      <w:proofErr w:type="spellStart"/>
      <w:r>
        <w:t>identity</w:t>
      </w:r>
      <w:proofErr w:type="spellEnd"/>
      <w:r>
        <w:t xml:space="preserve"> </w:t>
      </w:r>
      <w:proofErr w:type="spellStart"/>
      <w:r>
        <w:t>providern</w:t>
      </w:r>
      <w:proofErr w:type="spellEnd"/>
      <w:r w:rsidR="00EF2645">
        <w:t xml:space="preserve"> und bietet die Möglichkeit auf </w:t>
      </w:r>
      <w:r w:rsidR="00EB4AB3">
        <w:t>A</w:t>
      </w:r>
      <w:r w:rsidR="00EF2645">
        <w:t xml:space="preserve">ccounts von Drittanbietern wie zum Beispiel Facebook oder </w:t>
      </w:r>
      <w:proofErr w:type="spellStart"/>
      <w:r w:rsidR="00EF2645">
        <w:t>Youtube</w:t>
      </w:r>
      <w:proofErr w:type="spellEnd"/>
      <w:r w:rsidR="00EF2645">
        <w:t xml:space="preserve"> zu referenzieren. Dadurch kann dem Benutzer unter anderem das Anlegen von Benutzeraccounts für die Anwendung erspart</w:t>
      </w:r>
      <w:r w:rsidR="00A3751E">
        <w:t xml:space="preserve"> bleiben</w:t>
      </w:r>
      <w:r w:rsidR="00BA6512">
        <w:t>.</w:t>
      </w:r>
      <w:r w:rsidR="00F01292">
        <w:t xml:space="preserve"> </w:t>
      </w:r>
      <w:r w:rsidR="00EB23D4">
        <w:t>Für die Anwendung der IT-</w:t>
      </w:r>
      <w:proofErr w:type="spellStart"/>
      <w:r w:rsidR="00EB23D4">
        <w:t>Kom</w:t>
      </w:r>
      <w:proofErr w:type="spellEnd"/>
      <w:r w:rsidR="00EB23D4">
        <w:t xml:space="preserve"> könnte mit dem Einsatz von </w:t>
      </w:r>
      <w:proofErr w:type="spellStart"/>
      <w:r w:rsidR="00EB23D4">
        <w:t>Keycloak</w:t>
      </w:r>
      <w:proofErr w:type="spellEnd"/>
      <w:r w:rsidR="00EB23D4">
        <w:t xml:space="preserve"> ebenfalls ein Login über Drittanbieter wie zum Beispiel mit der Verwendung des Hochschulaccounts über den Server der Hochschule ermöglicht werden.</w:t>
      </w:r>
      <w:r w:rsidR="00EB23D4">
        <w:br/>
        <w:t xml:space="preserve">Damit ein angemeldeter Benutzer nur Ressourcen verwenden kann, für die er </w:t>
      </w:r>
      <w:proofErr w:type="gramStart"/>
      <w:r w:rsidR="00EB23D4">
        <w:t>Autorisiert</w:t>
      </w:r>
      <w:proofErr w:type="gramEnd"/>
      <w:r w:rsidR="00EB23D4">
        <w:t xml:space="preserve"> ist, wurden für die IT-</w:t>
      </w:r>
      <w:proofErr w:type="spellStart"/>
      <w:r w:rsidR="00EB23D4">
        <w:t>Kom</w:t>
      </w:r>
      <w:proofErr w:type="spellEnd"/>
      <w:r w:rsidR="00EB23D4">
        <w:t xml:space="preserve"> Anwendung die Rollen ……. definiert. Diese Rollen lassen sich mit geringem Aufwand über die </w:t>
      </w:r>
      <w:proofErr w:type="spellStart"/>
      <w:r w:rsidR="00EB23D4">
        <w:t>Keycloak</w:t>
      </w:r>
      <w:proofErr w:type="spellEnd"/>
      <w:r w:rsidR="00EB23D4">
        <w:t xml:space="preserve">-Administrationsoberfläche konfigurieren. </w:t>
      </w:r>
    </w:p>
    <w:p w14:paraId="1DA936EA" w14:textId="6FCD450D" w:rsidR="00A40172" w:rsidRDefault="00BA6512" w:rsidP="00A40172">
      <w:r>
        <w:t xml:space="preserve"> </w:t>
      </w:r>
      <w:r w:rsidR="002F445F">
        <w:t xml:space="preserve">Auf der offiziellen Webseite von </w:t>
      </w:r>
      <w:proofErr w:type="spellStart"/>
      <w:r w:rsidR="002F445F">
        <w:t>keycloak</w:t>
      </w:r>
      <w:proofErr w:type="spellEnd"/>
      <w:r w:rsidR="002F445F">
        <w:t xml:space="preserve"> steht eine </w:t>
      </w:r>
      <w:proofErr w:type="spellStart"/>
      <w:r w:rsidR="002F445F">
        <w:t>Standalon</w:t>
      </w:r>
      <w:proofErr w:type="spellEnd"/>
      <w:r w:rsidR="002F445F">
        <w:t xml:space="preserve">-Server-Distribution frei zum Download zur Verfügung. Diese lässt sich per Konsole über das </w:t>
      </w:r>
      <w:proofErr w:type="spellStart"/>
      <w:r w:rsidR="002F445F">
        <w:t>skript</w:t>
      </w:r>
      <w:proofErr w:type="spellEnd"/>
      <w:r w:rsidR="002F445F">
        <w:t xml:space="preserve"> </w:t>
      </w:r>
      <w:r w:rsidR="002F445F" w:rsidRPr="002F445F">
        <w:t>bin\standalone.bat</w:t>
      </w:r>
      <w:r w:rsidR="002F445F">
        <w:t xml:space="preserve"> (für Windows) und über </w:t>
      </w:r>
      <w:r w:rsidR="002F445F" w:rsidRPr="002F445F">
        <w:t>bin\standalone.</w:t>
      </w:r>
      <w:r w:rsidR="002F445F">
        <w:t>sh (Linux) starten.</w:t>
      </w:r>
      <w:r w:rsidR="00A40172">
        <w:t xml:space="preserve"> </w:t>
      </w:r>
      <w:r w:rsidR="00A40172" w:rsidRPr="00A40172">
        <w:t>https://m.heise.de/developer/artikel/Eine-Identitaet-fuer-alles-mit-Keycloak-3834525.html?seite=all</w:t>
      </w:r>
    </w:p>
    <w:p w14:paraId="3C17947A" w14:textId="6CE6283D" w:rsidR="00F01292" w:rsidRDefault="00A40172" w:rsidP="00F01292">
      <w:r>
        <w:t xml:space="preserve">Anschließend lässt sich im Browser über die URL </w:t>
      </w:r>
      <w:hyperlink r:id="rId32" w:history="1">
        <w:r w:rsidRPr="009A47F2">
          <w:rPr>
            <w:rStyle w:val="Hyperlink"/>
            <w:i/>
            <w:iCs/>
          </w:rPr>
          <w:t>http://localhost:8080/auth/admin</w:t>
        </w:r>
      </w:hyperlink>
      <w:r>
        <w:rPr>
          <w:i/>
          <w:iCs/>
        </w:rPr>
        <w:t xml:space="preserve"> </w:t>
      </w:r>
      <w:r>
        <w:t>die Administrationsoberfläche aufrufen. Für die IT-</w:t>
      </w:r>
      <w:proofErr w:type="spellStart"/>
      <w:r>
        <w:t>Kom</w:t>
      </w:r>
      <w:proofErr w:type="spellEnd"/>
      <w:r>
        <w:t xml:space="preserve">-Anwendung wurde über diese Oberfläche der </w:t>
      </w:r>
      <w:proofErr w:type="spellStart"/>
      <w:r>
        <w:t>Real</w:t>
      </w:r>
      <w:r w:rsidR="00F01292">
        <w:t>m</w:t>
      </w:r>
      <w:proofErr w:type="spellEnd"/>
      <w:r>
        <w:t xml:space="preserve"> </w:t>
      </w:r>
      <w:proofErr w:type="spellStart"/>
      <w:r>
        <w:t>it-kom</w:t>
      </w:r>
      <w:proofErr w:type="spellEnd"/>
      <w:r>
        <w:t xml:space="preserve"> eingerichtet. Unter dem </w:t>
      </w:r>
      <w:proofErr w:type="spellStart"/>
      <w:r>
        <w:t>Realm</w:t>
      </w:r>
      <w:proofErr w:type="spellEnd"/>
      <w:r>
        <w:t xml:space="preserve"> lassen sich Benutzer, Anmeldeinformationen, Rollen und Gruppen</w:t>
      </w:r>
      <w:r w:rsidR="00E35E3C">
        <w:t xml:space="preserve"> anlegen und</w:t>
      </w:r>
      <w:r>
        <w:t xml:space="preserve"> verwalten.</w:t>
      </w:r>
      <w:r w:rsidR="00E35E3C">
        <w:t xml:space="preserve"> Zusätzlich lassen sich Clients Managen. Bei Clients handelt es sich </w:t>
      </w:r>
      <w:r w:rsidR="00EB23D4">
        <w:t xml:space="preserve">laut </w:t>
      </w:r>
      <w:r w:rsidR="00E35E3C" w:rsidRPr="00E35E3C">
        <w:t>keycloak.org</w:t>
      </w:r>
      <w:r w:rsidR="00E35E3C">
        <w:t xml:space="preserve"> um </w:t>
      </w:r>
      <w:proofErr w:type="gramStart"/>
      <w:r w:rsidR="00E35E3C">
        <w:t>Entitäten</w:t>
      </w:r>
      <w:proofErr w:type="gramEnd"/>
      <w:r w:rsidR="00E35E3C">
        <w:t xml:space="preserve"> welche von </w:t>
      </w:r>
      <w:proofErr w:type="spellStart"/>
      <w:r w:rsidR="00E35E3C">
        <w:t>Keycloak</w:t>
      </w:r>
      <w:proofErr w:type="spellEnd"/>
      <w:r w:rsidR="00E35E3C">
        <w:t xml:space="preserve"> angefordert werden um den Benutzer zu Authentifizieren. Dabei handelt es sich um Dienste oder Anwendungen. Für die IT-</w:t>
      </w:r>
      <w:proofErr w:type="spellStart"/>
      <w:r w:rsidR="00E35E3C">
        <w:t>Kom</w:t>
      </w:r>
      <w:proofErr w:type="spellEnd"/>
      <w:r w:rsidR="00E35E3C">
        <w:t xml:space="preserve"> Anwendung wurde der Client </w:t>
      </w:r>
      <w:proofErr w:type="spellStart"/>
      <w:r w:rsidR="00E35E3C">
        <w:t>it</w:t>
      </w:r>
      <w:proofErr w:type="spellEnd"/>
      <w:r w:rsidR="00E35E3C">
        <w:t>-</w:t>
      </w:r>
      <w:proofErr w:type="spellStart"/>
      <w:r w:rsidR="00E35E3C">
        <w:t>kom</w:t>
      </w:r>
      <w:proofErr w:type="spellEnd"/>
      <w:r w:rsidR="00E35E3C">
        <w:t xml:space="preserve">-client eingerichtet. Die Abbildung </w:t>
      </w:r>
      <w:r w:rsidR="00F01292">
        <w:t xml:space="preserve">… zeigt die Administrationsoberfläche von </w:t>
      </w:r>
      <w:proofErr w:type="spellStart"/>
      <w:r w:rsidR="00F01292">
        <w:t>Keycloak</w:t>
      </w:r>
      <w:proofErr w:type="spellEnd"/>
      <w:r w:rsidR="00F01292">
        <w:t>.</w:t>
      </w:r>
      <w:r w:rsidR="00030603">
        <w:t xml:space="preserve"> </w:t>
      </w:r>
    </w:p>
    <w:p w14:paraId="54A29B5A" w14:textId="77777777" w:rsidR="00831224" w:rsidRDefault="00831224" w:rsidP="00F01292"/>
    <w:p w14:paraId="61C6FE0C" w14:textId="77777777" w:rsidR="00831224" w:rsidRDefault="00831224" w:rsidP="00F01292">
      <w:pPr>
        <w:rPr>
          <w:b/>
          <w:bCs/>
        </w:rPr>
      </w:pPr>
      <w:r>
        <w:rPr>
          <w:noProof/>
        </w:rPr>
        <w:drawing>
          <wp:inline distT="0" distB="0" distL="0" distR="0" wp14:anchorId="54C691BC" wp14:editId="7772DB00">
            <wp:extent cx="5033010" cy="2999105"/>
            <wp:effectExtent l="0" t="0" r="0" b="0"/>
            <wp:docPr id="13" name="Grafik 13" descr="Ein Bild, das Text, Screenshot, Straß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Screenshot, Straße enthält.&#10;&#10;Automatisch generierte Beschreibu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033010" cy="2999105"/>
                    </a:xfrm>
                    <a:prstGeom prst="rect">
                      <a:avLst/>
                    </a:prstGeom>
                    <a:noFill/>
                    <a:ln>
                      <a:noFill/>
                    </a:ln>
                  </pic:spPr>
                </pic:pic>
              </a:graphicData>
            </a:graphic>
          </wp:inline>
        </w:drawing>
      </w:r>
    </w:p>
    <w:p w14:paraId="0199F2E9" w14:textId="77777777" w:rsidR="00831224" w:rsidRDefault="00831224" w:rsidP="00F01292">
      <w:pPr>
        <w:rPr>
          <w:b/>
          <w:bCs/>
        </w:rPr>
      </w:pPr>
    </w:p>
    <w:p w14:paraId="4CF6FCFB" w14:textId="4FF83F1C" w:rsidR="00030603" w:rsidRDefault="00030603" w:rsidP="00F01292">
      <w:pPr>
        <w:rPr>
          <w:b/>
          <w:bCs/>
        </w:rPr>
      </w:pPr>
      <w:r>
        <w:rPr>
          <w:b/>
          <w:bCs/>
        </w:rPr>
        <w:t>Spring Security</w:t>
      </w:r>
    </w:p>
    <w:p w14:paraId="42D36E1A" w14:textId="13464ED6" w:rsidR="00030603" w:rsidRDefault="00030603" w:rsidP="00F01292">
      <w:r>
        <w:t>Spring Security ist ein Authentifizierungs- und Zugriffskontroll-Framework für Java Anwendungen. Laut spring.io bietet es</w:t>
      </w:r>
      <w:r w:rsidR="00BB08AC">
        <w:t xml:space="preserve"> unter anderem</w:t>
      </w:r>
      <w:r>
        <w:t xml:space="preserve"> folgende </w:t>
      </w:r>
      <w:r w:rsidR="00BB08AC">
        <w:t>Features</w:t>
      </w:r>
      <w:r>
        <w:t>:</w:t>
      </w:r>
    </w:p>
    <w:p w14:paraId="42FCACD0" w14:textId="05431D92" w:rsidR="00BB08AC" w:rsidRDefault="00BB08AC" w:rsidP="00BB08AC">
      <w:pPr>
        <w:pStyle w:val="Listenabsatz"/>
        <w:numPr>
          <w:ilvl w:val="0"/>
          <w:numId w:val="19"/>
        </w:numPr>
      </w:pPr>
      <w:r>
        <w:t>Erweiterbare Unterstützung für Autorisierung und Authentifizierung</w:t>
      </w:r>
    </w:p>
    <w:p w14:paraId="28E8FAC3" w14:textId="4BC0EACE" w:rsidR="00030603" w:rsidRDefault="00BB08AC" w:rsidP="00BB08AC">
      <w:pPr>
        <w:pStyle w:val="Listenabsatz"/>
        <w:numPr>
          <w:ilvl w:val="0"/>
          <w:numId w:val="19"/>
        </w:numPr>
      </w:pPr>
      <w:r>
        <w:t xml:space="preserve">Schutz vor Angriffen wie zum Beispiel </w:t>
      </w:r>
      <w:proofErr w:type="spellStart"/>
      <w:r>
        <w:t>Clickjacking</w:t>
      </w:r>
      <w:proofErr w:type="spellEnd"/>
      <w:r>
        <w:t>, Cross-Side-Request-</w:t>
      </w:r>
      <w:proofErr w:type="spellStart"/>
      <w:r>
        <w:t>Forgery</w:t>
      </w:r>
      <w:proofErr w:type="spellEnd"/>
      <w:r>
        <w:t xml:space="preserve"> und </w:t>
      </w:r>
      <w:proofErr w:type="spellStart"/>
      <w:r>
        <w:t>fixation</w:t>
      </w:r>
      <w:proofErr w:type="spellEnd"/>
    </w:p>
    <w:p w14:paraId="1B5C427A" w14:textId="354AA79E" w:rsidR="00BB08AC" w:rsidRPr="00030603" w:rsidRDefault="00BB08AC" w:rsidP="00BB08AC">
      <w:pPr>
        <w:pStyle w:val="Listenabsatz"/>
        <w:numPr>
          <w:ilvl w:val="0"/>
          <w:numId w:val="19"/>
        </w:numPr>
      </w:pPr>
      <w:r>
        <w:t>Integration mit Spring Web MVC</w:t>
      </w:r>
    </w:p>
    <w:p w14:paraId="6133DFDA" w14:textId="349FB73B" w:rsidR="00831224" w:rsidRDefault="00C53988" w:rsidP="00F01292">
      <w:r>
        <w:t xml:space="preserve">Zur Integration von Spring Security wurde </w:t>
      </w:r>
      <w:r w:rsidR="00332F6D">
        <w:t xml:space="preserve">in der Datei pom.xml der </w:t>
      </w:r>
      <w:r w:rsidR="00831224">
        <w:t xml:space="preserve">Services und im </w:t>
      </w:r>
      <w:proofErr w:type="spellStart"/>
      <w:r w:rsidR="00831224">
        <w:t>Api</w:t>
      </w:r>
      <w:proofErr w:type="spellEnd"/>
      <w:r w:rsidR="00831224">
        <w:t xml:space="preserve">-Gateway die </w:t>
      </w:r>
      <w:r w:rsidR="00332F6D">
        <w:t>Abhängigkeit spring-boot-starter-</w:t>
      </w:r>
      <w:proofErr w:type="spellStart"/>
      <w:r w:rsidR="00332F6D">
        <w:t>security</w:t>
      </w:r>
      <w:proofErr w:type="spellEnd"/>
      <w:r w:rsidR="00332F6D">
        <w:t xml:space="preserve"> hinzugefügt.</w:t>
      </w:r>
      <w:r w:rsidR="00831224">
        <w:t xml:space="preserve"> Weiterhin wurde jeweils die Klasse </w:t>
      </w:r>
      <w:proofErr w:type="spellStart"/>
      <w:r w:rsidR="00831224">
        <w:t>SecurityConfig</w:t>
      </w:r>
      <w:proofErr w:type="spellEnd"/>
      <w:r w:rsidR="00831224">
        <w:t xml:space="preserve"> erstellt und mit @EnableWebSecurity gekennzeichnet</w:t>
      </w:r>
    </w:p>
    <w:p w14:paraId="6E453363" w14:textId="23F0AD99" w:rsidR="00831224" w:rsidRDefault="00831224" w:rsidP="00F01292">
      <w:r>
        <w:t>Filterkette ……</w:t>
      </w:r>
    </w:p>
    <w:p w14:paraId="634083B9" w14:textId="66AA001E" w:rsidR="00831224" w:rsidRDefault="00831224" w:rsidP="00F01292"/>
    <w:p w14:paraId="3B151F4F" w14:textId="77777777" w:rsidR="00831224" w:rsidRPr="00831224" w:rsidRDefault="00831224" w:rsidP="00831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8"/>
          <w:szCs w:val="18"/>
          <w:lang w:eastAsia="de-DE"/>
        </w:rPr>
      </w:pPr>
      <w:proofErr w:type="spellStart"/>
      <w:r w:rsidRPr="00831224">
        <w:rPr>
          <w:rFonts w:ascii="Courier New" w:eastAsia="Times New Roman" w:hAnsi="Courier New" w:cs="Courier New"/>
          <w:color w:val="CC7832"/>
          <w:sz w:val="18"/>
          <w:szCs w:val="18"/>
          <w:lang w:eastAsia="de-DE"/>
        </w:rPr>
        <w:t>public</w:t>
      </w:r>
      <w:proofErr w:type="spellEnd"/>
      <w:r w:rsidRPr="00831224">
        <w:rPr>
          <w:rFonts w:ascii="Courier New" w:eastAsia="Times New Roman" w:hAnsi="Courier New" w:cs="Courier New"/>
          <w:color w:val="CC7832"/>
          <w:sz w:val="18"/>
          <w:szCs w:val="18"/>
          <w:lang w:eastAsia="de-DE"/>
        </w:rPr>
        <w:t xml:space="preserve"> </w:t>
      </w:r>
      <w:proofErr w:type="spellStart"/>
      <w:r w:rsidRPr="00831224">
        <w:rPr>
          <w:rFonts w:ascii="Courier New" w:eastAsia="Times New Roman" w:hAnsi="Courier New" w:cs="Courier New"/>
          <w:color w:val="A9B7C6"/>
          <w:sz w:val="18"/>
          <w:szCs w:val="18"/>
          <w:lang w:eastAsia="de-DE"/>
        </w:rPr>
        <w:t>SecurityWebFilterChain</w:t>
      </w:r>
      <w:proofErr w:type="spellEnd"/>
      <w:r w:rsidRPr="00831224">
        <w:rPr>
          <w:rFonts w:ascii="Courier New" w:eastAsia="Times New Roman" w:hAnsi="Courier New" w:cs="Courier New"/>
          <w:color w:val="A9B7C6"/>
          <w:sz w:val="18"/>
          <w:szCs w:val="18"/>
          <w:lang w:eastAsia="de-DE"/>
        </w:rPr>
        <w:t xml:space="preserve"> </w:t>
      </w:r>
      <w:proofErr w:type="spellStart"/>
      <w:proofErr w:type="gramStart"/>
      <w:r w:rsidRPr="00831224">
        <w:rPr>
          <w:rFonts w:ascii="Courier New" w:eastAsia="Times New Roman" w:hAnsi="Courier New" w:cs="Courier New"/>
          <w:color w:val="FFC66D"/>
          <w:sz w:val="18"/>
          <w:szCs w:val="18"/>
          <w:lang w:eastAsia="de-DE"/>
        </w:rPr>
        <w:t>springSecurityFilterChain</w:t>
      </w:r>
      <w:proofErr w:type="spellEnd"/>
      <w:r w:rsidRPr="00831224">
        <w:rPr>
          <w:rFonts w:ascii="Courier New" w:eastAsia="Times New Roman" w:hAnsi="Courier New" w:cs="Courier New"/>
          <w:color w:val="A9B7C6"/>
          <w:sz w:val="18"/>
          <w:szCs w:val="18"/>
          <w:lang w:eastAsia="de-DE"/>
        </w:rPr>
        <w:t>(</w:t>
      </w:r>
      <w:proofErr w:type="spellStart"/>
      <w:proofErr w:type="gramEnd"/>
      <w:r w:rsidRPr="00831224">
        <w:rPr>
          <w:rFonts w:ascii="Courier New" w:eastAsia="Times New Roman" w:hAnsi="Courier New" w:cs="Courier New"/>
          <w:color w:val="A9B7C6"/>
          <w:sz w:val="18"/>
          <w:szCs w:val="18"/>
          <w:lang w:eastAsia="de-DE"/>
        </w:rPr>
        <w:t>ServerHttpSecurity</w:t>
      </w:r>
      <w:proofErr w:type="spellEnd"/>
      <w:r w:rsidRPr="00831224">
        <w:rPr>
          <w:rFonts w:ascii="Courier New" w:eastAsia="Times New Roman" w:hAnsi="Courier New" w:cs="Courier New"/>
          <w:color w:val="A9B7C6"/>
          <w:sz w:val="18"/>
          <w:szCs w:val="18"/>
          <w:lang w:eastAsia="de-DE"/>
        </w:rPr>
        <w:t xml:space="preserve"> http) {</w:t>
      </w:r>
      <w:r w:rsidRPr="00831224">
        <w:rPr>
          <w:rFonts w:ascii="Courier New" w:eastAsia="Times New Roman" w:hAnsi="Courier New" w:cs="Courier New"/>
          <w:color w:val="A9B7C6"/>
          <w:sz w:val="18"/>
          <w:szCs w:val="18"/>
          <w:lang w:eastAsia="de-DE"/>
        </w:rPr>
        <w:br/>
        <w:t xml:space="preserve">    </w:t>
      </w:r>
      <w:proofErr w:type="spellStart"/>
      <w:r w:rsidRPr="00831224">
        <w:rPr>
          <w:rFonts w:ascii="Courier New" w:eastAsia="Times New Roman" w:hAnsi="Courier New" w:cs="Courier New"/>
          <w:color w:val="A9B7C6"/>
          <w:sz w:val="18"/>
          <w:szCs w:val="18"/>
          <w:lang w:eastAsia="de-DE"/>
        </w:rPr>
        <w:t>http.authorizeExchange</w:t>
      </w:r>
      <w:proofErr w:type="spellEnd"/>
      <w:r w:rsidRPr="00831224">
        <w:rPr>
          <w:rFonts w:ascii="Courier New" w:eastAsia="Times New Roman" w:hAnsi="Courier New" w:cs="Courier New"/>
          <w:color w:val="A9B7C6"/>
          <w:sz w:val="18"/>
          <w:szCs w:val="18"/>
          <w:lang w:eastAsia="de-DE"/>
        </w:rPr>
        <w:t>()</w:t>
      </w:r>
      <w:r w:rsidRPr="00831224">
        <w:rPr>
          <w:rFonts w:ascii="Courier New" w:eastAsia="Times New Roman" w:hAnsi="Courier New" w:cs="Courier New"/>
          <w:color w:val="A9B7C6"/>
          <w:sz w:val="18"/>
          <w:szCs w:val="18"/>
          <w:lang w:eastAsia="de-DE"/>
        </w:rPr>
        <w:br/>
        <w:t xml:space="preserve">            .</w:t>
      </w:r>
      <w:proofErr w:type="spellStart"/>
      <w:r w:rsidRPr="00831224">
        <w:rPr>
          <w:rFonts w:ascii="Courier New" w:eastAsia="Times New Roman" w:hAnsi="Courier New" w:cs="Courier New"/>
          <w:color w:val="A9B7C6"/>
          <w:sz w:val="18"/>
          <w:szCs w:val="18"/>
          <w:lang w:eastAsia="de-DE"/>
        </w:rPr>
        <w:t>pathMatchers</w:t>
      </w:r>
      <w:proofErr w:type="spellEnd"/>
      <w:r w:rsidRPr="00831224">
        <w:rPr>
          <w:rFonts w:ascii="Courier New" w:eastAsia="Times New Roman" w:hAnsi="Courier New" w:cs="Courier New"/>
          <w:color w:val="A9B7C6"/>
          <w:sz w:val="18"/>
          <w:szCs w:val="18"/>
          <w:lang w:eastAsia="de-DE"/>
        </w:rPr>
        <w:t>(</w:t>
      </w:r>
      <w:r w:rsidRPr="00831224">
        <w:rPr>
          <w:rFonts w:ascii="Courier New" w:eastAsia="Times New Roman" w:hAnsi="Courier New" w:cs="Courier New"/>
          <w:color w:val="6A8759"/>
          <w:sz w:val="18"/>
          <w:szCs w:val="18"/>
          <w:lang w:eastAsia="de-DE"/>
        </w:rPr>
        <w:t>"/ai-</w:t>
      </w:r>
      <w:proofErr w:type="spellStart"/>
      <w:r w:rsidRPr="00831224">
        <w:rPr>
          <w:rFonts w:ascii="Courier New" w:eastAsia="Times New Roman" w:hAnsi="Courier New" w:cs="Courier New"/>
          <w:color w:val="6A8759"/>
          <w:sz w:val="18"/>
          <w:szCs w:val="18"/>
          <w:lang w:eastAsia="de-DE"/>
        </w:rPr>
        <w:t>it</w:t>
      </w:r>
      <w:proofErr w:type="spellEnd"/>
      <w:r w:rsidRPr="00831224">
        <w:rPr>
          <w:rFonts w:ascii="Courier New" w:eastAsia="Times New Roman" w:hAnsi="Courier New" w:cs="Courier New"/>
          <w:color w:val="6A8759"/>
          <w:sz w:val="18"/>
          <w:szCs w:val="18"/>
          <w:lang w:eastAsia="de-DE"/>
        </w:rPr>
        <w:t>-</w:t>
      </w:r>
      <w:proofErr w:type="spellStart"/>
      <w:r w:rsidRPr="00831224">
        <w:rPr>
          <w:rFonts w:ascii="Courier New" w:eastAsia="Times New Roman" w:hAnsi="Courier New" w:cs="Courier New"/>
          <w:color w:val="6A8759"/>
          <w:sz w:val="18"/>
          <w:szCs w:val="18"/>
          <w:lang w:eastAsia="de-DE"/>
        </w:rPr>
        <w:t>kom</w:t>
      </w:r>
      <w:proofErr w:type="spellEnd"/>
      <w:r w:rsidRPr="00831224">
        <w:rPr>
          <w:rFonts w:ascii="Courier New" w:eastAsia="Times New Roman" w:hAnsi="Courier New" w:cs="Courier New"/>
          <w:color w:val="6A8759"/>
          <w:sz w:val="18"/>
          <w:szCs w:val="18"/>
          <w:lang w:eastAsia="de-DE"/>
        </w:rPr>
        <w:t>/**"</w:t>
      </w:r>
      <w:r w:rsidRPr="00831224">
        <w:rPr>
          <w:rFonts w:ascii="Courier New" w:eastAsia="Times New Roman" w:hAnsi="Courier New" w:cs="Courier New"/>
          <w:color w:val="A9B7C6"/>
          <w:sz w:val="18"/>
          <w:szCs w:val="18"/>
          <w:lang w:eastAsia="de-DE"/>
        </w:rPr>
        <w:t>).</w:t>
      </w:r>
      <w:proofErr w:type="spellStart"/>
      <w:r w:rsidRPr="00831224">
        <w:rPr>
          <w:rFonts w:ascii="Courier New" w:eastAsia="Times New Roman" w:hAnsi="Courier New" w:cs="Courier New"/>
          <w:color w:val="A9B7C6"/>
          <w:sz w:val="18"/>
          <w:szCs w:val="18"/>
          <w:lang w:eastAsia="de-DE"/>
        </w:rPr>
        <w:t>permitAll</w:t>
      </w:r>
      <w:proofErr w:type="spellEnd"/>
      <w:r w:rsidRPr="00831224">
        <w:rPr>
          <w:rFonts w:ascii="Courier New" w:eastAsia="Times New Roman" w:hAnsi="Courier New" w:cs="Courier New"/>
          <w:color w:val="A9B7C6"/>
          <w:sz w:val="18"/>
          <w:szCs w:val="18"/>
          <w:lang w:eastAsia="de-DE"/>
        </w:rPr>
        <w:t>()</w:t>
      </w:r>
      <w:r w:rsidRPr="00831224">
        <w:rPr>
          <w:rFonts w:ascii="Courier New" w:eastAsia="Times New Roman" w:hAnsi="Courier New" w:cs="Courier New"/>
          <w:color w:val="A9B7C6"/>
          <w:sz w:val="18"/>
          <w:szCs w:val="18"/>
          <w:lang w:eastAsia="de-DE"/>
        </w:rPr>
        <w:br/>
        <w:t xml:space="preserve">            .</w:t>
      </w:r>
      <w:proofErr w:type="spellStart"/>
      <w:r w:rsidRPr="00831224">
        <w:rPr>
          <w:rFonts w:ascii="Courier New" w:eastAsia="Times New Roman" w:hAnsi="Courier New" w:cs="Courier New"/>
          <w:color w:val="A9B7C6"/>
          <w:sz w:val="18"/>
          <w:szCs w:val="18"/>
          <w:lang w:eastAsia="de-DE"/>
        </w:rPr>
        <w:t>pathMatchers</w:t>
      </w:r>
      <w:proofErr w:type="spellEnd"/>
      <w:r w:rsidRPr="00831224">
        <w:rPr>
          <w:rFonts w:ascii="Courier New" w:eastAsia="Times New Roman" w:hAnsi="Courier New" w:cs="Courier New"/>
          <w:color w:val="A9B7C6"/>
          <w:sz w:val="18"/>
          <w:szCs w:val="18"/>
          <w:lang w:eastAsia="de-DE"/>
        </w:rPr>
        <w:t>(</w:t>
      </w:r>
      <w:r w:rsidRPr="00831224">
        <w:rPr>
          <w:rFonts w:ascii="Courier New" w:eastAsia="Times New Roman" w:hAnsi="Courier New" w:cs="Courier New"/>
          <w:color w:val="6A8759"/>
          <w:sz w:val="18"/>
          <w:szCs w:val="18"/>
          <w:lang w:eastAsia="de-DE"/>
        </w:rPr>
        <w:t>"/</w:t>
      </w:r>
      <w:proofErr w:type="spellStart"/>
      <w:r w:rsidRPr="00831224">
        <w:rPr>
          <w:rFonts w:ascii="Courier New" w:eastAsia="Times New Roman" w:hAnsi="Courier New" w:cs="Courier New"/>
          <w:color w:val="6A8759"/>
          <w:sz w:val="18"/>
          <w:szCs w:val="18"/>
          <w:lang w:eastAsia="de-DE"/>
        </w:rPr>
        <w:t>firmenverwaltung</w:t>
      </w:r>
      <w:proofErr w:type="spellEnd"/>
      <w:r w:rsidRPr="00831224">
        <w:rPr>
          <w:rFonts w:ascii="Courier New" w:eastAsia="Times New Roman" w:hAnsi="Courier New" w:cs="Courier New"/>
          <w:color w:val="6A8759"/>
          <w:sz w:val="18"/>
          <w:szCs w:val="18"/>
          <w:lang w:eastAsia="de-DE"/>
        </w:rPr>
        <w:t>/"</w:t>
      </w:r>
      <w:r w:rsidRPr="00831224">
        <w:rPr>
          <w:rFonts w:ascii="Courier New" w:eastAsia="Times New Roman" w:hAnsi="Courier New" w:cs="Courier New"/>
          <w:color w:val="A9B7C6"/>
          <w:sz w:val="18"/>
          <w:szCs w:val="18"/>
          <w:lang w:eastAsia="de-DE"/>
        </w:rPr>
        <w:t>).</w:t>
      </w:r>
      <w:proofErr w:type="spellStart"/>
      <w:r w:rsidRPr="00831224">
        <w:rPr>
          <w:rFonts w:ascii="Courier New" w:eastAsia="Times New Roman" w:hAnsi="Courier New" w:cs="Courier New"/>
          <w:color w:val="A9B7C6"/>
          <w:sz w:val="18"/>
          <w:szCs w:val="18"/>
          <w:lang w:eastAsia="de-DE"/>
        </w:rPr>
        <w:t>authenticated</w:t>
      </w:r>
      <w:proofErr w:type="spellEnd"/>
      <w:r w:rsidRPr="00831224">
        <w:rPr>
          <w:rFonts w:ascii="Courier New" w:eastAsia="Times New Roman" w:hAnsi="Courier New" w:cs="Courier New"/>
          <w:color w:val="A9B7C6"/>
          <w:sz w:val="18"/>
          <w:szCs w:val="18"/>
          <w:lang w:eastAsia="de-DE"/>
        </w:rPr>
        <w:t>()</w:t>
      </w:r>
      <w:r w:rsidRPr="00831224">
        <w:rPr>
          <w:rFonts w:ascii="Courier New" w:eastAsia="Times New Roman" w:hAnsi="Courier New" w:cs="Courier New"/>
          <w:color w:val="A9B7C6"/>
          <w:sz w:val="18"/>
          <w:szCs w:val="18"/>
          <w:lang w:eastAsia="de-DE"/>
        </w:rPr>
        <w:br/>
        <w:t xml:space="preserve">            .</w:t>
      </w:r>
      <w:proofErr w:type="spellStart"/>
      <w:r w:rsidRPr="00831224">
        <w:rPr>
          <w:rFonts w:ascii="Courier New" w:eastAsia="Times New Roman" w:hAnsi="Courier New" w:cs="Courier New"/>
          <w:color w:val="A9B7C6"/>
          <w:sz w:val="18"/>
          <w:szCs w:val="18"/>
          <w:lang w:eastAsia="de-DE"/>
        </w:rPr>
        <w:t>pathMatchers</w:t>
      </w:r>
      <w:proofErr w:type="spellEnd"/>
      <w:r w:rsidRPr="00831224">
        <w:rPr>
          <w:rFonts w:ascii="Courier New" w:eastAsia="Times New Roman" w:hAnsi="Courier New" w:cs="Courier New"/>
          <w:color w:val="A9B7C6"/>
          <w:sz w:val="18"/>
          <w:szCs w:val="18"/>
          <w:lang w:eastAsia="de-DE"/>
        </w:rPr>
        <w:t>(</w:t>
      </w:r>
      <w:r w:rsidRPr="00831224">
        <w:rPr>
          <w:rFonts w:ascii="Courier New" w:eastAsia="Times New Roman" w:hAnsi="Courier New" w:cs="Courier New"/>
          <w:color w:val="6A8759"/>
          <w:sz w:val="18"/>
          <w:szCs w:val="18"/>
          <w:lang w:eastAsia="de-DE"/>
        </w:rPr>
        <w:t>"/</w:t>
      </w:r>
      <w:proofErr w:type="spellStart"/>
      <w:r w:rsidRPr="00831224">
        <w:rPr>
          <w:rFonts w:ascii="Courier New" w:eastAsia="Times New Roman" w:hAnsi="Courier New" w:cs="Courier New"/>
          <w:color w:val="6A8759"/>
          <w:sz w:val="18"/>
          <w:szCs w:val="18"/>
          <w:lang w:eastAsia="de-DE"/>
        </w:rPr>
        <w:t>firmenverwaltung</w:t>
      </w:r>
      <w:proofErr w:type="spellEnd"/>
      <w:r w:rsidRPr="00831224">
        <w:rPr>
          <w:rFonts w:ascii="Courier New" w:eastAsia="Times New Roman" w:hAnsi="Courier New" w:cs="Courier New"/>
          <w:color w:val="6A8759"/>
          <w:sz w:val="18"/>
          <w:szCs w:val="18"/>
          <w:lang w:eastAsia="de-DE"/>
        </w:rPr>
        <w:t>/</w:t>
      </w:r>
      <w:proofErr w:type="spellStart"/>
      <w:r w:rsidRPr="00831224">
        <w:rPr>
          <w:rFonts w:ascii="Courier New" w:eastAsia="Times New Roman" w:hAnsi="Courier New" w:cs="Courier New"/>
          <w:color w:val="6A8759"/>
          <w:sz w:val="18"/>
          <w:szCs w:val="18"/>
          <w:lang w:eastAsia="de-DE"/>
        </w:rPr>
        <w:t>create</w:t>
      </w:r>
      <w:proofErr w:type="spellEnd"/>
      <w:r w:rsidRPr="00831224">
        <w:rPr>
          <w:rFonts w:ascii="Courier New" w:eastAsia="Times New Roman" w:hAnsi="Courier New" w:cs="Courier New"/>
          <w:color w:val="6A8759"/>
          <w:sz w:val="18"/>
          <w:szCs w:val="18"/>
          <w:lang w:eastAsia="de-DE"/>
        </w:rPr>
        <w:t>"</w:t>
      </w:r>
      <w:r w:rsidRPr="00831224">
        <w:rPr>
          <w:rFonts w:ascii="Courier New" w:eastAsia="Times New Roman" w:hAnsi="Courier New" w:cs="Courier New"/>
          <w:color w:val="A9B7C6"/>
          <w:sz w:val="18"/>
          <w:szCs w:val="18"/>
          <w:lang w:eastAsia="de-DE"/>
        </w:rPr>
        <w:t>).</w:t>
      </w:r>
      <w:proofErr w:type="spellStart"/>
      <w:r w:rsidRPr="00831224">
        <w:rPr>
          <w:rFonts w:ascii="Courier New" w:eastAsia="Times New Roman" w:hAnsi="Courier New" w:cs="Courier New"/>
          <w:color w:val="A9B7C6"/>
          <w:sz w:val="18"/>
          <w:szCs w:val="18"/>
          <w:lang w:eastAsia="de-DE"/>
        </w:rPr>
        <w:t>authenticated</w:t>
      </w:r>
      <w:proofErr w:type="spellEnd"/>
      <w:r w:rsidRPr="00831224">
        <w:rPr>
          <w:rFonts w:ascii="Courier New" w:eastAsia="Times New Roman" w:hAnsi="Courier New" w:cs="Courier New"/>
          <w:color w:val="A9B7C6"/>
          <w:sz w:val="18"/>
          <w:szCs w:val="18"/>
          <w:lang w:eastAsia="de-DE"/>
        </w:rPr>
        <w:t>()</w:t>
      </w:r>
      <w:r w:rsidRPr="00831224">
        <w:rPr>
          <w:rFonts w:ascii="Courier New" w:eastAsia="Times New Roman" w:hAnsi="Courier New" w:cs="Courier New"/>
          <w:color w:val="A9B7C6"/>
          <w:sz w:val="18"/>
          <w:szCs w:val="18"/>
          <w:lang w:eastAsia="de-DE"/>
        </w:rPr>
        <w:br/>
        <w:t xml:space="preserve">            .</w:t>
      </w:r>
      <w:proofErr w:type="spellStart"/>
      <w:r w:rsidRPr="00831224">
        <w:rPr>
          <w:rFonts w:ascii="Courier New" w:eastAsia="Times New Roman" w:hAnsi="Courier New" w:cs="Courier New"/>
          <w:color w:val="A9B7C6"/>
          <w:sz w:val="18"/>
          <w:szCs w:val="18"/>
          <w:lang w:eastAsia="de-DE"/>
        </w:rPr>
        <w:t>pathMatchers</w:t>
      </w:r>
      <w:proofErr w:type="spellEnd"/>
      <w:r w:rsidRPr="00831224">
        <w:rPr>
          <w:rFonts w:ascii="Courier New" w:eastAsia="Times New Roman" w:hAnsi="Courier New" w:cs="Courier New"/>
          <w:color w:val="A9B7C6"/>
          <w:sz w:val="18"/>
          <w:szCs w:val="18"/>
          <w:lang w:eastAsia="de-DE"/>
        </w:rPr>
        <w:t>(</w:t>
      </w:r>
      <w:r w:rsidRPr="00831224">
        <w:rPr>
          <w:rFonts w:ascii="Courier New" w:eastAsia="Times New Roman" w:hAnsi="Courier New" w:cs="Courier New"/>
          <w:color w:val="6A8759"/>
          <w:sz w:val="18"/>
          <w:szCs w:val="18"/>
          <w:lang w:eastAsia="de-DE"/>
        </w:rPr>
        <w:t>"/</w:t>
      </w:r>
      <w:proofErr w:type="spellStart"/>
      <w:r w:rsidRPr="00831224">
        <w:rPr>
          <w:rFonts w:ascii="Courier New" w:eastAsia="Times New Roman" w:hAnsi="Courier New" w:cs="Courier New"/>
          <w:color w:val="6A8759"/>
          <w:sz w:val="18"/>
          <w:szCs w:val="18"/>
          <w:lang w:eastAsia="de-DE"/>
        </w:rPr>
        <w:t>firmenverwaltung</w:t>
      </w:r>
      <w:proofErr w:type="spellEnd"/>
      <w:r w:rsidRPr="00831224">
        <w:rPr>
          <w:rFonts w:ascii="Courier New" w:eastAsia="Times New Roman" w:hAnsi="Courier New" w:cs="Courier New"/>
          <w:color w:val="6A8759"/>
          <w:sz w:val="18"/>
          <w:szCs w:val="18"/>
          <w:lang w:eastAsia="de-DE"/>
        </w:rPr>
        <w:t>/</w:t>
      </w:r>
      <w:proofErr w:type="spellStart"/>
      <w:r w:rsidRPr="00831224">
        <w:rPr>
          <w:rFonts w:ascii="Courier New" w:eastAsia="Times New Roman" w:hAnsi="Courier New" w:cs="Courier New"/>
          <w:color w:val="6A8759"/>
          <w:sz w:val="18"/>
          <w:szCs w:val="18"/>
          <w:lang w:eastAsia="de-DE"/>
        </w:rPr>
        <w:t>allCompanies</w:t>
      </w:r>
      <w:proofErr w:type="spellEnd"/>
      <w:r w:rsidRPr="00831224">
        <w:rPr>
          <w:rFonts w:ascii="Courier New" w:eastAsia="Times New Roman" w:hAnsi="Courier New" w:cs="Courier New"/>
          <w:color w:val="6A8759"/>
          <w:sz w:val="18"/>
          <w:szCs w:val="18"/>
          <w:lang w:eastAsia="de-DE"/>
        </w:rPr>
        <w:t>"</w:t>
      </w:r>
      <w:r w:rsidRPr="00831224">
        <w:rPr>
          <w:rFonts w:ascii="Courier New" w:eastAsia="Times New Roman" w:hAnsi="Courier New" w:cs="Courier New"/>
          <w:color w:val="A9B7C6"/>
          <w:sz w:val="18"/>
          <w:szCs w:val="18"/>
          <w:lang w:eastAsia="de-DE"/>
        </w:rPr>
        <w:t>).</w:t>
      </w:r>
      <w:proofErr w:type="spellStart"/>
      <w:r w:rsidRPr="00831224">
        <w:rPr>
          <w:rFonts w:ascii="Courier New" w:eastAsia="Times New Roman" w:hAnsi="Courier New" w:cs="Courier New"/>
          <w:color w:val="A9B7C6"/>
          <w:sz w:val="18"/>
          <w:szCs w:val="18"/>
          <w:lang w:eastAsia="de-DE"/>
        </w:rPr>
        <w:t>permitAll</w:t>
      </w:r>
      <w:proofErr w:type="spellEnd"/>
      <w:r w:rsidRPr="00831224">
        <w:rPr>
          <w:rFonts w:ascii="Courier New" w:eastAsia="Times New Roman" w:hAnsi="Courier New" w:cs="Courier New"/>
          <w:color w:val="A9B7C6"/>
          <w:sz w:val="18"/>
          <w:szCs w:val="18"/>
          <w:lang w:eastAsia="de-DE"/>
        </w:rPr>
        <w:t>()</w:t>
      </w:r>
    </w:p>
    <w:p w14:paraId="22D36E3E" w14:textId="77777777" w:rsidR="00831224" w:rsidRDefault="00831224" w:rsidP="00F01292"/>
    <w:p w14:paraId="347E32F9" w14:textId="77777777" w:rsidR="00831224" w:rsidRDefault="00831224" w:rsidP="00F01292"/>
    <w:p w14:paraId="40061954" w14:textId="3B71301C" w:rsidR="00F01292" w:rsidRDefault="00F01292" w:rsidP="00F01292">
      <w:r w:rsidRPr="00F01292">
        <w:t>https://www.keycloak.org/docs/latest/server_admin/</w:t>
      </w:r>
    </w:p>
    <w:p w14:paraId="0389C846" w14:textId="77777777" w:rsidR="00F01292" w:rsidRDefault="00F01292" w:rsidP="00F01292"/>
    <w:p w14:paraId="1E8E5287" w14:textId="2CAC8DB0" w:rsidR="00893251" w:rsidRPr="00A40172" w:rsidRDefault="00893251" w:rsidP="00F01292"/>
    <w:p w14:paraId="794768CB" w14:textId="1AC1796A" w:rsidR="0041479C" w:rsidRPr="00893251" w:rsidRDefault="0041479C" w:rsidP="00893251">
      <w:r w:rsidRPr="0041479C">
        <w:t>https://login-master.com/keycloak-als-identity-broker/</w:t>
      </w:r>
    </w:p>
    <w:p w14:paraId="54C5195E" w14:textId="77777777" w:rsidR="009B37AE" w:rsidRDefault="009B37AE" w:rsidP="00356562"/>
    <w:p w14:paraId="05CF1E2A" w14:textId="17320BA6" w:rsidR="00600008" w:rsidRPr="00600008" w:rsidRDefault="00356562" w:rsidP="00600008">
      <w:pPr>
        <w:pStyle w:val="berschrift2"/>
      </w:pPr>
      <w:bookmarkStart w:id="48" w:name="_Toc81469054"/>
      <w:r>
        <w:t>Services</w:t>
      </w:r>
      <w:bookmarkEnd w:id="48"/>
    </w:p>
    <w:p w14:paraId="5EC74752" w14:textId="76E8E1EA" w:rsidR="00356562" w:rsidRDefault="00356562" w:rsidP="00356562">
      <w:pPr>
        <w:pStyle w:val="berschrift3"/>
      </w:pPr>
      <w:bookmarkStart w:id="49" w:name="_Toc81469055"/>
      <w:r>
        <w:t>Firmenverwaltung</w:t>
      </w:r>
      <w:bookmarkEnd w:id="49"/>
    </w:p>
    <w:p w14:paraId="5F2FD7E0" w14:textId="372B68A4" w:rsidR="00600008" w:rsidRPr="00600008" w:rsidRDefault="00600008" w:rsidP="00600008">
      <w:r>
        <w:t>Die Geschäftslogik für die Firmenverwaltung läuft über das gleichnamige Springboot Projekt</w:t>
      </w:r>
      <w:r w:rsidR="00423D18">
        <w:t xml:space="preserve"> </w:t>
      </w:r>
    </w:p>
    <w:p w14:paraId="45DA1EA0" w14:textId="58C52D9C" w:rsidR="00356562" w:rsidRDefault="00356562" w:rsidP="00356562">
      <w:pPr>
        <w:pStyle w:val="berschrift3"/>
      </w:pPr>
      <w:bookmarkStart w:id="50" w:name="_Toc81469056"/>
      <w:r>
        <w:t>Newsletter</w:t>
      </w:r>
      <w:bookmarkEnd w:id="50"/>
    </w:p>
    <w:p w14:paraId="1F73A918" w14:textId="0FF2A4B5" w:rsidR="001C3DDD" w:rsidRDefault="001C3DDD" w:rsidP="001C3DDD">
      <w:r>
        <w:t>Für das Versenden der Newsletter per Broadcast und zum Abonnieren der Newsletter wird das ASP.NET Core Projekt Newsletter angelegt</w:t>
      </w:r>
    </w:p>
    <w:p w14:paraId="6AA571A4" w14:textId="0BE78B3C" w:rsidR="009B37AE" w:rsidRPr="001C3DDD" w:rsidRDefault="009B37AE" w:rsidP="001C3DDD">
      <w:proofErr w:type="spellStart"/>
      <w:r>
        <w:t>Deployment</w:t>
      </w:r>
      <w:proofErr w:type="spellEnd"/>
      <w:r>
        <w:t xml:space="preserve"> mit </w:t>
      </w:r>
      <w:proofErr w:type="spellStart"/>
      <w:r>
        <w:t>Docer</w:t>
      </w:r>
      <w:proofErr w:type="spellEnd"/>
    </w:p>
    <w:p w14:paraId="2AA831BA" w14:textId="41DF7850" w:rsidR="00222014" w:rsidRDefault="00222014" w:rsidP="00222014">
      <w:pPr>
        <w:pStyle w:val="berschrift1"/>
      </w:pPr>
      <w:bookmarkStart w:id="51" w:name="_Toc81469057"/>
      <w:r>
        <w:t>Auswertung</w:t>
      </w:r>
      <w:bookmarkEnd w:id="51"/>
    </w:p>
    <w:p w14:paraId="35177725" w14:textId="70F20167" w:rsidR="00222014" w:rsidRDefault="00222014" w:rsidP="00222014">
      <w:pPr>
        <w:pStyle w:val="berschrift2"/>
      </w:pPr>
      <w:bookmarkStart w:id="52" w:name="_Toc81469058"/>
      <w:r>
        <w:t>Ergebnis</w:t>
      </w:r>
      <w:bookmarkEnd w:id="52"/>
    </w:p>
    <w:p w14:paraId="6A9E4C02" w14:textId="77777777" w:rsidR="006B678F" w:rsidRPr="00222014" w:rsidRDefault="006B678F" w:rsidP="006B678F">
      <w:pPr>
        <w:pStyle w:val="berschrift2"/>
      </w:pPr>
      <w:bookmarkStart w:id="53" w:name="_Toc81469059"/>
      <w:r>
        <w:t>Ausblicke</w:t>
      </w:r>
      <w:bookmarkEnd w:id="53"/>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54" w:name="_Toc81469060"/>
      <w:r>
        <w:t>Zusammenfassung</w:t>
      </w:r>
      <w:bookmarkEnd w:id="54"/>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34"/>
          <w:pgSz w:w="11906" w:h="16838" w:code="9"/>
          <w:pgMar w:top="1418" w:right="1701" w:bottom="1418" w:left="2268" w:header="709" w:footer="709" w:gutter="0"/>
          <w:pgNumType w:start="1"/>
          <w:cols w:space="708"/>
          <w:docGrid w:linePitch="360"/>
        </w:sectPr>
      </w:pPr>
    </w:p>
    <w:bookmarkStart w:id="55" w:name="_Toc81469061"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5"/>
        </w:p>
        <w:sdt>
          <w:sdtPr>
            <w:id w:val="111145805"/>
            <w:bibliography/>
          </w:sdtPr>
          <w:sdtEndPr/>
          <w:sdtContent>
            <w:p w14:paraId="0E54E354" w14:textId="77777777" w:rsidR="00EA5474" w:rsidRDefault="005E01A5" w:rsidP="00EA5474">
              <w:pPr>
                <w:pStyle w:val="Literaturverzeichnis"/>
                <w:rPr>
                  <w:noProof/>
                  <w:sz w:val="24"/>
                  <w:szCs w:val="24"/>
                </w:rPr>
              </w:pPr>
              <w:r>
                <w:fldChar w:fldCharType="begin"/>
              </w:r>
              <w:r>
                <w:instrText>BIBLIOGRAPHY</w:instrText>
              </w:r>
              <w:r>
                <w:fldChar w:fldCharType="separate"/>
              </w:r>
              <w:r w:rsidR="00EA5474">
                <w:rPr>
                  <w:b/>
                  <w:bCs/>
                  <w:noProof/>
                </w:rPr>
                <w:t>Alzve, João. 2021.</w:t>
              </w:r>
              <w:r w:rsidR="00EA5474">
                <w:rPr>
                  <w:noProof/>
                </w:rPr>
                <w:t xml:space="preserve"> golem. [Online] 19. Juli 2021. [Zitat vom: 07. August 2021.] https://www.golem.de/news/verteilte-systeme-die-haeufigsten-probleme-mit-microservices-2107-157885.html.</w:t>
              </w:r>
            </w:p>
            <w:p w14:paraId="69A1D2F9" w14:textId="77777777" w:rsidR="00EA5474" w:rsidRDefault="00EA5474" w:rsidP="00EA5474">
              <w:pPr>
                <w:pStyle w:val="Literaturverzeichnis"/>
                <w:rPr>
                  <w:noProof/>
                </w:rPr>
              </w:pPr>
              <w:r>
                <w:rPr>
                  <w:b/>
                  <w:bCs/>
                  <w:noProof/>
                </w:rPr>
                <w:t>Anicas, Mitchell. 2014.</w:t>
              </w:r>
              <w:r>
                <w:rPr>
                  <w:noProof/>
                </w:rPr>
                <w:t xml:space="preserve"> DigitalOcean. [Online] 21. July 2014. [Zitat vom: 19. August 2021.] https://www.digitalocean.com/community/tutorials/an-introduction-to-oauth-2.</w:t>
              </w:r>
            </w:p>
            <w:p w14:paraId="002782E9" w14:textId="77777777" w:rsidR="00EA5474" w:rsidRDefault="00EA5474" w:rsidP="00EA5474">
              <w:pPr>
                <w:pStyle w:val="Literaturverzeichnis"/>
                <w:rPr>
                  <w:noProof/>
                </w:rPr>
              </w:pPr>
              <w:r>
                <w:rPr>
                  <w:b/>
                  <w:bCs/>
                  <w:noProof/>
                </w:rPr>
                <w:t>Augsten, Stephan. 2020.</w:t>
              </w:r>
              <w:r>
                <w:rPr>
                  <w:noProof/>
                </w:rPr>
                <w:t xml:space="preserve"> dev-insider. [Online] 03. Juli 2020. [Zitat vom: 19. August 2021.] https://www.dev-insider.de/was-ist-ein-framework-a-938758/.</w:t>
              </w:r>
            </w:p>
            <w:p w14:paraId="06D5E011" w14:textId="77777777" w:rsidR="00EA5474" w:rsidRDefault="00EA5474" w:rsidP="00EA5474">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5601A13A" w14:textId="77777777" w:rsidR="00EA5474" w:rsidRDefault="00EA5474" w:rsidP="00EA5474">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17930701" w14:textId="77777777" w:rsidR="00EA5474" w:rsidRDefault="00EA5474" w:rsidP="00EA5474">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E806CDA" w14:textId="77777777" w:rsidR="00EA5474" w:rsidRDefault="00EA5474" w:rsidP="00EA5474">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1FDCEFF1" w14:textId="77777777" w:rsidR="00EA5474" w:rsidRDefault="00EA5474" w:rsidP="00EA5474">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9EDB70E" w14:textId="77777777" w:rsidR="00EA5474" w:rsidRDefault="00EA5474" w:rsidP="00EA5474">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F94915E" w14:textId="77777777" w:rsidR="00EA5474" w:rsidRDefault="00EA5474" w:rsidP="00EA5474">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1999198" w14:textId="77777777" w:rsidR="00EA5474" w:rsidRDefault="00EA5474" w:rsidP="00EA5474">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B737B3E" w14:textId="77777777" w:rsidR="00EA5474" w:rsidRDefault="00EA5474" w:rsidP="00EA5474">
              <w:pPr>
                <w:pStyle w:val="Literaturverzeichnis"/>
                <w:rPr>
                  <w:noProof/>
                </w:rPr>
              </w:pPr>
              <w:r>
                <w:rPr>
                  <w:b/>
                  <w:bCs/>
                  <w:noProof/>
                </w:rPr>
                <w:t>Plöd, Michael. 2016.</w:t>
              </w:r>
              <w:r>
                <w:rPr>
                  <w:noProof/>
                </w:rPr>
                <w:t xml:space="preserve"> innoq. [Online] 08. Dezember 2016. [Zitat vom: 18. August 2021.] https://www.innoq.com/de/articles/2016/12/ddd-microservices/.</w:t>
              </w:r>
            </w:p>
            <w:p w14:paraId="084BB94B" w14:textId="77777777" w:rsidR="00EA5474" w:rsidRDefault="00EA5474" w:rsidP="00EA5474">
              <w:pPr>
                <w:pStyle w:val="Literaturverzeichnis"/>
                <w:rPr>
                  <w:noProof/>
                </w:rPr>
              </w:pPr>
              <w:r>
                <w:rPr>
                  <w:b/>
                  <w:bCs/>
                  <w:noProof/>
                </w:rPr>
                <w:t>Röwekamp, Lars und Limburg, Arne. 2016.</w:t>
              </w:r>
              <w:r>
                <w:rPr>
                  <w:noProof/>
                </w:rPr>
                <w:t xml:space="preserve"> heise. [Online] 09. Februar 2016. [Zitat vom: 18. August 2021.] https://m.heise.de/developer/artikel/Der-perfekte-Microservice-3091905.html?seite=all&amp;hg=1&amp;hgi=2&amp;hgf=false.</w:t>
              </w:r>
            </w:p>
            <w:p w14:paraId="5C101576" w14:textId="77777777" w:rsidR="00EA5474" w:rsidRDefault="00EA5474" w:rsidP="00EA5474">
              <w:pPr>
                <w:pStyle w:val="Literaturverzeichnis"/>
                <w:rPr>
                  <w:noProof/>
                </w:rPr>
              </w:pPr>
              <w:r>
                <w:rPr>
                  <w:b/>
                  <w:bCs/>
                  <w:noProof/>
                </w:rPr>
                <w:t>te Wierik, Mattias. 2020.</w:t>
              </w:r>
              <w:r>
                <w:rPr>
                  <w:noProof/>
                </w:rPr>
                <w:t xml:space="preserve"> medium. [Online] 11. November 2020. [Zitat vom: 19. August 2021.] https://medium.com/swlh/authentication-and-authorization-in-microservices-how-to-implement-it-5d01ed683d6f.</w:t>
              </w:r>
            </w:p>
            <w:p w14:paraId="701437F1" w14:textId="77777777" w:rsidR="00EA5474" w:rsidRDefault="00EA5474" w:rsidP="00EA5474">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2B2FDDA" w14:textId="77777777" w:rsidR="00EA5474" w:rsidRDefault="00EA5474" w:rsidP="00EA5474">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7C18437"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4.</w:t>
              </w:r>
            </w:p>
            <w:p w14:paraId="15F9FAAA"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96-97.</w:t>
              </w:r>
            </w:p>
            <w:p w14:paraId="32120694" w14:textId="77777777" w:rsidR="00EA5474" w:rsidRDefault="00EA5474" w:rsidP="00EA5474">
              <w:pPr>
                <w:pStyle w:val="Literaturverzeichnis"/>
                <w:rPr>
                  <w:noProof/>
                </w:rPr>
              </w:pPr>
              <w:r>
                <w:rPr>
                  <w:b/>
                  <w:bCs/>
                  <w:noProof/>
                </w:rPr>
                <w:lastRenderedPageBreak/>
                <w:t>—. 2018.</w:t>
              </w:r>
              <w:r>
                <w:rPr>
                  <w:noProof/>
                </w:rPr>
                <w:t xml:space="preserve"> Das Microservices-Praxisbuch. Heidelberg : dpunkt.verlag GmbH, 2018, S. 62-63.</w:t>
              </w:r>
            </w:p>
            <w:p w14:paraId="789325CB" w14:textId="77777777" w:rsidR="00EA5474" w:rsidRDefault="00EA5474" w:rsidP="00EA5474">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401DC845" w14:textId="77777777" w:rsidR="00EA5474" w:rsidRDefault="00EA5474" w:rsidP="00EA5474">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EA5474">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56" w:name="_Toc81469062"/>
      <w:r>
        <w:lastRenderedPageBreak/>
        <w:t>Anhang</w:t>
      </w:r>
      <w:bookmarkEnd w:id="56"/>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57" w:name="_Toc81469063"/>
      <w:proofErr w:type="spellStart"/>
      <w:r>
        <w:lastRenderedPageBreak/>
        <w:t>Selstständigkeitserklärung</w:t>
      </w:r>
      <w:bookmarkEnd w:id="57"/>
      <w:proofErr w:type="spellEnd"/>
    </w:p>
    <w:sectPr w:rsidR="00222014" w:rsidRPr="00222014" w:rsidSect="001E120E">
      <w:headerReference w:type="default" r:id="rId35"/>
      <w:footerReference w:type="default" r:id="rId36"/>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5A31E" w14:textId="77777777" w:rsidR="00A73F54" w:rsidRDefault="00A73F54" w:rsidP="00FA562A">
      <w:pPr>
        <w:spacing w:after="0" w:line="240" w:lineRule="auto"/>
      </w:pPr>
      <w:r>
        <w:separator/>
      </w:r>
    </w:p>
  </w:endnote>
  <w:endnote w:type="continuationSeparator" w:id="0">
    <w:p w14:paraId="4864FB3B" w14:textId="77777777" w:rsidR="00A73F54" w:rsidRDefault="00A73F54"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BCF90" w14:textId="77777777" w:rsidR="00A73F54" w:rsidRDefault="00A73F54" w:rsidP="00FA562A">
      <w:pPr>
        <w:spacing w:after="0" w:line="240" w:lineRule="auto"/>
      </w:pPr>
      <w:r>
        <w:separator/>
      </w:r>
    </w:p>
  </w:footnote>
  <w:footnote w:type="continuationSeparator" w:id="0">
    <w:p w14:paraId="661E366A" w14:textId="77777777" w:rsidR="00A73F54" w:rsidRDefault="00A73F54" w:rsidP="00FA562A">
      <w:pPr>
        <w:spacing w:after="0" w:line="240" w:lineRule="auto"/>
      </w:pPr>
      <w:r>
        <w:continuationSeparator/>
      </w:r>
    </w:p>
  </w:footnote>
  <w:footnote w:id="1">
    <w:p w14:paraId="2411E873" w14:textId="608B5189"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EA5474">
            <w:rPr>
              <w:noProof/>
            </w:rPr>
            <w:t>(Fink, 2012)</w:t>
          </w:r>
          <w:r>
            <w:fldChar w:fldCharType="end"/>
          </w:r>
        </w:sdtContent>
      </w:sdt>
    </w:p>
  </w:footnote>
  <w:footnote w:id="2">
    <w:p w14:paraId="213FB630" w14:textId="297798A4"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EA5474">
            <w:rPr>
              <w:noProof/>
            </w:rPr>
            <w:t>(Alzve, 2021)</w:t>
          </w:r>
          <w:r w:rsidR="002F1A67">
            <w:fldChar w:fldCharType="end"/>
          </w:r>
        </w:sdtContent>
      </w:sdt>
    </w:p>
  </w:footnote>
  <w:footnote w:id="3">
    <w:p w14:paraId="7B237A31" w14:textId="38978504"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EA5474">
            <w:rPr>
              <w:noProof/>
            </w:rPr>
            <w:t>(Gnatyk , 2018)</w:t>
          </w:r>
          <w:r w:rsidR="000748DD">
            <w:fldChar w:fldCharType="end"/>
          </w:r>
        </w:sdtContent>
      </w:sdt>
    </w:p>
  </w:footnote>
  <w:footnote w:id="4">
    <w:p w14:paraId="041C9AA7" w14:textId="30453C0C"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EA5474">
            <w:rPr>
              <w:noProof/>
            </w:rPr>
            <w:t>(Wolff, 2017)</w:t>
          </w:r>
          <w:r w:rsidR="00356D07">
            <w:fldChar w:fldCharType="end"/>
          </w:r>
        </w:sdtContent>
      </w:sdt>
    </w:p>
  </w:footnote>
  <w:footnote w:id="5">
    <w:p w14:paraId="210872C7" w14:textId="3BDBAD9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EA5474">
            <w:rPr>
              <w:noProof/>
            </w:rPr>
            <w:t>(Mohapatra, et al., 2019)</w:t>
          </w:r>
          <w:r>
            <w:fldChar w:fldCharType="end"/>
          </w:r>
        </w:sdtContent>
      </w:sdt>
    </w:p>
  </w:footnote>
  <w:footnote w:id="6">
    <w:p w14:paraId="3348AE3C" w14:textId="28C15BB4"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EA5474">
            <w:rPr>
              <w:noProof/>
            </w:rPr>
            <w:t>(Wolff, 2018)</w:t>
          </w:r>
          <w:r>
            <w:fldChar w:fldCharType="end"/>
          </w:r>
        </w:sdtContent>
      </w:sdt>
    </w:p>
  </w:footnote>
  <w:footnote w:id="7">
    <w:p w14:paraId="16F01D0D" w14:textId="2C4034A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EA5474">
            <w:rPr>
              <w:noProof/>
            </w:rPr>
            <w:t>(Wolff, 2018)</w:t>
          </w:r>
          <w:r>
            <w:fldChar w:fldCharType="end"/>
          </w:r>
        </w:sdtContent>
      </w:sdt>
    </w:p>
  </w:footnote>
  <w:footnote w:id="8">
    <w:p w14:paraId="197F8540" w14:textId="432495C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EA5474">
            <w:rPr>
              <w:noProof/>
            </w:rPr>
            <w:t>(Wolff, 2018)</w:t>
          </w:r>
          <w:r>
            <w:fldChar w:fldCharType="end"/>
          </w:r>
        </w:sdtContent>
      </w:sdt>
    </w:p>
  </w:footnote>
  <w:footnote w:id="9">
    <w:p w14:paraId="21363707" w14:textId="1FF9C772" w:rsidR="00975CBD" w:rsidRDefault="00975CBD">
      <w:pPr>
        <w:pStyle w:val="Funotentext"/>
      </w:pPr>
      <w:r>
        <w:rPr>
          <w:rStyle w:val="Funotenzeichen"/>
        </w:rPr>
        <w:footnoteRef/>
      </w:r>
      <w:r>
        <w:t xml:space="preserve"> </w:t>
      </w:r>
      <w:sdt>
        <w:sdtPr>
          <w:id w:val="1462076328"/>
          <w:citation/>
        </w:sdtPr>
        <w:sdtEndPr/>
        <w:sdtContent>
          <w:r>
            <w:fldChar w:fldCharType="begin"/>
          </w:r>
          <w:r>
            <w:instrText xml:space="preserve"> CITATION Aug20 \l 1031 </w:instrText>
          </w:r>
          <w:r>
            <w:fldChar w:fldCharType="separate"/>
          </w:r>
          <w:r w:rsidR="00EA5474">
            <w:rPr>
              <w:noProof/>
            </w:rPr>
            <w:t>(Augsten, 2020)</w:t>
          </w:r>
          <w:r>
            <w:fldChar w:fldCharType="end"/>
          </w:r>
        </w:sdtContent>
      </w:sdt>
    </w:p>
  </w:footnote>
  <w:footnote w:id="10">
    <w:p w14:paraId="7433EB5B" w14:textId="7751598F" w:rsidR="00ED6255" w:rsidRDefault="00ED6255">
      <w:pPr>
        <w:pStyle w:val="Funotentext"/>
      </w:pPr>
      <w:r>
        <w:rPr>
          <w:rStyle w:val="Funotenzeichen"/>
        </w:rPr>
        <w:footnoteRef/>
      </w:r>
      <w:r>
        <w:t xml:space="preserve"> </w:t>
      </w:r>
      <w:sdt>
        <w:sdtPr>
          <w:id w:val="-1472052662"/>
          <w:citation/>
        </w:sdtPr>
        <w:sdtEndPr/>
        <w:sdtContent>
          <w:r>
            <w:fldChar w:fldCharType="begin"/>
          </w:r>
          <w:r>
            <w:instrText xml:space="preserve"> CITATION Bay19 \l 1031 </w:instrText>
          </w:r>
          <w:r>
            <w:fldChar w:fldCharType="separate"/>
          </w:r>
          <w:r>
            <w:rPr>
              <w:noProof/>
            </w:rPr>
            <w:t>(Bayer, 2019)</w:t>
          </w:r>
          <w:r>
            <w:fldChar w:fldCharType="end"/>
          </w:r>
        </w:sdtContent>
      </w:sdt>
    </w:p>
  </w:footnote>
  <w:footnote w:id="11">
    <w:p w14:paraId="26DF034C" w14:textId="77777777" w:rsidR="00EA20F9" w:rsidRDefault="00EA20F9" w:rsidP="00EA20F9">
      <w:pPr>
        <w:pStyle w:val="Funotentext"/>
      </w:pPr>
      <w:r>
        <w:rPr>
          <w:rStyle w:val="Funotenzeichen"/>
        </w:rPr>
        <w:footnoteRef/>
      </w:r>
      <w:r>
        <w:t xml:space="preserve"> </w:t>
      </w:r>
      <w:sdt>
        <w:sdtPr>
          <w:id w:val="-1370136514"/>
          <w:citation/>
        </w:sdtPr>
        <w:sdtEndPr/>
        <w:sdtContent>
          <w:r>
            <w:fldChar w:fldCharType="begin"/>
          </w:r>
          <w:r>
            <w:instrText xml:space="preserve"> CITATION Aug19 \l 1031 </w:instrText>
          </w:r>
          <w:r>
            <w:fldChar w:fldCharType="separate"/>
          </w:r>
          <w:r>
            <w:rPr>
              <w:noProof/>
            </w:rPr>
            <w:t>(Augsten, 2019)</w:t>
          </w:r>
          <w:r>
            <w:fldChar w:fldCharType="end"/>
          </w:r>
        </w:sdtContent>
      </w:sdt>
    </w:p>
  </w:footnote>
  <w:footnote w:id="12">
    <w:p w14:paraId="7D4FAF8A" w14:textId="3255A05F" w:rsidR="00EA20F9" w:rsidRDefault="00EA20F9">
      <w:pPr>
        <w:pStyle w:val="Funotentext"/>
      </w:pPr>
      <w:r>
        <w:rPr>
          <w:rStyle w:val="Funotenzeichen"/>
        </w:rPr>
        <w:footnoteRef/>
      </w:r>
      <w:r>
        <w:t xml:space="preserve"> </w:t>
      </w:r>
      <w:sdt>
        <w:sdtPr>
          <w:id w:val="-1882930560"/>
          <w:citation/>
        </w:sdtPr>
        <w:sdtEndPr/>
        <w:sdtContent>
          <w:r w:rsidR="00D219B9">
            <w:fldChar w:fldCharType="begin"/>
          </w:r>
          <w:r w:rsidR="00D219B9">
            <w:instrText xml:space="preserve"> CITATION Bis16 \l 1031 </w:instrText>
          </w:r>
          <w:r w:rsidR="00D219B9">
            <w:fldChar w:fldCharType="separate"/>
          </w:r>
          <w:r w:rsidR="00D219B9">
            <w:rPr>
              <w:noProof/>
            </w:rPr>
            <w:t>(Biswanger, 2016)</w:t>
          </w:r>
          <w:r w:rsidR="00D219B9">
            <w:fldChar w:fldCharType="end"/>
          </w:r>
        </w:sdtContent>
      </w:sdt>
    </w:p>
  </w:footnote>
  <w:footnote w:id="13">
    <w:p w14:paraId="7EEFF034" w14:textId="71B1A25C"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EA5474">
            <w:rPr>
              <w:noProof/>
            </w:rPr>
            <w:t>(Öggl, et al., 2019)</w:t>
          </w:r>
          <w:r>
            <w:fldChar w:fldCharType="end"/>
          </w:r>
        </w:sdtContent>
      </w:sdt>
    </w:p>
  </w:footnote>
  <w:footnote w:id="14">
    <w:p w14:paraId="1FE0A408" w14:textId="341B3E25"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5">
    <w:p w14:paraId="0CBEC2F8" w14:textId="2B4020EB"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EA5474">
            <w:rPr>
              <w:noProof/>
            </w:rPr>
            <w:t>(Öggl, et al., 2019)</w:t>
          </w:r>
          <w:r w:rsidR="001116B6">
            <w:fldChar w:fldCharType="end"/>
          </w:r>
        </w:sdtContent>
      </w:sdt>
    </w:p>
  </w:footnote>
  <w:footnote w:id="16">
    <w:p w14:paraId="385CD43D" w14:textId="79CD62D9"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7">
    <w:p w14:paraId="2BF9C7D6" w14:textId="3C3B1EF9" w:rsidR="003C7B39" w:rsidRDefault="003C7B39">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sidR="00EA5474">
            <w:rPr>
              <w:noProof/>
            </w:rPr>
            <w:t>(Gillis, 2021)</w:t>
          </w:r>
          <w:r>
            <w:fldChar w:fldCharType="end"/>
          </w:r>
        </w:sdtContent>
      </w:sdt>
    </w:p>
  </w:footnote>
  <w:footnote w:id="18">
    <w:p w14:paraId="5BEC35CB" w14:textId="261D7B9E" w:rsidR="0065728F" w:rsidRDefault="0065728F">
      <w:pPr>
        <w:pStyle w:val="Funotentext"/>
      </w:pPr>
      <w:r>
        <w:rPr>
          <w:rStyle w:val="Funotenzeichen"/>
        </w:rPr>
        <w:footnoteRef/>
      </w:r>
      <w:r>
        <w:t xml:space="preserve"> </w:t>
      </w:r>
      <w:sdt>
        <w:sdtPr>
          <w:id w:val="1622725591"/>
          <w:citation/>
        </w:sdtPr>
        <w:sdtEndPr/>
        <w:sdtContent>
          <w:r>
            <w:fldChar w:fldCharType="begin"/>
          </w:r>
          <w:r>
            <w:instrText xml:space="preserve"> CITATION Bay191 \l 1031 </w:instrText>
          </w:r>
          <w:r>
            <w:fldChar w:fldCharType="separate"/>
          </w:r>
          <w:r>
            <w:rPr>
              <w:noProof/>
            </w:rPr>
            <w:t>(Bayer, 2019)</w:t>
          </w:r>
          <w:r>
            <w:fldChar w:fldCharType="end"/>
          </w:r>
        </w:sdtContent>
      </w:sdt>
    </w:p>
  </w:footnote>
  <w:footnote w:id="19">
    <w:p w14:paraId="1FC14F15" w14:textId="62C5527E" w:rsidR="0057539C" w:rsidRDefault="0057539C">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sidR="00EA5474">
            <w:rPr>
              <w:noProof/>
            </w:rPr>
            <w:t>(ComputerWeekly, 2020)</w:t>
          </w:r>
          <w:r>
            <w:fldChar w:fldCharType="end"/>
          </w:r>
        </w:sdtContent>
      </w:sdt>
    </w:p>
  </w:footnote>
  <w:footnote w:id="20">
    <w:p w14:paraId="5BB4CFB9" w14:textId="2A5A9B52"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EA5474">
            <w:rPr>
              <w:noProof/>
            </w:rPr>
            <w:t>(Hruschka, et al., 2017)</w:t>
          </w:r>
          <w:r>
            <w:fldChar w:fldCharType="end"/>
          </w:r>
        </w:sdtContent>
      </w:sdt>
    </w:p>
  </w:footnote>
  <w:footnote w:id="21">
    <w:p w14:paraId="326FBEBB" w14:textId="6020292C" w:rsidR="008467F8" w:rsidRDefault="008467F8" w:rsidP="008467F8">
      <w:pPr>
        <w:pStyle w:val="Funotentext"/>
      </w:pPr>
      <w:r>
        <w:rPr>
          <w:rStyle w:val="Funotenzeichen"/>
        </w:rPr>
        <w:footnoteRef/>
      </w:r>
      <w:r>
        <w:t xml:space="preserve"> </w:t>
      </w:r>
      <w:sdt>
        <w:sdtPr>
          <w:id w:val="-863982369"/>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2">
    <w:p w14:paraId="03F4ED58" w14:textId="62AD7051" w:rsidR="008467F8" w:rsidRDefault="008467F8" w:rsidP="008467F8">
      <w:pPr>
        <w:pStyle w:val="Funotentext"/>
      </w:pPr>
      <w:r>
        <w:rPr>
          <w:rStyle w:val="Funotenzeichen"/>
        </w:rPr>
        <w:footnoteRef/>
      </w:r>
      <w:r>
        <w:t xml:space="preserve"> </w:t>
      </w:r>
      <w:sdt>
        <w:sdtPr>
          <w:id w:val="9970563"/>
          <w:citation/>
        </w:sdtPr>
        <w:sdtEndPr/>
        <w:sdtContent>
          <w:r>
            <w:fldChar w:fldCharType="begin"/>
          </w:r>
          <w:r>
            <w:instrText xml:space="preserve"> CITATION Röw16 \l 1031 </w:instrText>
          </w:r>
          <w:r>
            <w:fldChar w:fldCharType="separate"/>
          </w:r>
          <w:r w:rsidR="00EA5474">
            <w:rPr>
              <w:noProof/>
            </w:rPr>
            <w:t>(Röwekamp, et al., 2016)</w:t>
          </w:r>
          <w:r>
            <w:fldChar w:fldCharType="end"/>
          </w:r>
        </w:sdtContent>
      </w:sdt>
    </w:p>
  </w:footnote>
  <w:footnote w:id="23">
    <w:p w14:paraId="6642018A" w14:textId="2B5CA2F3" w:rsidR="008467F8" w:rsidRDefault="008467F8" w:rsidP="008467F8">
      <w:pPr>
        <w:pStyle w:val="Funotentext"/>
      </w:pPr>
      <w:r>
        <w:rPr>
          <w:rStyle w:val="Funotenzeichen"/>
        </w:rPr>
        <w:footnoteRef/>
      </w:r>
      <w:r>
        <w:t xml:space="preserve"> </w:t>
      </w:r>
      <w:sdt>
        <w:sdtPr>
          <w:id w:val="860394029"/>
          <w:citation/>
        </w:sdtPr>
        <w:sdtEndPr/>
        <w:sdtContent>
          <w:r>
            <w:fldChar w:fldCharType="begin"/>
          </w:r>
          <w:r>
            <w:instrText xml:space="preserve"> CITATION Plö16 \l 1031 </w:instrText>
          </w:r>
          <w:r>
            <w:fldChar w:fldCharType="separate"/>
          </w:r>
          <w:r w:rsidR="00EA5474">
            <w:rPr>
              <w:noProof/>
            </w:rPr>
            <w:t>(Plöd, 2016)</w:t>
          </w:r>
          <w:r>
            <w:fldChar w:fldCharType="end"/>
          </w:r>
        </w:sdtContent>
      </w:sdt>
    </w:p>
  </w:footnote>
  <w:footnote w:id="24">
    <w:p w14:paraId="0D41EA4C" w14:textId="682E390A" w:rsidR="008467F8" w:rsidRDefault="008467F8" w:rsidP="008467F8">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5">
    <w:p w14:paraId="2E9899F0" w14:textId="3F9C1EA0" w:rsidR="008467F8" w:rsidRDefault="008467F8" w:rsidP="008467F8">
      <w:pPr>
        <w:pStyle w:val="Funotentext"/>
      </w:pPr>
      <w:r>
        <w:rPr>
          <w:rStyle w:val="Funotenzeichen"/>
        </w:rPr>
        <w:footnoteRef/>
      </w:r>
      <w:r>
        <w:t xml:space="preserve"> </w:t>
      </w:r>
      <w:sdt>
        <w:sdtPr>
          <w:id w:val="581577266"/>
          <w:citation/>
        </w:sdtPr>
        <w:sdtEndPr/>
        <w:sdtContent>
          <w:r>
            <w:fldChar w:fldCharType="begin"/>
          </w:r>
          <w:r>
            <w:instrText xml:space="preserve"> CITATION teW20 \l 1031 </w:instrText>
          </w:r>
          <w:r>
            <w:fldChar w:fldCharType="separate"/>
          </w:r>
          <w:r w:rsidR="00EA5474">
            <w:rPr>
              <w:noProof/>
            </w:rPr>
            <w:t>(te Wierik, 2020)</w:t>
          </w:r>
          <w:r>
            <w:fldChar w:fldCharType="end"/>
          </w:r>
        </w:sdtContent>
      </w:sdt>
    </w:p>
  </w:footnote>
  <w:footnote w:id="26">
    <w:p w14:paraId="1DB78D10" w14:textId="0CB593EB" w:rsidR="00994C73" w:rsidRDefault="00994C73">
      <w:pPr>
        <w:pStyle w:val="Funotentext"/>
      </w:pPr>
      <w:r>
        <w:rPr>
          <w:rStyle w:val="Funotenzeichen"/>
        </w:rPr>
        <w:footnoteRef/>
      </w:r>
      <w:r>
        <w:t xml:space="preserve"> </w:t>
      </w:r>
      <w:sdt>
        <w:sdtPr>
          <w:id w:val="1741597113"/>
          <w:citation/>
        </w:sdtPr>
        <w:sdtEndPr/>
        <w:sdtContent>
          <w:r>
            <w:fldChar w:fldCharType="begin"/>
          </w:r>
          <w:r>
            <w:instrText xml:space="preserve"> CITATION Ani14 \l 1031 </w:instrText>
          </w:r>
          <w:r>
            <w:fldChar w:fldCharType="separate"/>
          </w:r>
          <w:r w:rsidR="00EA5474">
            <w:rPr>
              <w:noProof/>
            </w:rPr>
            <w:t>(Anicas, 2014)</w:t>
          </w:r>
          <w:r>
            <w:fldChar w:fldCharType="end"/>
          </w:r>
        </w:sdtContent>
      </w:sdt>
    </w:p>
  </w:footnote>
  <w:footnote w:id="27">
    <w:p w14:paraId="1DD1EEFD" w14:textId="3F389985" w:rsidR="008467F8" w:rsidRDefault="008467F8" w:rsidP="008467F8">
      <w:pPr>
        <w:pStyle w:val="Funotentext"/>
      </w:pPr>
      <w:r>
        <w:rPr>
          <w:rStyle w:val="Funotenzeichen"/>
        </w:rPr>
        <w:footnoteRef/>
      </w:r>
      <w:r>
        <w:t xml:space="preserve"> </w:t>
      </w:r>
      <w:sdt>
        <w:sdtPr>
          <w:id w:val="589829667"/>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8">
    <w:p w14:paraId="191E1315" w14:textId="5EDC25BF" w:rsidR="008467F8" w:rsidRDefault="008467F8" w:rsidP="008467F8">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5BB5297D" w:rsidR="001D2F11" w:rsidRPr="00097895" w:rsidRDefault="00A85F65" w:rsidP="00097895">
    <w:pPr>
      <w:pStyle w:val="Kopfzeile"/>
      <w:pBdr>
        <w:bottom w:val="single" w:sz="4" w:space="1" w:color="auto"/>
      </w:pBdr>
    </w:pPr>
    <w:r>
      <w:fldChar w:fldCharType="begin"/>
    </w:r>
    <w:r>
      <w:instrText xml:space="preserve"> STYLEREF  "Ü1 Römisch"  \* MERGEFORMAT </w:instrText>
    </w:r>
    <w:r>
      <w:fldChar w:fldCharType="separate"/>
    </w:r>
    <w:r w:rsidR="00831224">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01294D25" w:rsidR="00097895" w:rsidRPr="00097895" w:rsidRDefault="00A73F54" w:rsidP="00097895">
    <w:pPr>
      <w:pStyle w:val="Kopfzeile"/>
      <w:pBdr>
        <w:bottom w:val="single" w:sz="4" w:space="1" w:color="auto"/>
      </w:pBdr>
    </w:pPr>
    <w:r>
      <w:fldChar w:fldCharType="begin"/>
    </w:r>
    <w:r>
      <w:instrText xml:space="preserve"> STYLEREF  "Ü1 Römisch"  \* MERGEFORMAT </w:instrText>
    </w:r>
    <w:r>
      <w:fldChar w:fldCharType="separate"/>
    </w:r>
    <w:r w:rsidR="00831224">
      <w:rPr>
        <w:noProof/>
      </w:rPr>
      <w:t>Abbildungs und Tabellenverzeichniss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4EFF5811" w:rsidR="00097895" w:rsidRPr="00097895" w:rsidRDefault="00A73F54" w:rsidP="00097895">
    <w:pPr>
      <w:pStyle w:val="Kopfzeile"/>
      <w:pBdr>
        <w:bottom w:val="single" w:sz="4" w:space="1" w:color="auto"/>
      </w:pBdr>
    </w:pPr>
    <w:r>
      <w:fldChar w:fldCharType="begin"/>
    </w:r>
    <w:r>
      <w:instrText xml:space="preserve"> STYLEREF  "Überschrift 1"  \* MERGEFORMAT </w:instrText>
    </w:r>
    <w:r>
      <w:fldChar w:fldCharType="separate"/>
    </w:r>
    <w:r w:rsidR="00831224">
      <w:rPr>
        <w:noProof/>
      </w:rPr>
      <w:t>Zusammenfassung</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118A0F46" w:rsidR="001E120E" w:rsidRPr="001E120E" w:rsidRDefault="00F52409" w:rsidP="001E120E">
    <w:pPr>
      <w:pStyle w:val="Kopfzeile"/>
    </w:pPr>
    <w:fldSimple w:instr=" STYLEREF  &quot;Ü1 Römisch&quot;  \* MERGEFORMAT ">
      <w:r w:rsidR="00831224">
        <w:rPr>
          <w:noProof/>
        </w:rPr>
        <w:t>Selstständigkeitserklärung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0159CC"/>
    <w:multiLevelType w:val="hybridMultilevel"/>
    <w:tmpl w:val="58460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C464EE"/>
    <w:multiLevelType w:val="hybridMultilevel"/>
    <w:tmpl w:val="A860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645457"/>
    <w:multiLevelType w:val="hybridMultilevel"/>
    <w:tmpl w:val="9B26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A782339"/>
    <w:multiLevelType w:val="hybridMultilevel"/>
    <w:tmpl w:val="05364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3C506AE"/>
    <w:multiLevelType w:val="multilevel"/>
    <w:tmpl w:val="0ABA02B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434A02"/>
    <w:multiLevelType w:val="hybridMultilevel"/>
    <w:tmpl w:val="F4C0F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AE83446"/>
    <w:multiLevelType w:val="hybridMultilevel"/>
    <w:tmpl w:val="28DE4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E0D5D9C"/>
    <w:multiLevelType w:val="multilevel"/>
    <w:tmpl w:val="E53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8457AFB"/>
    <w:multiLevelType w:val="hybridMultilevel"/>
    <w:tmpl w:val="97064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7"/>
  </w:num>
  <w:num w:numId="3">
    <w:abstractNumId w:val="7"/>
  </w:num>
  <w:num w:numId="4">
    <w:abstractNumId w:val="18"/>
  </w:num>
  <w:num w:numId="5">
    <w:abstractNumId w:val="10"/>
  </w:num>
  <w:num w:numId="6">
    <w:abstractNumId w:val="0"/>
  </w:num>
  <w:num w:numId="7">
    <w:abstractNumId w:val="3"/>
  </w:num>
  <w:num w:numId="8">
    <w:abstractNumId w:val="2"/>
  </w:num>
  <w:num w:numId="9">
    <w:abstractNumId w:val="5"/>
  </w:num>
  <w:num w:numId="10">
    <w:abstractNumId w:val="11"/>
  </w:num>
  <w:num w:numId="11">
    <w:abstractNumId w:val="15"/>
  </w:num>
  <w:num w:numId="12">
    <w:abstractNumId w:val="8"/>
  </w:num>
  <w:num w:numId="13">
    <w:abstractNumId w:val="1"/>
  </w:num>
  <w:num w:numId="14">
    <w:abstractNumId w:val="4"/>
  </w:num>
  <w:num w:numId="15">
    <w:abstractNumId w:val="13"/>
  </w:num>
  <w:num w:numId="16">
    <w:abstractNumId w:val="12"/>
  </w:num>
  <w:num w:numId="17">
    <w:abstractNumId w:val="14"/>
  </w:num>
  <w:num w:numId="18">
    <w:abstractNumId w:val="1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38D3"/>
    <w:rsid w:val="0000620B"/>
    <w:rsid w:val="0001129E"/>
    <w:rsid w:val="000126B5"/>
    <w:rsid w:val="00026549"/>
    <w:rsid w:val="00027935"/>
    <w:rsid w:val="00030603"/>
    <w:rsid w:val="00035660"/>
    <w:rsid w:val="00040BC5"/>
    <w:rsid w:val="000439EC"/>
    <w:rsid w:val="00062E36"/>
    <w:rsid w:val="0007432F"/>
    <w:rsid w:val="000748DD"/>
    <w:rsid w:val="00080B75"/>
    <w:rsid w:val="00082B12"/>
    <w:rsid w:val="000856CB"/>
    <w:rsid w:val="00087C0D"/>
    <w:rsid w:val="00097895"/>
    <w:rsid w:val="000A3FB4"/>
    <w:rsid w:val="000B0D8A"/>
    <w:rsid w:val="000B640B"/>
    <w:rsid w:val="000C19DF"/>
    <w:rsid w:val="000F66FB"/>
    <w:rsid w:val="00100675"/>
    <w:rsid w:val="00105AED"/>
    <w:rsid w:val="001064DC"/>
    <w:rsid w:val="001076F0"/>
    <w:rsid w:val="001116B6"/>
    <w:rsid w:val="00131E52"/>
    <w:rsid w:val="00132DB0"/>
    <w:rsid w:val="00133058"/>
    <w:rsid w:val="00134EBD"/>
    <w:rsid w:val="00144BCD"/>
    <w:rsid w:val="00145955"/>
    <w:rsid w:val="00152791"/>
    <w:rsid w:val="00155042"/>
    <w:rsid w:val="0015568B"/>
    <w:rsid w:val="00160B87"/>
    <w:rsid w:val="0017357D"/>
    <w:rsid w:val="00177A8E"/>
    <w:rsid w:val="00177DE8"/>
    <w:rsid w:val="001806AC"/>
    <w:rsid w:val="0018466C"/>
    <w:rsid w:val="00185F35"/>
    <w:rsid w:val="00191264"/>
    <w:rsid w:val="00191D5D"/>
    <w:rsid w:val="001A23CE"/>
    <w:rsid w:val="001A37DA"/>
    <w:rsid w:val="001B3205"/>
    <w:rsid w:val="001C1A4E"/>
    <w:rsid w:val="001C3DDD"/>
    <w:rsid w:val="001C4AD9"/>
    <w:rsid w:val="001D2F11"/>
    <w:rsid w:val="001D592E"/>
    <w:rsid w:val="001E120E"/>
    <w:rsid w:val="001E30FA"/>
    <w:rsid w:val="001F4839"/>
    <w:rsid w:val="001F5DC9"/>
    <w:rsid w:val="001F78B2"/>
    <w:rsid w:val="002008BE"/>
    <w:rsid w:val="002123C8"/>
    <w:rsid w:val="00222014"/>
    <w:rsid w:val="00223BD8"/>
    <w:rsid w:val="00231018"/>
    <w:rsid w:val="00243B71"/>
    <w:rsid w:val="00245C58"/>
    <w:rsid w:val="002632E6"/>
    <w:rsid w:val="00274CB8"/>
    <w:rsid w:val="00283EAE"/>
    <w:rsid w:val="00284C52"/>
    <w:rsid w:val="00290009"/>
    <w:rsid w:val="0029386F"/>
    <w:rsid w:val="002B664D"/>
    <w:rsid w:val="002C6BA2"/>
    <w:rsid w:val="002C71F7"/>
    <w:rsid w:val="002D1F4B"/>
    <w:rsid w:val="002D4F63"/>
    <w:rsid w:val="002E7AA7"/>
    <w:rsid w:val="002F0C9B"/>
    <w:rsid w:val="002F1A67"/>
    <w:rsid w:val="002F3003"/>
    <w:rsid w:val="002F445F"/>
    <w:rsid w:val="002F6ADE"/>
    <w:rsid w:val="002F7EBF"/>
    <w:rsid w:val="0030122F"/>
    <w:rsid w:val="00316F34"/>
    <w:rsid w:val="00317058"/>
    <w:rsid w:val="00332F6D"/>
    <w:rsid w:val="003350E7"/>
    <w:rsid w:val="0033545F"/>
    <w:rsid w:val="00356562"/>
    <w:rsid w:val="00356D07"/>
    <w:rsid w:val="003636AC"/>
    <w:rsid w:val="00375DD3"/>
    <w:rsid w:val="003805E1"/>
    <w:rsid w:val="00386E52"/>
    <w:rsid w:val="003915E8"/>
    <w:rsid w:val="0039276D"/>
    <w:rsid w:val="003A7E28"/>
    <w:rsid w:val="003C5D6B"/>
    <w:rsid w:val="003C7B39"/>
    <w:rsid w:val="003D1557"/>
    <w:rsid w:val="003D3044"/>
    <w:rsid w:val="003D43EA"/>
    <w:rsid w:val="003E06C6"/>
    <w:rsid w:val="003F3AF8"/>
    <w:rsid w:val="003F7C92"/>
    <w:rsid w:val="004039AA"/>
    <w:rsid w:val="00404821"/>
    <w:rsid w:val="00412D9B"/>
    <w:rsid w:val="0041479C"/>
    <w:rsid w:val="00414BDC"/>
    <w:rsid w:val="004150A6"/>
    <w:rsid w:val="00416975"/>
    <w:rsid w:val="00417984"/>
    <w:rsid w:val="00423D18"/>
    <w:rsid w:val="00424F5D"/>
    <w:rsid w:val="004275AC"/>
    <w:rsid w:val="00436118"/>
    <w:rsid w:val="004449E7"/>
    <w:rsid w:val="00460113"/>
    <w:rsid w:val="004636B0"/>
    <w:rsid w:val="004677A5"/>
    <w:rsid w:val="00482C04"/>
    <w:rsid w:val="00482C8E"/>
    <w:rsid w:val="00485544"/>
    <w:rsid w:val="00490A2C"/>
    <w:rsid w:val="00496B2B"/>
    <w:rsid w:val="004A3AA4"/>
    <w:rsid w:val="004A5E38"/>
    <w:rsid w:val="004B2D5C"/>
    <w:rsid w:val="004B7252"/>
    <w:rsid w:val="004C2825"/>
    <w:rsid w:val="004D16D1"/>
    <w:rsid w:val="004D22C9"/>
    <w:rsid w:val="004D298A"/>
    <w:rsid w:val="004E269E"/>
    <w:rsid w:val="004E3EF2"/>
    <w:rsid w:val="004E5140"/>
    <w:rsid w:val="004E5B46"/>
    <w:rsid w:val="00502F76"/>
    <w:rsid w:val="00521A43"/>
    <w:rsid w:val="0053286E"/>
    <w:rsid w:val="005368DA"/>
    <w:rsid w:val="005430F3"/>
    <w:rsid w:val="0055099C"/>
    <w:rsid w:val="00554D44"/>
    <w:rsid w:val="0056317F"/>
    <w:rsid w:val="0057539C"/>
    <w:rsid w:val="0058003D"/>
    <w:rsid w:val="00593688"/>
    <w:rsid w:val="0059586C"/>
    <w:rsid w:val="005B187F"/>
    <w:rsid w:val="005B2373"/>
    <w:rsid w:val="005B3BE8"/>
    <w:rsid w:val="005B698B"/>
    <w:rsid w:val="005C0A70"/>
    <w:rsid w:val="005C77DC"/>
    <w:rsid w:val="005E01A5"/>
    <w:rsid w:val="00600008"/>
    <w:rsid w:val="00600854"/>
    <w:rsid w:val="00607DA8"/>
    <w:rsid w:val="006161B5"/>
    <w:rsid w:val="006201FD"/>
    <w:rsid w:val="00624D45"/>
    <w:rsid w:val="00625B8C"/>
    <w:rsid w:val="00634611"/>
    <w:rsid w:val="00640FB8"/>
    <w:rsid w:val="006529B9"/>
    <w:rsid w:val="0065728F"/>
    <w:rsid w:val="00664CE5"/>
    <w:rsid w:val="00666DDE"/>
    <w:rsid w:val="00671579"/>
    <w:rsid w:val="006763C4"/>
    <w:rsid w:val="00694DF6"/>
    <w:rsid w:val="00695D9C"/>
    <w:rsid w:val="006973AC"/>
    <w:rsid w:val="006A2522"/>
    <w:rsid w:val="006A31A7"/>
    <w:rsid w:val="006A785C"/>
    <w:rsid w:val="006B1673"/>
    <w:rsid w:val="006B3933"/>
    <w:rsid w:val="006B5634"/>
    <w:rsid w:val="006B678F"/>
    <w:rsid w:val="006C5E29"/>
    <w:rsid w:val="006E0CEA"/>
    <w:rsid w:val="006E2244"/>
    <w:rsid w:val="006F3AFD"/>
    <w:rsid w:val="00706BC1"/>
    <w:rsid w:val="0071063E"/>
    <w:rsid w:val="007139CB"/>
    <w:rsid w:val="0072342F"/>
    <w:rsid w:val="00732B00"/>
    <w:rsid w:val="0075148F"/>
    <w:rsid w:val="00757902"/>
    <w:rsid w:val="00762D62"/>
    <w:rsid w:val="00762F51"/>
    <w:rsid w:val="0077101A"/>
    <w:rsid w:val="00771A0F"/>
    <w:rsid w:val="007731D2"/>
    <w:rsid w:val="007764CE"/>
    <w:rsid w:val="007803C5"/>
    <w:rsid w:val="00792616"/>
    <w:rsid w:val="00794690"/>
    <w:rsid w:val="007A1136"/>
    <w:rsid w:val="007A43C2"/>
    <w:rsid w:val="007B6CD3"/>
    <w:rsid w:val="007C6AFC"/>
    <w:rsid w:val="007D2FAC"/>
    <w:rsid w:val="007D7FF3"/>
    <w:rsid w:val="007E7F36"/>
    <w:rsid w:val="007F4CB8"/>
    <w:rsid w:val="0080006E"/>
    <w:rsid w:val="008117C6"/>
    <w:rsid w:val="00813CFC"/>
    <w:rsid w:val="00831224"/>
    <w:rsid w:val="008467F8"/>
    <w:rsid w:val="00870527"/>
    <w:rsid w:val="008827DD"/>
    <w:rsid w:val="00882A6C"/>
    <w:rsid w:val="00893251"/>
    <w:rsid w:val="00897ED3"/>
    <w:rsid w:val="008A1A09"/>
    <w:rsid w:val="008B4EB5"/>
    <w:rsid w:val="008B4EC5"/>
    <w:rsid w:val="008B64C0"/>
    <w:rsid w:val="008C6EF7"/>
    <w:rsid w:val="008D7F47"/>
    <w:rsid w:val="008E41EC"/>
    <w:rsid w:val="008E5EAF"/>
    <w:rsid w:val="0090127E"/>
    <w:rsid w:val="0090135B"/>
    <w:rsid w:val="009015CB"/>
    <w:rsid w:val="009110D0"/>
    <w:rsid w:val="009115AD"/>
    <w:rsid w:val="009147AD"/>
    <w:rsid w:val="00914EEE"/>
    <w:rsid w:val="00922BF8"/>
    <w:rsid w:val="0093354E"/>
    <w:rsid w:val="00936D6F"/>
    <w:rsid w:val="009373F9"/>
    <w:rsid w:val="00942D3B"/>
    <w:rsid w:val="00960796"/>
    <w:rsid w:val="0096159F"/>
    <w:rsid w:val="00964295"/>
    <w:rsid w:val="009668E3"/>
    <w:rsid w:val="009736BA"/>
    <w:rsid w:val="00975CBD"/>
    <w:rsid w:val="00976860"/>
    <w:rsid w:val="00984CD8"/>
    <w:rsid w:val="00994C73"/>
    <w:rsid w:val="009A2F27"/>
    <w:rsid w:val="009B37AE"/>
    <w:rsid w:val="009B38A8"/>
    <w:rsid w:val="009C0584"/>
    <w:rsid w:val="009C226A"/>
    <w:rsid w:val="009C3070"/>
    <w:rsid w:val="009C4138"/>
    <w:rsid w:val="009D5BA4"/>
    <w:rsid w:val="009D7103"/>
    <w:rsid w:val="009E5A1D"/>
    <w:rsid w:val="009E7A82"/>
    <w:rsid w:val="009F43B0"/>
    <w:rsid w:val="00A3172F"/>
    <w:rsid w:val="00A3189E"/>
    <w:rsid w:val="00A34A16"/>
    <w:rsid w:val="00A3751E"/>
    <w:rsid w:val="00A40172"/>
    <w:rsid w:val="00A422F8"/>
    <w:rsid w:val="00A4271E"/>
    <w:rsid w:val="00A432E5"/>
    <w:rsid w:val="00A579B6"/>
    <w:rsid w:val="00A6315D"/>
    <w:rsid w:val="00A658E2"/>
    <w:rsid w:val="00A73F54"/>
    <w:rsid w:val="00A77E6C"/>
    <w:rsid w:val="00A82280"/>
    <w:rsid w:val="00A85E3D"/>
    <w:rsid w:val="00A85F65"/>
    <w:rsid w:val="00A873B6"/>
    <w:rsid w:val="00A979F3"/>
    <w:rsid w:val="00AA1569"/>
    <w:rsid w:val="00AA25FD"/>
    <w:rsid w:val="00AA29B9"/>
    <w:rsid w:val="00AB0D1C"/>
    <w:rsid w:val="00AC0DDF"/>
    <w:rsid w:val="00AC3665"/>
    <w:rsid w:val="00AE0F82"/>
    <w:rsid w:val="00AF398C"/>
    <w:rsid w:val="00B120BB"/>
    <w:rsid w:val="00B24040"/>
    <w:rsid w:val="00B3331A"/>
    <w:rsid w:val="00B430B2"/>
    <w:rsid w:val="00B43D17"/>
    <w:rsid w:val="00B52A3A"/>
    <w:rsid w:val="00B66F56"/>
    <w:rsid w:val="00B72258"/>
    <w:rsid w:val="00B76321"/>
    <w:rsid w:val="00B81405"/>
    <w:rsid w:val="00B85B53"/>
    <w:rsid w:val="00BA6512"/>
    <w:rsid w:val="00BB08AC"/>
    <w:rsid w:val="00BC13E8"/>
    <w:rsid w:val="00BC74F7"/>
    <w:rsid w:val="00BD42B0"/>
    <w:rsid w:val="00BE5031"/>
    <w:rsid w:val="00C007F5"/>
    <w:rsid w:val="00C05808"/>
    <w:rsid w:val="00C0630E"/>
    <w:rsid w:val="00C10A9D"/>
    <w:rsid w:val="00C30139"/>
    <w:rsid w:val="00C3462E"/>
    <w:rsid w:val="00C4255E"/>
    <w:rsid w:val="00C503B9"/>
    <w:rsid w:val="00C51509"/>
    <w:rsid w:val="00C53988"/>
    <w:rsid w:val="00C654E4"/>
    <w:rsid w:val="00C748AD"/>
    <w:rsid w:val="00C74E6E"/>
    <w:rsid w:val="00C75CA4"/>
    <w:rsid w:val="00C8253C"/>
    <w:rsid w:val="00C87003"/>
    <w:rsid w:val="00C904F5"/>
    <w:rsid w:val="00C935BD"/>
    <w:rsid w:val="00C96BD2"/>
    <w:rsid w:val="00CC41ED"/>
    <w:rsid w:val="00CC7F27"/>
    <w:rsid w:val="00CD132F"/>
    <w:rsid w:val="00CD3034"/>
    <w:rsid w:val="00CE26C3"/>
    <w:rsid w:val="00CF2FA0"/>
    <w:rsid w:val="00CF78FD"/>
    <w:rsid w:val="00CF7BA6"/>
    <w:rsid w:val="00D0047C"/>
    <w:rsid w:val="00D008C2"/>
    <w:rsid w:val="00D02715"/>
    <w:rsid w:val="00D0478B"/>
    <w:rsid w:val="00D17A1A"/>
    <w:rsid w:val="00D219B9"/>
    <w:rsid w:val="00D30B36"/>
    <w:rsid w:val="00D3346A"/>
    <w:rsid w:val="00D3534A"/>
    <w:rsid w:val="00D36DE7"/>
    <w:rsid w:val="00D44413"/>
    <w:rsid w:val="00D56E22"/>
    <w:rsid w:val="00D804CD"/>
    <w:rsid w:val="00D81ABB"/>
    <w:rsid w:val="00D85EE6"/>
    <w:rsid w:val="00DA1BE7"/>
    <w:rsid w:val="00DB4058"/>
    <w:rsid w:val="00DC2456"/>
    <w:rsid w:val="00DC5249"/>
    <w:rsid w:val="00DD4DFE"/>
    <w:rsid w:val="00DD76D6"/>
    <w:rsid w:val="00DF05C3"/>
    <w:rsid w:val="00DF1E3F"/>
    <w:rsid w:val="00E01B0E"/>
    <w:rsid w:val="00E10F94"/>
    <w:rsid w:val="00E2603C"/>
    <w:rsid w:val="00E32B08"/>
    <w:rsid w:val="00E35E3C"/>
    <w:rsid w:val="00E528D9"/>
    <w:rsid w:val="00E639C9"/>
    <w:rsid w:val="00E6696D"/>
    <w:rsid w:val="00E74376"/>
    <w:rsid w:val="00E75D24"/>
    <w:rsid w:val="00E81061"/>
    <w:rsid w:val="00E82C21"/>
    <w:rsid w:val="00EA0144"/>
    <w:rsid w:val="00EA20F9"/>
    <w:rsid w:val="00EA31DF"/>
    <w:rsid w:val="00EA4544"/>
    <w:rsid w:val="00EA5474"/>
    <w:rsid w:val="00EB23D4"/>
    <w:rsid w:val="00EB43E7"/>
    <w:rsid w:val="00EB4AB3"/>
    <w:rsid w:val="00EB7B44"/>
    <w:rsid w:val="00EC4191"/>
    <w:rsid w:val="00EC5090"/>
    <w:rsid w:val="00ED1DDF"/>
    <w:rsid w:val="00ED3047"/>
    <w:rsid w:val="00ED5908"/>
    <w:rsid w:val="00ED6255"/>
    <w:rsid w:val="00EE5CC5"/>
    <w:rsid w:val="00EE74D3"/>
    <w:rsid w:val="00EF2645"/>
    <w:rsid w:val="00EF375C"/>
    <w:rsid w:val="00EF3970"/>
    <w:rsid w:val="00F01292"/>
    <w:rsid w:val="00F058D8"/>
    <w:rsid w:val="00F059B9"/>
    <w:rsid w:val="00F05CB5"/>
    <w:rsid w:val="00F05F28"/>
    <w:rsid w:val="00F16BDD"/>
    <w:rsid w:val="00F234A6"/>
    <w:rsid w:val="00F23FA9"/>
    <w:rsid w:val="00F25E38"/>
    <w:rsid w:val="00F26B0E"/>
    <w:rsid w:val="00F311ED"/>
    <w:rsid w:val="00F402A0"/>
    <w:rsid w:val="00F455DC"/>
    <w:rsid w:val="00F52409"/>
    <w:rsid w:val="00F55859"/>
    <w:rsid w:val="00F60197"/>
    <w:rsid w:val="00F74E3A"/>
    <w:rsid w:val="00F756FC"/>
    <w:rsid w:val="00F81968"/>
    <w:rsid w:val="00F84B51"/>
    <w:rsid w:val="00F86718"/>
    <w:rsid w:val="00FA17C7"/>
    <w:rsid w:val="00FA562A"/>
    <w:rsid w:val="00FA6F2F"/>
    <w:rsid w:val="00FD1439"/>
    <w:rsid w:val="00FD1474"/>
    <w:rsid w:val="00FD7A4C"/>
    <w:rsid w:val="00FE29C1"/>
    <w:rsid w:val="00FE4182"/>
    <w:rsid w:val="00FF6164"/>
    <w:rsid w:val="00FF7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1292"/>
    <w:pPr>
      <w:spacing w:line="288" w:lineRule="auto"/>
      <w:jc w:val="both"/>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 w:type="character" w:styleId="BesuchterLink">
    <w:name w:val="FollowedHyperlink"/>
    <w:basedOn w:val="Absatz-Standardschriftart"/>
    <w:uiPriority w:val="99"/>
    <w:semiHidden/>
    <w:unhideWhenUsed/>
    <w:rsid w:val="00EA5474"/>
    <w:rPr>
      <w:color w:val="954F72" w:themeColor="followedHyperlink"/>
      <w:u w:val="single"/>
    </w:rPr>
  </w:style>
  <w:style w:type="paragraph" w:styleId="HTMLVorformatiert">
    <w:name w:val="HTML Preformatted"/>
    <w:basedOn w:val="Standard"/>
    <w:link w:val="HTMLVorformatiertZchn"/>
    <w:uiPriority w:val="99"/>
    <w:semiHidden/>
    <w:unhideWhenUsed/>
    <w:rsid w:val="0041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412D9B"/>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A401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3574011">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607982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39658428">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196705478">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26395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85547633">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33726649">
      <w:bodyDiv w:val="1"/>
      <w:marLeft w:val="0"/>
      <w:marRight w:val="0"/>
      <w:marTop w:val="0"/>
      <w:marBottom w:val="0"/>
      <w:divBdr>
        <w:top w:val="none" w:sz="0" w:space="0" w:color="auto"/>
        <w:left w:val="none" w:sz="0" w:space="0" w:color="auto"/>
        <w:bottom w:val="none" w:sz="0" w:space="0" w:color="auto"/>
        <w:right w:val="none" w:sz="0" w:space="0" w:color="auto"/>
      </w:divBdr>
    </w:div>
    <w:div w:id="33839114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7867243">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691829">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84901982">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17564557">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68365633">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08186119">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440486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51067510">
      <w:bodyDiv w:val="1"/>
      <w:marLeft w:val="0"/>
      <w:marRight w:val="0"/>
      <w:marTop w:val="0"/>
      <w:marBottom w:val="0"/>
      <w:divBdr>
        <w:top w:val="none" w:sz="0" w:space="0" w:color="auto"/>
        <w:left w:val="none" w:sz="0" w:space="0" w:color="auto"/>
        <w:bottom w:val="none" w:sz="0" w:space="0" w:color="auto"/>
        <w:right w:val="none" w:sz="0" w:space="0" w:color="auto"/>
      </w:divBdr>
    </w:div>
    <w:div w:id="856119935">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09190157">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4993908">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0689422">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146887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26121703">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0794932">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225209">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1646279">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89168249">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7290676">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74076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46659825">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440345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65195923">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43206657">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094767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83642812">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59463224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6605669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797021720">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4447273">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38232337">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117961">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73245272">
      <w:bodyDiv w:val="1"/>
      <w:marLeft w:val="0"/>
      <w:marRight w:val="0"/>
      <w:marTop w:val="0"/>
      <w:marBottom w:val="0"/>
      <w:divBdr>
        <w:top w:val="none" w:sz="0" w:space="0" w:color="auto"/>
        <w:left w:val="none" w:sz="0" w:space="0" w:color="auto"/>
        <w:bottom w:val="none" w:sz="0" w:space="0" w:color="auto"/>
        <w:right w:val="none" w:sz="0" w:space="0" w:color="auto"/>
      </w:divBdr>
    </w:div>
    <w:div w:id="1982029425">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36687975">
      <w:bodyDiv w:val="1"/>
      <w:marLeft w:val="0"/>
      <w:marRight w:val="0"/>
      <w:marTop w:val="0"/>
      <w:marBottom w:val="0"/>
      <w:divBdr>
        <w:top w:val="none" w:sz="0" w:space="0" w:color="auto"/>
        <w:left w:val="none" w:sz="0" w:space="0" w:color="auto"/>
        <w:bottom w:val="none" w:sz="0" w:space="0" w:color="auto"/>
        <w:right w:val="none" w:sz="0" w:space="0" w:color="auto"/>
      </w:divBdr>
    </w:div>
    <w:div w:id="2046825945">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 w:id="21453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11.png"/><Relationship Id="rId21" Type="http://schemas.openxmlformats.org/officeDocument/2006/relationships/hyperlink" Target="https://m.heise.de/developer/artikel/Der-perfekte-Microservice-3091905.html" TargetMode="External"/><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keycloak.org/getting-start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innoq.com/de/articles/2017/06/warum-ein-container-manager-das-bessere-microservice-framework-ist/" TargetMode="External"/><Relationship Id="rId32" Type="http://schemas.openxmlformats.org/officeDocument/2006/relationships/hyperlink" Target="http://localhost:8080/auth/admi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s://www.jaegertracing.io" TargetMode="External"/><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2" Type="http://schemas.openxmlformats.org/officeDocument/2006/relationships/image" Target="media/image8.png"/><Relationship Id="rId27" Type="http://schemas.openxmlformats.org/officeDocument/2006/relationships/hyperlink" Target="https://www.graylog.org" TargetMode="External"/><Relationship Id="rId30" Type="http://schemas.openxmlformats.org/officeDocument/2006/relationships/hyperlink" Target="https://spring.io/guides/gs/maven/" TargetMode="External"/><Relationship Id="rId35" Type="http://schemas.openxmlformats.org/officeDocument/2006/relationships/header" Target="header6.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
    <b:Tag>teW20</b:Tag>
    <b:SourceType>InternetSite</b:SourceType>
    <b:Guid>{7E4F7F83-A46D-4021-9315-A92251629D99}</b:Guid>
    <b:Title>medium</b:Title>
    <b:Year>2020</b:Year>
    <b:Month>November</b:Month>
    <b:Day>11</b:Day>
    <b:YearAccessed>2021</b:YearAccessed>
    <b:MonthAccessed>August</b:MonthAccessed>
    <b:DayAccessed>19</b:DayAccessed>
    <b:URL>https://medium.com/swlh/authentication-and-authorization-in-microservices-how-to-implement-it-5d01ed683d6f</b:URL>
    <b:Author>
      <b:Author>
        <b:NameList>
          <b:Person>
            <b:Last>te Wierik</b:Last>
            <b:First>Mattias</b:First>
          </b:Person>
        </b:NameList>
      </b:Author>
    </b:Author>
    <b:RefOrder>19</b:RefOrder>
  </b:Source>
  <b:Source>
    <b:Tag>Aug20</b:Tag>
    <b:SourceType>InternetSite</b:SourceType>
    <b:Guid>{5D3CE60C-16AD-4EFB-B786-E7C6DF6AE108}</b:Guid>
    <b:Title>dev-insider</b:Title>
    <b:Year>2020</b:Year>
    <b:Month>Juli</b:Month>
    <b:Day>03</b:Day>
    <b:YearAccessed>2021</b:YearAccessed>
    <b:MonthAccessed>August</b:MonthAccessed>
    <b:DayAccessed>19</b:DayAccessed>
    <b:URL>https://www.dev-insider.de/was-ist-ein-framework-a-938758/</b:URL>
    <b:Author>
      <b:Author>
        <b:NameList>
          <b:Person>
            <b:Last>Augsten</b:Last>
            <b:First>Stephan</b:First>
          </b:Person>
        </b:NameList>
      </b:Author>
    </b:Author>
    <b:RefOrder>20</b:RefOrder>
  </b:Source>
  <b:Source>
    <b:Tag>Ani14</b:Tag>
    <b:SourceType>InternetSite</b:SourceType>
    <b:Guid>{5ECF1798-C5B7-4D66-860F-BC372C78A319}</b:Guid>
    <b:Title>DigitalOcean</b:Title>
    <b:Year>2014</b:Year>
    <b:Month>July</b:Month>
    <b:Day>21</b:Day>
    <b:YearAccessed>2021</b:YearAccessed>
    <b:MonthAccessed>August</b:MonthAccessed>
    <b:DayAccessed>19</b:DayAccessed>
    <b:URL>https://www.digitalocean.com/community/tutorials/an-introduction-to-oauth-2</b:URL>
    <b:Author>
      <b:Author>
        <b:NameList>
          <b:Person>
            <b:Last>Anicas</b:Last>
            <b:First>Mitchell</b:First>
          </b:Person>
        </b:NameList>
      </b:Author>
    </b:Author>
    <b:RefOrder>21</b:RefOrder>
  </b:Source>
  <b:Source>
    <b:Tag>Bay19</b:Tag>
    <b:SourceType>InternetSite</b:SourceType>
    <b:Guid>{C85935E0-5942-4378-A08D-FA89D5A11DB8}</b:Guid>
    <b:Title>predic8</b:Title>
    <b:Year>2019</b:Year>
    <b:Month>Oktober</b:Month>
    <b:Day>10</b:Day>
    <b:YearAccessed>2021</b:YearAccessed>
    <b:MonthAccessed>August</b:MonthAccessed>
    <b:DayAccessed>21</b:DayAccessed>
    <b:URL>https://www.predic8.de/microservices-frameworks.htm</b:URL>
    <b:Author>
      <b:Author>
        <b:NameList>
          <b:Person>
            <b:Last>Bayer</b:Last>
            <b:First>Tomas</b:First>
          </b:Person>
        </b:NameList>
      </b:Author>
    </b:Author>
    <b:RefOrder>22</b:RefOrder>
  </b:Source>
  <b:Source>
    <b:Tag>Aug19</b:Tag>
    <b:SourceType>InternetSite</b:SourceType>
    <b:Guid>{300C85D9-68BD-4302-BC7F-911C416C57BF}</b:Guid>
    <b:Title>Dev Insider</b:Title>
    <b:Year>2019</b:Year>
    <b:Month>Juni</b:Month>
    <b:Day>7</b:Day>
    <b:YearAccessed>2021</b:YearAccessed>
    <b:MonthAccessed>August</b:MonthAccessed>
    <b:DayAccessed>22</b:DayAccessed>
    <b:URL>https://www.dev-insider.de/was-ist-das-spring-framework-a-829846/</b:URL>
    <b:Author>
      <b:Author>
        <b:NameList>
          <b:Person>
            <b:Last>Augsten</b:Last>
            <b:First>Stephan</b:First>
          </b:Person>
        </b:NameList>
      </b:Author>
    </b:Author>
    <b:RefOrder>23</b:RefOrder>
  </b:Source>
  <b:Source>
    <b:Tag>Bis16</b:Tag>
    <b:SourceType>InternetSite</b:SourceType>
    <b:Guid>{8F11F656-C206-4CBC-95E5-CC745B3CAF13}</b:Guid>
    <b:Title>heise</b:Title>
    <b:Year>2016</b:Year>
    <b:Month>Mai</b:Month>
    <b:Day>3</b:Day>
    <b:YearAccessed>2021</b:YearAccessed>
    <b:MonthAccessed>August</b:MonthAccessed>
    <b:DayAccessed>22</b:DayAccessed>
    <b:Author>
      <b:Author>
        <b:NameList>
          <b:Person>
            <b:Last>Biswanger</b:Last>
            <b:First>Gregor</b:First>
          </b:Person>
        </b:NameList>
      </b:Author>
    </b:Author>
    <b:RefOrder>24</b:RefOrder>
  </b:Source>
  <b:Source>
    <b:Tag>Bay191</b:Tag>
    <b:SourceType>InternetSite</b:SourceType>
    <b:Guid>{6EAD81D6-C4CF-4969-B6E7-F95FB7853ACD}</b:Guid>
    <b:Title>predic8</b:Title>
    <b:Year>2019</b:Year>
    <b:Month>November</b:Month>
    <b:Day>18</b:Day>
    <b:YearAccessed>2021</b:YearAccessed>
    <b:MonthAccessed>September</b:MonthAccessed>
    <b:DayAccessed>04</b:DayAccessed>
    <b:URL>https://www.predic8.de/microservices-spring-boot-spring-cloud.htm</b:URL>
    <b:Author>
      <b:Author>
        <b:NameList>
          <b:Person>
            <b:Last>Bayer</b:Last>
            <b:First>Thomas</b:First>
          </b:Person>
        </b:NameList>
      </b:Author>
    </b:Author>
    <b:RefOrder>25</b:RefOrder>
  </b:Source>
</b:Sources>
</file>

<file path=customXml/itemProps1.xml><?xml version="1.0" encoding="utf-8"?>
<ds:datastoreItem xmlns:ds="http://schemas.openxmlformats.org/officeDocument/2006/customXml" ds:itemID="{AAB5F831-1061-4C1F-A930-EF2BB11C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6369</Words>
  <Characters>40129</Characters>
  <Application>Microsoft Office Word</Application>
  <DocSecurity>0</DocSecurity>
  <Lines>334</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115</cp:revision>
  <cp:lastPrinted>2021-08-23T14:43:00Z</cp:lastPrinted>
  <dcterms:created xsi:type="dcterms:W3CDTF">2021-08-01T12:15:00Z</dcterms:created>
  <dcterms:modified xsi:type="dcterms:W3CDTF">2021-09-17T10:34:00Z</dcterms:modified>
</cp:coreProperties>
</file>