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133058">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133058">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133058">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133058">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133058">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133058">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133058">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133058">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133058">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133058">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133058">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133058">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133058">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133058">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133058">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133058">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7" w:name="_Toc81469012"/>
      <w:r>
        <w:lastRenderedPageBreak/>
        <w:t>Kubernetes</w:t>
      </w:r>
      <w:bookmarkEnd w:id="17"/>
    </w:p>
    <w:p w14:paraId="77952BB7" w14:textId="00A228D2" w:rsidR="0058003D" w:rsidRDefault="0058003D" w:rsidP="0058003D">
      <w:pPr>
        <w:pStyle w:val="berschrift2"/>
      </w:pPr>
      <w:bookmarkStart w:id="18" w:name="_Toc81469013"/>
      <w:r>
        <w:t>API Datenaustausch</w:t>
      </w:r>
      <w:bookmarkEnd w:id="18"/>
    </w:p>
    <w:p w14:paraId="2336B1F6" w14:textId="07C79770" w:rsidR="0058003D" w:rsidRDefault="0058003D" w:rsidP="0058003D"/>
    <w:p w14:paraId="0F095BF6" w14:textId="56EDAD8F" w:rsidR="004B7252" w:rsidRDefault="00D44413" w:rsidP="00D44413">
      <w:pPr>
        <w:pStyle w:val="berschrift2"/>
      </w:pPr>
      <w:bookmarkStart w:id="19" w:name="_Toc81469014"/>
      <w:r>
        <w:t>Redis ????</w:t>
      </w:r>
      <w:bookmarkEnd w:id="19"/>
    </w:p>
    <w:p w14:paraId="77281CE4" w14:textId="3D35E2EC" w:rsidR="00D44413" w:rsidRDefault="00D44413" w:rsidP="00D44413">
      <w:pPr>
        <w:pStyle w:val="berschrift2"/>
      </w:pPr>
      <w:bookmarkStart w:id="20" w:name="_Toc81469015"/>
      <w:r>
        <w:t>Prometheus ?????</w:t>
      </w:r>
      <w:bookmarkEnd w:id="20"/>
    </w:p>
    <w:p w14:paraId="67B9ADDC" w14:textId="1FAC60D1" w:rsidR="00D44413" w:rsidRPr="00D44413" w:rsidRDefault="00D44413" w:rsidP="00D44413">
      <w:pPr>
        <w:pStyle w:val="berschrift2"/>
      </w:pPr>
      <w:bookmarkStart w:id="21" w:name="_Toc81469016"/>
      <w:r>
        <w:t>Consul ???</w:t>
      </w:r>
      <w:bookmarkEnd w:id="21"/>
    </w:p>
    <w:p w14:paraId="2BDF312B" w14:textId="5CF77C88" w:rsidR="0058003D" w:rsidRDefault="00D44413" w:rsidP="00D44413">
      <w:pPr>
        <w:pStyle w:val="berschrift2"/>
      </w:pPr>
      <w:bookmarkStart w:id="22" w:name="_Toc81469017"/>
      <w:r>
        <w:t>Istio ???</w:t>
      </w:r>
      <w:bookmarkEnd w:id="22"/>
    </w:p>
    <w:p w14:paraId="1D71527D" w14:textId="6350917D" w:rsidR="00D44413" w:rsidRDefault="00D44413" w:rsidP="00D44413">
      <w:pPr>
        <w:pStyle w:val="berschrift2"/>
      </w:pPr>
      <w:bookmarkStart w:id="23" w:name="_Toc81469018"/>
      <w:r>
        <w:t>Microsoft Azure</w:t>
      </w:r>
      <w:bookmarkEnd w:id="23"/>
    </w:p>
    <w:p w14:paraId="24EA537C" w14:textId="03625A0F" w:rsidR="00D44413" w:rsidRDefault="00D44413" w:rsidP="00D44413">
      <w:pPr>
        <w:pStyle w:val="berschrift2"/>
      </w:pPr>
      <w:r>
        <w:t xml:space="preserve"> </w:t>
      </w:r>
      <w:bookmarkStart w:id="24" w:name="_Toc81469019"/>
      <w:r>
        <w:t>Kafka</w:t>
      </w:r>
      <w:bookmarkEnd w:id="24"/>
    </w:p>
    <w:p w14:paraId="6F25AFF0" w14:textId="3BA4032A" w:rsidR="00A82280" w:rsidRDefault="00A82280" w:rsidP="00A82280">
      <w:pPr>
        <w:pStyle w:val="berschrift2"/>
      </w:pPr>
      <w:bookmarkStart w:id="25" w:name="_Toc81469020"/>
      <w:r>
        <w:t>RabbitMQ</w:t>
      </w:r>
      <w:bookmarkEnd w:id="25"/>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6" w:name="_Toc81469021"/>
      <w:r>
        <w:t>API Gateway</w:t>
      </w:r>
      <w:bookmarkEnd w:id="26"/>
    </w:p>
    <w:p w14:paraId="00C3128D" w14:textId="774E66F8" w:rsidR="004150A6" w:rsidRDefault="00133058"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27" w:name="_Toc81469022"/>
      <w:r>
        <w:t>Service Discovery</w:t>
      </w:r>
      <w:bookmarkEnd w:id="27"/>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r>
      <w:r w:rsidR="00AC0DDF">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28" w:name="_Toc81469023"/>
      <w:r>
        <w:t>BUS</w:t>
      </w:r>
      <w:bookmarkEnd w:id="28"/>
    </w:p>
    <w:p w14:paraId="43404A1F" w14:textId="77777777" w:rsidR="00191264" w:rsidRPr="00191264" w:rsidRDefault="00191264" w:rsidP="00191264"/>
    <w:p w14:paraId="01674B60" w14:textId="39C4B872" w:rsidR="000B640B" w:rsidRDefault="000B640B" w:rsidP="000B640B">
      <w:pPr>
        <w:pStyle w:val="berschrift2"/>
      </w:pPr>
      <w:bookmarkStart w:id="29" w:name="_Toc81469024"/>
      <w:r>
        <w:t xml:space="preserve">Load </w:t>
      </w:r>
      <w:r w:rsidR="009110D0">
        <w:t>B</w:t>
      </w:r>
      <w:r>
        <w:t>alancer</w:t>
      </w:r>
      <w:bookmarkEnd w:id="29"/>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30" w:name="_Toc81469025"/>
      <w:r>
        <w:t>Buildpipeline</w:t>
      </w:r>
      <w:bookmarkEnd w:id="30"/>
    </w:p>
    <w:p w14:paraId="323B31A8" w14:textId="76ACCB83" w:rsidR="00624D45" w:rsidRPr="00624D45" w:rsidRDefault="00F84B51" w:rsidP="00624D45">
      <w:pPr>
        <w:pStyle w:val="berschrift2"/>
      </w:pPr>
      <w:bookmarkStart w:id="31" w:name="_Toc81469026"/>
      <w:r>
        <w:t>JSON Webtoken</w:t>
      </w:r>
      <w:bookmarkEnd w:id="31"/>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32" w:name="_Toc81469027"/>
      <w:r>
        <w:lastRenderedPageBreak/>
        <w:t>Anforderun</w:t>
      </w:r>
      <w:r w:rsidR="00D30B36">
        <w:t>gsanalyse</w:t>
      </w:r>
      <w:bookmarkEnd w:id="32"/>
    </w:p>
    <w:p w14:paraId="281DF7AA" w14:textId="24042D9E" w:rsidR="00F234A6" w:rsidRDefault="00F234A6" w:rsidP="00F234A6">
      <w:pPr>
        <w:pStyle w:val="berschrift2"/>
      </w:pPr>
      <w:bookmarkStart w:id="33" w:name="_Toc81469028"/>
      <w:r>
        <w:t>Aufgabenstellung</w:t>
      </w:r>
      <w:bookmarkEnd w:id="33"/>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4" w:name="_Toc81469029"/>
      <w:r>
        <w:lastRenderedPageBreak/>
        <w:t>Qualitäts</w:t>
      </w:r>
      <w:r w:rsidR="00CE26C3">
        <w:t>ziele</w:t>
      </w:r>
      <w:bookmarkEnd w:id="34"/>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5" w:name="_Toc81469030"/>
      <w:r>
        <w:lastRenderedPageBreak/>
        <w:t>Stakeholder</w:t>
      </w:r>
      <w:bookmarkEnd w:id="35"/>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36" w:name="_Toc81469031"/>
      <w:r>
        <w:t>Konzepte</w:t>
      </w:r>
      <w:bookmarkEnd w:id="36"/>
    </w:p>
    <w:p w14:paraId="4C0855C6" w14:textId="043BE686" w:rsidR="008467F8" w:rsidRDefault="008467F8" w:rsidP="008467F8"/>
    <w:p w14:paraId="653CBBE4" w14:textId="77777777" w:rsidR="008467F8" w:rsidRDefault="008467F8" w:rsidP="006B3933">
      <w:pPr>
        <w:pStyle w:val="berschrift2"/>
      </w:pPr>
      <w:bookmarkStart w:id="37" w:name="_Toc81469032"/>
      <w:r>
        <w:t>DDD</w:t>
      </w:r>
      <w:bookmarkEnd w:id="37"/>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133058"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38" w:name="_Toc81469033"/>
      <w:r>
        <w:t>Autorisierung und Authentifizierung</w:t>
      </w:r>
      <w:bookmarkEnd w:id="38"/>
    </w:p>
    <w:p w14:paraId="313056DD" w14:textId="77777777" w:rsidR="008467F8" w:rsidRDefault="008467F8" w:rsidP="008467F8">
      <w:r>
        <w:t>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9" w:name="_Toc81469034"/>
      <w:r>
        <w:t>User Interface</w:t>
      </w:r>
      <w:bookmarkEnd w:id="39"/>
    </w:p>
    <w:p w14:paraId="1FC549FB" w14:textId="77777777" w:rsidR="008467F8" w:rsidRPr="00942D3B" w:rsidRDefault="008467F8" w:rsidP="008467F8"/>
    <w:p w14:paraId="6EB3D715" w14:textId="77777777" w:rsidR="008467F8" w:rsidRDefault="008467F8" w:rsidP="006B3933">
      <w:pPr>
        <w:pStyle w:val="berschrift3"/>
      </w:pPr>
      <w:bookmarkStart w:id="40" w:name="_Toc81469035"/>
      <w:r>
        <w:t>Frontend Monolith</w:t>
      </w:r>
      <w:bookmarkEnd w:id="40"/>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41" w:name="_Toc81469036"/>
      <w:r>
        <w:t>Modularisiertes Frontend</w:t>
      </w:r>
      <w:bookmarkEnd w:id="41"/>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2A805A82" w:rsidR="008467F8" w:rsidRDefault="008467F8" w:rsidP="00CE26C3"/>
    <w:p w14:paraId="191D002D" w14:textId="22716C80" w:rsidR="006B3933" w:rsidRDefault="006B3933" w:rsidP="006B3933">
      <w:pPr>
        <w:pStyle w:val="berschrift2"/>
      </w:pPr>
      <w:bookmarkStart w:id="42" w:name="_Toc81469037"/>
      <w:r>
        <w:t>SpringBoot</w:t>
      </w:r>
      <w:bookmarkEnd w:id="42"/>
    </w:p>
    <w:p w14:paraId="745C2637" w14:textId="4094C194" w:rsidR="006B3933" w:rsidRDefault="006B3933" w:rsidP="006B3933"/>
    <w:p w14:paraId="067417D6" w14:textId="29ECFD48" w:rsidR="004275AC" w:rsidRPr="004275AC" w:rsidRDefault="006B3933" w:rsidP="004275AC">
      <w:pPr>
        <w:pStyle w:val="berschrift2"/>
      </w:pPr>
      <w:bookmarkStart w:id="43" w:name="_Toc81469038"/>
      <w:r>
        <w:t>Eureka Discovery Server</w:t>
      </w:r>
      <w:bookmarkEnd w:id="43"/>
    </w:p>
    <w:p w14:paraId="48EB7185" w14:textId="77777777" w:rsidR="006B3933" w:rsidRDefault="006B3933" w:rsidP="00CE26C3"/>
    <w:p w14:paraId="1D6E5AA1" w14:textId="77777777" w:rsidR="008467F8" w:rsidRDefault="008467F8" w:rsidP="006B3933">
      <w:pPr>
        <w:pStyle w:val="berschrift2"/>
      </w:pPr>
      <w:bookmarkStart w:id="44" w:name="_Toc81469039"/>
      <w:r>
        <w:t>Deployment und Management mit Docker</w:t>
      </w:r>
      <w:bookmarkEnd w:id="44"/>
    </w:p>
    <w:p w14:paraId="2D9792B4" w14:textId="77777777" w:rsidR="008467F8" w:rsidRDefault="008467F8" w:rsidP="008467F8">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w:t>
      </w:r>
      <w:r>
        <w:lastRenderedPageBreak/>
        <w:t>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45" w:name="_Toc81469040"/>
      <w:r>
        <w:t>Microservice Framework VS Containermanager</w:t>
      </w:r>
      <w:bookmarkEnd w:id="45"/>
    </w:p>
    <w:p w14:paraId="7E3A684D" w14:textId="3228003E" w:rsidR="008467F8" w:rsidRPr="00CE26C3" w:rsidRDefault="00133058"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46" w:name="_Toc81469041"/>
      <w:r>
        <w:lastRenderedPageBreak/>
        <w:t>Architektur</w:t>
      </w:r>
      <w:r w:rsidR="00B43D17">
        <w:t>entwurf</w:t>
      </w:r>
      <w:bookmarkEnd w:id="46"/>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47" w:name="_Toc81469042"/>
      <w:r>
        <w:t>Lösungsstrategie</w:t>
      </w:r>
      <w:bookmarkEnd w:id="47"/>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48" w:name="_Toc81469043"/>
      <w:r>
        <w:t>Zusammenspiel API Gateway, Service Discovery, Service Mesh</w:t>
      </w:r>
      <w:bookmarkEnd w:id="48"/>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49" w:name="_Toc81469044"/>
      <w:r>
        <w:t>Systemkontext</w:t>
      </w:r>
      <w:bookmarkEnd w:id="49"/>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50" w:name="_Toc81469045"/>
      <w:r>
        <w:t>Bausteinsicht Ebene1</w:t>
      </w:r>
      <w:bookmarkEnd w:id="50"/>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77777777" w:rsidR="00F311ED" w:rsidRPr="00FE29C1" w:rsidRDefault="00F311ED" w:rsidP="00FE29C1"/>
    <w:p w14:paraId="5DF678BB" w14:textId="5C33284E" w:rsidR="00222014" w:rsidRDefault="00CC7F27" w:rsidP="00222014">
      <w:pPr>
        <w:pStyle w:val="berschrift2"/>
      </w:pPr>
      <w:bookmarkStart w:id="51" w:name="_Toc81469046"/>
      <w:r>
        <w:t>Bausteinsicht Ebene2</w:t>
      </w:r>
      <w:bookmarkEnd w:id="51"/>
    </w:p>
    <w:p w14:paraId="319E1745" w14:textId="77777777" w:rsidR="001F4839" w:rsidRPr="001F4839" w:rsidRDefault="001F4839" w:rsidP="001F4839"/>
    <w:p w14:paraId="103114C4" w14:textId="2BB88382" w:rsidR="00222014" w:rsidRDefault="00222014" w:rsidP="00222014">
      <w:pPr>
        <w:pStyle w:val="berschrift2"/>
      </w:pPr>
      <w:bookmarkStart w:id="52" w:name="_Toc81469047"/>
      <w:r>
        <w:t>Verteilungssicht</w:t>
      </w:r>
      <w:bookmarkEnd w:id="52"/>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53" w:name="_Toc81469048"/>
      <w:r>
        <w:t>Laufzeitsicht</w:t>
      </w:r>
      <w:bookmarkEnd w:id="53"/>
    </w:p>
    <w:p w14:paraId="53782CAF" w14:textId="77777777" w:rsidR="00222014" w:rsidRPr="00222014" w:rsidRDefault="00222014" w:rsidP="00222014"/>
    <w:p w14:paraId="6E390D1D" w14:textId="459E6ABD" w:rsidR="00222014" w:rsidRPr="00222014" w:rsidRDefault="00CC7F27" w:rsidP="00222014">
      <w:pPr>
        <w:pStyle w:val="berschrift2"/>
      </w:pPr>
      <w:bookmarkStart w:id="54" w:name="_Toc81469049"/>
      <w:r>
        <w:t>Querschnittliche Konzepte</w:t>
      </w:r>
      <w:bookmarkEnd w:id="54"/>
    </w:p>
    <w:p w14:paraId="7BD13F32" w14:textId="38204B1C" w:rsidR="00CC7F27" w:rsidRDefault="00222014" w:rsidP="00222014">
      <w:pPr>
        <w:pStyle w:val="berschrift3"/>
      </w:pPr>
      <w:bookmarkStart w:id="55" w:name="_Toc81469050"/>
      <w:r>
        <w:t>D</w:t>
      </w:r>
      <w:r w:rsidR="00CC7F27">
        <w:t>omainmodell</w:t>
      </w:r>
      <w:bookmarkEnd w:id="55"/>
    </w:p>
    <w:p w14:paraId="49EE3728" w14:textId="66230657" w:rsidR="00222014" w:rsidRDefault="00222014" w:rsidP="00222014">
      <w:pPr>
        <w:pStyle w:val="berschrift3"/>
      </w:pPr>
      <w:bookmarkStart w:id="56" w:name="_Toc81469051"/>
      <w:r>
        <w:t>Testverfahren</w:t>
      </w:r>
      <w:bookmarkEnd w:id="56"/>
    </w:p>
    <w:p w14:paraId="21AF00F2" w14:textId="610BF28C" w:rsidR="00624D45" w:rsidRDefault="00624D45" w:rsidP="00624D45"/>
    <w:p w14:paraId="1244D7B7" w14:textId="7382F621" w:rsidR="000B640B" w:rsidRPr="00F402A0" w:rsidRDefault="00624D45" w:rsidP="000B640B">
      <w:pPr>
        <w:rPr>
          <w:b/>
          <w:bCs/>
        </w:rPr>
      </w:pPr>
      <w:r>
        <w:rPr>
          <w:b/>
          <w:bCs/>
        </w:rPr>
        <w:t>OAuth2</w:t>
      </w:r>
    </w:p>
    <w:p w14:paraId="09C4F320" w14:textId="26868800" w:rsidR="000B640B" w:rsidRDefault="00133058" w:rsidP="000B640B">
      <w:hyperlink r:id="rId27" w:history="1">
        <w:r w:rsidR="00ED3047">
          <w:rPr>
            <w:rStyle w:val="Hyperlink"/>
          </w:rPr>
          <w:t>Keycloak</w:t>
        </w:r>
      </w:hyperlink>
    </w:p>
    <w:p w14:paraId="115A337D" w14:textId="53CC2741" w:rsidR="000B640B" w:rsidRDefault="000B640B" w:rsidP="000B640B">
      <w:pPr>
        <w:pStyle w:val="berschrift1"/>
      </w:pPr>
      <w:bookmarkStart w:id="57" w:name="_Toc81469052"/>
      <w:r>
        <w:lastRenderedPageBreak/>
        <w:t>Implementierung</w:t>
      </w:r>
      <w:bookmarkEnd w:id="57"/>
    </w:p>
    <w:p w14:paraId="79F13C7B" w14:textId="7E1E6258" w:rsidR="00356562" w:rsidRDefault="00356562" w:rsidP="00356562">
      <w:pPr>
        <w:pStyle w:val="berschrift2"/>
      </w:pPr>
      <w:bookmarkStart w:id="58" w:name="_Toc81469053"/>
      <w:r>
        <w:t>Eureka Discovery Service</w:t>
      </w:r>
      <w:bookmarkEnd w:id="58"/>
    </w:p>
    <w:p w14:paraId="5F0833A9" w14:textId="1A7AC5F9" w:rsidR="00412D9B" w:rsidRPr="00412D9B" w:rsidRDefault="00600008" w:rsidP="00412D9B">
      <w:r>
        <w:t>Zur Einrichtung des Eureka Servers wird das Spring Boot Projekt ServiceDiscovery erstellt. In der Datei pom.xml werden Abhängigkeiten (Dependencies) wie in Abbildung ….. hinzugefügt.</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0ABFB9D7" w14:textId="01FBB5DF"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307CE1A9" w14:textId="77777777" w:rsidR="00412D9B" w:rsidRP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
    <w:p w14:paraId="55A63BCA" w14:textId="77777777" w:rsidR="00412D9B" w:rsidRPr="00600008" w:rsidRDefault="00412D9B" w:rsidP="00412D9B">
      <w:pPr>
        <w:pStyle w:val="HTMLVorformatiert"/>
        <w:shd w:val="clear" w:color="auto" w:fill="2B2B2B"/>
        <w:rPr>
          <w:color w:val="A9B7C6"/>
          <w:sz w:val="18"/>
          <w:szCs w:val="18"/>
        </w:rPr>
      </w:pPr>
      <w:r w:rsidRPr="00600008">
        <w:rPr>
          <w:color w:val="E8BF6A"/>
          <w:sz w:val="18"/>
          <w:szCs w:val="18"/>
        </w:rPr>
        <w:t>&lt;dependencyManagement&gt;</w:t>
      </w:r>
      <w:r w:rsidRPr="00600008">
        <w:rPr>
          <w:color w:val="E8BF6A"/>
          <w:sz w:val="18"/>
          <w:szCs w:val="18"/>
        </w:rPr>
        <w:br/>
        <w:t xml:space="preserve">   &lt;dependencies&gt;</w:t>
      </w:r>
      <w:r w:rsidRPr="00600008">
        <w:rPr>
          <w:color w:val="E8BF6A"/>
          <w:sz w:val="18"/>
          <w:szCs w:val="18"/>
        </w:rPr>
        <w:br/>
        <w:t xml:space="preserve">      &lt;dependency&gt;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spring-cloud-dependencies</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${spring-cloud.version}</w:t>
      </w:r>
      <w:r w:rsidRPr="00600008">
        <w:rPr>
          <w:color w:val="E8BF6A"/>
          <w:sz w:val="18"/>
          <w:szCs w:val="18"/>
        </w:rPr>
        <w:t>&lt;/version&gt;</w:t>
      </w:r>
      <w:r w:rsidRPr="00600008">
        <w:rPr>
          <w:color w:val="E8BF6A"/>
          <w:sz w:val="18"/>
          <w:szCs w:val="18"/>
        </w:rPr>
        <w:br/>
        <w:t xml:space="preserve">         &lt;type&gt;</w:t>
      </w:r>
      <w:r w:rsidRPr="00600008">
        <w:rPr>
          <w:color w:val="A9B7C6"/>
          <w:sz w:val="18"/>
          <w:szCs w:val="18"/>
        </w:rPr>
        <w:t>pom</w:t>
      </w:r>
      <w:r w:rsidRPr="00600008">
        <w:rPr>
          <w:color w:val="E8BF6A"/>
          <w:sz w:val="18"/>
          <w:szCs w:val="18"/>
        </w:rPr>
        <w:t>&lt;/type&gt;</w:t>
      </w:r>
      <w:r w:rsidRPr="00600008">
        <w:rPr>
          <w:color w:val="E8BF6A"/>
          <w:sz w:val="18"/>
          <w:szCs w:val="18"/>
        </w:rPr>
        <w:br/>
        <w:t xml:space="preserve">         &lt;scope&gt;</w:t>
      </w:r>
      <w:r w:rsidRPr="00600008">
        <w:rPr>
          <w:color w:val="A9B7C6"/>
          <w:sz w:val="18"/>
          <w:szCs w:val="18"/>
        </w:rPr>
        <w:t>import</w:t>
      </w:r>
      <w:r w:rsidRPr="00600008">
        <w:rPr>
          <w:color w:val="E8BF6A"/>
          <w:sz w:val="18"/>
          <w:szCs w:val="18"/>
        </w:rPr>
        <w:t>&lt;/scope&gt;</w:t>
      </w:r>
      <w:r w:rsidRPr="00600008">
        <w:rPr>
          <w:color w:val="E8BF6A"/>
          <w:sz w:val="18"/>
          <w:szCs w:val="18"/>
        </w:rPr>
        <w:br/>
        <w:t xml:space="preserve">      &lt;/dependency&gt;</w:t>
      </w:r>
      <w:r w:rsidRPr="00600008">
        <w:rPr>
          <w:color w:val="E8BF6A"/>
          <w:sz w:val="18"/>
          <w:szCs w:val="18"/>
        </w:rPr>
        <w:br/>
        <w:t xml:space="preserve">   &lt;/dependencies&gt;</w:t>
      </w:r>
      <w:r w:rsidRPr="00600008">
        <w:rPr>
          <w:color w:val="E8BF6A"/>
          <w:sz w:val="18"/>
          <w:szCs w:val="18"/>
        </w:rPr>
        <w:br/>
        <w:t>&lt;/dependencyManagement&gt;</w:t>
      </w:r>
    </w:p>
    <w:p w14:paraId="034A6D8C" w14:textId="7F210452" w:rsidR="00412D9B" w:rsidRDefault="00412D9B" w:rsidP="00412D9B"/>
    <w:p w14:paraId="30AFC39D" w14:textId="4F0DDC81" w:rsidR="00600008" w:rsidRDefault="00600008" w:rsidP="00412D9B">
      <w:r>
        <w:t>Für die Registrierung der Services muss folgender Code in der pom.xml des jeweiligen Services hinzugefügt werden.</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NuGet-Paket-Manager </w:t>
      </w:r>
      <w:r w:rsidR="00C30139">
        <w:t>die Abhängigkeit Steeltoe.Discovery.Eureka installiert. Weiterhin muss in der Datei startup.cs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ConfigureServices(IServiceCollection services)</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services.AddDiscoveryClient(Configuration);</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Configure(IApplicationBuilder app, IWebHostEnvironment env)</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app.UseDiscoveryClient();</w:t>
      </w:r>
    </w:p>
    <w:p w14:paraId="66FF88AE" w14:textId="63015F25" w:rsidR="00C30139" w:rsidRPr="00554D44" w:rsidRDefault="00554D44" w:rsidP="00554D44">
      <w:pPr>
        <w:rPr>
          <w:sz w:val="18"/>
          <w:szCs w:val="18"/>
        </w:rPr>
      </w:pPr>
      <w:r w:rsidRPr="00554D44">
        <w:rPr>
          <w:rFonts w:ascii="Consolas" w:hAnsi="Consolas" w:cs="Consolas"/>
          <w:color w:val="000000"/>
          <w:sz w:val="18"/>
          <w:szCs w:val="18"/>
        </w:rPr>
        <w:t xml:space="preserve">        }</w:t>
      </w:r>
    </w:p>
    <w:p w14:paraId="1D9EA23E" w14:textId="77777777" w:rsidR="00C30139" w:rsidRDefault="00C30139" w:rsidP="00356562"/>
    <w:p w14:paraId="05CF1E2A" w14:textId="17320BA6" w:rsidR="00600008" w:rsidRPr="00600008" w:rsidRDefault="00356562" w:rsidP="00600008">
      <w:pPr>
        <w:pStyle w:val="berschrift2"/>
      </w:pPr>
      <w:bookmarkStart w:id="59" w:name="_Toc81469054"/>
      <w:r>
        <w:lastRenderedPageBreak/>
        <w:t>Services</w:t>
      </w:r>
      <w:bookmarkEnd w:id="59"/>
    </w:p>
    <w:p w14:paraId="5EC74752" w14:textId="76E8E1EA" w:rsidR="00356562" w:rsidRDefault="00356562" w:rsidP="00356562">
      <w:pPr>
        <w:pStyle w:val="berschrift3"/>
      </w:pPr>
      <w:bookmarkStart w:id="60" w:name="_Toc81469055"/>
      <w:r>
        <w:t>Firmenverwaltung</w:t>
      </w:r>
      <w:bookmarkEnd w:id="60"/>
    </w:p>
    <w:p w14:paraId="5F2FD7E0" w14:textId="0FE52CB7" w:rsidR="00600008" w:rsidRPr="00600008" w:rsidRDefault="00600008" w:rsidP="00600008">
      <w:r>
        <w:t>Die Geschäftslogik für die Firmenverwaltung läuft über das gleichnamige Springboot Projekt</w:t>
      </w:r>
    </w:p>
    <w:p w14:paraId="45DA1EA0" w14:textId="58C52D9C" w:rsidR="00356562" w:rsidRDefault="00356562" w:rsidP="00356562">
      <w:pPr>
        <w:pStyle w:val="berschrift3"/>
      </w:pPr>
      <w:bookmarkStart w:id="61" w:name="_Toc81469056"/>
      <w:r>
        <w:t>Newsletter</w:t>
      </w:r>
      <w:bookmarkEnd w:id="61"/>
    </w:p>
    <w:p w14:paraId="1F73A918" w14:textId="27C0D8DA" w:rsidR="001C3DDD" w:rsidRPr="001C3DDD" w:rsidRDefault="001C3DDD" w:rsidP="001C3DDD">
      <w:r>
        <w:t>Für das Versenden der Newsletter per Broadcast und zum Abonnieren der Newsletter wird das ASP.NET Core Projekt Newsletter angelegt</w:t>
      </w:r>
    </w:p>
    <w:p w14:paraId="2AA831BA" w14:textId="41DF7850" w:rsidR="00222014" w:rsidRDefault="00222014" w:rsidP="00222014">
      <w:pPr>
        <w:pStyle w:val="berschrift1"/>
      </w:pPr>
      <w:bookmarkStart w:id="62" w:name="_Toc81469057"/>
      <w:r>
        <w:t>Auswertung</w:t>
      </w:r>
      <w:bookmarkEnd w:id="62"/>
    </w:p>
    <w:p w14:paraId="35177725" w14:textId="70F20167" w:rsidR="00222014" w:rsidRDefault="00222014" w:rsidP="00222014">
      <w:pPr>
        <w:pStyle w:val="berschrift2"/>
      </w:pPr>
      <w:bookmarkStart w:id="63" w:name="_Toc81469058"/>
      <w:r>
        <w:t>Ergebnis</w:t>
      </w:r>
      <w:bookmarkEnd w:id="63"/>
    </w:p>
    <w:p w14:paraId="6A9E4C02" w14:textId="77777777" w:rsidR="006B678F" w:rsidRPr="00222014" w:rsidRDefault="006B678F" w:rsidP="006B678F">
      <w:pPr>
        <w:pStyle w:val="berschrift2"/>
      </w:pPr>
      <w:bookmarkStart w:id="64" w:name="_Toc81469059"/>
      <w:r>
        <w:t>Ausblicke</w:t>
      </w:r>
      <w:bookmarkEnd w:id="6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65" w:name="_Toc81469060"/>
      <w:r>
        <w:t>Zusammenfassung</w:t>
      </w:r>
      <w:bookmarkEnd w:id="6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8"/>
          <w:pgSz w:w="11906" w:h="16838" w:code="9"/>
          <w:pgMar w:top="1418" w:right="1701" w:bottom="1418" w:left="2268" w:header="709" w:footer="709" w:gutter="0"/>
          <w:pgNumType w:start="1"/>
          <w:cols w:space="708"/>
          <w:docGrid w:linePitch="360"/>
        </w:sectPr>
      </w:pPr>
    </w:p>
    <w:bookmarkStart w:id="66"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6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7" w:name="_Toc81469062"/>
      <w:r>
        <w:lastRenderedPageBreak/>
        <w:t>Anhang</w:t>
      </w:r>
      <w:bookmarkEnd w:id="6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8" w:name="_Toc81469063"/>
      <w:r>
        <w:lastRenderedPageBreak/>
        <w:t>Selstständigkeitserklärung</w:t>
      </w:r>
      <w:bookmarkEnd w:id="68"/>
    </w:p>
    <w:sectPr w:rsidR="00222014" w:rsidRPr="00222014" w:rsidSect="001E120E">
      <w:headerReference w:type="default" r:id="rId29"/>
      <w:footerReference w:type="default" r:id="rId30"/>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B72D" w14:textId="77777777" w:rsidR="00133058" w:rsidRDefault="00133058" w:rsidP="00FA562A">
      <w:pPr>
        <w:spacing w:after="0" w:line="240" w:lineRule="auto"/>
      </w:pPr>
      <w:r>
        <w:separator/>
      </w:r>
    </w:p>
  </w:endnote>
  <w:endnote w:type="continuationSeparator" w:id="0">
    <w:p w14:paraId="79432D95" w14:textId="77777777" w:rsidR="00133058" w:rsidRDefault="00133058"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5466" w14:textId="77777777" w:rsidR="00133058" w:rsidRDefault="00133058" w:rsidP="00FA562A">
      <w:pPr>
        <w:spacing w:after="0" w:line="240" w:lineRule="auto"/>
      </w:pPr>
      <w:r>
        <w:separator/>
      </w:r>
    </w:p>
  </w:footnote>
  <w:footnote w:type="continuationSeparator" w:id="0">
    <w:p w14:paraId="217B3D23" w14:textId="77777777" w:rsidR="00133058" w:rsidRDefault="00133058"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1857AF3" w:rsidR="001D2F11" w:rsidRPr="00097895" w:rsidRDefault="001C1A4E" w:rsidP="00097895">
    <w:pPr>
      <w:pStyle w:val="Kopfzeile"/>
      <w:pBdr>
        <w:bottom w:val="single" w:sz="4" w:space="1" w:color="auto"/>
      </w:pBdr>
    </w:pPr>
    <w:fldSimple w:instr=" STYLEREF  &quot;Ü1 Römisch&quot;  \* MERGEFORMAT ">
      <w:r w:rsidR="0065728F">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7570CE48" w:rsidR="00097895" w:rsidRPr="00097895" w:rsidRDefault="00133058" w:rsidP="00097895">
    <w:pPr>
      <w:pStyle w:val="Kopfzeile"/>
      <w:pBdr>
        <w:bottom w:val="single" w:sz="4" w:space="1" w:color="auto"/>
      </w:pBdr>
    </w:pPr>
    <w:r>
      <w:fldChar w:fldCharType="begin"/>
    </w:r>
    <w:r>
      <w:instrText xml:space="preserve"> STYLEREF  "Ü1 Römisch"  \* MERGEFORMAT </w:instrText>
    </w:r>
    <w:r>
      <w:fldChar w:fldCharType="separate"/>
    </w:r>
    <w:r w:rsidR="0065728F">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2D95AFA" w:rsidR="00097895" w:rsidRPr="00097895" w:rsidRDefault="00133058" w:rsidP="00097895">
    <w:pPr>
      <w:pStyle w:val="Kopfzeile"/>
      <w:pBdr>
        <w:bottom w:val="single" w:sz="4" w:space="1" w:color="auto"/>
      </w:pBdr>
    </w:pPr>
    <w:r>
      <w:fldChar w:fldCharType="begin"/>
    </w:r>
    <w:r>
      <w:instrText xml:space="preserve"> STYLEREF  "Überschrift 1"  \* MERGEFORMAT </w:instrText>
    </w:r>
    <w:r>
      <w:fldChar w:fldCharType="separate"/>
    </w:r>
    <w:r w:rsidR="001076F0">
      <w:rPr>
        <w:noProof/>
      </w:rPr>
      <w:t>Grundlagen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C74B99F" w:rsidR="001E120E" w:rsidRPr="001E120E" w:rsidRDefault="002008BE" w:rsidP="001E120E">
    <w:pPr>
      <w:pStyle w:val="Kopfzeile"/>
    </w:pPr>
    <w:fldSimple w:instr=" STYLEREF  &quot;Ü1 Römisch&quot;  \* MERGEFORMAT ">
      <w:r w:rsidR="001076F0">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26B5"/>
    <w:rsid w:val="00026549"/>
    <w:rsid w:val="00027935"/>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52791"/>
    <w:rsid w:val="00155042"/>
    <w:rsid w:val="00160B87"/>
    <w:rsid w:val="0017357D"/>
    <w:rsid w:val="00177A8E"/>
    <w:rsid w:val="00177DE8"/>
    <w:rsid w:val="00185F35"/>
    <w:rsid w:val="00191264"/>
    <w:rsid w:val="00191D5D"/>
    <w:rsid w:val="001A23CE"/>
    <w:rsid w:val="001A37DA"/>
    <w:rsid w:val="001C1A4E"/>
    <w:rsid w:val="001C3DDD"/>
    <w:rsid w:val="001C4AD9"/>
    <w:rsid w:val="001D2F11"/>
    <w:rsid w:val="001D592E"/>
    <w:rsid w:val="001E120E"/>
    <w:rsid w:val="001F483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2D9B"/>
    <w:rsid w:val="00414BDC"/>
    <w:rsid w:val="004150A6"/>
    <w:rsid w:val="00416975"/>
    <w:rsid w:val="00417984"/>
    <w:rsid w:val="00424F5D"/>
    <w:rsid w:val="004275AC"/>
    <w:rsid w:val="00436118"/>
    <w:rsid w:val="004449E7"/>
    <w:rsid w:val="00460113"/>
    <w:rsid w:val="004636B0"/>
    <w:rsid w:val="00482C04"/>
    <w:rsid w:val="00482C8E"/>
    <w:rsid w:val="00485544"/>
    <w:rsid w:val="00490A2C"/>
    <w:rsid w:val="00496B2B"/>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4D45"/>
    <w:rsid w:val="00625B8C"/>
    <w:rsid w:val="00634611"/>
    <w:rsid w:val="00640FB8"/>
    <w:rsid w:val="006529B9"/>
    <w:rsid w:val="0065728F"/>
    <w:rsid w:val="00666DDE"/>
    <w:rsid w:val="00671579"/>
    <w:rsid w:val="006763C4"/>
    <w:rsid w:val="00694DF6"/>
    <w:rsid w:val="00695D9C"/>
    <w:rsid w:val="006973AC"/>
    <w:rsid w:val="006A2522"/>
    <w:rsid w:val="006A31A7"/>
    <w:rsid w:val="006A785C"/>
    <w:rsid w:val="006B1673"/>
    <w:rsid w:val="006B393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A43C2"/>
    <w:rsid w:val="007C6AFC"/>
    <w:rsid w:val="007D2FAC"/>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EEE"/>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C0DDF"/>
    <w:rsid w:val="00AE0F82"/>
    <w:rsid w:val="00AF398C"/>
    <w:rsid w:val="00B24040"/>
    <w:rsid w:val="00B3331A"/>
    <w:rsid w:val="00B430B2"/>
    <w:rsid w:val="00B43D17"/>
    <w:rsid w:val="00B52A3A"/>
    <w:rsid w:val="00B66F56"/>
    <w:rsid w:val="00B76321"/>
    <w:rsid w:val="00B81405"/>
    <w:rsid w:val="00BC13E8"/>
    <w:rsid w:val="00BC74F7"/>
    <w:rsid w:val="00BD42B0"/>
    <w:rsid w:val="00BE5031"/>
    <w:rsid w:val="00C007F5"/>
    <w:rsid w:val="00C05808"/>
    <w:rsid w:val="00C0630E"/>
    <w:rsid w:val="00C10A9D"/>
    <w:rsid w:val="00C30139"/>
    <w:rsid w:val="00C3462E"/>
    <w:rsid w:val="00C4255E"/>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DF1E3F"/>
    <w:rsid w:val="00E01B0E"/>
    <w:rsid w:val="00E10F94"/>
    <w:rsid w:val="00E2603C"/>
    <w:rsid w:val="00E528D9"/>
    <w:rsid w:val="00E6696D"/>
    <w:rsid w:val="00E75D24"/>
    <w:rsid w:val="00E81061"/>
    <w:rsid w:val="00EA0144"/>
    <w:rsid w:val="00EA20F9"/>
    <w:rsid w:val="00EA31DF"/>
    <w:rsid w:val="00EA4544"/>
    <w:rsid w:val="00EA5474"/>
    <w:rsid w:val="00EB7B44"/>
    <w:rsid w:val="00EC4191"/>
    <w:rsid w:val="00EC5090"/>
    <w:rsid w:val="00ED1DDF"/>
    <w:rsid w:val="00ED3047"/>
    <w:rsid w:val="00ED5908"/>
    <w:rsid w:val="00ED6255"/>
    <w:rsid w:val="00EE74D3"/>
    <w:rsid w:val="00EF375C"/>
    <w:rsid w:val="00EF3970"/>
    <w:rsid w:val="00F058D8"/>
    <w:rsid w:val="00F059B9"/>
    <w:rsid w:val="00F05CB5"/>
    <w:rsid w:val="00F05F28"/>
    <w:rsid w:val="00F16BDD"/>
    <w:rsid w:val="00F234A6"/>
    <w:rsid w:val="00F23FA9"/>
    <w:rsid w:val="00F311ED"/>
    <w:rsid w:val="00F402A0"/>
    <w:rsid w:val="00F455DC"/>
    <w:rsid w:val="00F55859"/>
    <w:rsid w:val="00F60197"/>
    <w:rsid w:val="00F74E3A"/>
    <w:rsid w:val="00F756FC"/>
    <w:rsid w:val="00F81968"/>
    <w:rsid w:val="00F84B51"/>
    <w:rsid w:val="00F86718"/>
    <w:rsid w:val="00FA17C7"/>
    <w:rsid w:val="00FA562A"/>
    <w:rsid w:val="00FA6F2F"/>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keycloak.org/getting-started" TargetMode="External"/><Relationship Id="rId30"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5285</Words>
  <Characters>33300</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98</cp:revision>
  <cp:lastPrinted>2021-08-23T14:43:00Z</cp:lastPrinted>
  <dcterms:created xsi:type="dcterms:W3CDTF">2021-08-01T12:15:00Z</dcterms:created>
  <dcterms:modified xsi:type="dcterms:W3CDTF">2021-09-04T15:35:00Z</dcterms:modified>
</cp:coreProperties>
</file>