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7143BB3B"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14:paraId="21A8EAA8" w14:textId="77777777" w:rsidR="00503C76" w:rsidRPr="00004E54" w:rsidRDefault="00503C76" w:rsidP="009E0FB6">
      <w:pPr>
        <w:pStyle w:val="standartAbsatz"/>
        <w:spacing w:after="160" w:line="360" w:lineRule="auto"/>
      </w:pPr>
    </w:p>
    <w:p w14:paraId="683EE0A2" w14:textId="77777777" w:rsidR="00964F52" w:rsidRPr="00004E54" w:rsidRDefault="00964F52" w:rsidP="001F7873">
      <w:pPr>
        <w:pStyle w:val="berschrift1"/>
        <w:numPr>
          <w:ilvl w:val="0"/>
          <w:numId w:val="0"/>
        </w:numPr>
        <w:spacing w:after="160" w:line="360" w:lineRule="auto"/>
        <w:jc w:val="both"/>
      </w:pPr>
      <w:bookmarkStart w:id="1" w:name="_Toc60526342"/>
      <w:r w:rsidRPr="00004E54">
        <w:t>Kurzfassung</w:t>
      </w:r>
      <w:bookmarkEnd w:id="1"/>
    </w:p>
    <w:p w14:paraId="4F3C8A22" w14:textId="35D0FCAF" w:rsidR="00A3060B" w:rsidRPr="00004E54" w:rsidRDefault="00A3060B" w:rsidP="00A3060B">
      <w:pPr>
        <w:spacing w:line="360" w:lineRule="auto"/>
        <w:jc w:val="both"/>
      </w:pPr>
      <w:r w:rsidRPr="00004E54">
        <w:t xml:space="preserve">Ziel der Hausarbeit ist es zu zeigen welche Lösungsansätze </w:t>
      </w:r>
      <w:proofErr w:type="spellStart"/>
      <w:r w:rsidRPr="00004E54">
        <w:t>eTourism</w:t>
      </w:r>
      <w:proofErr w:type="spellEnd"/>
      <w:r w:rsidRPr="00004E54">
        <w:t xml:space="preserve"> für Problemstellungen der Akteure im Tourismus bietet. Als erstes wird der Begriff </w:t>
      </w:r>
      <w:proofErr w:type="spellStart"/>
      <w:r w:rsidRPr="00004E54">
        <w:t>eTourism</w:t>
      </w:r>
      <w:proofErr w:type="spellEnd"/>
      <w:r w:rsidRPr="00004E54">
        <w:t xml:space="preserve"> erklärt. Danach gibt es eine Einteilung des Tourismus in die Bereiche Leistungsanbieter, </w:t>
      </w:r>
      <w:proofErr w:type="spellStart"/>
      <w:r w:rsidRPr="00004E54">
        <w:t>Reisemittler</w:t>
      </w:r>
      <w:proofErr w:type="spellEnd"/>
      <w:r w:rsidRPr="00004E54">
        <w:t>, Marketing</w:t>
      </w:r>
      <w:r w:rsidR="007E0A1C">
        <w:t>m</w:t>
      </w:r>
      <w:r w:rsidRPr="00004E54">
        <w:t>anagement</w:t>
      </w:r>
      <w:r w:rsidR="007E0A1C">
        <w:t xml:space="preserve"> S</w:t>
      </w:r>
      <w:r w:rsidRPr="00004E54">
        <w:t xml:space="preserve">ysteme und Endkunden, welche jeweils genauer beschrieben werden. Dies soll zu einem besseren Verständnis der Komplexität der Tourismusbranche führen. Die verschiedenen Informations- und Kommunikationssysteme des Tourismus werden den einzelnen Bereichen zugeordnet. Es wird erläutert wie </w:t>
      </w:r>
      <w:r w:rsidR="00571BC0">
        <w:t xml:space="preserve">die </w:t>
      </w:r>
      <w:r w:rsidRPr="00004E54">
        <w:t xml:space="preserve">Systeme eingesetzt </w:t>
      </w:r>
      <w:r w:rsidR="00571BC0">
        <w:t>werden</w:t>
      </w:r>
      <w:r w:rsidRPr="00004E54">
        <w:t xml:space="preserve"> und welche Vorteile dadurch für den Benutzer entstehen. </w:t>
      </w:r>
      <w:proofErr w:type="spellStart"/>
      <w:r w:rsidRPr="00004E54">
        <w:t>Desweiteren</w:t>
      </w:r>
      <w:proofErr w:type="spellEnd"/>
      <w:r w:rsidRPr="00004E54">
        <w:t xml:space="preserve"> werden Probleme beschrieben, welche der technische Fortschritt mit sich bringt. Außerdem wird darauf eingegangen wie die Systeme miteinander Interagieren. Für ein besseres Verständnis werden Beispiele aus der Praxis genannt. Zusätzlich sind die Namen der bekanntesten Hersteller erwähnt. Auch die neuesten Trends und Zukunftsaussichten werden Beschrieben. Am Ende wird das Ergebnis in einem Fazit zusammengefasst. </w:t>
      </w:r>
    </w:p>
    <w:p w14:paraId="608C07AD" w14:textId="77777777" w:rsidR="00964F52" w:rsidRPr="00004E54" w:rsidRDefault="00964F52" w:rsidP="00964F52">
      <w:pPr>
        <w:spacing w:line="360" w:lineRule="auto"/>
        <w:jc w:val="both"/>
      </w:pPr>
    </w:p>
    <w:p w14:paraId="770F6311" w14:textId="77777777" w:rsidR="004168A4" w:rsidRPr="00004E54" w:rsidRDefault="004168A4" w:rsidP="00FE3645">
      <w:pPr>
        <w:pStyle w:val="berschrift1"/>
        <w:numPr>
          <w:ilvl w:val="0"/>
          <w:numId w:val="0"/>
        </w:numPr>
        <w:spacing w:after="160" w:line="360" w:lineRule="auto"/>
        <w:jc w:val="both"/>
        <w:sectPr w:rsidR="004168A4" w:rsidRPr="00004E54"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14:paraId="2458809C" w14:textId="77777777" w:rsidR="00FE3645" w:rsidRPr="00004E54" w:rsidRDefault="00FE3645" w:rsidP="00C44CA7">
      <w:pPr>
        <w:pStyle w:val="berschrift1"/>
        <w:numPr>
          <w:ilvl w:val="0"/>
          <w:numId w:val="0"/>
        </w:numPr>
      </w:pPr>
      <w:bookmarkStart w:id="2" w:name="_Toc60526343"/>
      <w:r w:rsidRPr="00004E54">
        <w:lastRenderedPageBreak/>
        <w:t>Abstract</w:t>
      </w:r>
      <w:bookmarkEnd w:id="2"/>
    </w:p>
    <w:p w14:paraId="724A96D8" w14:textId="77777777" w:rsidR="00C44CA7" w:rsidRPr="00004E54" w:rsidRDefault="00C44CA7" w:rsidP="00C44CA7"/>
    <w:p w14:paraId="3289C2D2" w14:textId="77777777" w:rsidR="009D6AEB" w:rsidRPr="009D6AEB" w:rsidRDefault="009D6AEB" w:rsidP="009D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eastAsia="de-DE"/>
        </w:rPr>
      </w:pPr>
      <w:r w:rsidRPr="009D6AEB">
        <w:rPr>
          <w:rFonts w:eastAsia="Times New Roman" w:cs="Arial"/>
          <w:szCs w:val="20"/>
          <w:lang w:val="en" w:eastAsia="de-DE"/>
        </w:rPr>
        <w:t xml:space="preserve">The aim of the housework is to show which solutions </w:t>
      </w:r>
      <w:proofErr w:type="spellStart"/>
      <w:r w:rsidRPr="009D6AEB">
        <w:rPr>
          <w:rFonts w:eastAsia="Times New Roman" w:cs="Arial"/>
          <w:szCs w:val="20"/>
          <w:lang w:val="en" w:eastAsia="de-DE"/>
        </w:rPr>
        <w:t>eTourism</w:t>
      </w:r>
      <w:proofErr w:type="spellEnd"/>
      <w:r w:rsidRPr="009D6AEB">
        <w:rPr>
          <w:rFonts w:eastAsia="Times New Roman" w:cs="Arial"/>
          <w:szCs w:val="20"/>
          <w:lang w:val="en" w:eastAsia="de-DE"/>
        </w:rPr>
        <w:t xml:space="preserve"> offers for the problems of the players in tourism. First, the term </w:t>
      </w:r>
      <w:proofErr w:type="spellStart"/>
      <w:r w:rsidRPr="009D6AEB">
        <w:rPr>
          <w:rFonts w:eastAsia="Times New Roman" w:cs="Arial"/>
          <w:szCs w:val="20"/>
          <w:lang w:val="en" w:eastAsia="de-DE"/>
        </w:rPr>
        <w:t>eTourism</w:t>
      </w:r>
      <w:proofErr w:type="spellEnd"/>
      <w:r w:rsidRPr="009D6AEB">
        <w:rPr>
          <w:rFonts w:eastAsia="Times New Roman" w:cs="Arial"/>
          <w:szCs w:val="20"/>
          <w:lang w:val="en" w:eastAsia="de-DE"/>
        </w:rPr>
        <w:t xml:space="preserve"> is explained. Then there is a division of tourism into the areas of service providers, travel agents, marketing management systems and end customers, each of which is described in more detail. This should lead to a better understanding of the complexity of the tourism industry. The various information and communication systems of tourism are assigned to the individual areas. It explains how systems are used and what advantages they have for the user. Furthermore, problems are described which the technical progress brings with it. It also looks at how the systems interact with each other. Practical examples are given for a better understanding. The names of the best-known manufacturers are also mentioned. The latest trends and </w:t>
      </w:r>
      <w:proofErr w:type="gramStart"/>
      <w:r w:rsidRPr="009D6AEB">
        <w:rPr>
          <w:rFonts w:eastAsia="Times New Roman" w:cs="Arial"/>
          <w:szCs w:val="20"/>
          <w:lang w:val="en" w:eastAsia="de-DE"/>
        </w:rPr>
        <w:t>future prospects</w:t>
      </w:r>
      <w:proofErr w:type="gramEnd"/>
      <w:r w:rsidRPr="009D6AEB">
        <w:rPr>
          <w:rFonts w:eastAsia="Times New Roman" w:cs="Arial"/>
          <w:szCs w:val="20"/>
          <w:lang w:val="en" w:eastAsia="de-DE"/>
        </w:rPr>
        <w:t xml:space="preserve"> are also described. At the end the result is summarized in a conclusion.</w:t>
      </w:r>
    </w:p>
    <w:p w14:paraId="6A03D0EC" w14:textId="77777777" w:rsidR="00FE3645" w:rsidRPr="00004E54" w:rsidRDefault="00FE3645" w:rsidP="00FE3645">
      <w:pPr>
        <w:sectPr w:rsidR="00FE3645" w:rsidRPr="00004E54" w:rsidSect="00FE3645">
          <w:headerReference w:type="default" r:id="rId13"/>
          <w:pgSz w:w="11906" w:h="16838"/>
          <w:pgMar w:top="1417" w:right="1417" w:bottom="1134" w:left="1417" w:header="708" w:footer="708" w:gutter="0"/>
          <w:pgNumType w:fmt="upperRoman"/>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7762875D" w14:textId="5502E0F8" w:rsidR="009D5825"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bookmarkStart w:id="3" w:name="_GoBack"/>
          <w:bookmarkEnd w:id="3"/>
          <w:r w:rsidR="009D5825" w:rsidRPr="00631D0D">
            <w:rPr>
              <w:rStyle w:val="Hyperlink"/>
              <w:noProof/>
            </w:rPr>
            <w:fldChar w:fldCharType="begin"/>
          </w:r>
          <w:r w:rsidR="009D5825" w:rsidRPr="00631D0D">
            <w:rPr>
              <w:rStyle w:val="Hyperlink"/>
              <w:noProof/>
            </w:rPr>
            <w:instrText xml:space="preserve"> </w:instrText>
          </w:r>
          <w:r w:rsidR="009D5825">
            <w:rPr>
              <w:noProof/>
            </w:rPr>
            <w:instrText>HYPERLINK \l "_Toc60526342"</w:instrText>
          </w:r>
          <w:r w:rsidR="009D5825" w:rsidRPr="00631D0D">
            <w:rPr>
              <w:rStyle w:val="Hyperlink"/>
              <w:noProof/>
            </w:rPr>
            <w:instrText xml:space="preserve"> </w:instrText>
          </w:r>
          <w:r w:rsidR="009D5825" w:rsidRPr="00631D0D">
            <w:rPr>
              <w:rStyle w:val="Hyperlink"/>
              <w:noProof/>
            </w:rPr>
          </w:r>
          <w:r w:rsidR="009D5825" w:rsidRPr="00631D0D">
            <w:rPr>
              <w:rStyle w:val="Hyperlink"/>
              <w:noProof/>
            </w:rPr>
            <w:fldChar w:fldCharType="separate"/>
          </w:r>
          <w:r w:rsidR="009D5825" w:rsidRPr="00631D0D">
            <w:rPr>
              <w:rStyle w:val="Hyperlink"/>
              <w:noProof/>
            </w:rPr>
            <w:t>Kurzfassung</w:t>
          </w:r>
          <w:r w:rsidR="009D5825">
            <w:rPr>
              <w:noProof/>
              <w:webHidden/>
            </w:rPr>
            <w:tab/>
          </w:r>
          <w:r w:rsidR="009D5825">
            <w:rPr>
              <w:noProof/>
              <w:webHidden/>
            </w:rPr>
            <w:fldChar w:fldCharType="begin"/>
          </w:r>
          <w:r w:rsidR="009D5825">
            <w:rPr>
              <w:noProof/>
              <w:webHidden/>
            </w:rPr>
            <w:instrText xml:space="preserve"> PAGEREF _Toc60526342 \h </w:instrText>
          </w:r>
          <w:r w:rsidR="009D5825">
            <w:rPr>
              <w:noProof/>
              <w:webHidden/>
            </w:rPr>
          </w:r>
          <w:r w:rsidR="009D5825">
            <w:rPr>
              <w:noProof/>
              <w:webHidden/>
            </w:rPr>
            <w:fldChar w:fldCharType="separate"/>
          </w:r>
          <w:r w:rsidR="009D5825">
            <w:rPr>
              <w:noProof/>
              <w:webHidden/>
            </w:rPr>
            <w:t>II</w:t>
          </w:r>
          <w:r w:rsidR="009D5825">
            <w:rPr>
              <w:noProof/>
              <w:webHidden/>
            </w:rPr>
            <w:fldChar w:fldCharType="end"/>
          </w:r>
          <w:r w:rsidR="009D5825" w:rsidRPr="00631D0D">
            <w:rPr>
              <w:rStyle w:val="Hyperlink"/>
              <w:noProof/>
            </w:rPr>
            <w:fldChar w:fldCharType="end"/>
          </w:r>
        </w:p>
        <w:p w14:paraId="19EFE0C4" w14:textId="5639E5AC" w:rsidR="009D5825" w:rsidRDefault="009D5825">
          <w:pPr>
            <w:pStyle w:val="Verzeichnis1"/>
            <w:rPr>
              <w:rFonts w:asciiTheme="minorHAnsi" w:eastAsiaTheme="minorEastAsia" w:hAnsiTheme="minorHAnsi"/>
              <w:noProof/>
              <w:sz w:val="22"/>
              <w:lang w:eastAsia="de-DE"/>
            </w:rPr>
          </w:pPr>
          <w:hyperlink w:anchor="_Toc60526343" w:history="1">
            <w:r w:rsidRPr="00631D0D">
              <w:rPr>
                <w:rStyle w:val="Hyperlink"/>
                <w:noProof/>
              </w:rPr>
              <w:t>Abstract</w:t>
            </w:r>
            <w:r>
              <w:rPr>
                <w:noProof/>
                <w:webHidden/>
              </w:rPr>
              <w:tab/>
            </w:r>
            <w:r>
              <w:rPr>
                <w:noProof/>
                <w:webHidden/>
              </w:rPr>
              <w:fldChar w:fldCharType="begin"/>
            </w:r>
            <w:r>
              <w:rPr>
                <w:noProof/>
                <w:webHidden/>
              </w:rPr>
              <w:instrText xml:space="preserve"> PAGEREF _Toc60526343 \h </w:instrText>
            </w:r>
            <w:r>
              <w:rPr>
                <w:noProof/>
                <w:webHidden/>
              </w:rPr>
            </w:r>
            <w:r>
              <w:rPr>
                <w:noProof/>
                <w:webHidden/>
              </w:rPr>
              <w:fldChar w:fldCharType="separate"/>
            </w:r>
            <w:r>
              <w:rPr>
                <w:noProof/>
                <w:webHidden/>
              </w:rPr>
              <w:t>III</w:t>
            </w:r>
            <w:r>
              <w:rPr>
                <w:noProof/>
                <w:webHidden/>
              </w:rPr>
              <w:fldChar w:fldCharType="end"/>
            </w:r>
          </w:hyperlink>
        </w:p>
        <w:p w14:paraId="228E91DA" w14:textId="3480495F" w:rsidR="009D5825" w:rsidRDefault="009D5825">
          <w:pPr>
            <w:pStyle w:val="Verzeichnis1"/>
            <w:rPr>
              <w:rFonts w:asciiTheme="minorHAnsi" w:eastAsiaTheme="minorEastAsia" w:hAnsiTheme="minorHAnsi"/>
              <w:noProof/>
              <w:sz w:val="22"/>
              <w:lang w:eastAsia="de-DE"/>
            </w:rPr>
          </w:pPr>
          <w:hyperlink w:anchor="_Toc60526344" w:history="1">
            <w:r w:rsidRPr="00631D0D">
              <w:rPr>
                <w:rStyle w:val="Hyperlink"/>
                <w:noProof/>
              </w:rPr>
              <w:t>I.</w:t>
            </w:r>
            <w:r>
              <w:rPr>
                <w:rFonts w:asciiTheme="minorHAnsi" w:eastAsiaTheme="minorEastAsia" w:hAnsiTheme="minorHAnsi"/>
                <w:noProof/>
                <w:sz w:val="22"/>
                <w:lang w:eastAsia="de-DE"/>
              </w:rPr>
              <w:tab/>
            </w:r>
            <w:r w:rsidRPr="00631D0D">
              <w:rPr>
                <w:rStyle w:val="Hyperlink"/>
                <w:noProof/>
              </w:rPr>
              <w:t>Abkürzungsverzeichnis</w:t>
            </w:r>
            <w:r>
              <w:rPr>
                <w:noProof/>
                <w:webHidden/>
              </w:rPr>
              <w:tab/>
            </w:r>
            <w:r>
              <w:rPr>
                <w:noProof/>
                <w:webHidden/>
              </w:rPr>
              <w:fldChar w:fldCharType="begin"/>
            </w:r>
            <w:r>
              <w:rPr>
                <w:noProof/>
                <w:webHidden/>
              </w:rPr>
              <w:instrText xml:space="preserve"> PAGEREF _Toc60526344 \h </w:instrText>
            </w:r>
            <w:r>
              <w:rPr>
                <w:noProof/>
                <w:webHidden/>
              </w:rPr>
            </w:r>
            <w:r>
              <w:rPr>
                <w:noProof/>
                <w:webHidden/>
              </w:rPr>
              <w:fldChar w:fldCharType="separate"/>
            </w:r>
            <w:r>
              <w:rPr>
                <w:noProof/>
                <w:webHidden/>
              </w:rPr>
              <w:t>V</w:t>
            </w:r>
            <w:r>
              <w:rPr>
                <w:noProof/>
                <w:webHidden/>
              </w:rPr>
              <w:fldChar w:fldCharType="end"/>
            </w:r>
          </w:hyperlink>
        </w:p>
        <w:p w14:paraId="527E1915" w14:textId="035DCE6B" w:rsidR="009D5825" w:rsidRDefault="009D5825">
          <w:pPr>
            <w:pStyle w:val="Verzeichnis1"/>
            <w:rPr>
              <w:rFonts w:asciiTheme="minorHAnsi" w:eastAsiaTheme="minorEastAsia" w:hAnsiTheme="minorHAnsi"/>
              <w:noProof/>
              <w:sz w:val="22"/>
              <w:lang w:eastAsia="de-DE"/>
            </w:rPr>
          </w:pPr>
          <w:hyperlink w:anchor="_Toc60526345" w:history="1">
            <w:r w:rsidRPr="00631D0D">
              <w:rPr>
                <w:rStyle w:val="Hyperlink"/>
                <w:noProof/>
              </w:rPr>
              <w:t>II.</w:t>
            </w:r>
            <w:r>
              <w:rPr>
                <w:rFonts w:asciiTheme="minorHAnsi" w:eastAsiaTheme="minorEastAsia" w:hAnsiTheme="minorHAnsi"/>
                <w:noProof/>
                <w:sz w:val="22"/>
                <w:lang w:eastAsia="de-DE"/>
              </w:rPr>
              <w:tab/>
            </w:r>
            <w:r w:rsidRPr="00631D0D">
              <w:rPr>
                <w:rStyle w:val="Hyperlink"/>
                <w:noProof/>
              </w:rPr>
              <w:t>Abbildungsverzeichnis</w:t>
            </w:r>
            <w:r>
              <w:rPr>
                <w:noProof/>
                <w:webHidden/>
              </w:rPr>
              <w:tab/>
            </w:r>
            <w:r>
              <w:rPr>
                <w:noProof/>
                <w:webHidden/>
              </w:rPr>
              <w:fldChar w:fldCharType="begin"/>
            </w:r>
            <w:r>
              <w:rPr>
                <w:noProof/>
                <w:webHidden/>
              </w:rPr>
              <w:instrText xml:space="preserve"> PAGEREF _Toc60526345 \h </w:instrText>
            </w:r>
            <w:r>
              <w:rPr>
                <w:noProof/>
                <w:webHidden/>
              </w:rPr>
            </w:r>
            <w:r>
              <w:rPr>
                <w:noProof/>
                <w:webHidden/>
              </w:rPr>
              <w:fldChar w:fldCharType="separate"/>
            </w:r>
            <w:r>
              <w:rPr>
                <w:noProof/>
                <w:webHidden/>
              </w:rPr>
              <w:t>5</w:t>
            </w:r>
            <w:r>
              <w:rPr>
                <w:noProof/>
                <w:webHidden/>
              </w:rPr>
              <w:fldChar w:fldCharType="end"/>
            </w:r>
          </w:hyperlink>
        </w:p>
        <w:p w14:paraId="4A952002" w14:textId="75C1B45B" w:rsidR="009D5825" w:rsidRDefault="009D5825">
          <w:pPr>
            <w:pStyle w:val="Verzeichnis1"/>
            <w:rPr>
              <w:rFonts w:asciiTheme="minorHAnsi" w:eastAsiaTheme="minorEastAsia" w:hAnsiTheme="minorHAnsi"/>
              <w:noProof/>
              <w:sz w:val="22"/>
              <w:lang w:eastAsia="de-DE"/>
            </w:rPr>
          </w:pPr>
          <w:hyperlink w:anchor="_Toc60526346" w:history="1">
            <w:r w:rsidRPr="00631D0D">
              <w:rPr>
                <w:rStyle w:val="Hyperlink"/>
                <w:noProof/>
              </w:rPr>
              <w:t>1</w:t>
            </w:r>
            <w:r>
              <w:rPr>
                <w:rFonts w:asciiTheme="minorHAnsi" w:eastAsiaTheme="minorEastAsia" w:hAnsiTheme="minorHAnsi"/>
                <w:noProof/>
                <w:sz w:val="22"/>
                <w:lang w:eastAsia="de-DE"/>
              </w:rPr>
              <w:tab/>
            </w:r>
            <w:r w:rsidRPr="00631D0D">
              <w:rPr>
                <w:rStyle w:val="Hyperlink"/>
                <w:noProof/>
              </w:rPr>
              <w:t>Einführung und Ziele</w:t>
            </w:r>
            <w:r>
              <w:rPr>
                <w:noProof/>
                <w:webHidden/>
              </w:rPr>
              <w:tab/>
            </w:r>
            <w:r>
              <w:rPr>
                <w:noProof/>
                <w:webHidden/>
              </w:rPr>
              <w:fldChar w:fldCharType="begin"/>
            </w:r>
            <w:r>
              <w:rPr>
                <w:noProof/>
                <w:webHidden/>
              </w:rPr>
              <w:instrText xml:space="preserve"> PAGEREF _Toc60526346 \h </w:instrText>
            </w:r>
            <w:r>
              <w:rPr>
                <w:noProof/>
                <w:webHidden/>
              </w:rPr>
            </w:r>
            <w:r>
              <w:rPr>
                <w:noProof/>
                <w:webHidden/>
              </w:rPr>
              <w:fldChar w:fldCharType="separate"/>
            </w:r>
            <w:r>
              <w:rPr>
                <w:noProof/>
                <w:webHidden/>
              </w:rPr>
              <w:t>1</w:t>
            </w:r>
            <w:r>
              <w:rPr>
                <w:noProof/>
                <w:webHidden/>
              </w:rPr>
              <w:fldChar w:fldCharType="end"/>
            </w:r>
          </w:hyperlink>
        </w:p>
        <w:p w14:paraId="55F9BD59" w14:textId="105F4A38"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47" w:history="1">
            <w:r w:rsidRPr="00631D0D">
              <w:rPr>
                <w:rStyle w:val="Hyperlink"/>
                <w:noProof/>
              </w:rPr>
              <w:t>1.1</w:t>
            </w:r>
            <w:r>
              <w:rPr>
                <w:rFonts w:asciiTheme="minorHAnsi" w:eastAsiaTheme="minorEastAsia" w:hAnsiTheme="minorHAnsi"/>
                <w:noProof/>
                <w:sz w:val="22"/>
                <w:lang w:eastAsia="de-DE"/>
              </w:rPr>
              <w:tab/>
            </w:r>
            <w:r w:rsidRPr="00631D0D">
              <w:rPr>
                <w:rStyle w:val="Hyperlink"/>
                <w:noProof/>
              </w:rPr>
              <w:t>Aufgabenstellung</w:t>
            </w:r>
            <w:r>
              <w:rPr>
                <w:noProof/>
                <w:webHidden/>
              </w:rPr>
              <w:tab/>
            </w:r>
            <w:r>
              <w:rPr>
                <w:noProof/>
                <w:webHidden/>
              </w:rPr>
              <w:fldChar w:fldCharType="begin"/>
            </w:r>
            <w:r>
              <w:rPr>
                <w:noProof/>
                <w:webHidden/>
              </w:rPr>
              <w:instrText xml:space="preserve"> PAGEREF _Toc60526347 \h </w:instrText>
            </w:r>
            <w:r>
              <w:rPr>
                <w:noProof/>
                <w:webHidden/>
              </w:rPr>
            </w:r>
            <w:r>
              <w:rPr>
                <w:noProof/>
                <w:webHidden/>
              </w:rPr>
              <w:fldChar w:fldCharType="separate"/>
            </w:r>
            <w:r>
              <w:rPr>
                <w:noProof/>
                <w:webHidden/>
              </w:rPr>
              <w:t>1</w:t>
            </w:r>
            <w:r>
              <w:rPr>
                <w:noProof/>
                <w:webHidden/>
              </w:rPr>
              <w:fldChar w:fldCharType="end"/>
            </w:r>
          </w:hyperlink>
        </w:p>
        <w:p w14:paraId="68E1EA41" w14:textId="791D02CC"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48" w:history="1">
            <w:r w:rsidRPr="00631D0D">
              <w:rPr>
                <w:rStyle w:val="Hyperlink"/>
                <w:noProof/>
              </w:rPr>
              <w:t>1.2</w:t>
            </w:r>
            <w:r>
              <w:rPr>
                <w:rFonts w:asciiTheme="minorHAnsi" w:eastAsiaTheme="minorEastAsia" w:hAnsiTheme="minorHAnsi"/>
                <w:noProof/>
                <w:sz w:val="22"/>
                <w:lang w:eastAsia="de-DE"/>
              </w:rPr>
              <w:tab/>
            </w:r>
            <w:r w:rsidRPr="00631D0D">
              <w:rPr>
                <w:rStyle w:val="Hyperlink"/>
                <w:noProof/>
              </w:rPr>
              <w:t>Zielbestimmung</w:t>
            </w:r>
            <w:r>
              <w:rPr>
                <w:noProof/>
                <w:webHidden/>
              </w:rPr>
              <w:tab/>
            </w:r>
            <w:r>
              <w:rPr>
                <w:noProof/>
                <w:webHidden/>
              </w:rPr>
              <w:fldChar w:fldCharType="begin"/>
            </w:r>
            <w:r>
              <w:rPr>
                <w:noProof/>
                <w:webHidden/>
              </w:rPr>
              <w:instrText xml:space="preserve"> PAGEREF _Toc60526348 \h </w:instrText>
            </w:r>
            <w:r>
              <w:rPr>
                <w:noProof/>
                <w:webHidden/>
              </w:rPr>
            </w:r>
            <w:r>
              <w:rPr>
                <w:noProof/>
                <w:webHidden/>
              </w:rPr>
              <w:fldChar w:fldCharType="separate"/>
            </w:r>
            <w:r>
              <w:rPr>
                <w:noProof/>
                <w:webHidden/>
              </w:rPr>
              <w:t>1</w:t>
            </w:r>
            <w:r>
              <w:rPr>
                <w:noProof/>
                <w:webHidden/>
              </w:rPr>
              <w:fldChar w:fldCharType="end"/>
            </w:r>
          </w:hyperlink>
        </w:p>
        <w:p w14:paraId="3DE4A12C" w14:textId="2A2019D7"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49" w:history="1">
            <w:r w:rsidRPr="00631D0D">
              <w:rPr>
                <w:rStyle w:val="Hyperlink"/>
                <w:noProof/>
              </w:rPr>
              <w:t>1.3</w:t>
            </w:r>
            <w:r>
              <w:rPr>
                <w:rFonts w:asciiTheme="minorHAnsi" w:eastAsiaTheme="minorEastAsia" w:hAnsiTheme="minorHAnsi"/>
                <w:noProof/>
                <w:sz w:val="22"/>
                <w:lang w:eastAsia="de-DE"/>
              </w:rPr>
              <w:tab/>
            </w:r>
            <w:r w:rsidRPr="00631D0D">
              <w:rPr>
                <w:rStyle w:val="Hyperlink"/>
                <w:noProof/>
              </w:rPr>
              <w:t>Qualitätsziele</w:t>
            </w:r>
            <w:r>
              <w:rPr>
                <w:noProof/>
                <w:webHidden/>
              </w:rPr>
              <w:tab/>
            </w:r>
            <w:r>
              <w:rPr>
                <w:noProof/>
                <w:webHidden/>
              </w:rPr>
              <w:fldChar w:fldCharType="begin"/>
            </w:r>
            <w:r>
              <w:rPr>
                <w:noProof/>
                <w:webHidden/>
              </w:rPr>
              <w:instrText xml:space="preserve"> PAGEREF _Toc60526349 \h </w:instrText>
            </w:r>
            <w:r>
              <w:rPr>
                <w:noProof/>
                <w:webHidden/>
              </w:rPr>
            </w:r>
            <w:r>
              <w:rPr>
                <w:noProof/>
                <w:webHidden/>
              </w:rPr>
              <w:fldChar w:fldCharType="separate"/>
            </w:r>
            <w:r>
              <w:rPr>
                <w:noProof/>
                <w:webHidden/>
              </w:rPr>
              <w:t>1</w:t>
            </w:r>
            <w:r>
              <w:rPr>
                <w:noProof/>
                <w:webHidden/>
              </w:rPr>
              <w:fldChar w:fldCharType="end"/>
            </w:r>
          </w:hyperlink>
        </w:p>
        <w:p w14:paraId="0707DB7F" w14:textId="1B9CA369"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50" w:history="1">
            <w:r w:rsidRPr="00631D0D">
              <w:rPr>
                <w:rStyle w:val="Hyperlink"/>
                <w:noProof/>
              </w:rPr>
              <w:t>1.4</w:t>
            </w:r>
            <w:r>
              <w:rPr>
                <w:rFonts w:asciiTheme="minorHAnsi" w:eastAsiaTheme="minorEastAsia" w:hAnsiTheme="minorHAnsi"/>
                <w:noProof/>
                <w:sz w:val="22"/>
                <w:lang w:eastAsia="de-DE"/>
              </w:rPr>
              <w:tab/>
            </w:r>
            <w:r w:rsidRPr="00631D0D">
              <w:rPr>
                <w:rStyle w:val="Hyperlink"/>
                <w:noProof/>
              </w:rPr>
              <w:t>Stakeholder</w:t>
            </w:r>
            <w:r>
              <w:rPr>
                <w:noProof/>
                <w:webHidden/>
              </w:rPr>
              <w:tab/>
            </w:r>
            <w:r>
              <w:rPr>
                <w:noProof/>
                <w:webHidden/>
              </w:rPr>
              <w:fldChar w:fldCharType="begin"/>
            </w:r>
            <w:r>
              <w:rPr>
                <w:noProof/>
                <w:webHidden/>
              </w:rPr>
              <w:instrText xml:space="preserve"> PAGEREF _Toc60526350 \h </w:instrText>
            </w:r>
            <w:r>
              <w:rPr>
                <w:noProof/>
                <w:webHidden/>
              </w:rPr>
            </w:r>
            <w:r>
              <w:rPr>
                <w:noProof/>
                <w:webHidden/>
              </w:rPr>
              <w:fldChar w:fldCharType="separate"/>
            </w:r>
            <w:r>
              <w:rPr>
                <w:noProof/>
                <w:webHidden/>
              </w:rPr>
              <w:t>2</w:t>
            </w:r>
            <w:r>
              <w:rPr>
                <w:noProof/>
                <w:webHidden/>
              </w:rPr>
              <w:fldChar w:fldCharType="end"/>
            </w:r>
          </w:hyperlink>
        </w:p>
        <w:p w14:paraId="537C47B0" w14:textId="29DB23A1" w:rsidR="009D5825" w:rsidRDefault="009D5825">
          <w:pPr>
            <w:pStyle w:val="Verzeichnis1"/>
            <w:rPr>
              <w:rFonts w:asciiTheme="minorHAnsi" w:eastAsiaTheme="minorEastAsia" w:hAnsiTheme="minorHAnsi"/>
              <w:noProof/>
              <w:sz w:val="22"/>
              <w:lang w:eastAsia="de-DE"/>
            </w:rPr>
          </w:pPr>
          <w:hyperlink w:anchor="_Toc60526351" w:history="1">
            <w:r w:rsidRPr="00631D0D">
              <w:rPr>
                <w:rStyle w:val="Hyperlink"/>
                <w:noProof/>
              </w:rPr>
              <w:t>2</w:t>
            </w:r>
            <w:r>
              <w:rPr>
                <w:rFonts w:asciiTheme="minorHAnsi" w:eastAsiaTheme="minorEastAsia" w:hAnsiTheme="minorHAnsi"/>
                <w:noProof/>
                <w:sz w:val="22"/>
                <w:lang w:eastAsia="de-DE"/>
              </w:rPr>
              <w:tab/>
            </w:r>
            <w:r w:rsidRPr="00631D0D">
              <w:rPr>
                <w:rStyle w:val="Hyperlink"/>
                <w:noProof/>
              </w:rPr>
              <w:t>Randbedingungen</w:t>
            </w:r>
            <w:r>
              <w:rPr>
                <w:noProof/>
                <w:webHidden/>
              </w:rPr>
              <w:tab/>
            </w:r>
            <w:r>
              <w:rPr>
                <w:noProof/>
                <w:webHidden/>
              </w:rPr>
              <w:fldChar w:fldCharType="begin"/>
            </w:r>
            <w:r>
              <w:rPr>
                <w:noProof/>
                <w:webHidden/>
              </w:rPr>
              <w:instrText xml:space="preserve"> PAGEREF _Toc60526351 \h </w:instrText>
            </w:r>
            <w:r>
              <w:rPr>
                <w:noProof/>
                <w:webHidden/>
              </w:rPr>
            </w:r>
            <w:r>
              <w:rPr>
                <w:noProof/>
                <w:webHidden/>
              </w:rPr>
              <w:fldChar w:fldCharType="separate"/>
            </w:r>
            <w:r>
              <w:rPr>
                <w:noProof/>
                <w:webHidden/>
              </w:rPr>
              <w:t>3</w:t>
            </w:r>
            <w:r>
              <w:rPr>
                <w:noProof/>
                <w:webHidden/>
              </w:rPr>
              <w:fldChar w:fldCharType="end"/>
            </w:r>
          </w:hyperlink>
        </w:p>
        <w:p w14:paraId="61D71FC0" w14:textId="47C607AC" w:rsidR="009D5825" w:rsidRDefault="009D5825">
          <w:pPr>
            <w:pStyle w:val="Verzeichnis1"/>
            <w:rPr>
              <w:rFonts w:asciiTheme="minorHAnsi" w:eastAsiaTheme="minorEastAsia" w:hAnsiTheme="minorHAnsi"/>
              <w:noProof/>
              <w:sz w:val="22"/>
              <w:lang w:eastAsia="de-DE"/>
            </w:rPr>
          </w:pPr>
          <w:hyperlink w:anchor="_Toc60526352" w:history="1">
            <w:r w:rsidRPr="00631D0D">
              <w:rPr>
                <w:rStyle w:val="Hyperlink"/>
                <w:noProof/>
              </w:rPr>
              <w:t>3</w:t>
            </w:r>
            <w:r>
              <w:rPr>
                <w:rFonts w:asciiTheme="minorHAnsi" w:eastAsiaTheme="minorEastAsia" w:hAnsiTheme="minorHAnsi"/>
                <w:noProof/>
                <w:sz w:val="22"/>
                <w:lang w:eastAsia="de-DE"/>
              </w:rPr>
              <w:tab/>
            </w:r>
            <w:r w:rsidRPr="00631D0D">
              <w:rPr>
                <w:rStyle w:val="Hyperlink"/>
                <w:noProof/>
              </w:rPr>
              <w:t>Kontextabgrenzung</w:t>
            </w:r>
            <w:r>
              <w:rPr>
                <w:noProof/>
                <w:webHidden/>
              </w:rPr>
              <w:tab/>
            </w:r>
            <w:r>
              <w:rPr>
                <w:noProof/>
                <w:webHidden/>
              </w:rPr>
              <w:fldChar w:fldCharType="begin"/>
            </w:r>
            <w:r>
              <w:rPr>
                <w:noProof/>
                <w:webHidden/>
              </w:rPr>
              <w:instrText xml:space="preserve"> PAGEREF _Toc60526352 \h </w:instrText>
            </w:r>
            <w:r>
              <w:rPr>
                <w:noProof/>
                <w:webHidden/>
              </w:rPr>
            </w:r>
            <w:r>
              <w:rPr>
                <w:noProof/>
                <w:webHidden/>
              </w:rPr>
              <w:fldChar w:fldCharType="separate"/>
            </w:r>
            <w:r>
              <w:rPr>
                <w:noProof/>
                <w:webHidden/>
              </w:rPr>
              <w:t>3</w:t>
            </w:r>
            <w:r>
              <w:rPr>
                <w:noProof/>
                <w:webHidden/>
              </w:rPr>
              <w:fldChar w:fldCharType="end"/>
            </w:r>
          </w:hyperlink>
        </w:p>
        <w:p w14:paraId="14E9E969" w14:textId="4A346476" w:rsidR="009D5825" w:rsidRDefault="009D5825">
          <w:pPr>
            <w:pStyle w:val="Verzeichnis1"/>
            <w:rPr>
              <w:rFonts w:asciiTheme="minorHAnsi" w:eastAsiaTheme="minorEastAsia" w:hAnsiTheme="minorHAnsi"/>
              <w:noProof/>
              <w:sz w:val="22"/>
              <w:lang w:eastAsia="de-DE"/>
            </w:rPr>
          </w:pPr>
          <w:hyperlink w:anchor="_Toc60526353" w:history="1">
            <w:r w:rsidRPr="00631D0D">
              <w:rPr>
                <w:rStyle w:val="Hyperlink"/>
                <w:noProof/>
              </w:rPr>
              <w:t>4</w:t>
            </w:r>
            <w:r>
              <w:rPr>
                <w:rFonts w:asciiTheme="minorHAnsi" w:eastAsiaTheme="minorEastAsia" w:hAnsiTheme="minorHAnsi"/>
                <w:noProof/>
                <w:sz w:val="22"/>
                <w:lang w:eastAsia="de-DE"/>
              </w:rPr>
              <w:tab/>
            </w:r>
            <w:r w:rsidRPr="00631D0D">
              <w:rPr>
                <w:rStyle w:val="Hyperlink"/>
                <w:noProof/>
              </w:rPr>
              <w:t>Begriffserklärung eTourism</w:t>
            </w:r>
            <w:r>
              <w:rPr>
                <w:noProof/>
                <w:webHidden/>
              </w:rPr>
              <w:tab/>
            </w:r>
            <w:r>
              <w:rPr>
                <w:noProof/>
                <w:webHidden/>
              </w:rPr>
              <w:fldChar w:fldCharType="begin"/>
            </w:r>
            <w:r>
              <w:rPr>
                <w:noProof/>
                <w:webHidden/>
              </w:rPr>
              <w:instrText xml:space="preserve"> PAGEREF _Toc60526353 \h </w:instrText>
            </w:r>
            <w:r>
              <w:rPr>
                <w:noProof/>
                <w:webHidden/>
              </w:rPr>
            </w:r>
            <w:r>
              <w:rPr>
                <w:noProof/>
                <w:webHidden/>
              </w:rPr>
              <w:fldChar w:fldCharType="separate"/>
            </w:r>
            <w:r>
              <w:rPr>
                <w:noProof/>
                <w:webHidden/>
              </w:rPr>
              <w:t>3</w:t>
            </w:r>
            <w:r>
              <w:rPr>
                <w:noProof/>
                <w:webHidden/>
              </w:rPr>
              <w:fldChar w:fldCharType="end"/>
            </w:r>
          </w:hyperlink>
        </w:p>
        <w:p w14:paraId="6CAC20C2" w14:textId="3E692141" w:rsidR="009D5825" w:rsidRDefault="009D5825">
          <w:pPr>
            <w:pStyle w:val="Verzeichnis1"/>
            <w:rPr>
              <w:rFonts w:asciiTheme="minorHAnsi" w:eastAsiaTheme="minorEastAsia" w:hAnsiTheme="minorHAnsi"/>
              <w:noProof/>
              <w:sz w:val="22"/>
              <w:lang w:eastAsia="de-DE"/>
            </w:rPr>
          </w:pPr>
          <w:hyperlink w:anchor="_Toc60526354" w:history="1">
            <w:r w:rsidRPr="00631D0D">
              <w:rPr>
                <w:rStyle w:val="Hyperlink"/>
                <w:noProof/>
              </w:rPr>
              <w:t>5</w:t>
            </w:r>
            <w:r>
              <w:rPr>
                <w:rFonts w:asciiTheme="minorHAnsi" w:eastAsiaTheme="minorEastAsia" w:hAnsiTheme="minorHAnsi"/>
                <w:noProof/>
                <w:sz w:val="22"/>
                <w:lang w:eastAsia="de-DE"/>
              </w:rPr>
              <w:tab/>
            </w:r>
            <w:r w:rsidRPr="00631D0D">
              <w:rPr>
                <w:rStyle w:val="Hyperlink"/>
                <w:noProof/>
              </w:rPr>
              <w:t>Einteilung Tourismus</w:t>
            </w:r>
            <w:r>
              <w:rPr>
                <w:noProof/>
                <w:webHidden/>
              </w:rPr>
              <w:tab/>
            </w:r>
            <w:r>
              <w:rPr>
                <w:noProof/>
                <w:webHidden/>
              </w:rPr>
              <w:fldChar w:fldCharType="begin"/>
            </w:r>
            <w:r>
              <w:rPr>
                <w:noProof/>
                <w:webHidden/>
              </w:rPr>
              <w:instrText xml:space="preserve"> PAGEREF _Toc60526354 \h </w:instrText>
            </w:r>
            <w:r>
              <w:rPr>
                <w:noProof/>
                <w:webHidden/>
              </w:rPr>
            </w:r>
            <w:r>
              <w:rPr>
                <w:noProof/>
                <w:webHidden/>
              </w:rPr>
              <w:fldChar w:fldCharType="separate"/>
            </w:r>
            <w:r>
              <w:rPr>
                <w:noProof/>
                <w:webHidden/>
              </w:rPr>
              <w:t>5</w:t>
            </w:r>
            <w:r>
              <w:rPr>
                <w:noProof/>
                <w:webHidden/>
              </w:rPr>
              <w:fldChar w:fldCharType="end"/>
            </w:r>
          </w:hyperlink>
        </w:p>
        <w:p w14:paraId="2271947C" w14:textId="26828F5D" w:rsidR="009D5825" w:rsidRDefault="009D5825">
          <w:pPr>
            <w:pStyle w:val="Verzeichnis1"/>
            <w:rPr>
              <w:rFonts w:asciiTheme="minorHAnsi" w:eastAsiaTheme="minorEastAsia" w:hAnsiTheme="minorHAnsi"/>
              <w:noProof/>
              <w:sz w:val="22"/>
              <w:lang w:eastAsia="de-DE"/>
            </w:rPr>
          </w:pPr>
          <w:hyperlink w:anchor="_Toc60526355" w:history="1">
            <w:r w:rsidRPr="00631D0D">
              <w:rPr>
                <w:rStyle w:val="Hyperlink"/>
                <w:noProof/>
              </w:rPr>
              <w:t>6</w:t>
            </w:r>
            <w:r>
              <w:rPr>
                <w:rFonts w:asciiTheme="minorHAnsi" w:eastAsiaTheme="minorEastAsia" w:hAnsiTheme="minorHAnsi"/>
                <w:noProof/>
                <w:sz w:val="22"/>
                <w:lang w:eastAsia="de-DE"/>
              </w:rPr>
              <w:tab/>
            </w:r>
            <w:r w:rsidRPr="00631D0D">
              <w:rPr>
                <w:rStyle w:val="Hyperlink"/>
                <w:noProof/>
              </w:rPr>
              <w:t>Systeme</w:t>
            </w:r>
            <w:r>
              <w:rPr>
                <w:noProof/>
                <w:webHidden/>
              </w:rPr>
              <w:tab/>
            </w:r>
            <w:r>
              <w:rPr>
                <w:noProof/>
                <w:webHidden/>
              </w:rPr>
              <w:fldChar w:fldCharType="begin"/>
            </w:r>
            <w:r>
              <w:rPr>
                <w:noProof/>
                <w:webHidden/>
              </w:rPr>
              <w:instrText xml:space="preserve"> PAGEREF _Toc60526355 \h </w:instrText>
            </w:r>
            <w:r>
              <w:rPr>
                <w:noProof/>
                <w:webHidden/>
              </w:rPr>
            </w:r>
            <w:r>
              <w:rPr>
                <w:noProof/>
                <w:webHidden/>
              </w:rPr>
              <w:fldChar w:fldCharType="separate"/>
            </w:r>
            <w:r>
              <w:rPr>
                <w:noProof/>
                <w:webHidden/>
              </w:rPr>
              <w:t>7</w:t>
            </w:r>
            <w:r>
              <w:rPr>
                <w:noProof/>
                <w:webHidden/>
              </w:rPr>
              <w:fldChar w:fldCharType="end"/>
            </w:r>
          </w:hyperlink>
        </w:p>
        <w:p w14:paraId="7A5A22FF" w14:textId="46CE5A16"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56" w:history="1">
            <w:r w:rsidRPr="00631D0D">
              <w:rPr>
                <w:rStyle w:val="Hyperlink"/>
                <w:noProof/>
              </w:rPr>
              <w:t>6.1</w:t>
            </w:r>
            <w:r>
              <w:rPr>
                <w:rFonts w:asciiTheme="minorHAnsi" w:eastAsiaTheme="minorEastAsia" w:hAnsiTheme="minorHAnsi"/>
                <w:noProof/>
                <w:sz w:val="22"/>
                <w:lang w:eastAsia="de-DE"/>
              </w:rPr>
              <w:tab/>
            </w:r>
            <w:r w:rsidRPr="00631D0D">
              <w:rPr>
                <w:rStyle w:val="Hyperlink"/>
                <w:noProof/>
              </w:rPr>
              <w:t>Systeme für Leistungsanbieter</w:t>
            </w:r>
            <w:r>
              <w:rPr>
                <w:noProof/>
                <w:webHidden/>
              </w:rPr>
              <w:tab/>
            </w:r>
            <w:r>
              <w:rPr>
                <w:noProof/>
                <w:webHidden/>
              </w:rPr>
              <w:fldChar w:fldCharType="begin"/>
            </w:r>
            <w:r>
              <w:rPr>
                <w:noProof/>
                <w:webHidden/>
              </w:rPr>
              <w:instrText xml:space="preserve"> PAGEREF _Toc60526356 \h </w:instrText>
            </w:r>
            <w:r>
              <w:rPr>
                <w:noProof/>
                <w:webHidden/>
              </w:rPr>
            </w:r>
            <w:r>
              <w:rPr>
                <w:noProof/>
                <w:webHidden/>
              </w:rPr>
              <w:fldChar w:fldCharType="separate"/>
            </w:r>
            <w:r>
              <w:rPr>
                <w:noProof/>
                <w:webHidden/>
              </w:rPr>
              <w:t>7</w:t>
            </w:r>
            <w:r>
              <w:rPr>
                <w:noProof/>
                <w:webHidden/>
              </w:rPr>
              <w:fldChar w:fldCharType="end"/>
            </w:r>
          </w:hyperlink>
        </w:p>
        <w:p w14:paraId="6EFD9B8D" w14:textId="1259C1E9"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57" w:history="1">
            <w:r w:rsidRPr="00631D0D">
              <w:rPr>
                <w:rStyle w:val="Hyperlink"/>
                <w:noProof/>
              </w:rPr>
              <w:t>6.1.1</w:t>
            </w:r>
            <w:r>
              <w:rPr>
                <w:rFonts w:asciiTheme="minorHAnsi" w:eastAsiaTheme="minorEastAsia" w:hAnsiTheme="minorHAnsi"/>
                <w:noProof/>
                <w:sz w:val="22"/>
                <w:lang w:eastAsia="de-DE"/>
              </w:rPr>
              <w:tab/>
            </w:r>
            <w:r w:rsidRPr="00631D0D">
              <w:rPr>
                <w:rStyle w:val="Hyperlink"/>
                <w:noProof/>
              </w:rPr>
              <w:t>Reiseveranstalter</w:t>
            </w:r>
            <w:r>
              <w:rPr>
                <w:noProof/>
                <w:webHidden/>
              </w:rPr>
              <w:tab/>
            </w:r>
            <w:r>
              <w:rPr>
                <w:noProof/>
                <w:webHidden/>
              </w:rPr>
              <w:fldChar w:fldCharType="begin"/>
            </w:r>
            <w:r>
              <w:rPr>
                <w:noProof/>
                <w:webHidden/>
              </w:rPr>
              <w:instrText xml:space="preserve"> PAGEREF _Toc60526357 \h </w:instrText>
            </w:r>
            <w:r>
              <w:rPr>
                <w:noProof/>
                <w:webHidden/>
              </w:rPr>
            </w:r>
            <w:r>
              <w:rPr>
                <w:noProof/>
                <w:webHidden/>
              </w:rPr>
              <w:fldChar w:fldCharType="separate"/>
            </w:r>
            <w:r>
              <w:rPr>
                <w:noProof/>
                <w:webHidden/>
              </w:rPr>
              <w:t>7</w:t>
            </w:r>
            <w:r>
              <w:rPr>
                <w:noProof/>
                <w:webHidden/>
              </w:rPr>
              <w:fldChar w:fldCharType="end"/>
            </w:r>
          </w:hyperlink>
        </w:p>
        <w:p w14:paraId="12456770" w14:textId="4675B8A0"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58" w:history="1">
            <w:r w:rsidRPr="00631D0D">
              <w:rPr>
                <w:rStyle w:val="Hyperlink"/>
                <w:noProof/>
              </w:rPr>
              <w:t>6.1.2</w:t>
            </w:r>
            <w:r>
              <w:rPr>
                <w:rFonts w:asciiTheme="minorHAnsi" w:eastAsiaTheme="minorEastAsia" w:hAnsiTheme="minorHAnsi"/>
                <w:noProof/>
                <w:sz w:val="22"/>
                <w:lang w:eastAsia="de-DE"/>
              </w:rPr>
              <w:tab/>
            </w:r>
            <w:r w:rsidRPr="00631D0D">
              <w:rPr>
                <w:rStyle w:val="Hyperlink"/>
                <w:noProof/>
              </w:rPr>
              <w:t>Fluggesellschaften</w:t>
            </w:r>
            <w:r>
              <w:rPr>
                <w:noProof/>
                <w:webHidden/>
              </w:rPr>
              <w:tab/>
            </w:r>
            <w:r>
              <w:rPr>
                <w:noProof/>
                <w:webHidden/>
              </w:rPr>
              <w:fldChar w:fldCharType="begin"/>
            </w:r>
            <w:r>
              <w:rPr>
                <w:noProof/>
                <w:webHidden/>
              </w:rPr>
              <w:instrText xml:space="preserve"> PAGEREF _Toc60526358 \h </w:instrText>
            </w:r>
            <w:r>
              <w:rPr>
                <w:noProof/>
                <w:webHidden/>
              </w:rPr>
            </w:r>
            <w:r>
              <w:rPr>
                <w:noProof/>
                <w:webHidden/>
              </w:rPr>
              <w:fldChar w:fldCharType="separate"/>
            </w:r>
            <w:r>
              <w:rPr>
                <w:noProof/>
                <w:webHidden/>
              </w:rPr>
              <w:t>8</w:t>
            </w:r>
            <w:r>
              <w:rPr>
                <w:noProof/>
                <w:webHidden/>
              </w:rPr>
              <w:fldChar w:fldCharType="end"/>
            </w:r>
          </w:hyperlink>
        </w:p>
        <w:p w14:paraId="0B9DE6DE" w14:textId="07AD214F"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59" w:history="1">
            <w:r w:rsidRPr="00631D0D">
              <w:rPr>
                <w:rStyle w:val="Hyperlink"/>
                <w:noProof/>
              </w:rPr>
              <w:t>6.1.3</w:t>
            </w:r>
            <w:r>
              <w:rPr>
                <w:rFonts w:asciiTheme="minorHAnsi" w:eastAsiaTheme="minorEastAsia" w:hAnsiTheme="minorHAnsi"/>
                <w:noProof/>
                <w:sz w:val="22"/>
                <w:lang w:eastAsia="de-DE"/>
              </w:rPr>
              <w:tab/>
            </w:r>
            <w:r w:rsidRPr="00631D0D">
              <w:rPr>
                <w:rStyle w:val="Hyperlink"/>
                <w:noProof/>
              </w:rPr>
              <w:t>Inflight Entertainment</w:t>
            </w:r>
            <w:r>
              <w:rPr>
                <w:noProof/>
                <w:webHidden/>
              </w:rPr>
              <w:tab/>
            </w:r>
            <w:r>
              <w:rPr>
                <w:noProof/>
                <w:webHidden/>
              </w:rPr>
              <w:fldChar w:fldCharType="begin"/>
            </w:r>
            <w:r>
              <w:rPr>
                <w:noProof/>
                <w:webHidden/>
              </w:rPr>
              <w:instrText xml:space="preserve"> PAGEREF _Toc60526359 \h </w:instrText>
            </w:r>
            <w:r>
              <w:rPr>
                <w:noProof/>
                <w:webHidden/>
              </w:rPr>
            </w:r>
            <w:r>
              <w:rPr>
                <w:noProof/>
                <w:webHidden/>
              </w:rPr>
              <w:fldChar w:fldCharType="separate"/>
            </w:r>
            <w:r>
              <w:rPr>
                <w:noProof/>
                <w:webHidden/>
              </w:rPr>
              <w:t>9</w:t>
            </w:r>
            <w:r>
              <w:rPr>
                <w:noProof/>
                <w:webHidden/>
              </w:rPr>
              <w:fldChar w:fldCharType="end"/>
            </w:r>
          </w:hyperlink>
        </w:p>
        <w:p w14:paraId="43AE8872" w14:textId="152EB4FD"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0" w:history="1">
            <w:r w:rsidRPr="00631D0D">
              <w:rPr>
                <w:rStyle w:val="Hyperlink"/>
                <w:noProof/>
              </w:rPr>
              <w:t>6.1.4</w:t>
            </w:r>
            <w:r>
              <w:rPr>
                <w:rFonts w:asciiTheme="minorHAnsi" w:eastAsiaTheme="minorEastAsia" w:hAnsiTheme="minorHAnsi"/>
                <w:noProof/>
                <w:sz w:val="22"/>
                <w:lang w:eastAsia="de-DE"/>
              </w:rPr>
              <w:tab/>
            </w:r>
            <w:r w:rsidRPr="00631D0D">
              <w:rPr>
                <w:rStyle w:val="Hyperlink"/>
                <w:noProof/>
              </w:rPr>
              <w:t>Flughafen</w:t>
            </w:r>
            <w:r>
              <w:rPr>
                <w:noProof/>
                <w:webHidden/>
              </w:rPr>
              <w:tab/>
            </w:r>
            <w:r>
              <w:rPr>
                <w:noProof/>
                <w:webHidden/>
              </w:rPr>
              <w:fldChar w:fldCharType="begin"/>
            </w:r>
            <w:r>
              <w:rPr>
                <w:noProof/>
                <w:webHidden/>
              </w:rPr>
              <w:instrText xml:space="preserve"> PAGEREF _Toc60526360 \h </w:instrText>
            </w:r>
            <w:r>
              <w:rPr>
                <w:noProof/>
                <w:webHidden/>
              </w:rPr>
            </w:r>
            <w:r>
              <w:rPr>
                <w:noProof/>
                <w:webHidden/>
              </w:rPr>
              <w:fldChar w:fldCharType="separate"/>
            </w:r>
            <w:r>
              <w:rPr>
                <w:noProof/>
                <w:webHidden/>
              </w:rPr>
              <w:t>11</w:t>
            </w:r>
            <w:r>
              <w:rPr>
                <w:noProof/>
                <w:webHidden/>
              </w:rPr>
              <w:fldChar w:fldCharType="end"/>
            </w:r>
          </w:hyperlink>
        </w:p>
        <w:p w14:paraId="19B5674A" w14:textId="2BDED51F"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1" w:history="1">
            <w:r w:rsidRPr="00631D0D">
              <w:rPr>
                <w:rStyle w:val="Hyperlink"/>
                <w:noProof/>
              </w:rPr>
              <w:t>6.1.5</w:t>
            </w:r>
            <w:r>
              <w:rPr>
                <w:rFonts w:asciiTheme="minorHAnsi" w:eastAsiaTheme="minorEastAsia" w:hAnsiTheme="minorHAnsi"/>
                <w:noProof/>
                <w:sz w:val="22"/>
                <w:lang w:eastAsia="de-DE"/>
              </w:rPr>
              <w:tab/>
            </w:r>
            <w:r w:rsidRPr="00631D0D">
              <w:rPr>
                <w:rStyle w:val="Hyperlink"/>
                <w:noProof/>
              </w:rPr>
              <w:t>Hotel und Gastronomie</w:t>
            </w:r>
            <w:r>
              <w:rPr>
                <w:noProof/>
                <w:webHidden/>
              </w:rPr>
              <w:tab/>
            </w:r>
            <w:r>
              <w:rPr>
                <w:noProof/>
                <w:webHidden/>
              </w:rPr>
              <w:fldChar w:fldCharType="begin"/>
            </w:r>
            <w:r>
              <w:rPr>
                <w:noProof/>
                <w:webHidden/>
              </w:rPr>
              <w:instrText xml:space="preserve"> PAGEREF _Toc60526361 \h </w:instrText>
            </w:r>
            <w:r>
              <w:rPr>
                <w:noProof/>
                <w:webHidden/>
              </w:rPr>
            </w:r>
            <w:r>
              <w:rPr>
                <w:noProof/>
                <w:webHidden/>
              </w:rPr>
              <w:fldChar w:fldCharType="separate"/>
            </w:r>
            <w:r>
              <w:rPr>
                <w:noProof/>
                <w:webHidden/>
              </w:rPr>
              <w:t>12</w:t>
            </w:r>
            <w:r>
              <w:rPr>
                <w:noProof/>
                <w:webHidden/>
              </w:rPr>
              <w:fldChar w:fldCharType="end"/>
            </w:r>
          </w:hyperlink>
        </w:p>
        <w:p w14:paraId="5F484E9C" w14:textId="4FF66AEC"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62" w:history="1">
            <w:r w:rsidRPr="00631D0D">
              <w:rPr>
                <w:rStyle w:val="Hyperlink"/>
                <w:noProof/>
              </w:rPr>
              <w:t>6.2</w:t>
            </w:r>
            <w:r>
              <w:rPr>
                <w:rFonts w:asciiTheme="minorHAnsi" w:eastAsiaTheme="minorEastAsia" w:hAnsiTheme="minorHAnsi"/>
                <w:noProof/>
                <w:sz w:val="22"/>
                <w:lang w:eastAsia="de-DE"/>
              </w:rPr>
              <w:tab/>
            </w:r>
            <w:r w:rsidRPr="00631D0D">
              <w:rPr>
                <w:rStyle w:val="Hyperlink"/>
                <w:noProof/>
              </w:rPr>
              <w:t>Systeme für Reisemittler</w:t>
            </w:r>
            <w:r>
              <w:rPr>
                <w:noProof/>
                <w:webHidden/>
              </w:rPr>
              <w:tab/>
            </w:r>
            <w:r>
              <w:rPr>
                <w:noProof/>
                <w:webHidden/>
              </w:rPr>
              <w:fldChar w:fldCharType="begin"/>
            </w:r>
            <w:r>
              <w:rPr>
                <w:noProof/>
                <w:webHidden/>
              </w:rPr>
              <w:instrText xml:space="preserve"> PAGEREF _Toc60526362 \h </w:instrText>
            </w:r>
            <w:r>
              <w:rPr>
                <w:noProof/>
                <w:webHidden/>
              </w:rPr>
            </w:r>
            <w:r>
              <w:rPr>
                <w:noProof/>
                <w:webHidden/>
              </w:rPr>
              <w:fldChar w:fldCharType="separate"/>
            </w:r>
            <w:r>
              <w:rPr>
                <w:noProof/>
                <w:webHidden/>
              </w:rPr>
              <w:t>14</w:t>
            </w:r>
            <w:r>
              <w:rPr>
                <w:noProof/>
                <w:webHidden/>
              </w:rPr>
              <w:fldChar w:fldCharType="end"/>
            </w:r>
          </w:hyperlink>
        </w:p>
        <w:p w14:paraId="73FC9082" w14:textId="301D1F60"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3" w:history="1">
            <w:r w:rsidRPr="00631D0D">
              <w:rPr>
                <w:rStyle w:val="Hyperlink"/>
                <w:noProof/>
              </w:rPr>
              <w:t>6.2.1</w:t>
            </w:r>
            <w:r>
              <w:rPr>
                <w:rFonts w:asciiTheme="minorHAnsi" w:eastAsiaTheme="minorEastAsia" w:hAnsiTheme="minorHAnsi"/>
                <w:noProof/>
                <w:sz w:val="22"/>
                <w:lang w:eastAsia="de-DE"/>
              </w:rPr>
              <w:tab/>
            </w:r>
            <w:r w:rsidRPr="00631D0D">
              <w:rPr>
                <w:rStyle w:val="Hyperlink"/>
                <w:noProof/>
              </w:rPr>
              <w:t>Globale Distributionssysteme (GDS)</w:t>
            </w:r>
            <w:r>
              <w:rPr>
                <w:noProof/>
                <w:webHidden/>
              </w:rPr>
              <w:tab/>
            </w:r>
            <w:r>
              <w:rPr>
                <w:noProof/>
                <w:webHidden/>
              </w:rPr>
              <w:fldChar w:fldCharType="begin"/>
            </w:r>
            <w:r>
              <w:rPr>
                <w:noProof/>
                <w:webHidden/>
              </w:rPr>
              <w:instrText xml:space="preserve"> PAGEREF _Toc60526363 \h </w:instrText>
            </w:r>
            <w:r>
              <w:rPr>
                <w:noProof/>
                <w:webHidden/>
              </w:rPr>
            </w:r>
            <w:r>
              <w:rPr>
                <w:noProof/>
                <w:webHidden/>
              </w:rPr>
              <w:fldChar w:fldCharType="separate"/>
            </w:r>
            <w:r>
              <w:rPr>
                <w:noProof/>
                <w:webHidden/>
              </w:rPr>
              <w:t>14</w:t>
            </w:r>
            <w:r>
              <w:rPr>
                <w:noProof/>
                <w:webHidden/>
              </w:rPr>
              <w:fldChar w:fldCharType="end"/>
            </w:r>
          </w:hyperlink>
        </w:p>
        <w:p w14:paraId="3B40C343" w14:textId="011D5046"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4" w:history="1">
            <w:r w:rsidRPr="00631D0D">
              <w:rPr>
                <w:rStyle w:val="Hyperlink"/>
                <w:noProof/>
              </w:rPr>
              <w:t>6.2.2</w:t>
            </w:r>
            <w:r>
              <w:rPr>
                <w:rFonts w:asciiTheme="minorHAnsi" w:eastAsiaTheme="minorEastAsia" w:hAnsiTheme="minorHAnsi"/>
                <w:noProof/>
                <w:sz w:val="22"/>
                <w:lang w:eastAsia="de-DE"/>
              </w:rPr>
              <w:tab/>
            </w:r>
            <w:r w:rsidRPr="00631D0D">
              <w:rPr>
                <w:rStyle w:val="Hyperlink"/>
                <w:noProof/>
              </w:rPr>
              <w:t>Reisebüros</w:t>
            </w:r>
            <w:r>
              <w:rPr>
                <w:noProof/>
                <w:webHidden/>
              </w:rPr>
              <w:tab/>
            </w:r>
            <w:r>
              <w:rPr>
                <w:noProof/>
                <w:webHidden/>
              </w:rPr>
              <w:fldChar w:fldCharType="begin"/>
            </w:r>
            <w:r>
              <w:rPr>
                <w:noProof/>
                <w:webHidden/>
              </w:rPr>
              <w:instrText xml:space="preserve"> PAGEREF _Toc60526364 \h </w:instrText>
            </w:r>
            <w:r>
              <w:rPr>
                <w:noProof/>
                <w:webHidden/>
              </w:rPr>
            </w:r>
            <w:r>
              <w:rPr>
                <w:noProof/>
                <w:webHidden/>
              </w:rPr>
              <w:fldChar w:fldCharType="separate"/>
            </w:r>
            <w:r>
              <w:rPr>
                <w:noProof/>
                <w:webHidden/>
              </w:rPr>
              <w:t>15</w:t>
            </w:r>
            <w:r>
              <w:rPr>
                <w:noProof/>
                <w:webHidden/>
              </w:rPr>
              <w:fldChar w:fldCharType="end"/>
            </w:r>
          </w:hyperlink>
        </w:p>
        <w:p w14:paraId="3E8FBAE1" w14:textId="5CEEB906"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5" w:history="1">
            <w:r w:rsidRPr="00631D0D">
              <w:rPr>
                <w:rStyle w:val="Hyperlink"/>
                <w:noProof/>
              </w:rPr>
              <w:t>6.2.3</w:t>
            </w:r>
            <w:r>
              <w:rPr>
                <w:rFonts w:asciiTheme="minorHAnsi" w:eastAsiaTheme="minorEastAsia" w:hAnsiTheme="minorHAnsi"/>
                <w:noProof/>
                <w:sz w:val="22"/>
                <w:lang w:eastAsia="de-DE"/>
              </w:rPr>
              <w:tab/>
            </w:r>
            <w:r w:rsidRPr="00631D0D">
              <w:rPr>
                <w:rStyle w:val="Hyperlink"/>
                <w:noProof/>
              </w:rPr>
              <w:t>Onlinebuchung</w:t>
            </w:r>
            <w:r>
              <w:rPr>
                <w:noProof/>
                <w:webHidden/>
              </w:rPr>
              <w:tab/>
            </w:r>
            <w:r>
              <w:rPr>
                <w:noProof/>
                <w:webHidden/>
              </w:rPr>
              <w:fldChar w:fldCharType="begin"/>
            </w:r>
            <w:r>
              <w:rPr>
                <w:noProof/>
                <w:webHidden/>
              </w:rPr>
              <w:instrText xml:space="preserve"> PAGEREF _Toc60526365 \h </w:instrText>
            </w:r>
            <w:r>
              <w:rPr>
                <w:noProof/>
                <w:webHidden/>
              </w:rPr>
            </w:r>
            <w:r>
              <w:rPr>
                <w:noProof/>
                <w:webHidden/>
              </w:rPr>
              <w:fldChar w:fldCharType="separate"/>
            </w:r>
            <w:r>
              <w:rPr>
                <w:noProof/>
                <w:webHidden/>
              </w:rPr>
              <w:t>15</w:t>
            </w:r>
            <w:r>
              <w:rPr>
                <w:noProof/>
                <w:webHidden/>
              </w:rPr>
              <w:fldChar w:fldCharType="end"/>
            </w:r>
          </w:hyperlink>
        </w:p>
        <w:p w14:paraId="2B0125E7" w14:textId="3B4B9C16"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6" w:history="1">
            <w:r w:rsidRPr="00631D0D">
              <w:rPr>
                <w:rStyle w:val="Hyperlink"/>
                <w:noProof/>
              </w:rPr>
              <w:t>6.2.4</w:t>
            </w:r>
            <w:r>
              <w:rPr>
                <w:rFonts w:asciiTheme="minorHAnsi" w:eastAsiaTheme="minorEastAsia" w:hAnsiTheme="minorHAnsi"/>
                <w:noProof/>
                <w:sz w:val="22"/>
                <w:lang w:eastAsia="de-DE"/>
              </w:rPr>
              <w:tab/>
            </w:r>
            <w:r w:rsidRPr="00631D0D">
              <w:rPr>
                <w:rStyle w:val="Hyperlink"/>
                <w:noProof/>
              </w:rPr>
              <w:t>Buisnesstravel</w:t>
            </w:r>
            <w:r>
              <w:rPr>
                <w:noProof/>
                <w:webHidden/>
              </w:rPr>
              <w:tab/>
            </w:r>
            <w:r>
              <w:rPr>
                <w:noProof/>
                <w:webHidden/>
              </w:rPr>
              <w:fldChar w:fldCharType="begin"/>
            </w:r>
            <w:r>
              <w:rPr>
                <w:noProof/>
                <w:webHidden/>
              </w:rPr>
              <w:instrText xml:space="preserve"> PAGEREF _Toc60526366 \h </w:instrText>
            </w:r>
            <w:r>
              <w:rPr>
                <w:noProof/>
                <w:webHidden/>
              </w:rPr>
            </w:r>
            <w:r>
              <w:rPr>
                <w:noProof/>
                <w:webHidden/>
              </w:rPr>
              <w:fldChar w:fldCharType="separate"/>
            </w:r>
            <w:r>
              <w:rPr>
                <w:noProof/>
                <w:webHidden/>
              </w:rPr>
              <w:t>16</w:t>
            </w:r>
            <w:r>
              <w:rPr>
                <w:noProof/>
                <w:webHidden/>
              </w:rPr>
              <w:fldChar w:fldCharType="end"/>
            </w:r>
          </w:hyperlink>
        </w:p>
        <w:p w14:paraId="6617D26D" w14:textId="5BDD0B4C"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7" w:history="1">
            <w:r w:rsidRPr="00631D0D">
              <w:rPr>
                <w:rStyle w:val="Hyperlink"/>
                <w:noProof/>
              </w:rPr>
              <w:t>6.2.5</w:t>
            </w:r>
            <w:r>
              <w:rPr>
                <w:rFonts w:asciiTheme="minorHAnsi" w:eastAsiaTheme="minorEastAsia" w:hAnsiTheme="minorHAnsi"/>
                <w:noProof/>
                <w:sz w:val="22"/>
                <w:lang w:eastAsia="de-DE"/>
              </w:rPr>
              <w:tab/>
            </w:r>
            <w:r w:rsidRPr="00631D0D">
              <w:rPr>
                <w:rStyle w:val="Hyperlink"/>
                <w:noProof/>
              </w:rPr>
              <w:t>Privatvermittlung (Airbnb)</w:t>
            </w:r>
            <w:r>
              <w:rPr>
                <w:noProof/>
                <w:webHidden/>
              </w:rPr>
              <w:tab/>
            </w:r>
            <w:r>
              <w:rPr>
                <w:noProof/>
                <w:webHidden/>
              </w:rPr>
              <w:fldChar w:fldCharType="begin"/>
            </w:r>
            <w:r>
              <w:rPr>
                <w:noProof/>
                <w:webHidden/>
              </w:rPr>
              <w:instrText xml:space="preserve"> PAGEREF _Toc60526367 \h </w:instrText>
            </w:r>
            <w:r>
              <w:rPr>
                <w:noProof/>
                <w:webHidden/>
              </w:rPr>
            </w:r>
            <w:r>
              <w:rPr>
                <w:noProof/>
                <w:webHidden/>
              </w:rPr>
              <w:fldChar w:fldCharType="separate"/>
            </w:r>
            <w:r>
              <w:rPr>
                <w:noProof/>
                <w:webHidden/>
              </w:rPr>
              <w:t>17</w:t>
            </w:r>
            <w:r>
              <w:rPr>
                <w:noProof/>
                <w:webHidden/>
              </w:rPr>
              <w:fldChar w:fldCharType="end"/>
            </w:r>
          </w:hyperlink>
        </w:p>
        <w:p w14:paraId="3AF092B0" w14:textId="615D0AFD"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68" w:history="1">
            <w:r w:rsidRPr="00631D0D">
              <w:rPr>
                <w:rStyle w:val="Hyperlink"/>
                <w:noProof/>
              </w:rPr>
              <w:t>6.3</w:t>
            </w:r>
            <w:r>
              <w:rPr>
                <w:rFonts w:asciiTheme="minorHAnsi" w:eastAsiaTheme="minorEastAsia" w:hAnsiTheme="minorHAnsi"/>
                <w:noProof/>
                <w:sz w:val="22"/>
                <w:lang w:eastAsia="de-DE"/>
              </w:rPr>
              <w:tab/>
            </w:r>
            <w:r w:rsidRPr="00631D0D">
              <w:rPr>
                <w:rStyle w:val="Hyperlink"/>
                <w:noProof/>
              </w:rPr>
              <w:t>Marketingmanagement Systeme</w:t>
            </w:r>
            <w:r>
              <w:rPr>
                <w:noProof/>
                <w:webHidden/>
              </w:rPr>
              <w:tab/>
            </w:r>
            <w:r>
              <w:rPr>
                <w:noProof/>
                <w:webHidden/>
              </w:rPr>
              <w:fldChar w:fldCharType="begin"/>
            </w:r>
            <w:r>
              <w:rPr>
                <w:noProof/>
                <w:webHidden/>
              </w:rPr>
              <w:instrText xml:space="preserve"> PAGEREF _Toc60526368 \h </w:instrText>
            </w:r>
            <w:r>
              <w:rPr>
                <w:noProof/>
                <w:webHidden/>
              </w:rPr>
            </w:r>
            <w:r>
              <w:rPr>
                <w:noProof/>
                <w:webHidden/>
              </w:rPr>
              <w:fldChar w:fldCharType="separate"/>
            </w:r>
            <w:r>
              <w:rPr>
                <w:noProof/>
                <w:webHidden/>
              </w:rPr>
              <w:t>18</w:t>
            </w:r>
            <w:r>
              <w:rPr>
                <w:noProof/>
                <w:webHidden/>
              </w:rPr>
              <w:fldChar w:fldCharType="end"/>
            </w:r>
          </w:hyperlink>
        </w:p>
        <w:p w14:paraId="3A3843C7" w14:textId="7B16D14D"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69" w:history="1">
            <w:r w:rsidRPr="00631D0D">
              <w:rPr>
                <w:rStyle w:val="Hyperlink"/>
                <w:noProof/>
              </w:rPr>
              <w:t>6.3.1</w:t>
            </w:r>
            <w:r>
              <w:rPr>
                <w:rFonts w:asciiTheme="minorHAnsi" w:eastAsiaTheme="minorEastAsia" w:hAnsiTheme="minorHAnsi"/>
                <w:noProof/>
                <w:sz w:val="22"/>
                <w:lang w:eastAsia="de-DE"/>
              </w:rPr>
              <w:tab/>
            </w:r>
            <w:r w:rsidRPr="00631D0D">
              <w:rPr>
                <w:rStyle w:val="Hyperlink"/>
                <w:noProof/>
              </w:rPr>
              <w:t>Yield Management</w:t>
            </w:r>
            <w:r>
              <w:rPr>
                <w:noProof/>
                <w:webHidden/>
              </w:rPr>
              <w:tab/>
            </w:r>
            <w:r>
              <w:rPr>
                <w:noProof/>
                <w:webHidden/>
              </w:rPr>
              <w:fldChar w:fldCharType="begin"/>
            </w:r>
            <w:r>
              <w:rPr>
                <w:noProof/>
                <w:webHidden/>
              </w:rPr>
              <w:instrText xml:space="preserve"> PAGEREF _Toc60526369 \h </w:instrText>
            </w:r>
            <w:r>
              <w:rPr>
                <w:noProof/>
                <w:webHidden/>
              </w:rPr>
            </w:r>
            <w:r>
              <w:rPr>
                <w:noProof/>
                <w:webHidden/>
              </w:rPr>
              <w:fldChar w:fldCharType="separate"/>
            </w:r>
            <w:r>
              <w:rPr>
                <w:noProof/>
                <w:webHidden/>
              </w:rPr>
              <w:t>18</w:t>
            </w:r>
            <w:r>
              <w:rPr>
                <w:noProof/>
                <w:webHidden/>
              </w:rPr>
              <w:fldChar w:fldCharType="end"/>
            </w:r>
          </w:hyperlink>
        </w:p>
        <w:p w14:paraId="1B8CFAF8" w14:textId="263CE63F"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70" w:history="1">
            <w:r w:rsidRPr="00631D0D">
              <w:rPr>
                <w:rStyle w:val="Hyperlink"/>
                <w:noProof/>
              </w:rPr>
              <w:t>6.3.2</w:t>
            </w:r>
            <w:r>
              <w:rPr>
                <w:rFonts w:asciiTheme="minorHAnsi" w:eastAsiaTheme="minorEastAsia" w:hAnsiTheme="minorHAnsi"/>
                <w:noProof/>
                <w:sz w:val="22"/>
                <w:lang w:eastAsia="de-DE"/>
              </w:rPr>
              <w:tab/>
            </w:r>
            <w:r w:rsidRPr="00631D0D">
              <w:rPr>
                <w:rStyle w:val="Hyperlink"/>
                <w:noProof/>
              </w:rPr>
              <w:t>CRM</w:t>
            </w:r>
            <w:r>
              <w:rPr>
                <w:noProof/>
                <w:webHidden/>
              </w:rPr>
              <w:tab/>
            </w:r>
            <w:r>
              <w:rPr>
                <w:noProof/>
                <w:webHidden/>
              </w:rPr>
              <w:fldChar w:fldCharType="begin"/>
            </w:r>
            <w:r>
              <w:rPr>
                <w:noProof/>
                <w:webHidden/>
              </w:rPr>
              <w:instrText xml:space="preserve"> PAGEREF _Toc60526370 \h </w:instrText>
            </w:r>
            <w:r>
              <w:rPr>
                <w:noProof/>
                <w:webHidden/>
              </w:rPr>
            </w:r>
            <w:r>
              <w:rPr>
                <w:noProof/>
                <w:webHidden/>
              </w:rPr>
              <w:fldChar w:fldCharType="separate"/>
            </w:r>
            <w:r>
              <w:rPr>
                <w:noProof/>
                <w:webHidden/>
              </w:rPr>
              <w:t>19</w:t>
            </w:r>
            <w:r>
              <w:rPr>
                <w:noProof/>
                <w:webHidden/>
              </w:rPr>
              <w:fldChar w:fldCharType="end"/>
            </w:r>
          </w:hyperlink>
        </w:p>
        <w:p w14:paraId="0A84AF20" w14:textId="402C3C32"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71" w:history="1">
            <w:r w:rsidRPr="00631D0D">
              <w:rPr>
                <w:rStyle w:val="Hyperlink"/>
                <w:noProof/>
              </w:rPr>
              <w:t>6.4</w:t>
            </w:r>
            <w:r>
              <w:rPr>
                <w:rFonts w:asciiTheme="minorHAnsi" w:eastAsiaTheme="minorEastAsia" w:hAnsiTheme="minorHAnsi"/>
                <w:noProof/>
                <w:sz w:val="22"/>
                <w:lang w:eastAsia="de-DE"/>
              </w:rPr>
              <w:tab/>
            </w:r>
            <w:r w:rsidRPr="00631D0D">
              <w:rPr>
                <w:rStyle w:val="Hyperlink"/>
                <w:noProof/>
              </w:rPr>
              <w:t>Systeme für Endkunden</w:t>
            </w:r>
            <w:r>
              <w:rPr>
                <w:noProof/>
                <w:webHidden/>
              </w:rPr>
              <w:tab/>
            </w:r>
            <w:r>
              <w:rPr>
                <w:noProof/>
                <w:webHidden/>
              </w:rPr>
              <w:fldChar w:fldCharType="begin"/>
            </w:r>
            <w:r>
              <w:rPr>
                <w:noProof/>
                <w:webHidden/>
              </w:rPr>
              <w:instrText xml:space="preserve"> PAGEREF _Toc60526371 \h </w:instrText>
            </w:r>
            <w:r>
              <w:rPr>
                <w:noProof/>
                <w:webHidden/>
              </w:rPr>
            </w:r>
            <w:r>
              <w:rPr>
                <w:noProof/>
                <w:webHidden/>
              </w:rPr>
              <w:fldChar w:fldCharType="separate"/>
            </w:r>
            <w:r>
              <w:rPr>
                <w:noProof/>
                <w:webHidden/>
              </w:rPr>
              <w:t>20</w:t>
            </w:r>
            <w:r>
              <w:rPr>
                <w:noProof/>
                <w:webHidden/>
              </w:rPr>
              <w:fldChar w:fldCharType="end"/>
            </w:r>
          </w:hyperlink>
        </w:p>
        <w:p w14:paraId="1F3F067D" w14:textId="6CF08337"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72" w:history="1">
            <w:r w:rsidRPr="00631D0D">
              <w:rPr>
                <w:rStyle w:val="Hyperlink"/>
                <w:noProof/>
              </w:rPr>
              <w:t>6.4.1</w:t>
            </w:r>
            <w:r>
              <w:rPr>
                <w:rFonts w:asciiTheme="minorHAnsi" w:eastAsiaTheme="minorEastAsia" w:hAnsiTheme="minorHAnsi"/>
                <w:noProof/>
                <w:sz w:val="22"/>
                <w:lang w:eastAsia="de-DE"/>
              </w:rPr>
              <w:tab/>
            </w:r>
            <w:r w:rsidRPr="00631D0D">
              <w:rPr>
                <w:rStyle w:val="Hyperlink"/>
                <w:noProof/>
              </w:rPr>
              <w:t>Vergleichsportale</w:t>
            </w:r>
            <w:r>
              <w:rPr>
                <w:noProof/>
                <w:webHidden/>
              </w:rPr>
              <w:tab/>
            </w:r>
            <w:r>
              <w:rPr>
                <w:noProof/>
                <w:webHidden/>
              </w:rPr>
              <w:fldChar w:fldCharType="begin"/>
            </w:r>
            <w:r>
              <w:rPr>
                <w:noProof/>
                <w:webHidden/>
              </w:rPr>
              <w:instrText xml:space="preserve"> PAGEREF _Toc60526372 \h </w:instrText>
            </w:r>
            <w:r>
              <w:rPr>
                <w:noProof/>
                <w:webHidden/>
              </w:rPr>
            </w:r>
            <w:r>
              <w:rPr>
                <w:noProof/>
                <w:webHidden/>
              </w:rPr>
              <w:fldChar w:fldCharType="separate"/>
            </w:r>
            <w:r>
              <w:rPr>
                <w:noProof/>
                <w:webHidden/>
              </w:rPr>
              <w:t>20</w:t>
            </w:r>
            <w:r>
              <w:rPr>
                <w:noProof/>
                <w:webHidden/>
              </w:rPr>
              <w:fldChar w:fldCharType="end"/>
            </w:r>
          </w:hyperlink>
        </w:p>
        <w:p w14:paraId="4FE8B529" w14:textId="066FF5DC"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73" w:history="1">
            <w:r w:rsidRPr="00631D0D">
              <w:rPr>
                <w:rStyle w:val="Hyperlink"/>
                <w:noProof/>
              </w:rPr>
              <w:t>6.4.2</w:t>
            </w:r>
            <w:r>
              <w:rPr>
                <w:rFonts w:asciiTheme="minorHAnsi" w:eastAsiaTheme="minorEastAsia" w:hAnsiTheme="minorHAnsi"/>
                <w:noProof/>
                <w:sz w:val="22"/>
                <w:lang w:eastAsia="de-DE"/>
              </w:rPr>
              <w:tab/>
            </w:r>
            <w:r w:rsidRPr="00631D0D">
              <w:rPr>
                <w:rStyle w:val="Hyperlink"/>
                <w:noProof/>
              </w:rPr>
              <w:t>M-Commerce und Digitale Reiseführer</w:t>
            </w:r>
            <w:r>
              <w:rPr>
                <w:noProof/>
                <w:webHidden/>
              </w:rPr>
              <w:tab/>
            </w:r>
            <w:r>
              <w:rPr>
                <w:noProof/>
                <w:webHidden/>
              </w:rPr>
              <w:fldChar w:fldCharType="begin"/>
            </w:r>
            <w:r>
              <w:rPr>
                <w:noProof/>
                <w:webHidden/>
              </w:rPr>
              <w:instrText xml:space="preserve"> PAGEREF _Toc60526373 \h </w:instrText>
            </w:r>
            <w:r>
              <w:rPr>
                <w:noProof/>
                <w:webHidden/>
              </w:rPr>
            </w:r>
            <w:r>
              <w:rPr>
                <w:noProof/>
                <w:webHidden/>
              </w:rPr>
              <w:fldChar w:fldCharType="separate"/>
            </w:r>
            <w:r>
              <w:rPr>
                <w:noProof/>
                <w:webHidden/>
              </w:rPr>
              <w:t>21</w:t>
            </w:r>
            <w:r>
              <w:rPr>
                <w:noProof/>
                <w:webHidden/>
              </w:rPr>
              <w:fldChar w:fldCharType="end"/>
            </w:r>
          </w:hyperlink>
        </w:p>
        <w:p w14:paraId="2D7AD83D" w14:textId="40ABC2F8" w:rsidR="009D5825" w:rsidRDefault="009D5825">
          <w:pPr>
            <w:pStyle w:val="Verzeichnis3"/>
            <w:tabs>
              <w:tab w:val="left" w:pos="1100"/>
              <w:tab w:val="right" w:leader="dot" w:pos="9062"/>
            </w:tabs>
            <w:rPr>
              <w:rFonts w:asciiTheme="minorHAnsi" w:eastAsiaTheme="minorEastAsia" w:hAnsiTheme="minorHAnsi"/>
              <w:noProof/>
              <w:sz w:val="22"/>
              <w:lang w:eastAsia="de-DE"/>
            </w:rPr>
          </w:pPr>
          <w:hyperlink w:anchor="_Toc60526374" w:history="1">
            <w:r w:rsidRPr="00631D0D">
              <w:rPr>
                <w:rStyle w:val="Hyperlink"/>
                <w:noProof/>
              </w:rPr>
              <w:t>6.4.3</w:t>
            </w:r>
            <w:r>
              <w:rPr>
                <w:rFonts w:asciiTheme="minorHAnsi" w:eastAsiaTheme="minorEastAsia" w:hAnsiTheme="minorHAnsi"/>
                <w:noProof/>
                <w:sz w:val="22"/>
                <w:lang w:eastAsia="de-DE"/>
              </w:rPr>
              <w:tab/>
            </w:r>
            <w:r w:rsidRPr="00631D0D">
              <w:rPr>
                <w:rStyle w:val="Hyperlink"/>
                <w:noProof/>
              </w:rPr>
              <w:t>Social Media im Tourismus</w:t>
            </w:r>
            <w:r>
              <w:rPr>
                <w:noProof/>
                <w:webHidden/>
              </w:rPr>
              <w:tab/>
            </w:r>
            <w:r>
              <w:rPr>
                <w:noProof/>
                <w:webHidden/>
              </w:rPr>
              <w:fldChar w:fldCharType="begin"/>
            </w:r>
            <w:r>
              <w:rPr>
                <w:noProof/>
                <w:webHidden/>
              </w:rPr>
              <w:instrText xml:space="preserve"> PAGEREF _Toc60526374 \h </w:instrText>
            </w:r>
            <w:r>
              <w:rPr>
                <w:noProof/>
                <w:webHidden/>
              </w:rPr>
            </w:r>
            <w:r>
              <w:rPr>
                <w:noProof/>
                <w:webHidden/>
              </w:rPr>
              <w:fldChar w:fldCharType="separate"/>
            </w:r>
            <w:r>
              <w:rPr>
                <w:noProof/>
                <w:webHidden/>
              </w:rPr>
              <w:t>21</w:t>
            </w:r>
            <w:r>
              <w:rPr>
                <w:noProof/>
                <w:webHidden/>
              </w:rPr>
              <w:fldChar w:fldCharType="end"/>
            </w:r>
          </w:hyperlink>
        </w:p>
        <w:p w14:paraId="5CC656AD" w14:textId="56AB2A6A" w:rsidR="009D5825" w:rsidRDefault="009D5825">
          <w:pPr>
            <w:pStyle w:val="Verzeichnis1"/>
            <w:rPr>
              <w:rFonts w:asciiTheme="minorHAnsi" w:eastAsiaTheme="minorEastAsia" w:hAnsiTheme="minorHAnsi"/>
              <w:noProof/>
              <w:sz w:val="22"/>
              <w:lang w:eastAsia="de-DE"/>
            </w:rPr>
          </w:pPr>
          <w:hyperlink w:anchor="_Toc60526375" w:history="1">
            <w:r w:rsidRPr="00631D0D">
              <w:rPr>
                <w:rStyle w:val="Hyperlink"/>
                <w:noProof/>
              </w:rPr>
              <w:t>7</w:t>
            </w:r>
            <w:r>
              <w:rPr>
                <w:rFonts w:asciiTheme="minorHAnsi" w:eastAsiaTheme="minorEastAsia" w:hAnsiTheme="minorHAnsi"/>
                <w:noProof/>
                <w:sz w:val="22"/>
                <w:lang w:eastAsia="de-DE"/>
              </w:rPr>
              <w:tab/>
            </w:r>
            <w:r w:rsidRPr="00631D0D">
              <w:rPr>
                <w:rStyle w:val="Hyperlink"/>
                <w:noProof/>
              </w:rPr>
              <w:t>Zukunftsaussichten und Trends</w:t>
            </w:r>
            <w:r>
              <w:rPr>
                <w:noProof/>
                <w:webHidden/>
              </w:rPr>
              <w:tab/>
            </w:r>
            <w:r>
              <w:rPr>
                <w:noProof/>
                <w:webHidden/>
              </w:rPr>
              <w:fldChar w:fldCharType="begin"/>
            </w:r>
            <w:r>
              <w:rPr>
                <w:noProof/>
                <w:webHidden/>
              </w:rPr>
              <w:instrText xml:space="preserve"> PAGEREF _Toc60526375 \h </w:instrText>
            </w:r>
            <w:r>
              <w:rPr>
                <w:noProof/>
                <w:webHidden/>
              </w:rPr>
            </w:r>
            <w:r>
              <w:rPr>
                <w:noProof/>
                <w:webHidden/>
              </w:rPr>
              <w:fldChar w:fldCharType="separate"/>
            </w:r>
            <w:r>
              <w:rPr>
                <w:noProof/>
                <w:webHidden/>
              </w:rPr>
              <w:t>23</w:t>
            </w:r>
            <w:r>
              <w:rPr>
                <w:noProof/>
                <w:webHidden/>
              </w:rPr>
              <w:fldChar w:fldCharType="end"/>
            </w:r>
          </w:hyperlink>
        </w:p>
        <w:p w14:paraId="3FF825BB" w14:textId="6BA5E9D8"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76" w:history="1">
            <w:r w:rsidRPr="00631D0D">
              <w:rPr>
                <w:rStyle w:val="Hyperlink"/>
                <w:noProof/>
              </w:rPr>
              <w:t>7.1</w:t>
            </w:r>
            <w:r>
              <w:rPr>
                <w:rFonts w:asciiTheme="minorHAnsi" w:eastAsiaTheme="minorEastAsia" w:hAnsiTheme="minorHAnsi"/>
                <w:noProof/>
                <w:sz w:val="22"/>
                <w:lang w:eastAsia="de-DE"/>
              </w:rPr>
              <w:tab/>
            </w:r>
            <w:r w:rsidRPr="00631D0D">
              <w:rPr>
                <w:rStyle w:val="Hyperlink"/>
                <w:noProof/>
              </w:rPr>
              <w:t>Virtual Reality (VR)</w:t>
            </w:r>
            <w:r>
              <w:rPr>
                <w:noProof/>
                <w:webHidden/>
              </w:rPr>
              <w:tab/>
            </w:r>
            <w:r>
              <w:rPr>
                <w:noProof/>
                <w:webHidden/>
              </w:rPr>
              <w:fldChar w:fldCharType="begin"/>
            </w:r>
            <w:r>
              <w:rPr>
                <w:noProof/>
                <w:webHidden/>
              </w:rPr>
              <w:instrText xml:space="preserve"> PAGEREF _Toc60526376 \h </w:instrText>
            </w:r>
            <w:r>
              <w:rPr>
                <w:noProof/>
                <w:webHidden/>
              </w:rPr>
            </w:r>
            <w:r>
              <w:rPr>
                <w:noProof/>
                <w:webHidden/>
              </w:rPr>
              <w:fldChar w:fldCharType="separate"/>
            </w:r>
            <w:r>
              <w:rPr>
                <w:noProof/>
                <w:webHidden/>
              </w:rPr>
              <w:t>23</w:t>
            </w:r>
            <w:r>
              <w:rPr>
                <w:noProof/>
                <w:webHidden/>
              </w:rPr>
              <w:fldChar w:fldCharType="end"/>
            </w:r>
          </w:hyperlink>
        </w:p>
        <w:p w14:paraId="2DCC4C94" w14:textId="6D0441B2"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77" w:history="1">
            <w:r w:rsidRPr="00631D0D">
              <w:rPr>
                <w:rStyle w:val="Hyperlink"/>
                <w:noProof/>
              </w:rPr>
              <w:t>7.2</w:t>
            </w:r>
            <w:r>
              <w:rPr>
                <w:rFonts w:asciiTheme="minorHAnsi" w:eastAsiaTheme="minorEastAsia" w:hAnsiTheme="minorHAnsi"/>
                <w:noProof/>
                <w:sz w:val="22"/>
                <w:lang w:eastAsia="de-DE"/>
              </w:rPr>
              <w:tab/>
            </w:r>
            <w:r w:rsidRPr="00631D0D">
              <w:rPr>
                <w:rStyle w:val="Hyperlink"/>
                <w:noProof/>
              </w:rPr>
              <w:t>Influencer</w:t>
            </w:r>
            <w:r>
              <w:rPr>
                <w:noProof/>
                <w:webHidden/>
              </w:rPr>
              <w:tab/>
            </w:r>
            <w:r>
              <w:rPr>
                <w:noProof/>
                <w:webHidden/>
              </w:rPr>
              <w:fldChar w:fldCharType="begin"/>
            </w:r>
            <w:r>
              <w:rPr>
                <w:noProof/>
                <w:webHidden/>
              </w:rPr>
              <w:instrText xml:space="preserve"> PAGEREF _Toc60526377 \h </w:instrText>
            </w:r>
            <w:r>
              <w:rPr>
                <w:noProof/>
                <w:webHidden/>
              </w:rPr>
            </w:r>
            <w:r>
              <w:rPr>
                <w:noProof/>
                <w:webHidden/>
              </w:rPr>
              <w:fldChar w:fldCharType="separate"/>
            </w:r>
            <w:r>
              <w:rPr>
                <w:noProof/>
                <w:webHidden/>
              </w:rPr>
              <w:t>24</w:t>
            </w:r>
            <w:r>
              <w:rPr>
                <w:noProof/>
                <w:webHidden/>
              </w:rPr>
              <w:fldChar w:fldCharType="end"/>
            </w:r>
          </w:hyperlink>
        </w:p>
        <w:p w14:paraId="11A294D9" w14:textId="2D55FD58" w:rsidR="009D5825" w:rsidRDefault="009D5825">
          <w:pPr>
            <w:pStyle w:val="Verzeichnis2"/>
            <w:tabs>
              <w:tab w:val="left" w:pos="880"/>
              <w:tab w:val="right" w:leader="dot" w:pos="9062"/>
            </w:tabs>
            <w:rPr>
              <w:rFonts w:asciiTheme="minorHAnsi" w:eastAsiaTheme="minorEastAsia" w:hAnsiTheme="minorHAnsi"/>
              <w:noProof/>
              <w:sz w:val="22"/>
              <w:lang w:eastAsia="de-DE"/>
            </w:rPr>
          </w:pPr>
          <w:hyperlink w:anchor="_Toc60526378" w:history="1">
            <w:r w:rsidRPr="00631D0D">
              <w:rPr>
                <w:rStyle w:val="Hyperlink"/>
                <w:noProof/>
              </w:rPr>
              <w:t>7.3</w:t>
            </w:r>
            <w:r>
              <w:rPr>
                <w:rFonts w:asciiTheme="minorHAnsi" w:eastAsiaTheme="minorEastAsia" w:hAnsiTheme="minorHAnsi"/>
                <w:noProof/>
                <w:sz w:val="22"/>
                <w:lang w:eastAsia="de-DE"/>
              </w:rPr>
              <w:tab/>
            </w:r>
            <w:r w:rsidRPr="00631D0D">
              <w:rPr>
                <w:rStyle w:val="Hyperlink"/>
                <w:noProof/>
              </w:rPr>
              <w:t>Social Media Monitoring / Social Listening</w:t>
            </w:r>
            <w:r>
              <w:rPr>
                <w:noProof/>
                <w:webHidden/>
              </w:rPr>
              <w:tab/>
            </w:r>
            <w:r>
              <w:rPr>
                <w:noProof/>
                <w:webHidden/>
              </w:rPr>
              <w:fldChar w:fldCharType="begin"/>
            </w:r>
            <w:r>
              <w:rPr>
                <w:noProof/>
                <w:webHidden/>
              </w:rPr>
              <w:instrText xml:space="preserve"> PAGEREF _Toc60526378 \h </w:instrText>
            </w:r>
            <w:r>
              <w:rPr>
                <w:noProof/>
                <w:webHidden/>
              </w:rPr>
            </w:r>
            <w:r>
              <w:rPr>
                <w:noProof/>
                <w:webHidden/>
              </w:rPr>
              <w:fldChar w:fldCharType="separate"/>
            </w:r>
            <w:r>
              <w:rPr>
                <w:noProof/>
                <w:webHidden/>
              </w:rPr>
              <w:t>24</w:t>
            </w:r>
            <w:r>
              <w:rPr>
                <w:noProof/>
                <w:webHidden/>
              </w:rPr>
              <w:fldChar w:fldCharType="end"/>
            </w:r>
          </w:hyperlink>
        </w:p>
        <w:p w14:paraId="2534FC76" w14:textId="6E425CCA" w:rsidR="009D5825" w:rsidRDefault="009D5825">
          <w:pPr>
            <w:pStyle w:val="Verzeichnis1"/>
            <w:rPr>
              <w:rFonts w:asciiTheme="minorHAnsi" w:eastAsiaTheme="minorEastAsia" w:hAnsiTheme="minorHAnsi"/>
              <w:noProof/>
              <w:sz w:val="22"/>
              <w:lang w:eastAsia="de-DE"/>
            </w:rPr>
          </w:pPr>
          <w:hyperlink w:anchor="_Toc60526379" w:history="1">
            <w:r w:rsidRPr="00631D0D">
              <w:rPr>
                <w:rStyle w:val="Hyperlink"/>
                <w:noProof/>
              </w:rPr>
              <w:t>8</w:t>
            </w:r>
            <w:r>
              <w:rPr>
                <w:rFonts w:asciiTheme="minorHAnsi" w:eastAsiaTheme="minorEastAsia" w:hAnsiTheme="minorHAnsi"/>
                <w:noProof/>
                <w:sz w:val="22"/>
                <w:lang w:eastAsia="de-DE"/>
              </w:rPr>
              <w:tab/>
            </w:r>
            <w:r w:rsidRPr="00631D0D">
              <w:rPr>
                <w:rStyle w:val="Hyperlink"/>
                <w:noProof/>
              </w:rPr>
              <w:t>Fazit</w:t>
            </w:r>
            <w:r>
              <w:rPr>
                <w:noProof/>
                <w:webHidden/>
              </w:rPr>
              <w:tab/>
            </w:r>
            <w:r>
              <w:rPr>
                <w:noProof/>
                <w:webHidden/>
              </w:rPr>
              <w:fldChar w:fldCharType="begin"/>
            </w:r>
            <w:r>
              <w:rPr>
                <w:noProof/>
                <w:webHidden/>
              </w:rPr>
              <w:instrText xml:space="preserve"> PAGEREF _Toc60526379 \h </w:instrText>
            </w:r>
            <w:r>
              <w:rPr>
                <w:noProof/>
                <w:webHidden/>
              </w:rPr>
            </w:r>
            <w:r>
              <w:rPr>
                <w:noProof/>
                <w:webHidden/>
              </w:rPr>
              <w:fldChar w:fldCharType="separate"/>
            </w:r>
            <w:r>
              <w:rPr>
                <w:noProof/>
                <w:webHidden/>
              </w:rPr>
              <w:t>26</w:t>
            </w:r>
            <w:r>
              <w:rPr>
                <w:noProof/>
                <w:webHidden/>
              </w:rPr>
              <w:fldChar w:fldCharType="end"/>
            </w:r>
          </w:hyperlink>
        </w:p>
        <w:p w14:paraId="7CC5F41C" w14:textId="79871CD8" w:rsidR="009D5825" w:rsidRDefault="009D5825">
          <w:pPr>
            <w:pStyle w:val="Verzeichnis1"/>
            <w:rPr>
              <w:rFonts w:asciiTheme="minorHAnsi" w:eastAsiaTheme="minorEastAsia" w:hAnsiTheme="minorHAnsi"/>
              <w:noProof/>
              <w:sz w:val="22"/>
              <w:lang w:eastAsia="de-DE"/>
            </w:rPr>
          </w:pPr>
          <w:hyperlink w:anchor="_Toc60526380" w:history="1">
            <w:r w:rsidRPr="00631D0D">
              <w:rPr>
                <w:rStyle w:val="Hyperlink"/>
                <w:noProof/>
              </w:rPr>
              <w:t>Literaturverzeichnis</w:t>
            </w:r>
            <w:r>
              <w:rPr>
                <w:noProof/>
                <w:webHidden/>
              </w:rPr>
              <w:tab/>
            </w:r>
            <w:r>
              <w:rPr>
                <w:noProof/>
                <w:webHidden/>
              </w:rPr>
              <w:fldChar w:fldCharType="begin"/>
            </w:r>
            <w:r>
              <w:rPr>
                <w:noProof/>
                <w:webHidden/>
              </w:rPr>
              <w:instrText xml:space="preserve"> PAGEREF _Toc60526380 \h </w:instrText>
            </w:r>
            <w:r>
              <w:rPr>
                <w:noProof/>
                <w:webHidden/>
              </w:rPr>
            </w:r>
            <w:r>
              <w:rPr>
                <w:noProof/>
                <w:webHidden/>
              </w:rPr>
              <w:fldChar w:fldCharType="separate"/>
            </w:r>
            <w:r>
              <w:rPr>
                <w:noProof/>
                <w:webHidden/>
              </w:rPr>
              <w:t>VI</w:t>
            </w:r>
            <w:r>
              <w:rPr>
                <w:noProof/>
                <w:webHidden/>
              </w:rPr>
              <w:fldChar w:fldCharType="end"/>
            </w:r>
          </w:hyperlink>
        </w:p>
        <w:p w14:paraId="5132CDAF" w14:textId="52D60F80" w:rsidR="009D5825" w:rsidRDefault="009D5825">
          <w:pPr>
            <w:pStyle w:val="Verzeichnis2"/>
            <w:tabs>
              <w:tab w:val="right" w:leader="dot" w:pos="9062"/>
            </w:tabs>
            <w:rPr>
              <w:rFonts w:asciiTheme="minorHAnsi" w:eastAsiaTheme="minorEastAsia" w:hAnsiTheme="minorHAnsi"/>
              <w:noProof/>
              <w:sz w:val="22"/>
              <w:lang w:eastAsia="de-DE"/>
            </w:rPr>
          </w:pPr>
          <w:hyperlink w:anchor="_Toc60526381" w:history="1">
            <w:r w:rsidRPr="00631D0D">
              <w:rPr>
                <w:rStyle w:val="Hyperlink"/>
                <w:noProof/>
              </w:rPr>
              <w:t>Selbstständigkeitserklärung</w:t>
            </w:r>
            <w:r>
              <w:rPr>
                <w:noProof/>
                <w:webHidden/>
              </w:rPr>
              <w:tab/>
            </w:r>
            <w:r>
              <w:rPr>
                <w:noProof/>
                <w:webHidden/>
              </w:rPr>
              <w:fldChar w:fldCharType="begin"/>
            </w:r>
            <w:r>
              <w:rPr>
                <w:noProof/>
                <w:webHidden/>
              </w:rPr>
              <w:instrText xml:space="preserve"> PAGEREF _Toc60526381 \h </w:instrText>
            </w:r>
            <w:r>
              <w:rPr>
                <w:noProof/>
                <w:webHidden/>
              </w:rPr>
            </w:r>
            <w:r>
              <w:rPr>
                <w:noProof/>
                <w:webHidden/>
              </w:rPr>
              <w:fldChar w:fldCharType="separate"/>
            </w:r>
            <w:r>
              <w:rPr>
                <w:noProof/>
                <w:webHidden/>
              </w:rPr>
              <w:t>IX</w:t>
            </w:r>
            <w:r>
              <w:rPr>
                <w:noProof/>
                <w:webHidden/>
              </w:rPr>
              <w:fldChar w:fldCharType="end"/>
            </w:r>
          </w:hyperlink>
        </w:p>
        <w:p w14:paraId="6C8A2A79" w14:textId="250981A0" w:rsidR="00297A87" w:rsidRPr="00004E54" w:rsidRDefault="000732A8" w:rsidP="009E0FB6">
          <w:pPr>
            <w:spacing w:line="360" w:lineRule="auto"/>
            <w:jc w:val="both"/>
            <w:sectPr w:rsidR="00297A87" w:rsidRPr="00004E54" w:rsidSect="00297A87">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469C4F4" w14:textId="080585FC" w:rsidR="00EF7233" w:rsidRPr="00004E54" w:rsidRDefault="00EF7233" w:rsidP="00EF7233">
      <w:pPr>
        <w:pStyle w:val="KeinLeerraum"/>
      </w:pPr>
      <w:bookmarkStart w:id="4" w:name="_Toc60526344"/>
      <w:r w:rsidRPr="00004E54">
        <w:t>Abkürzungsverzeichnis</w:t>
      </w:r>
      <w:bookmarkEnd w:id="4"/>
    </w:p>
    <w:p w14:paraId="08B58921" w14:textId="77777777" w:rsidR="00514180" w:rsidRPr="00004E54" w:rsidRDefault="00514180" w:rsidP="009E0FB6">
      <w:pPr>
        <w:spacing w:line="360" w:lineRule="auto"/>
        <w:jc w:val="both"/>
        <w:rPr>
          <w:rFonts w:eastAsiaTheme="majorEastAsia" w:cstheme="majorBidi"/>
          <w:sz w:val="32"/>
          <w:szCs w:val="32"/>
        </w:rPr>
        <w:sectPr w:rsidR="00514180" w:rsidRPr="00004E54"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sidRPr="00004E54">
        <w:rPr>
          <w:rFonts w:eastAsiaTheme="majorEastAsia" w:cstheme="majorBidi"/>
          <w:sz w:val="32"/>
          <w:szCs w:val="32"/>
        </w:rPr>
        <w:fldChar w:fldCharType="begin"/>
      </w:r>
      <w:r w:rsidRPr="00004E54">
        <w:rPr>
          <w:rFonts w:eastAsiaTheme="majorEastAsia" w:cstheme="majorBidi"/>
          <w:sz w:val="32"/>
          <w:szCs w:val="32"/>
        </w:rPr>
        <w:instrText xml:space="preserve"> INDEX \c "1" \z "1031" </w:instrText>
      </w:r>
      <w:r w:rsidRPr="00004E54">
        <w:rPr>
          <w:rFonts w:eastAsiaTheme="majorEastAsia" w:cstheme="majorBidi"/>
          <w:sz w:val="32"/>
          <w:szCs w:val="32"/>
        </w:rPr>
        <w:fldChar w:fldCharType="separate"/>
      </w:r>
    </w:p>
    <w:p w14:paraId="375A6B37"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ADAC  Allgemeiner Deutscher Automobil-Club</w:t>
      </w:r>
    </w:p>
    <w:p w14:paraId="22CFE79C"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CRM  Customer Relationship Management</w:t>
      </w:r>
    </w:p>
    <w:p w14:paraId="1CF52237"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CRS  Central Reservation System</w:t>
      </w:r>
    </w:p>
    <w:p w14:paraId="032E69F5"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GDS  Global Distribution System</w:t>
      </w:r>
    </w:p>
    <w:p w14:paraId="26A3848B"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LCD  Liquid Crystal Display</w:t>
      </w:r>
    </w:p>
    <w:p w14:paraId="6A20863D"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PMS  Partner Relationship Management</w:t>
      </w:r>
    </w:p>
    <w:p w14:paraId="7CCAB669"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VR  Virtual Reality</w:t>
      </w:r>
    </w:p>
    <w:p w14:paraId="07C4DBB3" w14:textId="77777777" w:rsidR="00514180" w:rsidRPr="00230697" w:rsidRDefault="00514180" w:rsidP="00230697">
      <w:pPr>
        <w:pStyle w:val="Index1"/>
        <w:tabs>
          <w:tab w:val="right" w:leader="dot" w:pos="9062"/>
        </w:tabs>
        <w:spacing w:line="360" w:lineRule="auto"/>
        <w:rPr>
          <w:rFonts w:ascii="Arial" w:hAnsi="Arial" w:cs="Arial"/>
          <w:sz w:val="20"/>
          <w:szCs w:val="20"/>
        </w:rPr>
      </w:pPr>
      <w:r w:rsidRPr="00230697">
        <w:rPr>
          <w:rFonts w:ascii="Arial" w:hAnsi="Arial" w:cs="Arial"/>
          <w:sz w:val="20"/>
          <w:szCs w:val="20"/>
        </w:rPr>
        <w:t>WLAN  Wireless Local Area Network</w:t>
      </w:r>
    </w:p>
    <w:p w14:paraId="262D17C1" w14:textId="77777777" w:rsidR="00514180" w:rsidRPr="00004E54" w:rsidRDefault="00514180" w:rsidP="009E0FB6">
      <w:pPr>
        <w:spacing w:line="360" w:lineRule="auto"/>
        <w:jc w:val="both"/>
        <w:rPr>
          <w:rFonts w:eastAsiaTheme="majorEastAsia" w:cstheme="majorBidi"/>
          <w:sz w:val="32"/>
          <w:szCs w:val="32"/>
        </w:rPr>
        <w:sectPr w:rsidR="00514180" w:rsidRPr="00004E54" w:rsidSect="00514180">
          <w:type w:val="continuous"/>
          <w:pgSz w:w="11906" w:h="16838"/>
          <w:pgMar w:top="1417" w:right="1417" w:bottom="1134" w:left="1417" w:header="708" w:footer="708" w:gutter="0"/>
          <w:cols w:space="720"/>
          <w:docGrid w:linePitch="360"/>
        </w:sectPr>
      </w:pPr>
    </w:p>
    <w:p w14:paraId="2AF503A8" w14:textId="77777777" w:rsidR="00EF7233" w:rsidRPr="00004E54" w:rsidRDefault="00514180" w:rsidP="009E0FB6">
      <w:pPr>
        <w:spacing w:line="360" w:lineRule="auto"/>
        <w:jc w:val="both"/>
      </w:pPr>
      <w:r w:rsidRPr="00004E54">
        <w:rPr>
          <w:rFonts w:eastAsiaTheme="majorEastAsia" w:cstheme="majorBidi"/>
          <w:sz w:val="32"/>
          <w:szCs w:val="32"/>
        </w:rPr>
        <w:fldChar w:fldCharType="end"/>
      </w:r>
    </w:p>
    <w:p w14:paraId="149A14E2" w14:textId="77777777" w:rsidR="00EF7233" w:rsidRPr="00004E54" w:rsidRDefault="00EF7233" w:rsidP="00EF7233">
      <w:pPr>
        <w:pStyle w:val="KeinLeerraum"/>
      </w:pPr>
      <w:bookmarkStart w:id="5" w:name="_Toc60526345"/>
      <w:r w:rsidRPr="00004E54">
        <w:t>Abbildungsverzeichnis</w:t>
      </w:r>
      <w:bookmarkEnd w:id="5"/>
    </w:p>
    <w:p w14:paraId="761FD533" w14:textId="77777777" w:rsidR="00EF7233" w:rsidRPr="00004E54" w:rsidRDefault="00EF7233" w:rsidP="000005FA">
      <w:pPr>
        <w:spacing w:line="360" w:lineRule="auto"/>
      </w:pPr>
    </w:p>
    <w:p w14:paraId="3E430116" w14:textId="3CB7FB26" w:rsidR="000005FA" w:rsidRPr="00004E54" w:rsidRDefault="00101599" w:rsidP="000005FA">
      <w:pPr>
        <w:pStyle w:val="Abbildungsverzeichnis"/>
        <w:tabs>
          <w:tab w:val="right" w:leader="dot" w:pos="9062"/>
        </w:tabs>
        <w:spacing w:line="360" w:lineRule="auto"/>
        <w:rPr>
          <w:rFonts w:asciiTheme="minorHAnsi" w:eastAsiaTheme="minorEastAsia" w:hAnsiTheme="minorHAnsi"/>
          <w:sz w:val="22"/>
          <w:lang w:eastAsia="de-DE"/>
        </w:rPr>
      </w:pPr>
      <w:r w:rsidRPr="00004E54">
        <w:fldChar w:fldCharType="begin"/>
      </w:r>
      <w:r w:rsidRPr="00004E54">
        <w:instrText xml:space="preserve"> TOC \h \z \c "Abbildung" </w:instrText>
      </w:r>
      <w:r w:rsidRPr="00004E54">
        <w:fldChar w:fldCharType="separate"/>
      </w:r>
      <w:hyperlink w:anchor="_Toc44509205" w:history="1">
        <w:r w:rsidR="000005FA" w:rsidRPr="00004E54">
          <w:rPr>
            <w:rStyle w:val="Hyperlink"/>
          </w:rPr>
          <w:t xml:space="preserve">Abbildung 1 Einteilung Tourismus </w:t>
        </w:r>
        <w:r w:rsidR="000005FA" w:rsidRPr="00004E54">
          <w:rPr>
            <w:webHidden/>
          </w:rPr>
          <w:tab/>
        </w:r>
        <w:r w:rsidR="000005FA" w:rsidRPr="00004E54">
          <w:rPr>
            <w:webHidden/>
          </w:rPr>
          <w:fldChar w:fldCharType="begin"/>
        </w:r>
        <w:r w:rsidR="000005FA" w:rsidRPr="00004E54">
          <w:rPr>
            <w:webHidden/>
          </w:rPr>
          <w:instrText xml:space="preserve"> PAGEREF _Toc44509205 \h </w:instrText>
        </w:r>
        <w:r w:rsidR="000005FA" w:rsidRPr="00004E54">
          <w:rPr>
            <w:webHidden/>
          </w:rPr>
        </w:r>
        <w:r w:rsidR="000005FA" w:rsidRPr="00004E54">
          <w:rPr>
            <w:webHidden/>
          </w:rPr>
          <w:fldChar w:fldCharType="separate"/>
        </w:r>
        <w:r w:rsidR="00F37962">
          <w:rPr>
            <w:noProof/>
            <w:webHidden/>
          </w:rPr>
          <w:t>4</w:t>
        </w:r>
        <w:r w:rsidR="000005FA" w:rsidRPr="00004E54">
          <w:rPr>
            <w:webHidden/>
          </w:rPr>
          <w:fldChar w:fldCharType="end"/>
        </w:r>
      </w:hyperlink>
    </w:p>
    <w:p w14:paraId="2B8D70B3" w14:textId="73A98741"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6" w:history="1">
        <w:r w:rsidR="000005FA" w:rsidRPr="00004E54">
          <w:rPr>
            <w:rStyle w:val="Hyperlink"/>
          </w:rPr>
          <w:t xml:space="preserve">Abbildung 2 Funktionsmodule und Schnittstellen der IT-Systeme für Reiseveranstalter im Überblick </w:t>
        </w:r>
        <w:r w:rsidR="000005FA" w:rsidRPr="00004E54">
          <w:rPr>
            <w:webHidden/>
          </w:rPr>
          <w:tab/>
        </w:r>
        <w:r w:rsidR="000005FA" w:rsidRPr="00004E54">
          <w:rPr>
            <w:webHidden/>
          </w:rPr>
          <w:fldChar w:fldCharType="begin"/>
        </w:r>
        <w:r w:rsidR="000005FA" w:rsidRPr="00004E54">
          <w:rPr>
            <w:webHidden/>
          </w:rPr>
          <w:instrText xml:space="preserve"> PAGEREF _Toc44509206 \h </w:instrText>
        </w:r>
        <w:r w:rsidR="000005FA" w:rsidRPr="00004E54">
          <w:rPr>
            <w:webHidden/>
          </w:rPr>
        </w:r>
        <w:r w:rsidR="000005FA" w:rsidRPr="00004E54">
          <w:rPr>
            <w:webHidden/>
          </w:rPr>
          <w:fldChar w:fldCharType="separate"/>
        </w:r>
        <w:r w:rsidR="00F37962">
          <w:rPr>
            <w:noProof/>
            <w:webHidden/>
          </w:rPr>
          <w:t>6</w:t>
        </w:r>
        <w:r w:rsidR="000005FA" w:rsidRPr="00004E54">
          <w:rPr>
            <w:webHidden/>
          </w:rPr>
          <w:fldChar w:fldCharType="end"/>
        </w:r>
      </w:hyperlink>
    </w:p>
    <w:p w14:paraId="6C295658" w14:textId="01D5E79C"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7" w:history="1">
        <w:r w:rsidR="000005FA" w:rsidRPr="00004E54">
          <w:rPr>
            <w:rStyle w:val="Hyperlink"/>
          </w:rPr>
          <w:t xml:space="preserve">Abbildung 3: Prozessorientierte IT-Landschaft im Luftverkehr </w:t>
        </w:r>
        <w:r w:rsidR="000005FA" w:rsidRPr="00004E54">
          <w:rPr>
            <w:webHidden/>
          </w:rPr>
          <w:tab/>
        </w:r>
        <w:r w:rsidR="000005FA" w:rsidRPr="00004E54">
          <w:rPr>
            <w:webHidden/>
          </w:rPr>
          <w:fldChar w:fldCharType="begin"/>
        </w:r>
        <w:r w:rsidR="000005FA" w:rsidRPr="00004E54">
          <w:rPr>
            <w:webHidden/>
          </w:rPr>
          <w:instrText xml:space="preserve"> PAGEREF _Toc44509207 \h </w:instrText>
        </w:r>
        <w:r w:rsidR="000005FA" w:rsidRPr="00004E54">
          <w:rPr>
            <w:webHidden/>
          </w:rPr>
        </w:r>
        <w:r w:rsidR="000005FA" w:rsidRPr="00004E54">
          <w:rPr>
            <w:webHidden/>
          </w:rPr>
          <w:fldChar w:fldCharType="separate"/>
        </w:r>
        <w:r w:rsidR="00F37962">
          <w:rPr>
            <w:noProof/>
            <w:webHidden/>
          </w:rPr>
          <w:t>7</w:t>
        </w:r>
        <w:r w:rsidR="000005FA" w:rsidRPr="00004E54">
          <w:rPr>
            <w:webHidden/>
          </w:rPr>
          <w:fldChar w:fldCharType="end"/>
        </w:r>
      </w:hyperlink>
    </w:p>
    <w:p w14:paraId="08E26D93" w14:textId="09C82DC8"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8" w:history="1">
        <w:r w:rsidR="000005FA" w:rsidRPr="00004E54">
          <w:rPr>
            <w:rStyle w:val="Hyperlink"/>
          </w:rPr>
          <w:t xml:space="preserve">Abbildung 4: Lufthansa FlyNet </w:t>
        </w:r>
        <w:r w:rsidR="000005FA" w:rsidRPr="00004E54">
          <w:rPr>
            <w:webHidden/>
          </w:rPr>
          <w:tab/>
        </w:r>
        <w:r w:rsidR="000005FA" w:rsidRPr="00004E54">
          <w:rPr>
            <w:webHidden/>
          </w:rPr>
          <w:fldChar w:fldCharType="begin"/>
        </w:r>
        <w:r w:rsidR="000005FA" w:rsidRPr="00004E54">
          <w:rPr>
            <w:webHidden/>
          </w:rPr>
          <w:instrText xml:space="preserve"> PAGEREF _Toc44509208 \h </w:instrText>
        </w:r>
        <w:r w:rsidR="000005FA" w:rsidRPr="00004E54">
          <w:rPr>
            <w:webHidden/>
          </w:rPr>
        </w:r>
        <w:r w:rsidR="000005FA" w:rsidRPr="00004E54">
          <w:rPr>
            <w:webHidden/>
          </w:rPr>
          <w:fldChar w:fldCharType="separate"/>
        </w:r>
        <w:r w:rsidR="00F37962">
          <w:rPr>
            <w:noProof/>
            <w:webHidden/>
          </w:rPr>
          <w:t>8</w:t>
        </w:r>
        <w:r w:rsidR="000005FA" w:rsidRPr="00004E54">
          <w:rPr>
            <w:webHidden/>
          </w:rPr>
          <w:fldChar w:fldCharType="end"/>
        </w:r>
      </w:hyperlink>
    </w:p>
    <w:p w14:paraId="719260C3" w14:textId="59E5DA62"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09" w:history="1">
        <w:r w:rsidR="000005FA" w:rsidRPr="00004E54">
          <w:rPr>
            <w:rStyle w:val="Hyperlink"/>
          </w:rPr>
          <w:t xml:space="preserve">Abbildung 5 Boardprogramm bei Emirates (anzeige der Flugdaten) </w:t>
        </w:r>
        <w:r w:rsidR="000005FA" w:rsidRPr="00004E54">
          <w:rPr>
            <w:webHidden/>
          </w:rPr>
          <w:tab/>
        </w:r>
        <w:r w:rsidR="000005FA" w:rsidRPr="00004E54">
          <w:rPr>
            <w:webHidden/>
          </w:rPr>
          <w:fldChar w:fldCharType="begin"/>
        </w:r>
        <w:r w:rsidR="000005FA" w:rsidRPr="00004E54">
          <w:rPr>
            <w:webHidden/>
          </w:rPr>
          <w:instrText xml:space="preserve"> PAGEREF _Toc44509209 \h </w:instrText>
        </w:r>
        <w:r w:rsidR="000005FA" w:rsidRPr="00004E54">
          <w:rPr>
            <w:webHidden/>
          </w:rPr>
        </w:r>
        <w:r w:rsidR="000005FA" w:rsidRPr="00004E54">
          <w:rPr>
            <w:webHidden/>
          </w:rPr>
          <w:fldChar w:fldCharType="separate"/>
        </w:r>
        <w:r w:rsidR="00F37962">
          <w:rPr>
            <w:noProof/>
            <w:webHidden/>
          </w:rPr>
          <w:t>9</w:t>
        </w:r>
        <w:r w:rsidR="000005FA" w:rsidRPr="00004E54">
          <w:rPr>
            <w:webHidden/>
          </w:rPr>
          <w:fldChar w:fldCharType="end"/>
        </w:r>
      </w:hyperlink>
    </w:p>
    <w:p w14:paraId="17971A2B" w14:textId="795CFE85"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0" w:history="1">
        <w:r w:rsidR="000005FA" w:rsidRPr="00004E54">
          <w:rPr>
            <w:rStyle w:val="Hyperlink"/>
          </w:rPr>
          <w:t xml:space="preserve">Abbildung 6:  IT-Applikationslandschaft eines Passagierflughafens </w:t>
        </w:r>
        <w:r w:rsidR="000005FA" w:rsidRPr="00004E54">
          <w:rPr>
            <w:webHidden/>
          </w:rPr>
          <w:tab/>
        </w:r>
        <w:r w:rsidR="000005FA" w:rsidRPr="00004E54">
          <w:rPr>
            <w:webHidden/>
          </w:rPr>
          <w:fldChar w:fldCharType="begin"/>
        </w:r>
        <w:r w:rsidR="000005FA" w:rsidRPr="00004E54">
          <w:rPr>
            <w:webHidden/>
          </w:rPr>
          <w:instrText xml:space="preserve"> PAGEREF _Toc44509210 \h </w:instrText>
        </w:r>
        <w:r w:rsidR="000005FA" w:rsidRPr="00004E54">
          <w:rPr>
            <w:webHidden/>
          </w:rPr>
        </w:r>
        <w:r w:rsidR="000005FA" w:rsidRPr="00004E54">
          <w:rPr>
            <w:webHidden/>
          </w:rPr>
          <w:fldChar w:fldCharType="separate"/>
        </w:r>
        <w:r w:rsidR="00F37962">
          <w:rPr>
            <w:noProof/>
            <w:webHidden/>
          </w:rPr>
          <w:t>10</w:t>
        </w:r>
        <w:r w:rsidR="000005FA" w:rsidRPr="00004E54">
          <w:rPr>
            <w:webHidden/>
          </w:rPr>
          <w:fldChar w:fldCharType="end"/>
        </w:r>
      </w:hyperlink>
    </w:p>
    <w:p w14:paraId="1AD3AAE1" w14:textId="4B3CD7ED"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1" w:history="1">
        <w:r w:rsidR="000005FA" w:rsidRPr="00004E54">
          <w:rPr>
            <w:rStyle w:val="Hyperlink"/>
          </w:rPr>
          <w:t xml:space="preserve">Abbildung 7: IT-Systeme im Hotelbetrieb </w:t>
        </w:r>
        <w:r w:rsidR="000005FA" w:rsidRPr="00004E54">
          <w:rPr>
            <w:webHidden/>
          </w:rPr>
          <w:tab/>
        </w:r>
        <w:r w:rsidR="000005FA" w:rsidRPr="00004E54">
          <w:rPr>
            <w:webHidden/>
          </w:rPr>
          <w:fldChar w:fldCharType="begin"/>
        </w:r>
        <w:r w:rsidR="000005FA" w:rsidRPr="00004E54">
          <w:rPr>
            <w:webHidden/>
          </w:rPr>
          <w:instrText xml:space="preserve"> PAGEREF _Toc44509211 \h </w:instrText>
        </w:r>
        <w:r w:rsidR="000005FA" w:rsidRPr="00004E54">
          <w:rPr>
            <w:webHidden/>
          </w:rPr>
        </w:r>
        <w:r w:rsidR="000005FA" w:rsidRPr="00004E54">
          <w:rPr>
            <w:webHidden/>
          </w:rPr>
          <w:fldChar w:fldCharType="separate"/>
        </w:r>
        <w:r w:rsidR="00F37962">
          <w:rPr>
            <w:noProof/>
            <w:webHidden/>
          </w:rPr>
          <w:t>11</w:t>
        </w:r>
        <w:r w:rsidR="000005FA" w:rsidRPr="00004E54">
          <w:rPr>
            <w:webHidden/>
          </w:rPr>
          <w:fldChar w:fldCharType="end"/>
        </w:r>
      </w:hyperlink>
    </w:p>
    <w:p w14:paraId="454F499D" w14:textId="0ED9EED4"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2" w:history="1">
        <w:r w:rsidR="000005FA" w:rsidRPr="00004E54">
          <w:rPr>
            <w:rStyle w:val="Hyperlink"/>
          </w:rPr>
          <w:t xml:space="preserve">Abbildung 8: Grundmodell GDS </w:t>
        </w:r>
        <w:r w:rsidR="000005FA" w:rsidRPr="00004E54">
          <w:rPr>
            <w:webHidden/>
          </w:rPr>
          <w:tab/>
        </w:r>
        <w:r w:rsidR="000005FA" w:rsidRPr="00004E54">
          <w:rPr>
            <w:webHidden/>
          </w:rPr>
          <w:fldChar w:fldCharType="begin"/>
        </w:r>
        <w:r w:rsidR="000005FA" w:rsidRPr="00004E54">
          <w:rPr>
            <w:webHidden/>
          </w:rPr>
          <w:instrText xml:space="preserve"> PAGEREF _Toc44509212 \h </w:instrText>
        </w:r>
        <w:r w:rsidR="000005FA" w:rsidRPr="00004E54">
          <w:rPr>
            <w:webHidden/>
          </w:rPr>
        </w:r>
        <w:r w:rsidR="000005FA" w:rsidRPr="00004E54">
          <w:rPr>
            <w:webHidden/>
          </w:rPr>
          <w:fldChar w:fldCharType="separate"/>
        </w:r>
        <w:r w:rsidR="00F37962">
          <w:rPr>
            <w:noProof/>
            <w:webHidden/>
          </w:rPr>
          <w:t>12</w:t>
        </w:r>
        <w:r w:rsidR="000005FA" w:rsidRPr="00004E54">
          <w:rPr>
            <w:webHidden/>
          </w:rPr>
          <w:fldChar w:fldCharType="end"/>
        </w:r>
      </w:hyperlink>
    </w:p>
    <w:p w14:paraId="0DC7D7A4" w14:textId="37530222" w:rsidR="000005FA" w:rsidRPr="00004E54" w:rsidRDefault="00414AEB" w:rsidP="000005FA">
      <w:pPr>
        <w:pStyle w:val="Abbildungsverzeichnis"/>
        <w:tabs>
          <w:tab w:val="right" w:leader="dot" w:pos="9062"/>
        </w:tabs>
        <w:spacing w:line="360" w:lineRule="auto"/>
        <w:rPr>
          <w:rFonts w:asciiTheme="minorHAnsi" w:eastAsiaTheme="minorEastAsia" w:hAnsiTheme="minorHAnsi"/>
          <w:sz w:val="22"/>
          <w:lang w:eastAsia="de-DE"/>
        </w:rPr>
      </w:pPr>
      <w:hyperlink w:anchor="_Toc44509213" w:history="1">
        <w:r w:rsidR="000005FA" w:rsidRPr="00004E54">
          <w:rPr>
            <w:rStyle w:val="Hyperlink"/>
          </w:rPr>
          <w:t xml:space="preserve">Abbildung 9: Emirates VR Anwendung </w:t>
        </w:r>
        <w:r w:rsidR="000005FA" w:rsidRPr="00004E54">
          <w:rPr>
            <w:webHidden/>
          </w:rPr>
          <w:tab/>
        </w:r>
        <w:r w:rsidR="000005FA" w:rsidRPr="00004E54">
          <w:rPr>
            <w:webHidden/>
          </w:rPr>
          <w:fldChar w:fldCharType="begin"/>
        </w:r>
        <w:r w:rsidR="000005FA" w:rsidRPr="00004E54">
          <w:rPr>
            <w:webHidden/>
          </w:rPr>
          <w:instrText xml:space="preserve"> PAGEREF _Toc44509213 \h </w:instrText>
        </w:r>
        <w:r w:rsidR="000005FA" w:rsidRPr="00004E54">
          <w:rPr>
            <w:webHidden/>
          </w:rPr>
        </w:r>
        <w:r w:rsidR="000005FA" w:rsidRPr="00004E54">
          <w:rPr>
            <w:webHidden/>
          </w:rPr>
          <w:fldChar w:fldCharType="separate"/>
        </w:r>
        <w:r w:rsidR="00F37962">
          <w:rPr>
            <w:noProof/>
            <w:webHidden/>
          </w:rPr>
          <w:t>22</w:t>
        </w:r>
        <w:r w:rsidR="000005FA" w:rsidRPr="00004E54">
          <w:rPr>
            <w:webHidden/>
          </w:rPr>
          <w:fldChar w:fldCharType="end"/>
        </w:r>
      </w:hyperlink>
    </w:p>
    <w:p w14:paraId="46A86C9E" w14:textId="77777777" w:rsidR="00257F8A" w:rsidRPr="00004E54" w:rsidRDefault="00101599" w:rsidP="000005FA">
      <w:pPr>
        <w:spacing w:line="360" w:lineRule="auto"/>
        <w:jc w:val="both"/>
      </w:pPr>
      <w:r w:rsidRPr="00004E54">
        <w:fldChar w:fldCharType="end"/>
      </w:r>
    </w:p>
    <w:p w14:paraId="465BD286" w14:textId="77777777" w:rsidR="00257F8A" w:rsidRPr="00004E54" w:rsidRDefault="00257F8A" w:rsidP="009E0FB6">
      <w:pPr>
        <w:spacing w:line="360" w:lineRule="auto"/>
        <w:jc w:val="both"/>
      </w:pPr>
    </w:p>
    <w:p w14:paraId="4BA83273" w14:textId="77777777" w:rsidR="00257F8A" w:rsidRPr="00004E54" w:rsidRDefault="00257F8A" w:rsidP="009E0FB6">
      <w:pPr>
        <w:spacing w:line="360" w:lineRule="auto"/>
        <w:jc w:val="both"/>
      </w:pPr>
    </w:p>
    <w:p w14:paraId="0EA44278" w14:textId="77777777" w:rsidR="00257F8A" w:rsidRPr="00004E54" w:rsidRDefault="00257F8A" w:rsidP="009E0FB6">
      <w:pPr>
        <w:spacing w:line="360" w:lineRule="auto"/>
        <w:jc w:val="both"/>
      </w:pPr>
    </w:p>
    <w:p w14:paraId="4E969D28" w14:textId="77777777" w:rsidR="00257F8A" w:rsidRPr="00004E54" w:rsidRDefault="00257F8A" w:rsidP="009E0FB6">
      <w:pPr>
        <w:spacing w:line="360" w:lineRule="auto"/>
        <w:jc w:val="both"/>
      </w:pPr>
    </w:p>
    <w:p w14:paraId="0317DDC7" w14:textId="77777777" w:rsidR="00257F8A" w:rsidRPr="00004E54" w:rsidRDefault="00257F8A" w:rsidP="009E0FB6">
      <w:pPr>
        <w:spacing w:line="360" w:lineRule="auto"/>
        <w:jc w:val="both"/>
      </w:pPr>
    </w:p>
    <w:p w14:paraId="45A3D164" w14:textId="77777777" w:rsidR="00257F8A" w:rsidRPr="00004E54" w:rsidRDefault="00257F8A" w:rsidP="009E0FB6">
      <w:pPr>
        <w:spacing w:line="360" w:lineRule="auto"/>
        <w:jc w:val="both"/>
      </w:pPr>
    </w:p>
    <w:p w14:paraId="38A4C8B7" w14:textId="77777777" w:rsidR="00257F8A" w:rsidRPr="00004E54" w:rsidRDefault="00257F8A" w:rsidP="009E0FB6">
      <w:pPr>
        <w:spacing w:line="360" w:lineRule="auto"/>
        <w:jc w:val="both"/>
      </w:pPr>
    </w:p>
    <w:p w14:paraId="24B4E7BA" w14:textId="77777777" w:rsidR="00F021A1" w:rsidRPr="00004E54" w:rsidRDefault="00F021A1" w:rsidP="00F021A1">
      <w:pPr>
        <w:sectPr w:rsidR="00F021A1" w:rsidRPr="00004E54" w:rsidSect="00514180">
          <w:type w:val="continuous"/>
          <w:pgSz w:w="11906" w:h="16838"/>
          <w:pgMar w:top="1417" w:right="1417" w:bottom="1134" w:left="1417" w:header="708" w:footer="708" w:gutter="0"/>
          <w:cols w:space="708"/>
          <w:docGrid w:linePitch="360"/>
        </w:sectPr>
      </w:pPr>
    </w:p>
    <w:p w14:paraId="4B2A9CD7" w14:textId="191BCB14" w:rsidR="00474ADF" w:rsidRPr="00004E54" w:rsidRDefault="009C38BC" w:rsidP="00F021A1">
      <w:pPr>
        <w:pStyle w:val="berschrift1"/>
      </w:pPr>
      <w:bookmarkStart w:id="6" w:name="_Toc60526346"/>
      <w:r>
        <w:lastRenderedPageBreak/>
        <w:t>Einführung und Ziele</w:t>
      </w:r>
      <w:bookmarkEnd w:id="6"/>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7" w:name="_Toc60526347"/>
      <w:r>
        <w:t>Aufgabenstellung</w:t>
      </w:r>
      <w:bookmarkEnd w:id="7"/>
    </w:p>
    <w:p w14:paraId="6A602FB7" w14:textId="77777777" w:rsidR="00D878BF" w:rsidRPr="00D878BF" w:rsidRDefault="00D878BF" w:rsidP="00D878BF"/>
    <w:p w14:paraId="447D901D" w14:textId="6035E443" w:rsidR="00D878BF" w:rsidRDefault="00D878BF" w:rsidP="002B1963">
      <w:pPr>
        <w:pStyle w:val="berschrift2"/>
      </w:pPr>
      <w:bookmarkStart w:id="8" w:name="_Toc60526348"/>
      <w:r w:rsidRPr="00DC663F">
        <w:t>Zielbestimmung</w:t>
      </w:r>
      <w:bookmarkEnd w:id="8"/>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proofErr w:type="gramStart"/>
      <w:r w:rsidRPr="00DC663F">
        <w:rPr>
          <w:rFonts w:cs="Arial"/>
          <w:szCs w:val="20"/>
        </w:rPr>
        <w:t>berücksichtigen.WohnGutWissen</w:t>
      </w:r>
      <w:proofErr w:type="spellEnd"/>
      <w:proofErr w:type="gram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9" w:name="_Toc60526349"/>
      <w:r>
        <w:t>Qualitätsziele</w:t>
      </w:r>
      <w:bookmarkEnd w:id="9"/>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77777777" w:rsidR="007C7EC0" w:rsidRDefault="007C7EC0" w:rsidP="007C7EC0">
            <w:pPr>
              <w:rPr>
                <w:rFonts w:cs="Arial"/>
                <w:szCs w:val="20"/>
              </w:rPr>
            </w:pPr>
            <w:r w:rsidRPr="00DC663F">
              <w:rPr>
                <w:rFonts w:cs="Arial"/>
                <w:szCs w:val="20"/>
              </w:rPr>
              <w:t xml:space="preserve">Jeder Mieter darf nur die Informationen sehen, welche ihn </w:t>
            </w:r>
            <w:proofErr w:type="spellStart"/>
            <w:proofErr w:type="gramStart"/>
            <w:r w:rsidRPr="00DC663F">
              <w:rPr>
                <w:rFonts w:cs="Arial"/>
                <w:szCs w:val="20"/>
              </w:rPr>
              <w:t>persönlichbetreffen.WiederherstellungDas</w:t>
            </w:r>
            <w:proofErr w:type="spellEnd"/>
            <w:proofErr w:type="gramEnd"/>
            <w:r w:rsidRPr="00DC663F">
              <w:rPr>
                <w:rFonts w:cs="Arial"/>
                <w:szCs w:val="20"/>
              </w:rPr>
              <w:t xml:space="preserve">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77777777"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proofErr w:type="spellStart"/>
            <w:r w:rsidRPr="00DC663F">
              <w:rPr>
                <w:rFonts w:cs="Arial"/>
                <w:szCs w:val="20"/>
              </w:rPr>
              <w:t>technischinteressierten</w:t>
            </w:r>
            <w:proofErr w:type="spellEnd"/>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77777777" w:rsidR="007C7EC0" w:rsidRDefault="007C7EC0" w:rsidP="007C7EC0">
            <w:pPr>
              <w:rPr>
                <w:rFonts w:cs="Arial"/>
                <w:szCs w:val="20"/>
              </w:rPr>
            </w:pPr>
            <w:r w:rsidRPr="00DC663F">
              <w:rPr>
                <w:rFonts w:cs="Arial"/>
                <w:szCs w:val="20"/>
              </w:rPr>
              <w:t xml:space="preserve">Das WGW System muss so aufgebaut sein, das sehr einfach für </w:t>
            </w:r>
            <w:proofErr w:type="spellStart"/>
            <w:r w:rsidRPr="00DC663F">
              <w:rPr>
                <w:rFonts w:cs="Arial"/>
                <w:szCs w:val="20"/>
              </w:rPr>
              <w:t>externeSysteme</w:t>
            </w:r>
            <w:proofErr w:type="spellEnd"/>
            <w:r w:rsidRPr="00DC663F">
              <w:rPr>
                <w:rFonts w:cs="Arial"/>
                <w:szCs w:val="20"/>
              </w:rPr>
              <w:t xml:space="preserve"> ein zusätzlicher technischer Zugriff auf die im WGW </w:t>
            </w:r>
            <w:proofErr w:type="spellStart"/>
            <w:r w:rsidRPr="00DC663F">
              <w:rPr>
                <w:rFonts w:cs="Arial"/>
                <w:szCs w:val="20"/>
              </w:rPr>
              <w:t>hinterlegtenInformationen</w:t>
            </w:r>
            <w:proofErr w:type="spellEnd"/>
            <w:r w:rsidRPr="00DC663F">
              <w:rPr>
                <w:rFonts w:cs="Arial"/>
                <w:szCs w:val="20"/>
              </w:rPr>
              <w:t xml:space="preserve">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77777777" w:rsidR="007C7EC0" w:rsidRDefault="007C7EC0" w:rsidP="007C7EC0">
            <w:pPr>
              <w:rPr>
                <w:rFonts w:cs="Arial"/>
                <w:szCs w:val="20"/>
              </w:rPr>
            </w:pPr>
            <w:r w:rsidRPr="00DC663F">
              <w:rPr>
                <w:rFonts w:cs="Arial"/>
                <w:szCs w:val="20"/>
              </w:rPr>
              <w:t xml:space="preserve">Der Aufbau des WGW-Systems muss es ermöglichen, dass </w:t>
            </w:r>
            <w:proofErr w:type="spellStart"/>
            <w:r w:rsidRPr="00DC663F">
              <w:rPr>
                <w:rFonts w:cs="Arial"/>
                <w:szCs w:val="20"/>
              </w:rPr>
              <w:t>zukünftigalternative</w:t>
            </w:r>
            <w:proofErr w:type="spellEnd"/>
            <w:r w:rsidRPr="00DC663F">
              <w:rPr>
                <w:rFonts w:cs="Arial"/>
                <w:szCs w:val="20"/>
              </w:rPr>
              <w:t xml:space="preser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7C14C41B" w14:textId="135C08DA" w:rsidR="00552161" w:rsidRDefault="00552161" w:rsidP="00DC663F"/>
    <w:p w14:paraId="4CCC4B64" w14:textId="77777777" w:rsidR="00552161" w:rsidRDefault="00552161" w:rsidP="00DC663F"/>
    <w:p w14:paraId="082561FA" w14:textId="2B6AE2BE" w:rsidR="009C38BC" w:rsidRDefault="009C38BC" w:rsidP="009C38BC"/>
    <w:p w14:paraId="3E895A81" w14:textId="599A10E7" w:rsidR="009C38BC" w:rsidRDefault="009C38BC" w:rsidP="009C38BC">
      <w:pPr>
        <w:pStyle w:val="berschrift2"/>
      </w:pPr>
      <w:bookmarkStart w:id="10" w:name="_Toc60526350"/>
      <w:r>
        <w:lastRenderedPageBreak/>
        <w:t>Stakeholder</w:t>
      </w:r>
      <w:bookmarkEnd w:id="10"/>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5AB2A723" w:rsidR="00F6085E" w:rsidRDefault="00F6085E" w:rsidP="000C65C0">
            <w:r>
              <w:t>Entwicklung</w:t>
            </w:r>
          </w:p>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72F17706" w14:textId="5A59BECD" w:rsidR="000C65C0" w:rsidRDefault="000C65C0" w:rsidP="000C65C0">
            <w:r>
              <w:t>Mitarbeiter</w:t>
            </w:r>
          </w:p>
          <w:p w14:paraId="7A8CC92E" w14:textId="77777777" w:rsidR="000C65C0" w:rsidRDefault="000C65C0" w:rsidP="000C65C0"/>
        </w:tc>
        <w:tc>
          <w:tcPr>
            <w:tcW w:w="7224" w:type="dxa"/>
          </w:tcPr>
          <w:p w14:paraId="060EF2AF" w14:textId="77777777" w:rsidR="000C65C0" w:rsidRDefault="000C65C0" w:rsidP="000C65C0"/>
        </w:tc>
      </w:tr>
      <w:tr w:rsidR="000C65C0" w14:paraId="3C60DAE9" w14:textId="77777777" w:rsidTr="00F6085E">
        <w:tc>
          <w:tcPr>
            <w:tcW w:w="1838" w:type="dxa"/>
          </w:tcPr>
          <w:p w14:paraId="1D125E89" w14:textId="77777777" w:rsidR="000C65C0" w:rsidRDefault="000C65C0" w:rsidP="000C65C0">
            <w:r>
              <w:t>Mieter</w:t>
            </w:r>
          </w:p>
          <w:p w14:paraId="18005CD0" w14:textId="77777777" w:rsidR="000C65C0" w:rsidRDefault="000C65C0" w:rsidP="000C65C0"/>
        </w:tc>
        <w:tc>
          <w:tcPr>
            <w:tcW w:w="7224" w:type="dxa"/>
          </w:tcPr>
          <w:p w14:paraId="60F544E4" w14:textId="77777777" w:rsidR="000C65C0" w:rsidRDefault="000C65C0"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0EE0DBA9" w14:textId="77777777" w:rsidR="000C65C0" w:rsidRPr="000C65C0" w:rsidRDefault="000C65C0" w:rsidP="000C65C0"/>
    <w:tbl>
      <w:tblPr>
        <w:tblStyle w:val="Tabellenraster"/>
        <w:tblW w:w="0" w:type="auto"/>
        <w:tblLook w:val="04A0" w:firstRow="1" w:lastRow="0" w:firstColumn="1" w:lastColumn="0" w:noHBand="0" w:noVBand="1"/>
      </w:tblPr>
      <w:tblGrid>
        <w:gridCol w:w="1838"/>
        <w:gridCol w:w="7224"/>
      </w:tblGrid>
      <w:tr w:rsidR="00F6085E" w14:paraId="242DD144" w14:textId="77777777" w:rsidTr="00F6085E">
        <w:trPr>
          <w:trHeight w:val="365"/>
        </w:trPr>
        <w:tc>
          <w:tcPr>
            <w:tcW w:w="1838" w:type="dxa"/>
            <w:tcBorders>
              <w:right w:val="nil"/>
            </w:tcBorders>
          </w:tcPr>
          <w:p w14:paraId="194940A2" w14:textId="7A110B2F" w:rsidR="00F6085E" w:rsidRDefault="00F6085E" w:rsidP="00216E9C">
            <w:r>
              <w:t>Nutzung</w:t>
            </w:r>
          </w:p>
        </w:tc>
        <w:tc>
          <w:tcPr>
            <w:tcW w:w="7224" w:type="dxa"/>
            <w:tcBorders>
              <w:left w:val="nil"/>
            </w:tcBorders>
          </w:tcPr>
          <w:p w14:paraId="2A413F80" w14:textId="77777777" w:rsidR="00F6085E" w:rsidRDefault="00F6085E" w:rsidP="00216E9C"/>
        </w:tc>
      </w:tr>
      <w:tr w:rsidR="00F6085E" w14:paraId="7BE6C5BC" w14:textId="77777777" w:rsidTr="00F6085E">
        <w:trPr>
          <w:trHeight w:val="365"/>
        </w:trPr>
        <w:tc>
          <w:tcPr>
            <w:tcW w:w="1838" w:type="dxa"/>
          </w:tcPr>
          <w:p w14:paraId="0CC1E749" w14:textId="77777777" w:rsidR="00F6085E" w:rsidRDefault="00F6085E" w:rsidP="00216E9C">
            <w:r>
              <w:t>Rolle</w:t>
            </w:r>
          </w:p>
        </w:tc>
        <w:tc>
          <w:tcPr>
            <w:tcW w:w="7224" w:type="dxa"/>
          </w:tcPr>
          <w:p w14:paraId="05D29D3C" w14:textId="77777777" w:rsidR="00F6085E" w:rsidRDefault="00F6085E" w:rsidP="00216E9C">
            <w:r>
              <w:t>Erwartungshaltung</w:t>
            </w:r>
          </w:p>
        </w:tc>
      </w:tr>
      <w:tr w:rsidR="00F6085E" w14:paraId="2CC01CB3" w14:textId="77777777" w:rsidTr="00F6085E">
        <w:tc>
          <w:tcPr>
            <w:tcW w:w="1838" w:type="dxa"/>
          </w:tcPr>
          <w:p w14:paraId="5F3CAD50" w14:textId="77777777" w:rsidR="00F6085E" w:rsidRDefault="00F6085E" w:rsidP="00216E9C">
            <w:proofErr w:type="spellStart"/>
            <w:r>
              <w:t>Wohngut</w:t>
            </w:r>
            <w:proofErr w:type="spellEnd"/>
            <w:r>
              <w:t xml:space="preserve"> </w:t>
            </w:r>
          </w:p>
          <w:p w14:paraId="35D1C52F" w14:textId="77777777" w:rsidR="00F6085E" w:rsidRDefault="00F6085E" w:rsidP="00216E9C">
            <w:r>
              <w:t>Mitarbeiter</w:t>
            </w:r>
          </w:p>
          <w:p w14:paraId="4B865DDC" w14:textId="77777777" w:rsidR="00F6085E" w:rsidRDefault="00F6085E" w:rsidP="00216E9C"/>
        </w:tc>
        <w:tc>
          <w:tcPr>
            <w:tcW w:w="7224" w:type="dxa"/>
          </w:tcPr>
          <w:p w14:paraId="7CCBAD31" w14:textId="77777777" w:rsidR="00F6085E" w:rsidRDefault="00F6085E" w:rsidP="00216E9C"/>
        </w:tc>
      </w:tr>
      <w:tr w:rsidR="00F6085E" w14:paraId="314FBA85" w14:textId="77777777" w:rsidTr="00F6085E">
        <w:tc>
          <w:tcPr>
            <w:tcW w:w="1838" w:type="dxa"/>
          </w:tcPr>
          <w:p w14:paraId="6119C815" w14:textId="77777777" w:rsidR="00F6085E" w:rsidRDefault="00F6085E" w:rsidP="00216E9C">
            <w:r>
              <w:t>Mieter</w:t>
            </w:r>
          </w:p>
          <w:p w14:paraId="351DAB4A" w14:textId="77777777" w:rsidR="00F6085E" w:rsidRDefault="00F6085E" w:rsidP="00216E9C"/>
        </w:tc>
        <w:tc>
          <w:tcPr>
            <w:tcW w:w="7224" w:type="dxa"/>
          </w:tcPr>
          <w:p w14:paraId="4E4111AB" w14:textId="77777777" w:rsidR="00F6085E" w:rsidRDefault="00F6085E" w:rsidP="00216E9C"/>
        </w:tc>
      </w:tr>
      <w:tr w:rsidR="00F6085E" w14:paraId="1A442AD8" w14:textId="77777777" w:rsidTr="00F6085E">
        <w:tc>
          <w:tcPr>
            <w:tcW w:w="1838" w:type="dxa"/>
          </w:tcPr>
          <w:p w14:paraId="5AB33B49" w14:textId="77777777" w:rsidR="00F6085E" w:rsidRDefault="00F6085E" w:rsidP="00216E9C">
            <w:r>
              <w:t>Hausmeisterdienst</w:t>
            </w:r>
          </w:p>
          <w:p w14:paraId="28F6377D" w14:textId="77777777" w:rsidR="00F6085E" w:rsidRDefault="00F6085E" w:rsidP="00216E9C"/>
        </w:tc>
        <w:tc>
          <w:tcPr>
            <w:tcW w:w="7224" w:type="dxa"/>
          </w:tcPr>
          <w:p w14:paraId="08BB7355" w14:textId="77777777" w:rsidR="00F6085E" w:rsidRDefault="00F6085E" w:rsidP="00216E9C"/>
        </w:tc>
      </w:tr>
      <w:tr w:rsidR="00F6085E" w14:paraId="523E9E71" w14:textId="77777777" w:rsidTr="00F6085E">
        <w:tc>
          <w:tcPr>
            <w:tcW w:w="1838" w:type="dxa"/>
          </w:tcPr>
          <w:p w14:paraId="442C6554" w14:textId="77777777" w:rsidR="00F6085E" w:rsidRPr="00004E54" w:rsidRDefault="00F6085E" w:rsidP="00216E9C">
            <w:r>
              <w:t>Wohngut-EDV Abteilung</w:t>
            </w:r>
            <w:r w:rsidRPr="00004E54">
              <w:br w:type="page"/>
            </w:r>
          </w:p>
          <w:p w14:paraId="76381E94" w14:textId="77777777" w:rsidR="00F6085E" w:rsidRDefault="00F6085E" w:rsidP="00216E9C"/>
        </w:tc>
        <w:tc>
          <w:tcPr>
            <w:tcW w:w="7224" w:type="dxa"/>
          </w:tcPr>
          <w:p w14:paraId="61FA1684" w14:textId="77777777" w:rsidR="00F6085E" w:rsidRDefault="00F6085E" w:rsidP="00216E9C"/>
        </w:tc>
      </w:tr>
      <w:tr w:rsidR="00F6085E" w14:paraId="5B304EEA" w14:textId="77777777" w:rsidTr="00F6085E">
        <w:trPr>
          <w:trHeight w:val="453"/>
        </w:trPr>
        <w:tc>
          <w:tcPr>
            <w:tcW w:w="1838" w:type="dxa"/>
          </w:tcPr>
          <w:p w14:paraId="475142BF" w14:textId="77777777" w:rsidR="00F6085E" w:rsidRDefault="00F6085E" w:rsidP="00216E9C"/>
        </w:tc>
        <w:tc>
          <w:tcPr>
            <w:tcW w:w="7224" w:type="dxa"/>
          </w:tcPr>
          <w:p w14:paraId="137A703B" w14:textId="77777777" w:rsidR="00F6085E" w:rsidRDefault="00F6085E" w:rsidP="00216E9C"/>
        </w:tc>
      </w:tr>
    </w:tbl>
    <w:p w14:paraId="3C99101E" w14:textId="71DF49ED" w:rsidR="00D51FDE" w:rsidRDefault="00D51FDE" w:rsidP="00E7207C"/>
    <w:tbl>
      <w:tblPr>
        <w:tblStyle w:val="Tabellenraster"/>
        <w:tblW w:w="0" w:type="auto"/>
        <w:tblLook w:val="04A0" w:firstRow="1" w:lastRow="0" w:firstColumn="1" w:lastColumn="0" w:noHBand="0" w:noVBand="1"/>
      </w:tblPr>
      <w:tblGrid>
        <w:gridCol w:w="1838"/>
        <w:gridCol w:w="7224"/>
      </w:tblGrid>
      <w:tr w:rsidR="00F6085E" w14:paraId="5CE4977D" w14:textId="77777777" w:rsidTr="00F6085E">
        <w:trPr>
          <w:trHeight w:val="365"/>
        </w:trPr>
        <w:tc>
          <w:tcPr>
            <w:tcW w:w="1838" w:type="dxa"/>
            <w:tcBorders>
              <w:right w:val="nil"/>
            </w:tcBorders>
          </w:tcPr>
          <w:p w14:paraId="72161B84" w14:textId="4A493916" w:rsidR="00F6085E" w:rsidRDefault="00F6085E" w:rsidP="00216E9C">
            <w:r>
              <w:t>Betrieb</w:t>
            </w:r>
          </w:p>
        </w:tc>
        <w:tc>
          <w:tcPr>
            <w:tcW w:w="7224" w:type="dxa"/>
            <w:tcBorders>
              <w:left w:val="nil"/>
            </w:tcBorders>
          </w:tcPr>
          <w:p w14:paraId="552A9009" w14:textId="77777777" w:rsidR="00F6085E" w:rsidRDefault="00F6085E" w:rsidP="00216E9C"/>
        </w:tc>
      </w:tr>
      <w:tr w:rsidR="00F6085E" w14:paraId="0E3AE24E" w14:textId="77777777" w:rsidTr="00F6085E">
        <w:trPr>
          <w:trHeight w:val="365"/>
        </w:trPr>
        <w:tc>
          <w:tcPr>
            <w:tcW w:w="1838" w:type="dxa"/>
          </w:tcPr>
          <w:p w14:paraId="489477AB" w14:textId="77777777" w:rsidR="00F6085E" w:rsidRDefault="00F6085E" w:rsidP="00216E9C">
            <w:r>
              <w:t>Rolle</w:t>
            </w:r>
          </w:p>
        </w:tc>
        <w:tc>
          <w:tcPr>
            <w:tcW w:w="7224" w:type="dxa"/>
          </w:tcPr>
          <w:p w14:paraId="02BFAC1F" w14:textId="77777777" w:rsidR="00F6085E" w:rsidRDefault="00F6085E" w:rsidP="00216E9C">
            <w:r>
              <w:t>Erwartungshaltung</w:t>
            </w:r>
          </w:p>
        </w:tc>
      </w:tr>
      <w:tr w:rsidR="00F6085E" w14:paraId="7855304A" w14:textId="77777777" w:rsidTr="00F6085E">
        <w:tc>
          <w:tcPr>
            <w:tcW w:w="1838" w:type="dxa"/>
          </w:tcPr>
          <w:p w14:paraId="040870EE" w14:textId="77777777" w:rsidR="00F6085E" w:rsidRDefault="00F6085E" w:rsidP="00216E9C">
            <w:proofErr w:type="spellStart"/>
            <w:r>
              <w:t>Wohngut</w:t>
            </w:r>
            <w:proofErr w:type="spellEnd"/>
            <w:r>
              <w:t xml:space="preserve"> </w:t>
            </w:r>
          </w:p>
          <w:p w14:paraId="52E1137B" w14:textId="77777777" w:rsidR="00F6085E" w:rsidRDefault="00F6085E" w:rsidP="00216E9C">
            <w:r>
              <w:t>Mitarbeiter</w:t>
            </w:r>
          </w:p>
          <w:p w14:paraId="1FB5384B" w14:textId="77777777" w:rsidR="00F6085E" w:rsidRDefault="00F6085E" w:rsidP="00216E9C"/>
        </w:tc>
        <w:tc>
          <w:tcPr>
            <w:tcW w:w="7224" w:type="dxa"/>
          </w:tcPr>
          <w:p w14:paraId="063D4A39" w14:textId="77777777" w:rsidR="00F6085E" w:rsidRDefault="00F6085E" w:rsidP="00216E9C"/>
        </w:tc>
      </w:tr>
      <w:tr w:rsidR="00F6085E" w14:paraId="2284A82B" w14:textId="77777777" w:rsidTr="00F6085E">
        <w:tc>
          <w:tcPr>
            <w:tcW w:w="1838" w:type="dxa"/>
          </w:tcPr>
          <w:p w14:paraId="772A80F0" w14:textId="77777777" w:rsidR="00F6085E" w:rsidRDefault="00F6085E" w:rsidP="00216E9C">
            <w:r>
              <w:t>Mieter</w:t>
            </w:r>
          </w:p>
          <w:p w14:paraId="34A17358" w14:textId="77777777" w:rsidR="00F6085E" w:rsidRDefault="00F6085E" w:rsidP="00216E9C"/>
        </w:tc>
        <w:tc>
          <w:tcPr>
            <w:tcW w:w="7224" w:type="dxa"/>
          </w:tcPr>
          <w:p w14:paraId="30D2D00F" w14:textId="77777777" w:rsidR="00F6085E" w:rsidRDefault="00F6085E" w:rsidP="00216E9C"/>
        </w:tc>
      </w:tr>
      <w:tr w:rsidR="00F6085E" w14:paraId="0992AB95" w14:textId="77777777" w:rsidTr="00F6085E">
        <w:tc>
          <w:tcPr>
            <w:tcW w:w="1838" w:type="dxa"/>
          </w:tcPr>
          <w:p w14:paraId="56342F7E" w14:textId="77777777" w:rsidR="00F6085E" w:rsidRDefault="00F6085E" w:rsidP="00216E9C">
            <w:r>
              <w:t>Hausmeisterdienst</w:t>
            </w:r>
          </w:p>
          <w:p w14:paraId="2B0EE59E" w14:textId="77777777" w:rsidR="00F6085E" w:rsidRDefault="00F6085E" w:rsidP="00216E9C"/>
        </w:tc>
        <w:tc>
          <w:tcPr>
            <w:tcW w:w="7224" w:type="dxa"/>
          </w:tcPr>
          <w:p w14:paraId="758BA700" w14:textId="77777777" w:rsidR="00F6085E" w:rsidRDefault="00F6085E" w:rsidP="00216E9C"/>
        </w:tc>
      </w:tr>
      <w:tr w:rsidR="00F6085E" w14:paraId="759834FE" w14:textId="77777777" w:rsidTr="00F6085E">
        <w:tc>
          <w:tcPr>
            <w:tcW w:w="1838" w:type="dxa"/>
          </w:tcPr>
          <w:p w14:paraId="5ACD1AEA" w14:textId="77777777" w:rsidR="00F6085E" w:rsidRPr="00004E54" w:rsidRDefault="00F6085E" w:rsidP="00216E9C">
            <w:r>
              <w:t>Wohngut-EDV Abteilung</w:t>
            </w:r>
            <w:r w:rsidRPr="00004E54">
              <w:br w:type="page"/>
            </w:r>
          </w:p>
          <w:p w14:paraId="098E6E29" w14:textId="77777777" w:rsidR="00F6085E" w:rsidRDefault="00F6085E" w:rsidP="00216E9C"/>
        </w:tc>
        <w:tc>
          <w:tcPr>
            <w:tcW w:w="7224" w:type="dxa"/>
          </w:tcPr>
          <w:p w14:paraId="3824C4A1" w14:textId="77777777" w:rsidR="00F6085E" w:rsidRDefault="00F6085E" w:rsidP="00216E9C"/>
        </w:tc>
      </w:tr>
      <w:tr w:rsidR="00F6085E" w14:paraId="4B1E853B" w14:textId="77777777" w:rsidTr="00F6085E">
        <w:trPr>
          <w:trHeight w:val="453"/>
        </w:trPr>
        <w:tc>
          <w:tcPr>
            <w:tcW w:w="1838" w:type="dxa"/>
          </w:tcPr>
          <w:p w14:paraId="6B35F2AD" w14:textId="77777777" w:rsidR="00F6085E" w:rsidRDefault="00F6085E" w:rsidP="00216E9C"/>
        </w:tc>
        <w:tc>
          <w:tcPr>
            <w:tcW w:w="7224" w:type="dxa"/>
          </w:tcPr>
          <w:p w14:paraId="0FABC12D" w14:textId="77777777" w:rsidR="00F6085E" w:rsidRDefault="00F6085E" w:rsidP="00216E9C"/>
        </w:tc>
      </w:tr>
    </w:tbl>
    <w:p w14:paraId="1E240209" w14:textId="07E8790A" w:rsidR="00F6085E" w:rsidRDefault="00F6085E" w:rsidP="00E7207C"/>
    <w:p w14:paraId="7C7833F2" w14:textId="0D59ABA4" w:rsidR="00F6085E" w:rsidRDefault="00F6085E" w:rsidP="00E7207C"/>
    <w:p w14:paraId="441A5C03" w14:textId="77777777" w:rsidR="00F6085E" w:rsidRDefault="00F6085E" w:rsidP="00E7207C"/>
    <w:tbl>
      <w:tblPr>
        <w:tblStyle w:val="Tabellenraster"/>
        <w:tblW w:w="0" w:type="auto"/>
        <w:tblLook w:val="04A0" w:firstRow="1" w:lastRow="0" w:firstColumn="1" w:lastColumn="0" w:noHBand="0" w:noVBand="1"/>
      </w:tblPr>
      <w:tblGrid>
        <w:gridCol w:w="1980"/>
        <w:gridCol w:w="7082"/>
      </w:tblGrid>
      <w:tr w:rsidR="00F6085E" w14:paraId="36C77B85" w14:textId="77777777" w:rsidTr="00F6085E">
        <w:trPr>
          <w:trHeight w:val="365"/>
        </w:trPr>
        <w:tc>
          <w:tcPr>
            <w:tcW w:w="1980" w:type="dxa"/>
            <w:tcBorders>
              <w:right w:val="nil"/>
            </w:tcBorders>
          </w:tcPr>
          <w:p w14:paraId="73A37C52" w14:textId="1092F12D" w:rsidR="00F6085E" w:rsidRDefault="00F6085E" w:rsidP="00216E9C">
            <w:r>
              <w:lastRenderedPageBreak/>
              <w:t>Weiterentwicklung</w:t>
            </w:r>
          </w:p>
        </w:tc>
        <w:tc>
          <w:tcPr>
            <w:tcW w:w="7082" w:type="dxa"/>
            <w:tcBorders>
              <w:left w:val="nil"/>
            </w:tcBorders>
          </w:tcPr>
          <w:p w14:paraId="61E55A56" w14:textId="77777777" w:rsidR="00F6085E" w:rsidRDefault="00F6085E" w:rsidP="00216E9C"/>
        </w:tc>
      </w:tr>
      <w:tr w:rsidR="00F6085E" w14:paraId="64A5D0AB" w14:textId="77777777" w:rsidTr="00F6085E">
        <w:trPr>
          <w:trHeight w:val="365"/>
        </w:trPr>
        <w:tc>
          <w:tcPr>
            <w:tcW w:w="1980" w:type="dxa"/>
          </w:tcPr>
          <w:p w14:paraId="1DDA74D6" w14:textId="77777777" w:rsidR="00F6085E" w:rsidRDefault="00F6085E" w:rsidP="00216E9C">
            <w:r>
              <w:t>Rolle</w:t>
            </w:r>
          </w:p>
        </w:tc>
        <w:tc>
          <w:tcPr>
            <w:tcW w:w="7082" w:type="dxa"/>
          </w:tcPr>
          <w:p w14:paraId="60C0EF36" w14:textId="77777777" w:rsidR="00F6085E" w:rsidRDefault="00F6085E" w:rsidP="00216E9C">
            <w:r>
              <w:t>Erwartungshaltung</w:t>
            </w:r>
          </w:p>
        </w:tc>
      </w:tr>
      <w:tr w:rsidR="00F6085E" w14:paraId="1CBB5B13" w14:textId="77777777" w:rsidTr="00F6085E">
        <w:tc>
          <w:tcPr>
            <w:tcW w:w="1980" w:type="dxa"/>
          </w:tcPr>
          <w:p w14:paraId="48431918" w14:textId="77777777" w:rsidR="00F6085E" w:rsidRDefault="00F6085E" w:rsidP="00216E9C">
            <w:proofErr w:type="spellStart"/>
            <w:r>
              <w:t>Wohngut</w:t>
            </w:r>
            <w:proofErr w:type="spellEnd"/>
            <w:r>
              <w:t xml:space="preserve"> </w:t>
            </w:r>
          </w:p>
          <w:p w14:paraId="512699EA" w14:textId="77777777" w:rsidR="00F6085E" w:rsidRDefault="00F6085E" w:rsidP="00216E9C">
            <w:r>
              <w:t>Mitarbeiter</w:t>
            </w:r>
          </w:p>
          <w:p w14:paraId="50EB8AEF" w14:textId="77777777" w:rsidR="00F6085E" w:rsidRDefault="00F6085E" w:rsidP="00216E9C"/>
        </w:tc>
        <w:tc>
          <w:tcPr>
            <w:tcW w:w="7082" w:type="dxa"/>
          </w:tcPr>
          <w:p w14:paraId="773DE65C" w14:textId="77777777" w:rsidR="00F6085E" w:rsidRDefault="00F6085E" w:rsidP="00216E9C"/>
        </w:tc>
      </w:tr>
      <w:tr w:rsidR="00F6085E" w14:paraId="6DBB3B7F" w14:textId="77777777" w:rsidTr="00F6085E">
        <w:tc>
          <w:tcPr>
            <w:tcW w:w="1980" w:type="dxa"/>
          </w:tcPr>
          <w:p w14:paraId="5AA1A0EC" w14:textId="77777777" w:rsidR="00F6085E" w:rsidRDefault="00F6085E" w:rsidP="00216E9C">
            <w:r>
              <w:t>Mieter</w:t>
            </w:r>
          </w:p>
          <w:p w14:paraId="05A76058" w14:textId="77777777" w:rsidR="00F6085E" w:rsidRDefault="00F6085E" w:rsidP="00216E9C"/>
        </w:tc>
        <w:tc>
          <w:tcPr>
            <w:tcW w:w="7082" w:type="dxa"/>
          </w:tcPr>
          <w:p w14:paraId="0127C4F2" w14:textId="77777777" w:rsidR="00F6085E" w:rsidRDefault="00F6085E" w:rsidP="00216E9C"/>
        </w:tc>
      </w:tr>
      <w:tr w:rsidR="00F6085E" w14:paraId="58CEF4B9" w14:textId="77777777" w:rsidTr="00F6085E">
        <w:tc>
          <w:tcPr>
            <w:tcW w:w="1980" w:type="dxa"/>
          </w:tcPr>
          <w:p w14:paraId="42E67132" w14:textId="77777777" w:rsidR="00F6085E" w:rsidRDefault="00F6085E" w:rsidP="00216E9C">
            <w:r>
              <w:t>Hausmeisterdienst</w:t>
            </w:r>
          </w:p>
          <w:p w14:paraId="1D916C80" w14:textId="77777777" w:rsidR="00F6085E" w:rsidRDefault="00F6085E" w:rsidP="00216E9C"/>
        </w:tc>
        <w:tc>
          <w:tcPr>
            <w:tcW w:w="7082" w:type="dxa"/>
          </w:tcPr>
          <w:p w14:paraId="6EFC1C1A" w14:textId="77777777" w:rsidR="00F6085E" w:rsidRDefault="00F6085E" w:rsidP="00216E9C"/>
        </w:tc>
      </w:tr>
      <w:tr w:rsidR="00F6085E" w14:paraId="0E0314FF" w14:textId="77777777" w:rsidTr="00F6085E">
        <w:tc>
          <w:tcPr>
            <w:tcW w:w="1980" w:type="dxa"/>
          </w:tcPr>
          <w:p w14:paraId="168F50F9" w14:textId="77777777" w:rsidR="00F6085E" w:rsidRPr="00004E54" w:rsidRDefault="00F6085E" w:rsidP="00216E9C">
            <w:r>
              <w:t>Wohngut-EDV Abteilung</w:t>
            </w:r>
            <w:r w:rsidRPr="00004E54">
              <w:br w:type="page"/>
            </w:r>
          </w:p>
          <w:p w14:paraId="13222C4A" w14:textId="77777777" w:rsidR="00F6085E" w:rsidRDefault="00F6085E" w:rsidP="00216E9C"/>
        </w:tc>
        <w:tc>
          <w:tcPr>
            <w:tcW w:w="7082" w:type="dxa"/>
          </w:tcPr>
          <w:p w14:paraId="2109BF78" w14:textId="77777777" w:rsidR="00F6085E" w:rsidRDefault="00F6085E" w:rsidP="00216E9C"/>
        </w:tc>
      </w:tr>
      <w:tr w:rsidR="00F6085E" w14:paraId="3FD0DDDC" w14:textId="77777777" w:rsidTr="00F6085E">
        <w:trPr>
          <w:trHeight w:val="453"/>
        </w:trPr>
        <w:tc>
          <w:tcPr>
            <w:tcW w:w="1980" w:type="dxa"/>
          </w:tcPr>
          <w:p w14:paraId="2749292B" w14:textId="77777777" w:rsidR="00F6085E" w:rsidRDefault="00F6085E" w:rsidP="00216E9C"/>
        </w:tc>
        <w:tc>
          <w:tcPr>
            <w:tcW w:w="7082" w:type="dxa"/>
          </w:tcPr>
          <w:p w14:paraId="3CBD28BE" w14:textId="77777777" w:rsidR="00F6085E" w:rsidRDefault="00F6085E" w:rsidP="00216E9C"/>
        </w:tc>
      </w:tr>
    </w:tbl>
    <w:p w14:paraId="2BF17B51" w14:textId="77777777" w:rsidR="00AB7405" w:rsidRDefault="00AB7405" w:rsidP="00E7207C"/>
    <w:p w14:paraId="3B912043" w14:textId="5CC312FA" w:rsidR="00AB7405" w:rsidRDefault="00AB7405" w:rsidP="00E7207C"/>
    <w:p w14:paraId="42BBDB69" w14:textId="7C875EB3" w:rsidR="002B1963" w:rsidRDefault="002B1963" w:rsidP="002B1963">
      <w:pPr>
        <w:pStyle w:val="berschrift1"/>
      </w:pPr>
      <w:bookmarkStart w:id="11" w:name="_Toc60526351"/>
      <w:r>
        <w:t>Randbedingungen</w:t>
      </w:r>
      <w:bookmarkEnd w:id="11"/>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633C4A48" w:rsidR="002B1963" w:rsidRDefault="002B1963" w:rsidP="002B1963">
            <w:r>
              <w:t>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832E214"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w:t>
            </w:r>
            <w:proofErr w:type="spellStart"/>
            <w:r w:rsidRPr="002B1963">
              <w:rPr>
                <w:rFonts w:cs="Arial"/>
                <w:szCs w:val="20"/>
              </w:rPr>
              <w:t>dadie</w:t>
            </w:r>
            <w:proofErr w:type="spellEnd"/>
            <w:r w:rsidRPr="002B1963">
              <w:rPr>
                <w:rFonts w:cs="Arial"/>
                <w:szCs w:val="20"/>
              </w:rPr>
              <w:t xml:space="preserv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12DD7C30" w:rsidR="002B1963" w:rsidRDefault="002B1963" w:rsidP="002B1963"/>
    <w:p w14:paraId="55F1E885" w14:textId="477C8D7F" w:rsidR="009D5825" w:rsidRDefault="009D5825" w:rsidP="002B1963"/>
    <w:p w14:paraId="104D107D" w14:textId="75A76DE3" w:rsidR="009D5825" w:rsidRPr="002B1963" w:rsidRDefault="009D5825" w:rsidP="009D5825">
      <w:pPr>
        <w:pStyle w:val="berschrift1"/>
      </w:pPr>
      <w:bookmarkStart w:id="12" w:name="_Toc60526352"/>
      <w:r>
        <w:t>Kontextabgrenzung</w:t>
      </w:r>
      <w:bookmarkEnd w:id="12"/>
    </w:p>
    <w:p w14:paraId="7C7EE245" w14:textId="77777777" w:rsidR="000A5FA0" w:rsidRDefault="000A5FA0" w:rsidP="00E7207C"/>
    <w:p w14:paraId="716F18E0" w14:textId="77777777" w:rsidR="00474ADF" w:rsidRPr="00004E54" w:rsidRDefault="00474ADF" w:rsidP="00DA01FB">
      <w:pPr>
        <w:pStyle w:val="berschrift1"/>
      </w:pPr>
      <w:bookmarkStart w:id="13" w:name="_Toc60526353"/>
      <w:r w:rsidRPr="00004E54">
        <w:t>Begrif</w:t>
      </w:r>
      <w:r w:rsidR="00942511" w:rsidRPr="00004E54">
        <w:t>f</w:t>
      </w:r>
      <w:r w:rsidRPr="00004E54">
        <w:t xml:space="preserve">serklärung </w:t>
      </w:r>
      <w:proofErr w:type="spellStart"/>
      <w:r w:rsidRPr="00004E54">
        <w:t>eTourism</w:t>
      </w:r>
      <w:bookmarkEnd w:id="13"/>
      <w:proofErr w:type="spellEnd"/>
    </w:p>
    <w:p w14:paraId="4E1A47EE" w14:textId="77777777" w:rsidR="00DA01FB" w:rsidRPr="00004E54" w:rsidRDefault="00DA01FB" w:rsidP="00DA01FB"/>
    <w:p w14:paraId="6146475B" w14:textId="77777777" w:rsidR="00A17676" w:rsidRPr="00004E54" w:rsidRDefault="00745851" w:rsidP="009E0FB6">
      <w:pPr>
        <w:spacing w:line="360" w:lineRule="auto"/>
        <w:jc w:val="both"/>
      </w:pPr>
      <w:proofErr w:type="spellStart"/>
      <w:r w:rsidRPr="00004E54">
        <w:t>ETourism</w:t>
      </w:r>
      <w:proofErr w:type="spellEnd"/>
      <w:r w:rsidRPr="00004E54">
        <w:t xml:space="preserve"> </w:t>
      </w:r>
      <w:r w:rsidR="00DA01FB" w:rsidRPr="00004E54">
        <w:t xml:space="preserve">stellt die Grundlage </w:t>
      </w:r>
      <w:r w:rsidR="004427E0" w:rsidRPr="00004E54">
        <w:t>der</w:t>
      </w:r>
      <w:r w:rsidR="00DA01FB" w:rsidRPr="00004E54">
        <w:t xml:space="preserve"> </w:t>
      </w:r>
      <w:r w:rsidR="00927DBE" w:rsidRPr="00004E54">
        <w:t>Lösungsmöglichkeiten</w:t>
      </w:r>
      <w:r w:rsidRPr="00004E54">
        <w:t xml:space="preserve"> für die im vorherigen Abschnitt genannte Problemstellung</w:t>
      </w:r>
      <w:r w:rsidR="004427E0" w:rsidRPr="00004E54">
        <w:t>en</w:t>
      </w:r>
      <w:r w:rsidRPr="00004E54">
        <w:t>.</w:t>
      </w:r>
      <w:r w:rsidR="00252DD3" w:rsidRPr="00004E54">
        <w:t xml:space="preserve"> </w:t>
      </w:r>
      <w:r w:rsidR="00A17676" w:rsidRPr="00004E54">
        <w:t>Laut</w:t>
      </w:r>
      <w:r w:rsidR="00252DD3" w:rsidRPr="00004E54">
        <w:t xml:space="preserve"> Michael Reinert</w:t>
      </w:r>
      <w:r w:rsidR="00A17676" w:rsidRPr="00004E54">
        <w:t xml:space="preserve"> </w:t>
      </w:r>
      <w:r w:rsidR="00942511" w:rsidRPr="00004E54">
        <w:t>beschreibt</w:t>
      </w:r>
      <w:r w:rsidR="00A17676" w:rsidRPr="00004E54">
        <w:t xml:space="preserve"> der Begriff </w:t>
      </w:r>
      <w:proofErr w:type="spellStart"/>
      <w:r w:rsidR="00A17676" w:rsidRPr="00004E54">
        <w:t>eTourism</w:t>
      </w:r>
      <w:proofErr w:type="spellEnd"/>
      <w:r w:rsidR="00325C3E" w:rsidRPr="00004E54">
        <w:t xml:space="preserve"> </w:t>
      </w:r>
      <w:r w:rsidR="00203D4B" w:rsidRPr="00004E54">
        <w:t xml:space="preserve">die </w:t>
      </w:r>
      <w:r w:rsidR="00942511" w:rsidRPr="00004E54">
        <w:t>Verknüpfung</w:t>
      </w:r>
      <w:r w:rsidR="00325C3E" w:rsidRPr="00004E54">
        <w:t xml:space="preserve"> von Systemen der Informations- und Kommunikationstechnik </w:t>
      </w:r>
      <w:r w:rsidR="00942511" w:rsidRPr="00004E54">
        <w:t>mit dem</w:t>
      </w:r>
      <w:r w:rsidR="00325C3E" w:rsidRPr="00004E54">
        <w:t xml:space="preserve"> Tourismus</w:t>
      </w:r>
      <w:r w:rsidR="002C07DF" w:rsidRPr="00004E54">
        <w:t xml:space="preserve">. Es werden Anwendungsfelder wie zum Beispiel </w:t>
      </w:r>
      <w:r w:rsidR="00A8489D" w:rsidRPr="00004E54">
        <w:t>elektronisch gesteuerte Geschäftsprozesse</w:t>
      </w:r>
      <w:r w:rsidR="004427E0" w:rsidRPr="00004E54">
        <w:t xml:space="preserve"> (E-Business)</w:t>
      </w:r>
      <w:r w:rsidR="002C07DF" w:rsidRPr="00004E54">
        <w:t xml:space="preserve"> und </w:t>
      </w:r>
      <w:r w:rsidR="000350A3" w:rsidRPr="00004E54">
        <w:t>das erledigen der Behördengänge im Internet</w:t>
      </w:r>
      <w:r w:rsidR="004427E0" w:rsidRPr="00004E54">
        <w:t xml:space="preserve"> (E-Government)</w:t>
      </w:r>
      <w:r w:rsidR="002C07DF" w:rsidRPr="00004E54">
        <w:t xml:space="preserve"> </w:t>
      </w:r>
      <w:r w:rsidR="00BA2346" w:rsidRPr="00004E54">
        <w:t>miteingeschlossen</w:t>
      </w:r>
      <w:r w:rsidR="002C07DF" w:rsidRPr="00004E54">
        <w:t>.</w:t>
      </w:r>
      <w:r w:rsidR="00A17676" w:rsidRPr="00004E54">
        <w:t xml:space="preserve"> </w:t>
      </w:r>
    </w:p>
    <w:p w14:paraId="602C5C5A" w14:textId="77777777" w:rsidR="00F04216" w:rsidRPr="00004E54" w:rsidRDefault="00D31271" w:rsidP="009E0FB6">
      <w:pPr>
        <w:spacing w:line="360" w:lineRule="auto"/>
        <w:jc w:val="both"/>
      </w:pPr>
      <w:proofErr w:type="spellStart"/>
      <w:r w:rsidRPr="00004E54">
        <w:t>E</w:t>
      </w:r>
      <w:r w:rsidR="00942511" w:rsidRPr="00004E54">
        <w:t>T</w:t>
      </w:r>
      <w:r w:rsidRPr="00004E54">
        <w:t>ourism</w:t>
      </w:r>
      <w:proofErr w:type="spellEnd"/>
      <w:r w:rsidRPr="00004E54">
        <w:t xml:space="preserve"> bildet eine Schnittmenge aus der Tourismusbranche, Felder</w:t>
      </w:r>
      <w:r w:rsidR="00203D4B" w:rsidRPr="00004E54">
        <w:t>n</w:t>
      </w:r>
      <w:r w:rsidRPr="00004E54">
        <w:t xml:space="preserve"> der Betriebswirtschaft und d</w:t>
      </w:r>
      <w:r w:rsidR="00203D4B" w:rsidRPr="00004E54">
        <w:t>er</w:t>
      </w:r>
      <w:r w:rsidRPr="00004E54">
        <w:t xml:space="preserve"> gegebene</w:t>
      </w:r>
      <w:r w:rsidR="00203D4B" w:rsidRPr="00004E54">
        <w:t>n</w:t>
      </w:r>
      <w:r w:rsidRPr="00004E54">
        <w:t xml:space="preserve"> Informations</w:t>
      </w:r>
      <w:r w:rsidR="00251FD6" w:rsidRPr="00004E54">
        <w:t>-</w:t>
      </w:r>
      <w:r w:rsidRPr="00004E54">
        <w:t xml:space="preserve"> und Kommunikationstechnologie.</w:t>
      </w:r>
      <w:r w:rsidR="007023BA" w:rsidRPr="00004E54">
        <w:t xml:space="preserve"> </w:t>
      </w:r>
      <w:r w:rsidR="002C07DF" w:rsidRPr="00004E54">
        <w:t xml:space="preserve">Die Digitalisierung der Touristischen Wertschöpfungskette </w:t>
      </w:r>
      <w:r w:rsidR="00942511" w:rsidRPr="00004E54">
        <w:t>stellt</w:t>
      </w:r>
      <w:r w:rsidR="007023BA" w:rsidRPr="00004E54">
        <w:t xml:space="preserve"> </w:t>
      </w:r>
      <w:r w:rsidR="002C07DF" w:rsidRPr="00004E54">
        <w:t xml:space="preserve">das </w:t>
      </w:r>
      <w:r w:rsidR="00942511" w:rsidRPr="00004E54">
        <w:t>Primäre</w:t>
      </w:r>
      <w:r w:rsidR="002C07DF" w:rsidRPr="00004E54">
        <w:t xml:space="preserve"> Ziel</w:t>
      </w:r>
      <w:r w:rsidR="00942511" w:rsidRPr="00004E54">
        <w:t xml:space="preserve"> dar</w:t>
      </w:r>
      <w:r w:rsidR="002C07DF" w:rsidRPr="00004E54">
        <w:t>.</w:t>
      </w:r>
      <w:r w:rsidR="007023BA" w:rsidRPr="00004E54">
        <w:t xml:space="preserve"> </w:t>
      </w:r>
      <w:r w:rsidR="000350A3" w:rsidRPr="00004E54">
        <w:t xml:space="preserve">Die Touristischen Leistungsträger werden </w:t>
      </w:r>
      <w:r w:rsidR="007023BA" w:rsidRPr="00004E54">
        <w:t>in diesen</w:t>
      </w:r>
      <w:r w:rsidR="000350A3" w:rsidRPr="00004E54">
        <w:t xml:space="preserve"> Prozess </w:t>
      </w:r>
      <w:r w:rsidR="000350A3" w:rsidRPr="00004E54">
        <w:lastRenderedPageBreak/>
        <w:t>mit eingebracht</w:t>
      </w:r>
      <w:r w:rsidR="00414651" w:rsidRPr="00004E54">
        <w:t>.</w:t>
      </w:r>
      <w:r w:rsidR="00251FD6" w:rsidRPr="00004E54">
        <w:t xml:space="preserve"> </w:t>
      </w:r>
      <w:r w:rsidR="00414651" w:rsidRPr="00004E54">
        <w:t>L</w:t>
      </w:r>
      <w:r w:rsidR="000350A3" w:rsidRPr="00004E54">
        <w:t>etztendlich</w:t>
      </w:r>
      <w:r w:rsidR="00414651" w:rsidRPr="00004E54">
        <w:t xml:space="preserve"> führt </w:t>
      </w:r>
      <w:proofErr w:type="spellStart"/>
      <w:r w:rsidR="00414651" w:rsidRPr="00004E54">
        <w:t>eTourism</w:t>
      </w:r>
      <w:proofErr w:type="spellEnd"/>
      <w:r w:rsidR="000350A3" w:rsidRPr="00004E54">
        <w:t xml:space="preserve"> zur Steigerung der Wettbewerbsfähigkeit der Tourismusindustrie</w:t>
      </w:r>
      <w:r w:rsidR="00414651" w:rsidRPr="00004E54">
        <w:t>.</w:t>
      </w:r>
      <w:r w:rsidR="00251FD6" w:rsidRPr="00004E54">
        <w:t xml:space="preserve"> </w:t>
      </w:r>
      <w:r w:rsidR="00A17676" w:rsidRPr="00004E54">
        <w:rPr>
          <w:rStyle w:val="Funotenzeichen"/>
        </w:rPr>
        <w:footnoteReference w:id="1"/>
      </w:r>
      <w:r w:rsidR="007023BA" w:rsidRPr="00004E54">
        <w:t xml:space="preserve"> </w:t>
      </w:r>
    </w:p>
    <w:p w14:paraId="20DFD0EC" w14:textId="77777777" w:rsidR="008067EF" w:rsidRPr="00004E54" w:rsidRDefault="00942511" w:rsidP="009E0FB6">
      <w:pPr>
        <w:spacing w:line="360" w:lineRule="auto"/>
        <w:jc w:val="both"/>
      </w:pPr>
      <w:r w:rsidRPr="00004E54">
        <w:t xml:space="preserve">Die Akteure im Tourismus erhalten </w:t>
      </w:r>
      <w:r w:rsidR="00252DD3" w:rsidRPr="00004E54">
        <w:t xml:space="preserve">laut Nico </w:t>
      </w:r>
      <w:proofErr w:type="spellStart"/>
      <w:r w:rsidR="00252DD3" w:rsidRPr="00004E54">
        <w:t>Stengel</w:t>
      </w:r>
      <w:proofErr w:type="spellEnd"/>
      <w:r w:rsidR="00252DD3" w:rsidRPr="00004E54">
        <w:t xml:space="preserve"> </w:t>
      </w:r>
      <w:r w:rsidRPr="00004E54">
        <w:t>folgende Vorteile</w:t>
      </w:r>
      <w:r w:rsidR="00E44B82" w:rsidRPr="00004E54">
        <w:t>:</w:t>
      </w:r>
    </w:p>
    <w:p w14:paraId="455EBA9C" w14:textId="77777777" w:rsidR="008067EF" w:rsidRPr="00004E54" w:rsidRDefault="00E44B82" w:rsidP="009E0FB6">
      <w:pPr>
        <w:pStyle w:val="Listenabsatz"/>
        <w:numPr>
          <w:ilvl w:val="0"/>
          <w:numId w:val="14"/>
        </w:numPr>
        <w:spacing w:line="360" w:lineRule="auto"/>
        <w:jc w:val="both"/>
      </w:pPr>
      <w:r w:rsidRPr="00004E54">
        <w:t>Informationen können schnell</w:t>
      </w:r>
      <w:r w:rsidR="004427E0" w:rsidRPr="00004E54">
        <w:t>er</w:t>
      </w:r>
      <w:r w:rsidRPr="00004E54">
        <w:t xml:space="preserve"> bereitgestellt werden</w:t>
      </w:r>
    </w:p>
    <w:p w14:paraId="5E29DA72" w14:textId="77777777" w:rsidR="00E44B82" w:rsidRPr="00004E54" w:rsidRDefault="00E44B82" w:rsidP="009E0FB6">
      <w:pPr>
        <w:pStyle w:val="Listenabsatz"/>
        <w:numPr>
          <w:ilvl w:val="0"/>
          <w:numId w:val="14"/>
        </w:numPr>
        <w:spacing w:line="360" w:lineRule="auto"/>
        <w:jc w:val="both"/>
      </w:pPr>
      <w:r w:rsidRPr="00004E54">
        <w:t>Das Informationsangebot wird umfangreicher</w:t>
      </w:r>
      <w:r w:rsidR="004427E0" w:rsidRPr="00004E54">
        <w:t xml:space="preserve"> und aktueller</w:t>
      </w:r>
    </w:p>
    <w:p w14:paraId="06AE3736" w14:textId="77777777" w:rsidR="00E44B82" w:rsidRPr="00004E54" w:rsidRDefault="004427E0" w:rsidP="009E0FB6">
      <w:pPr>
        <w:pStyle w:val="Listenabsatz"/>
        <w:numPr>
          <w:ilvl w:val="0"/>
          <w:numId w:val="14"/>
        </w:numPr>
        <w:spacing w:line="360" w:lineRule="auto"/>
        <w:jc w:val="both"/>
      </w:pPr>
      <w:r w:rsidRPr="00004E54">
        <w:t>Die Informationsnachfrage wird detaillierter und spezieller</w:t>
      </w:r>
    </w:p>
    <w:p w14:paraId="6488C664" w14:textId="77777777" w:rsidR="00F95565" w:rsidRPr="00004E54" w:rsidRDefault="004427E0" w:rsidP="009E0FB6">
      <w:pPr>
        <w:pStyle w:val="Listenabsatz"/>
        <w:numPr>
          <w:ilvl w:val="0"/>
          <w:numId w:val="14"/>
        </w:numPr>
        <w:spacing w:line="360" w:lineRule="auto"/>
        <w:jc w:val="both"/>
      </w:pPr>
      <w:r w:rsidRPr="00004E54">
        <w:t xml:space="preserve">Der Zugang zu Kunden wird einfacher und </w:t>
      </w:r>
      <w:r w:rsidR="009F37F8" w:rsidRPr="00004E54">
        <w:t>billiger</w:t>
      </w:r>
    </w:p>
    <w:p w14:paraId="6E2FD7DF" w14:textId="77777777" w:rsidR="004427E0" w:rsidRPr="00004E54" w:rsidRDefault="004427E0" w:rsidP="009E0FB6">
      <w:pPr>
        <w:pStyle w:val="Listenabsatz"/>
        <w:numPr>
          <w:ilvl w:val="0"/>
          <w:numId w:val="14"/>
        </w:numPr>
        <w:spacing w:line="360" w:lineRule="auto"/>
        <w:jc w:val="both"/>
      </w:pPr>
      <w:r w:rsidRPr="00004E54">
        <w:t>Der Informationsk</w:t>
      </w:r>
      <w:r w:rsidR="009F37F8" w:rsidRPr="00004E54">
        <w:t>o</w:t>
      </w:r>
      <w:r w:rsidRPr="00004E54">
        <w:t xml:space="preserve">nsum wird </w:t>
      </w:r>
      <w:r w:rsidR="009F37F8" w:rsidRPr="00004E54">
        <w:t>selektiver</w:t>
      </w:r>
    </w:p>
    <w:p w14:paraId="3C797548" w14:textId="77777777" w:rsidR="00F95565" w:rsidRPr="00004E54" w:rsidRDefault="004427E0" w:rsidP="009E0FB6">
      <w:pPr>
        <w:pStyle w:val="Listenabsatz"/>
        <w:numPr>
          <w:ilvl w:val="0"/>
          <w:numId w:val="14"/>
        </w:numPr>
        <w:spacing w:line="360" w:lineRule="auto"/>
        <w:jc w:val="both"/>
      </w:pPr>
      <w:r w:rsidRPr="00004E54">
        <w:t xml:space="preserve">Die Möglichkeiten zur </w:t>
      </w:r>
      <w:r w:rsidR="009F37F8" w:rsidRPr="00004E54">
        <w:t>B</w:t>
      </w:r>
      <w:r w:rsidRPr="00004E54">
        <w:t>eeinflussung des Konsumverhaltens werden verbessert</w:t>
      </w:r>
      <w:r w:rsidR="00EB6A4E" w:rsidRPr="00004E54">
        <w:t xml:space="preserve"> </w:t>
      </w:r>
      <w:r w:rsidRPr="00004E54">
        <w:rPr>
          <w:rStyle w:val="Funotenzeichen"/>
        </w:rPr>
        <w:footnoteReference w:id="2"/>
      </w:r>
    </w:p>
    <w:p w14:paraId="1A951AF5" w14:textId="77777777" w:rsidR="008067EF" w:rsidRPr="00004E54" w:rsidRDefault="00AA1499" w:rsidP="009E0FB6">
      <w:pPr>
        <w:spacing w:line="360" w:lineRule="auto"/>
        <w:jc w:val="both"/>
      </w:pPr>
      <w:r w:rsidRPr="00004E54">
        <w:t xml:space="preserve">Im weiteren </w:t>
      </w:r>
      <w:r w:rsidR="00927DBE" w:rsidRPr="00004E54">
        <w:t>Verlauf</w:t>
      </w:r>
      <w:r w:rsidRPr="00004E54">
        <w:t xml:space="preserve"> der Hausarbeit wird beschrieben wie diese Vorteile durch die verschiedenen Informations- und Kommunikationssysteme im Tourismus verwirklicht werden.</w:t>
      </w:r>
    </w:p>
    <w:p w14:paraId="6537EDA3" w14:textId="77777777" w:rsidR="00474ADF" w:rsidRPr="00004E54" w:rsidRDefault="00E7207C" w:rsidP="00E7207C">
      <w:r w:rsidRPr="00004E54">
        <w:br w:type="page"/>
      </w:r>
    </w:p>
    <w:p w14:paraId="2DA46EBE" w14:textId="77777777" w:rsidR="001F14A6" w:rsidRPr="00004E54" w:rsidRDefault="009C149A" w:rsidP="009E0FB6">
      <w:pPr>
        <w:pStyle w:val="berschrift1"/>
        <w:spacing w:line="360" w:lineRule="auto"/>
        <w:jc w:val="both"/>
      </w:pPr>
      <w:bookmarkStart w:id="14" w:name="_Toc60526354"/>
      <w:r w:rsidRPr="00004E54">
        <w:lastRenderedPageBreak/>
        <w:t>Einteilung Tourismus</w:t>
      </w:r>
      <w:bookmarkEnd w:id="14"/>
    </w:p>
    <w:p w14:paraId="1839316A" w14:textId="77777777" w:rsidR="00572FAB" w:rsidRPr="00004E54" w:rsidRDefault="00572FAB" w:rsidP="009E0FB6">
      <w:pPr>
        <w:spacing w:line="360" w:lineRule="auto"/>
        <w:jc w:val="both"/>
      </w:pPr>
    </w:p>
    <w:p w14:paraId="6529606F" w14:textId="77777777" w:rsidR="009C149A" w:rsidRPr="00004E54" w:rsidRDefault="001F14A6" w:rsidP="009E0FB6">
      <w:pPr>
        <w:spacing w:line="360" w:lineRule="auto"/>
        <w:jc w:val="both"/>
      </w:pPr>
      <w:r w:rsidRPr="00004E54">
        <w:t>In der</w:t>
      </w:r>
      <w:r w:rsidR="009C149A" w:rsidRPr="00004E54">
        <w:t xml:space="preserve"> Touris</w:t>
      </w:r>
      <w:r w:rsidRPr="00004E54">
        <w:t xml:space="preserve">tischen Wertschöpfungskette gibt es ein </w:t>
      </w:r>
      <w:r w:rsidR="00975180" w:rsidRPr="00004E54">
        <w:t>b</w:t>
      </w:r>
      <w:r w:rsidRPr="00004E54">
        <w:t>reites Angebot von</w:t>
      </w:r>
      <w:r w:rsidR="007A7DFB" w:rsidRPr="00004E54">
        <w:t xml:space="preserve"> vernetzten</w:t>
      </w:r>
      <w:r w:rsidRPr="00004E54">
        <w:t xml:space="preserve"> Systemen und eine </w:t>
      </w:r>
      <w:r w:rsidR="00F90EBC" w:rsidRPr="00004E54">
        <w:t>Vielzahl</w:t>
      </w:r>
      <w:r w:rsidRPr="00004E54">
        <w:t xml:space="preserve"> von Akteuren. </w:t>
      </w:r>
      <w:r w:rsidR="009E58BF" w:rsidRPr="00004E54">
        <w:t>Es gibt keine einheitliche Einteilung in</w:t>
      </w:r>
      <w:r w:rsidRPr="00004E54">
        <w:t xml:space="preserve"> eigene Leistungsbereiche. Eine </w:t>
      </w:r>
      <w:r w:rsidR="006119D2" w:rsidRPr="00004E54">
        <w:t>mögliche</w:t>
      </w:r>
      <w:r w:rsidRPr="00004E54">
        <w:t xml:space="preserve"> </w:t>
      </w:r>
      <w:r w:rsidR="005716F7" w:rsidRPr="00004E54">
        <w:t>Einteilung</w:t>
      </w:r>
      <w:r w:rsidRPr="00004E54">
        <w:t xml:space="preserve"> </w:t>
      </w:r>
      <w:r w:rsidR="006119D2" w:rsidRPr="00004E54">
        <w:t xml:space="preserve">wird </w:t>
      </w:r>
      <w:r w:rsidR="005716F7" w:rsidRPr="00004E54">
        <w:t xml:space="preserve">im Buch Informationsmanagement im Tourismus (von Axel Schulz, Uwe </w:t>
      </w:r>
      <w:proofErr w:type="spellStart"/>
      <w:r w:rsidR="005716F7" w:rsidRPr="00004E54">
        <w:t>Weithöner</w:t>
      </w:r>
      <w:proofErr w:type="spellEnd"/>
      <w:r w:rsidR="00BA3C66" w:rsidRPr="00004E54">
        <w:t>, Robert Goecke</w:t>
      </w:r>
      <w:r w:rsidR="005716F7" w:rsidRPr="00004E54">
        <w:t>) beschrieben</w:t>
      </w:r>
      <w:r w:rsidR="00BA3C66" w:rsidRPr="00004E54">
        <w:t>. Diese Einteilung wird im</w:t>
      </w:r>
      <w:r w:rsidR="005716F7" w:rsidRPr="00004E54">
        <w:t xml:space="preserve"> </w:t>
      </w:r>
      <w:r w:rsidR="00975180" w:rsidRPr="00004E54">
        <w:t>Folgenden Abschnitt</w:t>
      </w:r>
      <w:r w:rsidR="006119D2" w:rsidRPr="00004E54">
        <w:t xml:space="preserve"> </w:t>
      </w:r>
      <w:r w:rsidR="00E202EC" w:rsidRPr="00004E54">
        <w:t>beschrieben und auf Abbildung 1 dargestellt.</w:t>
      </w:r>
      <w:r w:rsidR="009E58BF" w:rsidRPr="00004E54">
        <w:t xml:space="preserve"> </w:t>
      </w:r>
    </w:p>
    <w:p w14:paraId="7F65739D" w14:textId="77777777" w:rsidR="009C149A" w:rsidRPr="00004E54" w:rsidRDefault="009C149A" w:rsidP="006A595C">
      <w:pPr>
        <w:rPr>
          <w:b/>
          <w:bCs/>
        </w:rPr>
      </w:pPr>
      <w:r w:rsidRPr="00004E54">
        <w:rPr>
          <w:b/>
          <w:bCs/>
        </w:rPr>
        <w:t>Leistungsanbieter:</w:t>
      </w:r>
    </w:p>
    <w:p w14:paraId="72114073" w14:textId="77777777" w:rsidR="009C149A" w:rsidRPr="00004E54" w:rsidRDefault="009C149A" w:rsidP="009E0FB6">
      <w:pPr>
        <w:spacing w:line="360" w:lineRule="auto"/>
        <w:jc w:val="both"/>
      </w:pPr>
      <w:r w:rsidRPr="00004E54">
        <w:t>Sie stellen die Leistungen bereit wie Gastronomie, Wellnes</w:t>
      </w:r>
      <w:r w:rsidR="00F90EBC" w:rsidRPr="00004E54">
        <w:t>s</w:t>
      </w:r>
      <w:r w:rsidRPr="00004E54">
        <w:t>angebote, Führungen, Tran</w:t>
      </w:r>
      <w:r w:rsidR="00F90EBC" w:rsidRPr="00004E54">
        <w:t>s</w:t>
      </w:r>
      <w:r w:rsidRPr="00004E54">
        <w:t xml:space="preserve">port und Sportprogramme. Dabei sichern und verantworten sie ihr Angebot gegenüber dem Endkunden. Die Leistungen werden über </w:t>
      </w:r>
      <w:proofErr w:type="spellStart"/>
      <w:r w:rsidRPr="00004E54">
        <w:t>Reisemittler</w:t>
      </w:r>
      <w:proofErr w:type="spellEnd"/>
      <w:r w:rsidRPr="00004E54">
        <w:t xml:space="preserve"> an Endkunden vertrieben. Zu den Anbietern gehören unter anderem Flug- und Bahngesellschaften, Hotel- und Gastronomiebetriebe und Reiseveranstalter.</w:t>
      </w:r>
    </w:p>
    <w:p w14:paraId="1AE263B5" w14:textId="77777777" w:rsidR="009C149A" w:rsidRPr="00004E54" w:rsidRDefault="009C149A" w:rsidP="006A595C">
      <w:pPr>
        <w:rPr>
          <w:b/>
          <w:bCs/>
        </w:rPr>
      </w:pPr>
      <w:proofErr w:type="spellStart"/>
      <w:r w:rsidRPr="00004E54">
        <w:rPr>
          <w:b/>
          <w:bCs/>
        </w:rPr>
        <w:t>Reisemittler</w:t>
      </w:r>
      <w:proofErr w:type="spellEnd"/>
      <w:r w:rsidRPr="00004E54">
        <w:rPr>
          <w:b/>
          <w:bCs/>
        </w:rPr>
        <w:t>:</w:t>
      </w:r>
    </w:p>
    <w:p w14:paraId="7A17C7D4" w14:textId="77777777" w:rsidR="009C149A" w:rsidRPr="00004E54" w:rsidRDefault="009C149A" w:rsidP="009E0FB6">
      <w:pPr>
        <w:spacing w:line="360" w:lineRule="auto"/>
        <w:jc w:val="both"/>
      </w:pPr>
      <w:r w:rsidRPr="00004E54">
        <w:t xml:space="preserve">Sie vermitteln Kunden an den Leistungsanbieter gegen eine Provision. Andersherum werden dem Kunden die Leistungen des Leistungsanbieters gegen Gebühren (zum Beispiel Buchungsgebühren) vom </w:t>
      </w:r>
      <w:proofErr w:type="spellStart"/>
      <w:r w:rsidRPr="00004E54">
        <w:t>Reisemittler</w:t>
      </w:r>
      <w:proofErr w:type="spellEnd"/>
      <w:r w:rsidRPr="00004E54">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14:paraId="7D5A0F3E" w14:textId="6E8AFF6C" w:rsidR="001F7CD6" w:rsidRPr="00004E54" w:rsidRDefault="001F7CD6" w:rsidP="006A595C">
      <w:pPr>
        <w:rPr>
          <w:b/>
          <w:bCs/>
        </w:rPr>
      </w:pPr>
      <w:r w:rsidRPr="00004E54">
        <w:rPr>
          <w:b/>
          <w:bCs/>
        </w:rPr>
        <w:t>Marketing</w:t>
      </w:r>
      <w:r w:rsidR="007E0A1C">
        <w:rPr>
          <w:b/>
          <w:bCs/>
        </w:rPr>
        <w:t>m</w:t>
      </w:r>
      <w:r w:rsidR="009E58BF" w:rsidRPr="00004E54">
        <w:rPr>
          <w:b/>
          <w:bCs/>
        </w:rPr>
        <w:t>anagement</w:t>
      </w:r>
      <w:r w:rsidR="007E0A1C">
        <w:rPr>
          <w:b/>
          <w:bCs/>
        </w:rPr>
        <w:t xml:space="preserve"> S</w:t>
      </w:r>
      <w:r w:rsidRPr="00004E54">
        <w:rPr>
          <w:b/>
          <w:bCs/>
        </w:rPr>
        <w:t>ysteme:</w:t>
      </w:r>
    </w:p>
    <w:p w14:paraId="0307A7DA" w14:textId="214C9374" w:rsidR="00343971" w:rsidRPr="00004E54" w:rsidRDefault="001F7CD6" w:rsidP="009E0FB6">
      <w:pPr>
        <w:spacing w:line="360" w:lineRule="auto"/>
        <w:jc w:val="both"/>
      </w:pPr>
      <w:r w:rsidRPr="00004E54">
        <w:t xml:space="preserve">Für die typischen </w:t>
      </w:r>
      <w:r w:rsidR="002142F3" w:rsidRPr="00004E54">
        <w:t xml:space="preserve">Informationsmanagement Probleme aller Akteure im Touristischen Umfeld </w:t>
      </w:r>
      <w:r w:rsidR="00D96C1A" w:rsidRPr="00004E54">
        <w:t>denen keine einzelne Perspektive zugeordnet werden</w:t>
      </w:r>
      <w:r w:rsidR="00E31DD9" w:rsidRPr="00004E54">
        <w:t xml:space="preserve"> kann</w:t>
      </w:r>
      <w:r w:rsidR="00D96C1A" w:rsidRPr="00004E54">
        <w:t xml:space="preserve">, </w:t>
      </w:r>
      <w:r w:rsidR="00E31DD9" w:rsidRPr="00004E54">
        <w:t>bieten Marketing</w:t>
      </w:r>
      <w:r w:rsidR="007E0A1C">
        <w:t>management S</w:t>
      </w:r>
      <w:r w:rsidR="00E31DD9" w:rsidRPr="00004E54">
        <w:t>ysteme eine Lösung</w:t>
      </w:r>
      <w:r w:rsidR="00D96C1A" w:rsidRPr="00004E54">
        <w:t xml:space="preserve">. Wichtige </w:t>
      </w:r>
      <w:r w:rsidR="00F90EBC" w:rsidRPr="00004E54">
        <w:t>Bereiche</w:t>
      </w:r>
      <w:r w:rsidR="00D96C1A" w:rsidRPr="00004E54">
        <w:t xml:space="preserve"> </w:t>
      </w:r>
      <w:r w:rsidR="00F5550E" w:rsidRPr="00004E54">
        <w:t>stellt</w:t>
      </w:r>
      <w:r w:rsidR="00D96C1A" w:rsidRPr="00004E54">
        <w:t xml:space="preserve"> hierbei unter anderen das </w:t>
      </w:r>
      <w:proofErr w:type="spellStart"/>
      <w:r w:rsidR="00D96C1A" w:rsidRPr="00004E54">
        <w:t>Yield</w:t>
      </w:r>
      <w:proofErr w:type="spellEnd"/>
      <w:r w:rsidR="00E1528D">
        <w:t>-</w:t>
      </w:r>
      <w:r w:rsidR="00D96C1A" w:rsidRPr="00004E54">
        <w:t>Management (</w:t>
      </w:r>
      <w:r w:rsidR="00E31DD9" w:rsidRPr="00004E54">
        <w:t>Gewinnmaximierung durch Kapazitäts</w:t>
      </w:r>
      <w:r w:rsidR="00F5550E" w:rsidRPr="00004E54">
        <w:t>-</w:t>
      </w:r>
      <w:r w:rsidR="00E31DD9" w:rsidRPr="00004E54">
        <w:t xml:space="preserve"> und Preisanpassung</w:t>
      </w:r>
      <w:r w:rsidR="00D96C1A" w:rsidRPr="00004E54">
        <w:t>), Vertriebskanalmanagement</w:t>
      </w:r>
      <w:r w:rsidR="00E31DD9" w:rsidRPr="00004E54">
        <w:t xml:space="preserve"> und das </w:t>
      </w:r>
      <w:proofErr w:type="gramStart"/>
      <w:r w:rsidR="00E31DD9" w:rsidRPr="00004E54">
        <w:t>Customer</w:t>
      </w:r>
      <w:r w:rsidR="00E1528D">
        <w:t xml:space="preserve"> </w:t>
      </w:r>
      <w:proofErr w:type="spellStart"/>
      <w:r w:rsidR="00E31DD9" w:rsidRPr="00004E54">
        <w:t>Rel</w:t>
      </w:r>
      <w:r w:rsidR="00F5550E" w:rsidRPr="00004E54">
        <w:t>a</w:t>
      </w:r>
      <w:r w:rsidR="00E31DD9" w:rsidRPr="00004E54">
        <w:t>tionship</w:t>
      </w:r>
      <w:proofErr w:type="spellEnd"/>
      <w:r w:rsidR="00E31DD9" w:rsidRPr="00004E54">
        <w:t xml:space="preserve"> Management</w:t>
      </w:r>
      <w:proofErr w:type="gramEnd"/>
      <w:r w:rsidR="00CF7099" w:rsidRPr="00004E54">
        <w:t xml:space="preserve"> (CRM</w:t>
      </w:r>
      <w:r w:rsidR="001A359F" w:rsidRPr="00004E54">
        <w:fldChar w:fldCharType="begin"/>
      </w:r>
      <w:r w:rsidR="001A359F" w:rsidRPr="00004E54">
        <w:instrText xml:space="preserve"> XE "CRM" \t "</w:instrText>
      </w:r>
      <w:r w:rsidR="001A359F" w:rsidRPr="00004E54">
        <w:rPr>
          <w:rFonts w:asciiTheme="minorHAnsi" w:hAnsiTheme="minorHAnsi" w:cstheme="minorHAnsi"/>
          <w:i/>
        </w:rPr>
        <w:instrText>Customer Relationship Management</w:instrText>
      </w:r>
      <w:r w:rsidR="001A359F" w:rsidRPr="00004E54">
        <w:instrText xml:space="preserve">" </w:instrText>
      </w:r>
      <w:r w:rsidR="001A359F" w:rsidRPr="00004E54">
        <w:fldChar w:fldCharType="end"/>
      </w:r>
      <w:r w:rsidR="00CF7099" w:rsidRPr="00004E54">
        <w:t>).</w:t>
      </w:r>
    </w:p>
    <w:p w14:paraId="57BF0014" w14:textId="77777777" w:rsidR="00061DE2" w:rsidRPr="00004E54" w:rsidRDefault="00343971" w:rsidP="00414651">
      <w:pPr>
        <w:rPr>
          <w:b/>
          <w:bCs/>
        </w:rPr>
      </w:pPr>
      <w:r w:rsidRPr="00004E54">
        <w:rPr>
          <w:b/>
          <w:bCs/>
        </w:rPr>
        <w:t>Endkunden</w:t>
      </w:r>
    </w:p>
    <w:p w14:paraId="5572EDB6" w14:textId="77777777" w:rsidR="00343971" w:rsidRPr="00004E54" w:rsidRDefault="00343971" w:rsidP="009E0FB6">
      <w:pPr>
        <w:spacing w:line="360" w:lineRule="auto"/>
        <w:jc w:val="both"/>
      </w:pPr>
      <w:r w:rsidRPr="00004E54">
        <w:t xml:space="preserve">Beim Endkunden handelt es </w:t>
      </w:r>
      <w:r w:rsidR="00914E0D" w:rsidRPr="00004E54">
        <w:t xml:space="preserve">sich </w:t>
      </w:r>
      <w:r w:rsidR="00681321" w:rsidRPr="00004E54">
        <w:t xml:space="preserve">um Privatpersonen, welche die Leistungen des Leistungsanbieters in Anspruch nehmen. Unternehmen deren Mitarbeiter </w:t>
      </w:r>
      <w:r w:rsidR="00A52038" w:rsidRPr="00004E54">
        <w:t>an Geschäftsreisen teilnehmen gehören nicht direkt zu den Endkunden. Sie zählen eher zu den Reisemittlern oder Leistungsanbietern</w:t>
      </w:r>
      <w:r w:rsidR="00F5550E" w:rsidRPr="00004E54">
        <w:t>,</w:t>
      </w:r>
      <w:r w:rsidR="00A52038" w:rsidRPr="00004E54">
        <w:t xml:space="preserve"> weil Dienstreisen oft über Firmeninterne Portale vermittelt werden. Außerdem bieten solche Firmen auch eigene Veranstaltungen an wie zum Beispiel Betriebsversammlungen, Firmenfeiern und Ausstellungen. </w:t>
      </w:r>
      <w:r w:rsidR="00097250" w:rsidRPr="00004E54">
        <w:t>Systeme für Endkunden sind zum Beispiel Bewertungs- und Vergleichsportale</w:t>
      </w:r>
      <w:r w:rsidR="00BA3C66" w:rsidRPr="00004E54">
        <w:t xml:space="preserve"> oder</w:t>
      </w:r>
      <w:r w:rsidR="00097250" w:rsidRPr="00004E54">
        <w:t xml:space="preserve"> Webtourismus mit</w:t>
      </w:r>
      <w:r w:rsidR="001528FC" w:rsidRPr="00004E54">
        <w:t xml:space="preserve"> Informationsmaterial über</w:t>
      </w:r>
      <w:r w:rsidR="00097250" w:rsidRPr="00004E54">
        <w:t xml:space="preserve"> News und Trend</w:t>
      </w:r>
      <w:r w:rsidR="00BA3C66" w:rsidRPr="00004E54">
        <w:t>s</w:t>
      </w:r>
      <w:r w:rsidR="00097250" w:rsidRPr="00004E54">
        <w:t xml:space="preserve">. </w:t>
      </w:r>
      <w:r w:rsidR="008877B0" w:rsidRPr="00004E54">
        <w:rPr>
          <w:rStyle w:val="Funotenzeichen"/>
        </w:rPr>
        <w:footnoteReference w:id="3"/>
      </w:r>
      <w:r w:rsidR="00A52038" w:rsidRPr="00004E54">
        <w:t xml:space="preserve"> </w:t>
      </w:r>
      <w:r w:rsidR="00681321" w:rsidRPr="00004E54">
        <w:t xml:space="preserve">  </w:t>
      </w:r>
    </w:p>
    <w:p w14:paraId="351645EB" w14:textId="77777777" w:rsidR="00257F8A" w:rsidRPr="00004E54" w:rsidRDefault="00257F8A" w:rsidP="009E0FB6">
      <w:pPr>
        <w:spacing w:line="360" w:lineRule="auto"/>
        <w:jc w:val="both"/>
      </w:pPr>
    </w:p>
    <w:p w14:paraId="32852A4E" w14:textId="77777777" w:rsidR="00257F8A" w:rsidRPr="00004E54" w:rsidRDefault="00257F8A" w:rsidP="009E0FB6">
      <w:pPr>
        <w:spacing w:line="360" w:lineRule="auto"/>
        <w:jc w:val="both"/>
      </w:pPr>
    </w:p>
    <w:p w14:paraId="39B4B553" w14:textId="77777777" w:rsidR="00190347" w:rsidRPr="00004E54" w:rsidRDefault="00343971" w:rsidP="00190347">
      <w:pPr>
        <w:keepNext/>
        <w:spacing w:line="360" w:lineRule="auto"/>
        <w:jc w:val="both"/>
      </w:pPr>
      <w:r w:rsidRPr="00004E54">
        <w:rPr>
          <w:noProof/>
        </w:rPr>
        <w:drawing>
          <wp:inline distT="0" distB="0" distL="0" distR="0" wp14:anchorId="4DFFB4ED" wp14:editId="65CCCAC7">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14:paraId="649CF376" w14:textId="37EAAF5E" w:rsidR="00190347" w:rsidRPr="00004E54" w:rsidRDefault="00190347" w:rsidP="00190347">
      <w:pPr>
        <w:pStyle w:val="Beschriftung"/>
        <w:jc w:val="both"/>
      </w:pPr>
      <w:bookmarkStart w:id="15" w:name="_Toc44509205"/>
      <w:r w:rsidRPr="00004E54">
        <w:t xml:space="preserve">Abbildung </w:t>
      </w:r>
      <w:fldSimple w:instr=" SEQ Abbildung \* ARABIC ">
        <w:r w:rsidR="00F37962">
          <w:rPr>
            <w:noProof/>
          </w:rPr>
          <w:t>1</w:t>
        </w:r>
      </w:fldSimple>
      <w:r w:rsidRPr="00004E54">
        <w:t xml:space="preserve"> Einteilung Tourismus</w:t>
      </w:r>
      <w:r w:rsidR="00E202EC" w:rsidRPr="00004E54">
        <w:t xml:space="preserve"> </w:t>
      </w:r>
      <w:r w:rsidR="00E202EC" w:rsidRPr="00004E54">
        <w:rPr>
          <w:rStyle w:val="Funotenzeichen"/>
        </w:rPr>
        <w:footnoteReference w:id="4"/>
      </w:r>
      <w:bookmarkEnd w:id="15"/>
    </w:p>
    <w:p w14:paraId="7434EC8D" w14:textId="77777777" w:rsidR="000566E1" w:rsidRPr="00004E54" w:rsidRDefault="000566E1" w:rsidP="00190347">
      <w:pPr>
        <w:pStyle w:val="Beschriftung"/>
        <w:spacing w:line="360" w:lineRule="auto"/>
        <w:jc w:val="both"/>
      </w:pPr>
    </w:p>
    <w:p w14:paraId="2D63D2A3" w14:textId="77777777" w:rsidR="00572FAB" w:rsidRPr="00004E54" w:rsidRDefault="00572FAB" w:rsidP="009E0FB6">
      <w:pPr>
        <w:spacing w:line="360" w:lineRule="auto"/>
        <w:jc w:val="both"/>
      </w:pPr>
    </w:p>
    <w:p w14:paraId="699482F7" w14:textId="77777777" w:rsidR="00572FAB" w:rsidRPr="00004E54" w:rsidRDefault="00572FAB" w:rsidP="009E0FB6">
      <w:pPr>
        <w:spacing w:line="360" w:lineRule="auto"/>
        <w:jc w:val="both"/>
      </w:pPr>
    </w:p>
    <w:p w14:paraId="01713013" w14:textId="77777777" w:rsidR="00572FAB" w:rsidRPr="00004E54" w:rsidRDefault="00404704" w:rsidP="00404704">
      <w:r w:rsidRPr="00004E54">
        <w:br w:type="page"/>
      </w:r>
    </w:p>
    <w:p w14:paraId="6E4E036B" w14:textId="77777777" w:rsidR="00572FAB" w:rsidRPr="00004E54" w:rsidRDefault="00572FAB" w:rsidP="009E0FB6">
      <w:pPr>
        <w:pStyle w:val="berschrift1"/>
        <w:spacing w:line="360" w:lineRule="auto"/>
        <w:jc w:val="both"/>
      </w:pPr>
      <w:bookmarkStart w:id="16" w:name="_Toc60526355"/>
      <w:r w:rsidRPr="00004E54">
        <w:lastRenderedPageBreak/>
        <w:t>Systeme</w:t>
      </w:r>
      <w:bookmarkEnd w:id="16"/>
    </w:p>
    <w:p w14:paraId="41E61AC1" w14:textId="77777777" w:rsidR="00572FAB" w:rsidRPr="00004E54" w:rsidRDefault="00572FAB" w:rsidP="009E0FB6">
      <w:pPr>
        <w:spacing w:line="360" w:lineRule="auto"/>
        <w:jc w:val="both"/>
      </w:pPr>
    </w:p>
    <w:p w14:paraId="339D3F4C" w14:textId="77777777" w:rsidR="00572FAB" w:rsidRPr="00004E54" w:rsidRDefault="00572FAB" w:rsidP="009E0FB6">
      <w:pPr>
        <w:spacing w:line="360" w:lineRule="auto"/>
        <w:jc w:val="both"/>
      </w:pPr>
      <w:r w:rsidRPr="00004E54">
        <w:t xml:space="preserve">Im Folgenden Kapitel werden die wichtigsten Systeme im Tourismus vorgestellt. Die Systeme werden dabei auf die Bereiche Leistungsanbieter, </w:t>
      </w:r>
      <w:proofErr w:type="spellStart"/>
      <w:r w:rsidRPr="00004E54">
        <w:t>Reisemittler</w:t>
      </w:r>
      <w:proofErr w:type="spellEnd"/>
      <w:r w:rsidRPr="00004E54">
        <w:t>, Marketingmanagement und Endkunden aufgeteilt.</w:t>
      </w:r>
    </w:p>
    <w:p w14:paraId="329210A4" w14:textId="77777777" w:rsidR="00572FAB" w:rsidRPr="00004E54" w:rsidRDefault="00572FAB" w:rsidP="009E0FB6">
      <w:pPr>
        <w:spacing w:line="360" w:lineRule="auto"/>
        <w:jc w:val="both"/>
      </w:pPr>
    </w:p>
    <w:p w14:paraId="289528BD" w14:textId="77777777" w:rsidR="0039736F" w:rsidRPr="00004E54" w:rsidRDefault="00230697" w:rsidP="009E0FB6">
      <w:pPr>
        <w:pStyle w:val="berschrift2"/>
        <w:spacing w:line="360" w:lineRule="auto"/>
        <w:jc w:val="both"/>
      </w:pPr>
      <w:bookmarkStart w:id="17" w:name="_Toc60526356"/>
      <w:r>
        <w:t xml:space="preserve">Systeme für </w:t>
      </w:r>
      <w:r w:rsidR="001F14A6" w:rsidRPr="00004E54">
        <w:t>Leistungsanbieter</w:t>
      </w:r>
      <w:bookmarkEnd w:id="17"/>
    </w:p>
    <w:p w14:paraId="7D48A73C" w14:textId="77777777" w:rsidR="00003E2B" w:rsidRPr="00004E54" w:rsidRDefault="00003E2B" w:rsidP="00003E2B">
      <w:r w:rsidRPr="00004E54">
        <w:t>I</w:t>
      </w:r>
      <w:r w:rsidR="00602390">
        <w:t>m</w:t>
      </w:r>
      <w:r w:rsidRPr="00004E54">
        <w:t xml:space="preserve"> Kapitel 4.1 </w:t>
      </w:r>
      <w:r w:rsidR="00602390">
        <w:t xml:space="preserve">werden Systeme vorgestellt, welche von den Leistungsanbietern im Touristischen Umfeld verwendet werden. </w:t>
      </w:r>
    </w:p>
    <w:p w14:paraId="67449B0F" w14:textId="77777777" w:rsidR="00B0542C" w:rsidRPr="00004E54" w:rsidRDefault="00B0542C" w:rsidP="009E0FB6">
      <w:pPr>
        <w:spacing w:line="360" w:lineRule="auto"/>
        <w:jc w:val="both"/>
      </w:pPr>
    </w:p>
    <w:p w14:paraId="4DFD8ECD" w14:textId="77777777" w:rsidR="00B0542C" w:rsidRPr="00004E54" w:rsidRDefault="00B0542C" w:rsidP="009E0FB6">
      <w:pPr>
        <w:pStyle w:val="berschrift3"/>
        <w:spacing w:line="360" w:lineRule="auto"/>
        <w:jc w:val="both"/>
      </w:pPr>
      <w:bookmarkStart w:id="18" w:name="_Toc60526357"/>
      <w:r w:rsidRPr="00004E54">
        <w:t>Reiseveranstalter</w:t>
      </w:r>
      <w:bookmarkEnd w:id="18"/>
    </w:p>
    <w:p w14:paraId="135C2E16" w14:textId="77777777" w:rsidR="00404704" w:rsidRPr="00004E54" w:rsidRDefault="00B0542C" w:rsidP="009E0FB6">
      <w:pPr>
        <w:spacing w:line="360" w:lineRule="auto"/>
        <w:jc w:val="both"/>
      </w:pPr>
      <w:r w:rsidRPr="00004E54">
        <w:t xml:space="preserve">Reiseveranstalter verwenden </w:t>
      </w:r>
      <w:r w:rsidR="00404704" w:rsidRPr="00004E54">
        <w:t xml:space="preserve">laut Uwe </w:t>
      </w:r>
      <w:proofErr w:type="spellStart"/>
      <w:r w:rsidR="00404704" w:rsidRPr="00004E54">
        <w:t>Weithöner</w:t>
      </w:r>
      <w:proofErr w:type="spellEnd"/>
      <w:r w:rsidR="00404704" w:rsidRPr="00004E54">
        <w:t xml:space="preserve">, Robert Goecke </w:t>
      </w:r>
      <w:r w:rsidRPr="00004E54">
        <w:t xml:space="preserve">eine Vielzahl </w:t>
      </w:r>
      <w:r w:rsidR="00B146C2" w:rsidRPr="00004E54">
        <w:t>von</w:t>
      </w:r>
      <w:r w:rsidRPr="00004E54">
        <w:t xml:space="preserve"> Systemen, dazu </w:t>
      </w:r>
      <w:r w:rsidR="009A5683" w:rsidRPr="00004E54">
        <w:t>gehören</w:t>
      </w:r>
      <w:r w:rsidRPr="00004E54">
        <w:t xml:space="preserve"> </w:t>
      </w:r>
      <w:r w:rsidR="009A5683" w:rsidRPr="00004E54">
        <w:t>Einkaufssysteme,</w:t>
      </w:r>
      <w:r w:rsidRPr="00004E54">
        <w:t xml:space="preserve"> </w:t>
      </w:r>
      <w:r w:rsidR="00B146C2" w:rsidRPr="00004E54">
        <w:t xml:space="preserve">welche </w:t>
      </w:r>
      <w:r w:rsidR="009A5683" w:rsidRPr="00004E54">
        <w:t>Prozesse unterstützen</w:t>
      </w:r>
      <w:r w:rsidR="00B146C2" w:rsidRPr="00004E54">
        <w:t xml:space="preserve"> </w:t>
      </w:r>
      <w:r w:rsidR="009A5683" w:rsidRPr="00004E54">
        <w:t>bei denen die Leistungen der Leistungsanbieter wie zum Beispiel Transport, Beherbergung oder Reiseführung eingekauft werden.</w:t>
      </w:r>
      <w:r w:rsidR="00B146C2" w:rsidRPr="00004E54">
        <w:t xml:space="preserve"> </w:t>
      </w:r>
      <w:r w:rsidR="00102CCD" w:rsidRPr="00004E54">
        <w:t>Die eingekauften Leistungen werden dann für die Saisonplanung von Produktionssystemen zu fest</w:t>
      </w:r>
      <w:r w:rsidR="0018208F" w:rsidRPr="00004E54">
        <w:t xml:space="preserve">gelegten Pauschal-/Katalogreisen oder zu </w:t>
      </w:r>
    </w:p>
    <w:p w14:paraId="5260ACC7" w14:textId="77777777" w:rsidR="003728DE" w:rsidRPr="00004E54" w:rsidRDefault="00102CCD" w:rsidP="009E0FB6">
      <w:pPr>
        <w:spacing w:line="360" w:lineRule="auto"/>
        <w:jc w:val="both"/>
      </w:pPr>
      <w:r w:rsidRPr="00004E54">
        <w:t>Personalisierten Reisen (Bausteinreisen) zusammengefügt</w:t>
      </w:r>
      <w:r w:rsidR="0018208F" w:rsidRPr="00004E54">
        <w:t>.</w:t>
      </w:r>
      <w:r w:rsidRPr="00004E54">
        <w:t xml:space="preserve"> </w:t>
      </w:r>
      <w:r w:rsidR="00176E8B" w:rsidRPr="00004E54">
        <w:t>Weiterhin kommen unter anderem</w:t>
      </w:r>
      <w:r w:rsidR="001528FC" w:rsidRPr="00004E54">
        <w:t xml:space="preserve"> Customer </w:t>
      </w:r>
      <w:proofErr w:type="spellStart"/>
      <w:r w:rsidR="001528FC" w:rsidRPr="00004E54">
        <w:t>Relationship</w:t>
      </w:r>
      <w:proofErr w:type="spellEnd"/>
      <w:r w:rsidR="00CF7099" w:rsidRPr="00004E54">
        <w:t xml:space="preserve"> Systeme</w:t>
      </w:r>
      <w:r w:rsidR="001528FC" w:rsidRPr="00004E54">
        <w:t xml:space="preserve"> (CRM)</w:t>
      </w:r>
      <w:r w:rsidR="00176E8B" w:rsidRPr="00004E54">
        <w:t xml:space="preserve"> beziehungsweise </w:t>
      </w:r>
      <w:bookmarkStart w:id="19" w:name="_Hlk44195346"/>
      <w:r w:rsidR="00176E8B" w:rsidRPr="00004E54">
        <w:t>Partner</w:t>
      </w:r>
      <w:r w:rsidR="00CF7099" w:rsidRPr="00004E54">
        <w:t xml:space="preserve"> </w:t>
      </w:r>
      <w:proofErr w:type="spellStart"/>
      <w:r w:rsidR="00CF7099" w:rsidRPr="00004E54">
        <w:t>Relationship</w:t>
      </w:r>
      <w:proofErr w:type="spellEnd"/>
      <w:r w:rsidR="00176E8B" w:rsidRPr="00004E54">
        <w:t xml:space="preserve"> Management</w:t>
      </w:r>
      <w:bookmarkEnd w:id="19"/>
      <w:r w:rsidR="00CF7099" w:rsidRPr="00004E54">
        <w:t xml:space="preserve"> </w:t>
      </w:r>
      <w:r w:rsidR="00176E8B" w:rsidRPr="00004E54">
        <w:t>Systeme</w:t>
      </w:r>
      <w:r w:rsidR="001528FC" w:rsidRPr="00004E54">
        <w:t xml:space="preserve"> (</w:t>
      </w:r>
      <w:bookmarkStart w:id="20" w:name="_Hlk44195312"/>
      <w:r w:rsidR="001528FC" w:rsidRPr="00004E54">
        <w:t>PMS</w:t>
      </w:r>
      <w:bookmarkEnd w:id="20"/>
      <w:r w:rsidR="001528FC" w:rsidRPr="00004E54">
        <w:fldChar w:fldCharType="begin"/>
      </w:r>
      <w:r w:rsidR="001528FC" w:rsidRPr="00004E54">
        <w:instrText xml:space="preserve"> XE "PMS" \t "</w:instrText>
      </w:r>
      <w:r w:rsidR="001528FC" w:rsidRPr="00004E54">
        <w:rPr>
          <w:rFonts w:asciiTheme="minorHAnsi" w:hAnsiTheme="minorHAnsi" w:cstheme="minorHAnsi"/>
          <w:i/>
        </w:rPr>
        <w:instrText>Partner Relationship Management</w:instrText>
      </w:r>
      <w:r w:rsidR="001528FC" w:rsidRPr="00004E54">
        <w:instrText xml:space="preserve">" </w:instrText>
      </w:r>
      <w:r w:rsidR="001528FC" w:rsidRPr="00004E54">
        <w:fldChar w:fldCharType="end"/>
      </w:r>
      <w:r w:rsidR="001528FC" w:rsidRPr="00004E54">
        <w:t xml:space="preserve">) </w:t>
      </w:r>
      <w:r w:rsidR="00176E8B" w:rsidRPr="00004E54">
        <w:t xml:space="preserve"> und Data Warehouse zum Einsatz. </w:t>
      </w:r>
    </w:p>
    <w:p w14:paraId="61D11D44" w14:textId="77777777" w:rsidR="00B146C2" w:rsidRPr="00004E54" w:rsidRDefault="00E202EC" w:rsidP="009E0FB6">
      <w:pPr>
        <w:spacing w:line="360" w:lineRule="auto"/>
        <w:jc w:val="both"/>
      </w:pPr>
      <w:r w:rsidRPr="00004E54">
        <w:t xml:space="preserve">Die </w:t>
      </w:r>
      <w:r w:rsidR="003728DE" w:rsidRPr="00004E54">
        <w:t>Funktionsmodule</w:t>
      </w:r>
      <w:r w:rsidRPr="00004E54">
        <w:t xml:space="preserve"> </w:t>
      </w:r>
      <w:r w:rsidR="003728DE" w:rsidRPr="00004E54">
        <w:t xml:space="preserve">und Schnittstellen verschiedenen Systeme werden in Abbildung 2 dargestellt. </w:t>
      </w:r>
      <w:r w:rsidR="000D6ED9" w:rsidRPr="00004E54">
        <w:rPr>
          <w:rStyle w:val="Funotenzeichen"/>
        </w:rPr>
        <w:footnoteReference w:id="5"/>
      </w:r>
    </w:p>
    <w:p w14:paraId="2E5CA4C7" w14:textId="77777777" w:rsidR="003728DE" w:rsidRPr="00004E54" w:rsidRDefault="00B146C2" w:rsidP="003728DE">
      <w:pPr>
        <w:keepNext/>
        <w:spacing w:line="360" w:lineRule="auto"/>
        <w:jc w:val="both"/>
      </w:pPr>
      <w:r w:rsidRPr="00004E54">
        <w:rPr>
          <w:noProof/>
        </w:rPr>
        <w:lastRenderedPageBreak/>
        <w:drawing>
          <wp:inline distT="0" distB="0" distL="0" distR="0" wp14:anchorId="7C8C1698" wp14:editId="254BD169">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14:paraId="332A2F6D" w14:textId="0E20039C" w:rsidR="00404704" w:rsidRPr="00004E54" w:rsidRDefault="003728DE" w:rsidP="00B9292A">
      <w:pPr>
        <w:pStyle w:val="Beschriftung"/>
        <w:jc w:val="both"/>
      </w:pPr>
      <w:bookmarkStart w:id="21" w:name="_Toc44509206"/>
      <w:r w:rsidRPr="00004E54">
        <w:t xml:space="preserve">Abbildung </w:t>
      </w:r>
      <w:fldSimple w:instr=" SEQ Abbildung \* ARABIC ">
        <w:r w:rsidR="00F37962">
          <w:rPr>
            <w:noProof/>
          </w:rPr>
          <w:t>2</w:t>
        </w:r>
      </w:fldSimple>
      <w:r w:rsidRPr="00004E54">
        <w:t xml:space="preserve"> Funktionsmodule und Schnittstellen der IT-Systeme für Reiseveranstalter im Überblick </w:t>
      </w:r>
      <w:r w:rsidRPr="00004E54">
        <w:rPr>
          <w:rStyle w:val="Funotenzeichen"/>
        </w:rPr>
        <w:footnoteReference w:id="6"/>
      </w:r>
      <w:bookmarkEnd w:id="21"/>
    </w:p>
    <w:p w14:paraId="746A26DC" w14:textId="77777777" w:rsidR="00404704" w:rsidRPr="00004E54" w:rsidRDefault="00404704" w:rsidP="009E0FB6">
      <w:pPr>
        <w:spacing w:line="360" w:lineRule="auto"/>
        <w:jc w:val="both"/>
      </w:pPr>
    </w:p>
    <w:p w14:paraId="2761C3F4" w14:textId="77777777" w:rsidR="001F14A6" w:rsidRPr="00004E54" w:rsidRDefault="001F14A6" w:rsidP="009E0FB6">
      <w:pPr>
        <w:pStyle w:val="berschrift3"/>
        <w:spacing w:line="360" w:lineRule="auto"/>
        <w:jc w:val="both"/>
      </w:pPr>
      <w:bookmarkStart w:id="22" w:name="_Toc60526358"/>
      <w:r w:rsidRPr="00004E54">
        <w:t>Fluggesellschaften</w:t>
      </w:r>
      <w:bookmarkEnd w:id="22"/>
    </w:p>
    <w:p w14:paraId="6CA72F32" w14:textId="77777777" w:rsidR="00F076F7" w:rsidRPr="00004E54" w:rsidRDefault="001F14A6" w:rsidP="009E0FB6">
      <w:pPr>
        <w:spacing w:line="360" w:lineRule="auto"/>
        <w:jc w:val="both"/>
      </w:pPr>
      <w:r w:rsidRPr="00004E54">
        <w:t xml:space="preserve">Die Systeme von Fluggesellschaften bewegen sich </w:t>
      </w:r>
      <w:r w:rsidR="000D6ED9" w:rsidRPr="00004E54">
        <w:t xml:space="preserve">laut </w:t>
      </w:r>
      <w:r w:rsidR="00BD781A" w:rsidRPr="00004E54">
        <w:t xml:space="preserve">Annette </w:t>
      </w:r>
      <w:proofErr w:type="spellStart"/>
      <w:r w:rsidR="00BD781A" w:rsidRPr="00004E54">
        <w:t>Kreczy</w:t>
      </w:r>
      <w:proofErr w:type="spellEnd"/>
      <w:r w:rsidR="000D6ED9" w:rsidRPr="00004E54">
        <w:t xml:space="preserve"> </w:t>
      </w:r>
      <w:r w:rsidRPr="00004E54">
        <w:t xml:space="preserve">in einem stark vernetzten Geschäftsumfeld und benötigen einen </w:t>
      </w:r>
      <w:r w:rsidR="000D6ED9" w:rsidRPr="00004E54">
        <w:t>großen</w:t>
      </w:r>
      <w:r w:rsidRPr="00004E54">
        <w:t xml:space="preserve"> Datenfluss.</w:t>
      </w:r>
      <w:r w:rsidR="00F076F7" w:rsidRPr="00004E54">
        <w:t xml:space="preserve"> </w:t>
      </w:r>
      <w:r w:rsidR="00776241" w:rsidRPr="00004E54">
        <w:t>Zur Verarbeitung dieser Daten sind</w:t>
      </w:r>
      <w:r w:rsidR="005714BB" w:rsidRPr="00004E54">
        <w:t xml:space="preserve"> </w:t>
      </w:r>
      <w:r w:rsidR="00776241" w:rsidRPr="00004E54">
        <w:t xml:space="preserve">unter anderem </w:t>
      </w:r>
      <w:proofErr w:type="spellStart"/>
      <w:r w:rsidR="00776241" w:rsidRPr="00004E54">
        <w:t>Planungs</w:t>
      </w:r>
      <w:proofErr w:type="spellEnd"/>
      <w:r w:rsidR="00776241" w:rsidRPr="00004E54">
        <w:t>– und Steuerungssysteme zuständig.</w:t>
      </w:r>
      <w:r w:rsidRPr="00004E54">
        <w:t xml:space="preserve"> </w:t>
      </w:r>
      <w:r w:rsidR="00776241" w:rsidRPr="00004E54">
        <w:t>Diese verwalten</w:t>
      </w:r>
      <w:r w:rsidRPr="00004E54">
        <w:t xml:space="preserve"> die Netzplanung, Flugplanung</w:t>
      </w:r>
      <w:r w:rsidR="00776241" w:rsidRPr="00004E54">
        <w:t xml:space="preserve"> und</w:t>
      </w:r>
      <w:r w:rsidRPr="00004E54">
        <w:t xml:space="preserve"> Ertragssteuerung. Dabei geht es vorrangig darum die gegebenen Ressourcen (Zum Beispiel Flugzeuge und Kabinencrew) optimal einzusetzen und ein bestmögliches Ergebnis zu erzielen.</w:t>
      </w:r>
      <w:r w:rsidR="00F076F7" w:rsidRPr="00004E54">
        <w:t xml:space="preserve"> </w:t>
      </w:r>
    </w:p>
    <w:p w14:paraId="64CA7CE9" w14:textId="77777777" w:rsidR="00776241" w:rsidRPr="00004E54" w:rsidRDefault="001F14A6" w:rsidP="009E0FB6">
      <w:pPr>
        <w:spacing w:line="360" w:lineRule="auto"/>
        <w:jc w:val="both"/>
      </w:pPr>
      <w:r w:rsidRPr="00004E54">
        <w:t>Weiterhin gibt es Passagier Service Systeme</w:t>
      </w:r>
      <w:r w:rsidR="000716BC" w:rsidRPr="00004E54">
        <w:t xml:space="preserve">. </w:t>
      </w:r>
      <w:r w:rsidRPr="00004E54">
        <w:t xml:space="preserve">Diese sind für die </w:t>
      </w:r>
      <w:r w:rsidR="00776241" w:rsidRPr="00004E54">
        <w:t>Bearbeitung</w:t>
      </w:r>
      <w:r w:rsidRPr="00004E54">
        <w:t xml:space="preserve"> der Prozesse</w:t>
      </w:r>
      <w:r w:rsidR="00F5550E" w:rsidRPr="00004E54">
        <w:t xml:space="preserve"> zuständig</w:t>
      </w:r>
      <w:r w:rsidRPr="00004E54">
        <w:t xml:space="preserve">, welche den direkten Kundenkontakt unterstützen. </w:t>
      </w:r>
      <w:r w:rsidR="00975180" w:rsidRPr="00004E54">
        <w:t>Es wird eine</w:t>
      </w:r>
      <w:r w:rsidRPr="00004E54">
        <w:t xml:space="preserve"> Große Ansammlung von Daten und Transaktionen verarbeitet. Die Integrierung externer Sc</w:t>
      </w:r>
      <w:r w:rsidR="00F5550E" w:rsidRPr="00004E54">
        <w:t>h</w:t>
      </w:r>
      <w:r w:rsidRPr="00004E54">
        <w:t xml:space="preserve">nittstellen spielt </w:t>
      </w:r>
      <w:r w:rsidR="003E4745" w:rsidRPr="00004E54">
        <w:t>in diesem Zusammenhang</w:t>
      </w:r>
      <w:r w:rsidRPr="00004E54">
        <w:t xml:space="preserve"> eine große Rolle. </w:t>
      </w:r>
      <w:r w:rsidR="003E4745" w:rsidRPr="00004E54">
        <w:t>Vertreter solcher</w:t>
      </w:r>
      <w:r w:rsidRPr="00004E54">
        <w:t xml:space="preserve"> Systeme </w:t>
      </w:r>
      <w:r w:rsidR="00F5550E" w:rsidRPr="00004E54">
        <w:t>findet man in den Bereichen</w:t>
      </w:r>
      <w:r w:rsidRPr="00004E54">
        <w:t xml:space="preserve"> Passagierabwicklung, Kundenverwaltung und Reservierung. </w:t>
      </w:r>
    </w:p>
    <w:p w14:paraId="4726D847" w14:textId="77777777" w:rsidR="007245DB" w:rsidRPr="00004E54" w:rsidRDefault="001F14A6" w:rsidP="009E0FB6">
      <w:pPr>
        <w:spacing w:line="360" w:lineRule="auto"/>
        <w:jc w:val="both"/>
      </w:pPr>
      <w:r w:rsidRPr="00004E54">
        <w:t xml:space="preserve">Für die </w:t>
      </w:r>
      <w:r w:rsidR="00F5550E" w:rsidRPr="00004E54">
        <w:t>Unterstützung</w:t>
      </w:r>
      <w:r w:rsidRPr="00004E54">
        <w:t xml:space="preserve"> der Prozesse in de</w:t>
      </w:r>
      <w:r w:rsidR="00F5550E" w:rsidRPr="00004E54">
        <w:t>n Kategorien</w:t>
      </w:r>
      <w:r w:rsidRPr="00004E54">
        <w:t xml:space="preserve"> Flugdurchführung, Flug</w:t>
      </w:r>
      <w:r w:rsidR="00F5550E" w:rsidRPr="00004E54">
        <w:t>-</w:t>
      </w:r>
      <w:r w:rsidRPr="00004E54">
        <w:t xml:space="preserve"> </w:t>
      </w:r>
      <w:r w:rsidR="00F5550E" w:rsidRPr="00004E54">
        <w:t>Vorbereitung</w:t>
      </w:r>
      <w:r w:rsidRPr="00004E54">
        <w:t xml:space="preserve"> </w:t>
      </w:r>
      <w:r w:rsidR="005714BB" w:rsidRPr="00004E54">
        <w:t>/</w:t>
      </w:r>
      <w:r w:rsidR="00F5550E" w:rsidRPr="00004E54">
        <w:t xml:space="preserve"> Überwachung</w:t>
      </w:r>
      <w:r w:rsidRPr="00004E54">
        <w:t xml:space="preserve"> und Crewmanagement sind Operative Systeme zuständig. </w:t>
      </w:r>
      <w:r w:rsidR="00F5550E" w:rsidRPr="00004E54">
        <w:t xml:space="preserve">Dabei geht es </w:t>
      </w:r>
      <w:r w:rsidRPr="00004E54">
        <w:t>um den Zeitraum wenige Tage vor und am Flugtag.</w:t>
      </w:r>
      <w:r w:rsidR="00F076F7" w:rsidRPr="00004E54">
        <w:t xml:space="preserve"> </w:t>
      </w:r>
      <w:r w:rsidRPr="00004E54">
        <w:t>Für die allgemeine Verwaltung der Fluggesellschaften</w:t>
      </w:r>
      <w:r w:rsidR="00975180" w:rsidRPr="00004E54">
        <w:t xml:space="preserve"> werden</w:t>
      </w:r>
      <w:r w:rsidRPr="00004E54">
        <w:t xml:space="preserve"> Administrative Systeme</w:t>
      </w:r>
      <w:r w:rsidR="00975180" w:rsidRPr="00004E54">
        <w:t xml:space="preserve"> verwendet</w:t>
      </w:r>
      <w:r w:rsidRPr="00004E54">
        <w:t xml:space="preserve">. Der </w:t>
      </w:r>
      <w:r w:rsidR="00F5550E" w:rsidRPr="00004E54">
        <w:t>Aufgabenbereich</w:t>
      </w:r>
      <w:r w:rsidRPr="00004E54">
        <w:t xml:space="preserve"> dieser Systeme liegt in der Verwaltung von Finanzen, Personal, Abrechnungs- und Ergebnisrechnung.</w:t>
      </w:r>
      <w:r w:rsidR="00357E78" w:rsidRPr="00004E54">
        <w:t xml:space="preserve"> </w:t>
      </w:r>
    </w:p>
    <w:p w14:paraId="3843E945" w14:textId="77777777" w:rsidR="001F14A6" w:rsidRPr="00004E54" w:rsidRDefault="007245DB" w:rsidP="009E0FB6">
      <w:pPr>
        <w:spacing w:line="360" w:lineRule="auto"/>
        <w:jc w:val="both"/>
      </w:pPr>
      <w:r w:rsidRPr="00004E54">
        <w:t xml:space="preserve">Eine Gesamtübersicht </w:t>
      </w:r>
      <w:r w:rsidR="00A50E79" w:rsidRPr="00004E54">
        <w:t>der</w:t>
      </w:r>
      <w:r w:rsidRPr="00004E54">
        <w:t xml:space="preserve"> Prozessorientierte</w:t>
      </w:r>
      <w:r w:rsidR="00A50E79" w:rsidRPr="00004E54">
        <w:t>n</w:t>
      </w:r>
      <w:r w:rsidRPr="00004E54">
        <w:t xml:space="preserve"> IT-Landschaft im Luftverkehr wird auf Abbildung 3 dargestellt. </w:t>
      </w:r>
      <w:r w:rsidR="00357E78" w:rsidRPr="00004E54">
        <w:rPr>
          <w:rStyle w:val="Funotenzeichen"/>
        </w:rPr>
        <w:footnoteReference w:id="7"/>
      </w:r>
    </w:p>
    <w:p w14:paraId="2058CEDD" w14:textId="77777777" w:rsidR="009001A9" w:rsidRPr="00004E54" w:rsidRDefault="009001A9" w:rsidP="009E0FB6">
      <w:pPr>
        <w:spacing w:line="360" w:lineRule="auto"/>
        <w:jc w:val="both"/>
      </w:pPr>
    </w:p>
    <w:p w14:paraId="0A04C31D" w14:textId="77777777" w:rsidR="00765F39" w:rsidRPr="00004E54" w:rsidRDefault="00765F39" w:rsidP="009E0FB6">
      <w:pPr>
        <w:spacing w:line="360" w:lineRule="auto"/>
        <w:jc w:val="both"/>
      </w:pPr>
    </w:p>
    <w:p w14:paraId="73BDE64E" w14:textId="77777777" w:rsidR="007F3345" w:rsidRPr="00004E54" w:rsidRDefault="009001A9" w:rsidP="009E0FB6">
      <w:pPr>
        <w:keepNext/>
        <w:spacing w:line="360" w:lineRule="auto"/>
        <w:jc w:val="both"/>
      </w:pPr>
      <w:r w:rsidRPr="00004E54">
        <w:rPr>
          <w:noProof/>
        </w:rPr>
        <w:drawing>
          <wp:inline distT="0" distB="0" distL="0" distR="0" wp14:anchorId="68AD7D49" wp14:editId="62AC590C">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14:paraId="57393612" w14:textId="53767FC1" w:rsidR="001F14A6" w:rsidRPr="00004E54" w:rsidRDefault="007F3345" w:rsidP="00F9424E">
      <w:pPr>
        <w:pStyle w:val="Beschriftung"/>
        <w:spacing w:line="360" w:lineRule="auto"/>
        <w:jc w:val="both"/>
      </w:pPr>
      <w:bookmarkStart w:id="23" w:name="_Toc44509207"/>
      <w:r w:rsidRPr="00004E54">
        <w:t xml:space="preserve">Abbildung </w:t>
      </w:r>
      <w:fldSimple w:instr=" SEQ Abbildung \* ARABIC ">
        <w:r w:rsidR="00F37962">
          <w:rPr>
            <w:noProof/>
          </w:rPr>
          <w:t>3</w:t>
        </w:r>
      </w:fldSimple>
      <w:r w:rsidRPr="00004E54">
        <w:t xml:space="preserve">: </w:t>
      </w:r>
      <w:r w:rsidR="007245DB" w:rsidRPr="00004E54">
        <w:t>Prozessorientierte IT-Landschaft im Luftverkehr</w:t>
      </w:r>
      <w:r w:rsidRPr="00004E54">
        <w:t xml:space="preserve"> </w:t>
      </w:r>
      <w:r w:rsidR="003728DE" w:rsidRPr="00004E54">
        <w:rPr>
          <w:rStyle w:val="Funotenzeichen"/>
        </w:rPr>
        <w:footnoteReference w:id="8"/>
      </w:r>
      <w:bookmarkEnd w:id="23"/>
    </w:p>
    <w:p w14:paraId="48DC3491" w14:textId="77777777" w:rsidR="00F9424E" w:rsidRPr="00004E54" w:rsidRDefault="00F9424E" w:rsidP="00F9424E"/>
    <w:p w14:paraId="42D98B52" w14:textId="77777777" w:rsidR="001F14A6" w:rsidRPr="00004E54" w:rsidRDefault="001F14A6" w:rsidP="009E0FB6">
      <w:pPr>
        <w:pStyle w:val="berschrift3"/>
        <w:spacing w:line="360" w:lineRule="auto"/>
        <w:jc w:val="both"/>
      </w:pPr>
      <w:bookmarkStart w:id="24" w:name="_Toc60526359"/>
      <w:proofErr w:type="spellStart"/>
      <w:r w:rsidRPr="00004E54">
        <w:t>Inflight</w:t>
      </w:r>
      <w:proofErr w:type="spellEnd"/>
      <w:r w:rsidRPr="00004E54">
        <w:t xml:space="preserve"> </w:t>
      </w:r>
      <w:r w:rsidR="00BE2DB6">
        <w:t>Entertainment</w:t>
      </w:r>
      <w:bookmarkEnd w:id="24"/>
    </w:p>
    <w:p w14:paraId="2EC2B12A" w14:textId="77777777" w:rsidR="0036625B" w:rsidRPr="00004E54" w:rsidRDefault="005402EC" w:rsidP="009E0FB6">
      <w:pPr>
        <w:spacing w:line="360" w:lineRule="auto"/>
        <w:jc w:val="both"/>
      </w:pPr>
      <w:r w:rsidRPr="00004E54">
        <w:rPr>
          <w:rStyle w:val="v-a-articleinfo-item"/>
        </w:rPr>
        <w:t xml:space="preserve">Matthias Gründer und Volker </w:t>
      </w:r>
      <w:proofErr w:type="spellStart"/>
      <w:r w:rsidRPr="00004E54">
        <w:rPr>
          <w:rStyle w:val="v-a-articleinfo-item"/>
        </w:rPr>
        <w:t>K.Thomalla</w:t>
      </w:r>
      <w:proofErr w:type="spellEnd"/>
      <w:r w:rsidR="0036625B" w:rsidRPr="00004E54">
        <w:t xml:space="preserve"> </w:t>
      </w:r>
      <w:r w:rsidR="00D5618E" w:rsidRPr="00004E54">
        <w:t>beschreiben</w:t>
      </w:r>
      <w:r w:rsidR="0036625B" w:rsidRPr="00004E54">
        <w:t xml:space="preserve"> </w:t>
      </w:r>
      <w:proofErr w:type="spellStart"/>
      <w:r w:rsidR="001F14A6" w:rsidRPr="00004E54">
        <w:t>Inflight</w:t>
      </w:r>
      <w:proofErr w:type="spellEnd"/>
      <w:r w:rsidR="00BE2DB6">
        <w:t xml:space="preserve"> Entertainment</w:t>
      </w:r>
      <w:r w:rsidR="001F14A6" w:rsidRPr="00004E54">
        <w:t xml:space="preserve"> Systeme </w:t>
      </w:r>
      <w:r w:rsidR="0036625B" w:rsidRPr="00004E54">
        <w:t xml:space="preserve">wie im folgenden Abschnitt. </w:t>
      </w:r>
      <w:r w:rsidR="00D5618E" w:rsidRPr="00004E54">
        <w:t>Die Systeme</w:t>
      </w:r>
      <w:r w:rsidR="0036625B" w:rsidRPr="00004E54">
        <w:t xml:space="preserve"> </w:t>
      </w:r>
      <w:r w:rsidR="001F14A6" w:rsidRPr="00004E54">
        <w:t>sollen dafür sorgen dem Kunden mit einem vielfältigen Unterhaltungsprogramm die Flugreise so angenehm wie möglich zu gestallten.</w:t>
      </w:r>
    </w:p>
    <w:p w14:paraId="7E137311" w14:textId="77777777" w:rsidR="009E0FB6" w:rsidRPr="00004E54" w:rsidRDefault="001F14A6" w:rsidP="009E0FB6">
      <w:pPr>
        <w:spacing w:line="360" w:lineRule="auto"/>
        <w:jc w:val="both"/>
      </w:pPr>
      <w:r w:rsidRPr="00004E54">
        <w:t xml:space="preserve">Während des Fluges soll der Gast </w:t>
      </w:r>
      <w:r w:rsidR="00A75F0D" w:rsidRPr="00004E54">
        <w:t xml:space="preserve">nach </w:t>
      </w:r>
      <w:r w:rsidR="00F42E0F">
        <w:t>M</w:t>
      </w:r>
      <w:r w:rsidR="00F42E0F" w:rsidRPr="00004E54">
        <w:t>öglichkeit</w:t>
      </w:r>
      <w:r w:rsidR="00A75F0D" w:rsidRPr="00004E54">
        <w:t xml:space="preserve"> </w:t>
      </w:r>
      <w:r w:rsidR="00D5618E" w:rsidRPr="00004E54">
        <w:t>auf d</w:t>
      </w:r>
      <w:r w:rsidR="00975180" w:rsidRPr="00004E54">
        <w:t>ie</w:t>
      </w:r>
      <w:r w:rsidR="00D5618E" w:rsidRPr="00004E54">
        <w:t xml:space="preserve"> gleichen technischen Geräte</w:t>
      </w:r>
      <w:r w:rsidRPr="00004E54">
        <w:t xml:space="preserve"> zugreifen können wie bei einer Reise am Boden. De</w:t>
      </w:r>
      <w:r w:rsidR="00563879" w:rsidRPr="00004E54">
        <w:t>m</w:t>
      </w:r>
      <w:r w:rsidRPr="00004E54">
        <w:t xml:space="preserve"> Gast werden per</w:t>
      </w:r>
      <w:r w:rsidR="009B1B72" w:rsidRPr="00004E54">
        <w:t xml:space="preserve"> Liquid Crystal Display</w:t>
      </w:r>
      <w:r w:rsidRPr="00004E54">
        <w:t xml:space="preserve"> </w:t>
      </w:r>
      <w:r w:rsidR="009B1B72" w:rsidRPr="00004E54">
        <w:t>(</w:t>
      </w:r>
      <w:r w:rsidRPr="00004E54">
        <w:t>LCD</w:t>
      </w:r>
      <w:r w:rsidR="00101599" w:rsidRPr="00004E54">
        <w:fldChar w:fldCharType="begin"/>
      </w:r>
      <w:r w:rsidR="00101599" w:rsidRPr="00004E54">
        <w:instrText xml:space="preserve"> XE "LCD" \t "</w:instrText>
      </w:r>
      <w:r w:rsidR="00101599" w:rsidRPr="00004E54">
        <w:rPr>
          <w:rFonts w:asciiTheme="minorHAnsi" w:hAnsiTheme="minorHAnsi" w:cstheme="minorHAnsi"/>
          <w:i/>
        </w:rPr>
        <w:instrText>Liquid Crystal Display</w:instrText>
      </w:r>
      <w:r w:rsidR="00101599" w:rsidRPr="00004E54">
        <w:instrText xml:space="preserve">" </w:instrText>
      </w:r>
      <w:r w:rsidR="00101599" w:rsidRPr="00004E54">
        <w:fldChar w:fldCharType="end"/>
      </w:r>
      <w:r w:rsidR="009B1B72" w:rsidRPr="00004E54">
        <w:t>)</w:t>
      </w:r>
      <w:r w:rsidRPr="00004E54">
        <w:t xml:space="preserve">  eine </w:t>
      </w:r>
      <w:r w:rsidR="00563879" w:rsidRPr="00004E54">
        <w:t>Reihe</w:t>
      </w:r>
      <w:r w:rsidRPr="00004E54">
        <w:t xml:space="preserve"> </w:t>
      </w:r>
      <w:r w:rsidR="00F42E0F" w:rsidRPr="00004E54">
        <w:t>von Filmen</w:t>
      </w:r>
      <w:r w:rsidR="00563879" w:rsidRPr="00004E54">
        <w:t xml:space="preserve"> und </w:t>
      </w:r>
      <w:r w:rsidR="008B3985" w:rsidRPr="00004E54">
        <w:t>Serien Angeboten,</w:t>
      </w:r>
      <w:r w:rsidRPr="00004E54">
        <w:t xml:space="preserve"> welche auf einem Server gespeichert sind</w:t>
      </w:r>
      <w:r w:rsidR="00563879" w:rsidRPr="00004E54">
        <w:t>.</w:t>
      </w:r>
      <w:r w:rsidR="00A94797" w:rsidRPr="00004E54">
        <w:t xml:space="preserve"> Die Bildschirme werden per </w:t>
      </w:r>
      <w:proofErr w:type="spellStart"/>
      <w:r w:rsidR="00A94797" w:rsidRPr="00004E54">
        <w:t>touch</w:t>
      </w:r>
      <w:proofErr w:type="spellEnd"/>
      <w:r w:rsidR="00A94797" w:rsidRPr="00004E54">
        <w:t xml:space="preserve"> bedient und reagieren mittlerweile auch auf Augenbewegungen.</w:t>
      </w:r>
      <w:r w:rsidR="00563879" w:rsidRPr="00004E54">
        <w:t xml:space="preserve"> Außerdem kann auf</w:t>
      </w:r>
      <w:r w:rsidRPr="00004E54">
        <w:t xml:space="preserve"> eine </w:t>
      </w:r>
      <w:r w:rsidR="00563879" w:rsidRPr="00004E54">
        <w:t>breite</w:t>
      </w:r>
      <w:r w:rsidRPr="00004E54">
        <w:t xml:space="preserve"> Auswahl </w:t>
      </w:r>
      <w:r w:rsidR="00563879" w:rsidRPr="00004E54">
        <w:t>von</w:t>
      </w:r>
      <w:r w:rsidRPr="00004E54">
        <w:t xml:space="preserve"> Musiktiteln </w:t>
      </w:r>
      <w:r w:rsidR="00563879" w:rsidRPr="00004E54">
        <w:t>zug</w:t>
      </w:r>
      <w:r w:rsidR="00975180" w:rsidRPr="00004E54">
        <w:t>egriffen werden</w:t>
      </w:r>
      <w:r w:rsidRPr="00004E54">
        <w:t>.</w:t>
      </w:r>
      <w:r w:rsidR="009E0FB6" w:rsidRPr="00004E54">
        <w:t xml:space="preserve"> </w:t>
      </w:r>
      <w:r w:rsidRPr="00004E54">
        <w:t xml:space="preserve">Dieses Programm wird regelmäßig </w:t>
      </w:r>
      <w:r w:rsidR="00563879" w:rsidRPr="00004E54">
        <w:t>aktualisiert</w:t>
      </w:r>
      <w:r w:rsidRPr="00004E54">
        <w:t>.</w:t>
      </w:r>
      <w:r w:rsidR="00A94797" w:rsidRPr="00004E54">
        <w:t xml:space="preserve"> </w:t>
      </w:r>
      <w:r w:rsidRPr="00004E54">
        <w:t>Bei der</w:t>
      </w:r>
      <w:r w:rsidR="00563879" w:rsidRPr="00004E54">
        <w:t xml:space="preserve"> Fluggesellschaft</w:t>
      </w:r>
      <w:r w:rsidRPr="00004E54">
        <w:t xml:space="preserve"> Condor </w:t>
      </w:r>
      <w:r w:rsidR="00BE2DB6">
        <w:t xml:space="preserve">findet </w:t>
      </w:r>
      <w:r w:rsidR="00A94797" w:rsidRPr="00004E54">
        <w:t>halbjährlich</w:t>
      </w:r>
      <w:r w:rsidRPr="00004E54">
        <w:t xml:space="preserve"> ein </w:t>
      </w:r>
      <w:r w:rsidR="00563879" w:rsidRPr="00004E54">
        <w:t>kompletter</w:t>
      </w:r>
      <w:r w:rsidRPr="00004E54">
        <w:t xml:space="preserve"> </w:t>
      </w:r>
      <w:r w:rsidR="00563879" w:rsidRPr="00004E54">
        <w:t>Austausch</w:t>
      </w:r>
      <w:r w:rsidRPr="00004E54">
        <w:t xml:space="preserve"> des Programms statt. Alle 2 Monate erfolgt teilweise eine Aktualisierung. </w:t>
      </w:r>
    </w:p>
    <w:p w14:paraId="4B325913" w14:textId="77777777" w:rsidR="009E0FB6" w:rsidRPr="00004E54" w:rsidRDefault="001F14A6" w:rsidP="009E0FB6">
      <w:pPr>
        <w:spacing w:line="360" w:lineRule="auto"/>
        <w:jc w:val="both"/>
      </w:pPr>
      <w:r w:rsidRPr="00004E54">
        <w:t xml:space="preserve">Weiterhin erhält der Gast </w:t>
      </w:r>
      <w:r w:rsidR="00563879" w:rsidRPr="00004E54">
        <w:t>Zugriff</w:t>
      </w:r>
      <w:r w:rsidRPr="00004E54">
        <w:t xml:space="preserve"> auf die Außenkameras am Flugzeug</w:t>
      </w:r>
      <w:r w:rsidR="00563879" w:rsidRPr="00004E54">
        <w:t>. Darüber hinaus</w:t>
      </w:r>
      <w:r w:rsidRPr="00004E54">
        <w:t xml:space="preserve"> </w:t>
      </w:r>
      <w:r w:rsidR="00563879" w:rsidRPr="00004E54">
        <w:t>k</w:t>
      </w:r>
      <w:r w:rsidRPr="00004E54">
        <w:t>ann</w:t>
      </w:r>
      <w:r w:rsidR="00563879" w:rsidRPr="00004E54">
        <w:t xml:space="preserve"> er</w:t>
      </w:r>
      <w:r w:rsidRPr="00004E54">
        <w:t xml:space="preserve"> sich jederzeit über die </w:t>
      </w:r>
      <w:r w:rsidR="00A94797" w:rsidRPr="00004E54">
        <w:t>a</w:t>
      </w:r>
      <w:r w:rsidRPr="00004E54">
        <w:t>ktuellen Flugdaten in Echtzeit wie z.B. Flughöhe, Geschwindigkeit, Flugzeug-Neigungswinkel, Geografischer Position und Ankunftszeit informieren</w:t>
      </w:r>
      <w:r w:rsidR="007010E2" w:rsidRPr="00004E54">
        <w:t xml:space="preserve"> (siehe Abbildung 5)</w:t>
      </w:r>
      <w:r w:rsidRPr="00004E54">
        <w:t>.</w:t>
      </w:r>
      <w:r w:rsidR="00165AC2" w:rsidRPr="00004E54">
        <w:t xml:space="preserve"> </w:t>
      </w:r>
    </w:p>
    <w:p w14:paraId="658FF828" w14:textId="77777777" w:rsidR="001F14A6" w:rsidRPr="00004E54" w:rsidRDefault="004D2520" w:rsidP="009E0FB6">
      <w:pPr>
        <w:spacing w:line="360" w:lineRule="auto"/>
        <w:jc w:val="both"/>
      </w:pPr>
      <w:r w:rsidRPr="00004E54">
        <w:lastRenderedPageBreak/>
        <w:t>Außerdem</w:t>
      </w:r>
      <w:r w:rsidR="001F14A6" w:rsidRPr="00004E54">
        <w:t xml:space="preserve"> ist es möglich eine </w:t>
      </w:r>
      <w:r w:rsidR="00A94797" w:rsidRPr="00004E54">
        <w:t>d</w:t>
      </w:r>
      <w:r w:rsidR="001F14A6" w:rsidRPr="00004E54">
        <w:t xml:space="preserve">rahtlose </w:t>
      </w:r>
      <w:r w:rsidR="00563879" w:rsidRPr="00004E54">
        <w:t>Verbindung</w:t>
      </w:r>
      <w:r w:rsidR="001F14A6" w:rsidRPr="00004E54">
        <w:t xml:space="preserve"> der eigenen Geräte per</w:t>
      </w:r>
      <w:r w:rsidR="00EA7643" w:rsidRPr="00004E54">
        <w:t xml:space="preserve"> Wireless </w:t>
      </w:r>
      <w:proofErr w:type="spellStart"/>
      <w:r w:rsidR="00EA7643" w:rsidRPr="00004E54">
        <w:t>Local</w:t>
      </w:r>
      <w:proofErr w:type="spellEnd"/>
      <w:r w:rsidR="00EA7643" w:rsidRPr="00004E54">
        <w:t xml:space="preserve"> Area Network</w:t>
      </w:r>
      <w:r w:rsidR="001F14A6" w:rsidRPr="00004E54">
        <w:t xml:space="preserve"> </w:t>
      </w:r>
      <w:r w:rsidR="00EA7643" w:rsidRPr="00004E54">
        <w:t>(</w:t>
      </w:r>
      <w:r w:rsidR="00C62AA6" w:rsidRPr="00004E54">
        <w:t>WLAN</w:t>
      </w:r>
      <w:r w:rsidR="00EA7643" w:rsidRPr="00004E54">
        <w:t>)</w:t>
      </w:r>
      <w:r w:rsidR="001F14A6" w:rsidRPr="00004E54">
        <w:t xml:space="preserve"> mit dem Bordunterhaltungssystem herzustellen. Die Internetverbindung im Flugzeug wird per Sate</w:t>
      </w:r>
      <w:r w:rsidR="00A94797" w:rsidRPr="00004E54">
        <w:t>l</w:t>
      </w:r>
      <w:r w:rsidR="001F14A6" w:rsidRPr="00004E54">
        <w:t xml:space="preserve">litenempfang hergestellt. </w:t>
      </w:r>
    </w:p>
    <w:p w14:paraId="5F2FF098" w14:textId="77777777" w:rsidR="001F14A6" w:rsidRPr="00004E54" w:rsidRDefault="001F14A6" w:rsidP="009E0FB6">
      <w:pPr>
        <w:spacing w:line="360" w:lineRule="auto"/>
        <w:jc w:val="both"/>
      </w:pPr>
      <w:r w:rsidRPr="00004E54">
        <w:t xml:space="preserve">Entwickler solcher Systeme kommen entweder aus den Bereichen Aerospace-Industrie wie das Unternehmen </w:t>
      </w:r>
      <w:proofErr w:type="spellStart"/>
      <w:r w:rsidRPr="00004E54">
        <w:t>Reckwell</w:t>
      </w:r>
      <w:proofErr w:type="spellEnd"/>
      <w:r w:rsidRPr="00004E54">
        <w:t xml:space="preserve"> Collins oder aus der </w:t>
      </w:r>
      <w:r w:rsidR="00563879" w:rsidRPr="00004E54">
        <w:t>Unterhaltungselektronik</w:t>
      </w:r>
      <w:r w:rsidRPr="00004E54">
        <w:t xml:space="preserve"> wie das Unternehmen Panasonic. Der Hersteller Zodiac bietet ein besonders ausfallsicheres System, bei denen jeder Bildschirm als eigener Rechner arbeitet und bei Schäden an einem Gerät kein weiteres ausfällt.</w:t>
      </w:r>
      <w:r w:rsidR="00D5618E" w:rsidRPr="00004E54">
        <w:t xml:space="preserve"> </w:t>
      </w:r>
      <w:r w:rsidR="00D5618E" w:rsidRPr="00004E54">
        <w:rPr>
          <w:rStyle w:val="Funotenzeichen"/>
        </w:rPr>
        <w:footnoteReference w:id="9"/>
      </w:r>
    </w:p>
    <w:p w14:paraId="4D2DDDCC" w14:textId="77777777" w:rsidR="00C8138C" w:rsidRPr="00004E54" w:rsidRDefault="00C8138C" w:rsidP="009E0FB6">
      <w:pPr>
        <w:spacing w:line="360" w:lineRule="auto"/>
        <w:jc w:val="both"/>
      </w:pPr>
      <w:r w:rsidRPr="00004E54">
        <w:t xml:space="preserve">Eine Veranschaulichung für die Verbindung von Flugzeugen in die Netzwerke der Fluggesellschaften und ins Internet wird mit Abbildung 4 (der Darstellung von Lufthansa </w:t>
      </w:r>
      <w:proofErr w:type="spellStart"/>
      <w:r w:rsidRPr="00004E54">
        <w:t>FlyNet</w:t>
      </w:r>
      <w:proofErr w:type="spellEnd"/>
      <w:r w:rsidRPr="00004E54">
        <w:t>) verdeutlicht.</w:t>
      </w:r>
    </w:p>
    <w:p w14:paraId="73A2A822" w14:textId="77777777" w:rsidR="001F5856" w:rsidRPr="00004E54" w:rsidRDefault="001F5856" w:rsidP="009E0FB6">
      <w:pPr>
        <w:spacing w:line="360" w:lineRule="auto"/>
        <w:jc w:val="both"/>
      </w:pPr>
    </w:p>
    <w:p w14:paraId="42191610" w14:textId="77777777" w:rsidR="007F3345" w:rsidRPr="00004E54" w:rsidRDefault="001F5856" w:rsidP="005D55B7">
      <w:pPr>
        <w:keepNext/>
        <w:spacing w:line="360" w:lineRule="auto"/>
      </w:pPr>
      <w:r w:rsidRPr="00004E54">
        <w:rPr>
          <w:noProof/>
        </w:rPr>
        <w:drawing>
          <wp:inline distT="0" distB="0" distL="0" distR="0" wp14:anchorId="08E1010C" wp14:editId="3AF1DB1D">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14:paraId="57704B70" w14:textId="4F8198A6" w:rsidR="007F3345" w:rsidRPr="00004E54" w:rsidRDefault="007F3345" w:rsidP="009E0FB6">
      <w:pPr>
        <w:pStyle w:val="Beschriftung"/>
        <w:spacing w:line="360" w:lineRule="auto"/>
        <w:jc w:val="both"/>
      </w:pPr>
      <w:bookmarkStart w:id="25" w:name="_Toc44509208"/>
      <w:r w:rsidRPr="00004E54">
        <w:t xml:space="preserve">Abbildung </w:t>
      </w:r>
      <w:fldSimple w:instr=" SEQ Abbildung \* ARABIC ">
        <w:r w:rsidR="00F37962">
          <w:rPr>
            <w:noProof/>
          </w:rPr>
          <w:t>4</w:t>
        </w:r>
      </w:fldSimple>
      <w:r w:rsidRPr="00004E54">
        <w:t xml:space="preserve">: </w:t>
      </w:r>
      <w:r w:rsidR="00A50E79" w:rsidRPr="00004E54">
        <w:t xml:space="preserve">Lufthansa </w:t>
      </w:r>
      <w:proofErr w:type="spellStart"/>
      <w:r w:rsidR="00A50E79" w:rsidRPr="00004E54">
        <w:t>FlyNet</w:t>
      </w:r>
      <w:proofErr w:type="spellEnd"/>
      <w:r w:rsidR="00A50E79" w:rsidRPr="00004E54">
        <w:t xml:space="preserve"> </w:t>
      </w:r>
      <w:r w:rsidR="00A50E79" w:rsidRPr="00004E54">
        <w:rPr>
          <w:rStyle w:val="Funotenzeichen"/>
        </w:rPr>
        <w:footnoteReference w:id="10"/>
      </w:r>
      <w:bookmarkEnd w:id="25"/>
    </w:p>
    <w:p w14:paraId="0A0AE98C" w14:textId="77777777" w:rsidR="00C549CF" w:rsidRPr="00004E54" w:rsidRDefault="00C549CF" w:rsidP="009E0FB6">
      <w:pPr>
        <w:spacing w:line="360" w:lineRule="auto"/>
        <w:jc w:val="both"/>
      </w:pPr>
    </w:p>
    <w:p w14:paraId="5FAE5BE0" w14:textId="77777777" w:rsidR="00C8138C" w:rsidRPr="00004E54" w:rsidRDefault="00C549CF" w:rsidP="00C8138C">
      <w:pPr>
        <w:keepNext/>
        <w:spacing w:line="360" w:lineRule="auto"/>
        <w:jc w:val="both"/>
      </w:pPr>
      <w:r w:rsidRPr="00004E54">
        <w:rPr>
          <w:noProof/>
        </w:rPr>
        <w:lastRenderedPageBreak/>
        <w:drawing>
          <wp:inline distT="0" distB="0" distL="0" distR="0" wp14:anchorId="6B6FB263" wp14:editId="371B6B6A">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14:paraId="3F078D2C" w14:textId="0DA31C09" w:rsidR="00C549CF" w:rsidRPr="00004E54" w:rsidRDefault="00C8138C" w:rsidP="00C8138C">
      <w:pPr>
        <w:pStyle w:val="Beschriftung"/>
        <w:jc w:val="both"/>
      </w:pPr>
      <w:bookmarkStart w:id="26" w:name="_Toc44509209"/>
      <w:r w:rsidRPr="00004E54">
        <w:t xml:space="preserve">Abbildung </w:t>
      </w:r>
      <w:fldSimple w:instr=" SEQ Abbildung \* ARABIC ">
        <w:r w:rsidR="00F37962">
          <w:rPr>
            <w:noProof/>
          </w:rPr>
          <w:t>5</w:t>
        </w:r>
      </w:fldSimple>
      <w:r w:rsidRPr="00004E54">
        <w:t xml:space="preserve"> Bordprogramm </w:t>
      </w:r>
      <w:proofErr w:type="gramStart"/>
      <w:r w:rsidRPr="00004E54">
        <w:t>bei Emirates</w:t>
      </w:r>
      <w:proofErr w:type="gramEnd"/>
      <w:r w:rsidRPr="00004E54">
        <w:t xml:space="preserve"> (anzeige der Flugdaten)</w:t>
      </w:r>
      <w:r w:rsidR="007010E2" w:rsidRPr="00004E54">
        <w:t xml:space="preserve"> </w:t>
      </w:r>
      <w:r w:rsidR="007010E2" w:rsidRPr="00004E54">
        <w:rPr>
          <w:rStyle w:val="Funotenzeichen"/>
        </w:rPr>
        <w:footnoteReference w:id="11"/>
      </w:r>
      <w:bookmarkEnd w:id="26"/>
    </w:p>
    <w:p w14:paraId="1FBFA0EF" w14:textId="77777777" w:rsidR="001F5856" w:rsidRPr="00004E54" w:rsidRDefault="00203D4B" w:rsidP="009E0FB6">
      <w:pPr>
        <w:spacing w:line="360" w:lineRule="auto"/>
        <w:jc w:val="both"/>
      </w:pPr>
      <w:r w:rsidRPr="00004E54">
        <w:t xml:space="preserve"> </w:t>
      </w:r>
    </w:p>
    <w:p w14:paraId="158DC366" w14:textId="77777777" w:rsidR="001F14A6" w:rsidRPr="00004E54" w:rsidRDefault="001F14A6" w:rsidP="009E0FB6">
      <w:pPr>
        <w:pStyle w:val="berschrift3"/>
        <w:spacing w:line="360" w:lineRule="auto"/>
        <w:jc w:val="both"/>
      </w:pPr>
      <w:bookmarkStart w:id="27" w:name="_Toc60526360"/>
      <w:r w:rsidRPr="00004E54">
        <w:t>Flughafen</w:t>
      </w:r>
      <w:bookmarkEnd w:id="27"/>
      <w:r w:rsidRPr="00004E54">
        <w:t xml:space="preserve"> </w:t>
      </w:r>
    </w:p>
    <w:p w14:paraId="7A8DD9F9" w14:textId="77777777" w:rsidR="009E0FB6" w:rsidRPr="00004E54" w:rsidRDefault="001F14A6" w:rsidP="009E0FB6">
      <w:pPr>
        <w:spacing w:line="360" w:lineRule="auto"/>
        <w:jc w:val="both"/>
      </w:pPr>
      <w:r w:rsidRPr="00004E54">
        <w:t>Am Flughafen spielt</w:t>
      </w:r>
      <w:r w:rsidR="00322FBF" w:rsidRPr="00004E54">
        <w:t xml:space="preserve"> laut</w:t>
      </w:r>
      <w:r w:rsidR="0080394C" w:rsidRPr="00004E54">
        <w:t xml:space="preserve"> Robert Goecke</w:t>
      </w:r>
      <w:r w:rsidR="00020F12" w:rsidRPr="00004E54">
        <w:t xml:space="preserve"> und Marc </w:t>
      </w:r>
      <w:proofErr w:type="spellStart"/>
      <w:r w:rsidR="00020F12" w:rsidRPr="00004E54">
        <w:t>Lindike</w:t>
      </w:r>
      <w:proofErr w:type="spellEnd"/>
      <w:r w:rsidRPr="00004E54">
        <w:t xml:space="preserve"> der Reibungslose Ablauf eine große Rolle. Die Systeme müssen daher gut </w:t>
      </w:r>
      <w:r w:rsidR="00322FBF" w:rsidRPr="00004E54">
        <w:t>aufeinander</w:t>
      </w:r>
      <w:r w:rsidRPr="00004E54">
        <w:t xml:space="preserve"> abgestimmt sein.</w:t>
      </w:r>
    </w:p>
    <w:p w14:paraId="2EF00EF5" w14:textId="77777777" w:rsidR="009E0FB6" w:rsidRPr="00004E54" w:rsidRDefault="001F14A6" w:rsidP="009E0FB6">
      <w:pPr>
        <w:spacing w:line="360" w:lineRule="auto"/>
        <w:jc w:val="both"/>
      </w:pPr>
      <w:r w:rsidRPr="00004E54">
        <w:t>Basisinfrastrukturdienste stellen das Netzwerk der Telekommunikationseinrichtungen sicher</w:t>
      </w:r>
      <w:r w:rsidR="004007EB" w:rsidRPr="00004E54">
        <w:t xml:space="preserve"> und</w:t>
      </w:r>
      <w:r w:rsidRPr="00004E54">
        <w:t xml:space="preserve"> steuern </w:t>
      </w:r>
      <w:r w:rsidR="004007EB" w:rsidRPr="00004E54">
        <w:t xml:space="preserve">/ überwachen </w:t>
      </w:r>
      <w:r w:rsidRPr="00004E54">
        <w:t xml:space="preserve">die Objekte und Anlagen auf den Flächen des Flughafens. </w:t>
      </w:r>
    </w:p>
    <w:p w14:paraId="4A7A9D40" w14:textId="77777777" w:rsidR="009E0FB6" w:rsidRPr="00004E54" w:rsidRDefault="001F14A6" w:rsidP="009E0FB6">
      <w:pPr>
        <w:spacing w:line="360" w:lineRule="auto"/>
        <w:jc w:val="both"/>
      </w:pPr>
      <w:r w:rsidRPr="00004E54">
        <w:t>Die effiziente Ortung, Lokalisierung und Koordination von mobilen Objekten wie zum Beispiel Transportfahrzeuge, Personal</w:t>
      </w:r>
      <w:r w:rsidR="00610213" w:rsidRPr="00004E54">
        <w:t>, Passagiere</w:t>
      </w:r>
      <w:r w:rsidRPr="00004E54">
        <w:t xml:space="preserve"> oder Flugzeuge wird als Computer </w:t>
      </w:r>
      <w:proofErr w:type="spellStart"/>
      <w:r w:rsidRPr="00004E54">
        <w:t>Aided</w:t>
      </w:r>
      <w:proofErr w:type="spellEnd"/>
      <w:r w:rsidRPr="00004E54">
        <w:t xml:space="preserve"> </w:t>
      </w:r>
      <w:proofErr w:type="spellStart"/>
      <w:r w:rsidRPr="00004E54">
        <w:t>Facillity</w:t>
      </w:r>
      <w:proofErr w:type="spellEnd"/>
      <w:r w:rsidRPr="00004E54">
        <w:t xml:space="preserve"> Management Bezeichnet.</w:t>
      </w:r>
      <w:r w:rsidR="00725B2C" w:rsidRPr="00004E54">
        <w:br/>
      </w:r>
      <w:r w:rsidRPr="00004E54">
        <w:t>Weiterhin gibt es Systeme welche für die sichere Abfertigung von Passagier und Gepäck sorgen, Security Systeme sorgen dafür das sich auf allen Flächen nur Autorisierte Personen befinden</w:t>
      </w:r>
      <w:r w:rsidR="004007EB" w:rsidRPr="00004E54">
        <w:t xml:space="preserve"> und der</w:t>
      </w:r>
      <w:r w:rsidRPr="00004E54">
        <w:t xml:space="preserve"> Passagierfluss </w:t>
      </w:r>
      <w:r w:rsidR="004007EB" w:rsidRPr="00004E54">
        <w:t>des</w:t>
      </w:r>
      <w:r w:rsidRPr="00004E54">
        <w:t xml:space="preserve"> Flughafen</w:t>
      </w:r>
      <w:r w:rsidR="004007EB" w:rsidRPr="00004E54">
        <w:t>s</w:t>
      </w:r>
      <w:r w:rsidRPr="00004E54">
        <w:t xml:space="preserve"> wird von Passagierleitsystemen geregelt. </w:t>
      </w:r>
      <w:r w:rsidR="00020F12" w:rsidRPr="00004E54">
        <w:rPr>
          <w:rStyle w:val="Funotenzeichen"/>
        </w:rPr>
        <w:footnoteReference w:id="12"/>
      </w:r>
    </w:p>
    <w:p w14:paraId="5CEF8EB1" w14:textId="77777777" w:rsidR="009E0FB6" w:rsidRPr="00004E54" w:rsidRDefault="004007EB" w:rsidP="009E0FB6">
      <w:pPr>
        <w:spacing w:line="360" w:lineRule="auto"/>
        <w:jc w:val="both"/>
      </w:pPr>
      <w:r w:rsidRPr="00004E54">
        <w:t>Bei</w:t>
      </w:r>
      <w:r w:rsidR="00322FBF" w:rsidRPr="00004E54">
        <w:t xml:space="preserve"> der Verwendung von</w:t>
      </w:r>
      <w:r w:rsidRPr="00004E54">
        <w:t xml:space="preserve"> Passagierleitsystemen</w:t>
      </w:r>
      <w:r w:rsidR="001F14A6" w:rsidRPr="00004E54">
        <w:t xml:space="preserve"> wird auch</w:t>
      </w:r>
      <w:r w:rsidR="006D6056" w:rsidRPr="00004E54">
        <w:t xml:space="preserve"> großflächig</w:t>
      </w:r>
      <w:r w:rsidR="001F14A6" w:rsidRPr="00004E54">
        <w:t xml:space="preserve"> der Verkehr um den Flughafen mit betrachtet. So werden zum Beispiel</w:t>
      </w:r>
      <w:r w:rsidR="006C2D5A" w:rsidRPr="00004E54">
        <w:t xml:space="preserve"> laut </w:t>
      </w:r>
      <w:r w:rsidR="00020F12" w:rsidRPr="00004E54">
        <w:t>L</w:t>
      </w:r>
      <w:r w:rsidR="006C2D5A" w:rsidRPr="00004E54">
        <w:t>uftfahrtmagazin</w:t>
      </w:r>
      <w:r w:rsidR="00020F12" w:rsidRPr="00004E54">
        <w:t xml:space="preserve"> </w:t>
      </w:r>
      <w:r w:rsidR="001F14A6" w:rsidRPr="00004E54">
        <w:t>am Berliner Flughafen Tegel unter dem Projektnamen ARVIS alle Verkehrsinformat</w:t>
      </w:r>
      <w:r w:rsidR="006D6056" w:rsidRPr="00004E54">
        <w:t>i</w:t>
      </w:r>
      <w:r w:rsidR="001F14A6" w:rsidRPr="00004E54">
        <w:t xml:space="preserve">onen aus Berlin, Brandenburg und des Flughafens in einen Datenpool zusammengefasst und ausgewertet. Dadurch kann die </w:t>
      </w:r>
      <w:r w:rsidR="00322FBF" w:rsidRPr="00004E54">
        <w:t>Flughafenverwaltung</w:t>
      </w:r>
      <w:r w:rsidR="001F14A6" w:rsidRPr="00004E54">
        <w:t xml:space="preserve"> schnell auf </w:t>
      </w:r>
      <w:r w:rsidR="006D6056" w:rsidRPr="00004E54">
        <w:t>Änderungen</w:t>
      </w:r>
      <w:r w:rsidR="001F14A6" w:rsidRPr="00004E54">
        <w:t xml:space="preserve"> der Verkehrsauslastung reagieren. So können </w:t>
      </w:r>
      <w:r w:rsidR="006D6056" w:rsidRPr="00004E54">
        <w:t>Beispielsweise</w:t>
      </w:r>
      <w:r w:rsidR="001F14A6" w:rsidRPr="00004E54">
        <w:t xml:space="preserve"> bei Gleisbehinderungen Abreisende Passagiere</w:t>
      </w:r>
      <w:r w:rsidR="00322FBF" w:rsidRPr="00004E54">
        <w:t xml:space="preserve"> schnellstmöglich</w:t>
      </w:r>
      <w:r w:rsidR="001F14A6" w:rsidRPr="00004E54">
        <w:t xml:space="preserve"> von S-Bahn auf Busse </w:t>
      </w:r>
      <w:r w:rsidR="00322FBF" w:rsidRPr="00004E54">
        <w:t>umgeleitet</w:t>
      </w:r>
      <w:r w:rsidR="001F14A6" w:rsidRPr="00004E54">
        <w:t xml:space="preserve"> werden.</w:t>
      </w:r>
      <w:r w:rsidR="00165AC2" w:rsidRPr="00004E54">
        <w:t xml:space="preserve"> </w:t>
      </w:r>
      <w:r w:rsidR="00165AC2" w:rsidRPr="00004E54">
        <w:rPr>
          <w:rStyle w:val="Funotenzeichen"/>
        </w:rPr>
        <w:footnoteReference w:id="13"/>
      </w:r>
    </w:p>
    <w:p w14:paraId="6D421276" w14:textId="77777777" w:rsidR="001F14A6" w:rsidRPr="00004E54" w:rsidRDefault="001F14A6" w:rsidP="009E0FB6">
      <w:pPr>
        <w:spacing w:line="360" w:lineRule="auto"/>
        <w:jc w:val="both"/>
      </w:pPr>
      <w:r w:rsidRPr="00004E54">
        <w:t>Gepäcksysteme sorgen unter anderem durch Sortiersysteme dafür, dass jedes Gepäckstück auf dem schnellsten und einfachsten weg vom Schalter zum Flugzeug gelangt.</w:t>
      </w:r>
    </w:p>
    <w:p w14:paraId="1ACB23DE" w14:textId="77777777" w:rsidR="00A67FDD" w:rsidRPr="00004E54" w:rsidRDefault="006D6056" w:rsidP="009E0FB6">
      <w:pPr>
        <w:spacing w:line="360" w:lineRule="auto"/>
        <w:jc w:val="both"/>
      </w:pPr>
      <w:r w:rsidRPr="00004E54">
        <w:t>Für d</w:t>
      </w:r>
      <w:r w:rsidR="001F14A6" w:rsidRPr="00004E54">
        <w:t xml:space="preserve">ie Planung </w:t>
      </w:r>
      <w:r w:rsidRPr="00004E54">
        <w:t>von</w:t>
      </w:r>
      <w:r w:rsidR="001F14A6" w:rsidRPr="00004E54">
        <w:t xml:space="preserve"> Abläufe</w:t>
      </w:r>
      <w:r w:rsidRPr="00004E54">
        <w:t>n</w:t>
      </w:r>
      <w:r w:rsidR="001F14A6" w:rsidRPr="00004E54">
        <w:t xml:space="preserve"> wie </w:t>
      </w:r>
      <w:r w:rsidRPr="00004E54">
        <w:t>etwa</w:t>
      </w:r>
      <w:r w:rsidR="001F14A6" w:rsidRPr="00004E54">
        <w:t xml:space="preserve"> für die Flugzeugabfertigung sowohl kurz</w:t>
      </w:r>
      <w:r w:rsidR="0078634C" w:rsidRPr="00004E54">
        <w:t>-</w:t>
      </w:r>
      <w:r w:rsidR="001F14A6" w:rsidRPr="00004E54">
        <w:t xml:space="preserve"> als auch </w:t>
      </w:r>
      <w:r w:rsidR="00004E54" w:rsidRPr="00004E54">
        <w:t>langfristig</w:t>
      </w:r>
      <w:r w:rsidRPr="00004E54">
        <w:t>, kommen</w:t>
      </w:r>
      <w:r w:rsidR="001F14A6" w:rsidRPr="00004E54">
        <w:t xml:space="preserve"> Planungs- </w:t>
      </w:r>
      <w:proofErr w:type="spellStart"/>
      <w:r w:rsidR="001F14A6" w:rsidRPr="00004E54">
        <w:t>Dispositions</w:t>
      </w:r>
      <w:proofErr w:type="spellEnd"/>
      <w:r w:rsidR="001F14A6" w:rsidRPr="00004E54">
        <w:t xml:space="preserve"> und Administrationssystemen zum Einsatz.</w:t>
      </w:r>
      <w:r w:rsidR="00020F12" w:rsidRPr="00004E54">
        <w:t xml:space="preserve"> </w:t>
      </w:r>
    </w:p>
    <w:p w14:paraId="7E2BBDCF" w14:textId="77777777" w:rsidR="001F14A6" w:rsidRPr="00004E54" w:rsidRDefault="00A67FDD" w:rsidP="009E0FB6">
      <w:pPr>
        <w:spacing w:line="360" w:lineRule="auto"/>
        <w:jc w:val="both"/>
      </w:pPr>
      <w:r w:rsidRPr="00004E54">
        <w:lastRenderedPageBreak/>
        <w:t xml:space="preserve">Die IT-Applikationslandschaft eines Passagierflughafens wird auf Abbildung 6 dargestellt. </w:t>
      </w:r>
      <w:r w:rsidR="00020F12" w:rsidRPr="00004E54">
        <w:rPr>
          <w:rStyle w:val="Funotenzeichen"/>
        </w:rPr>
        <w:footnoteReference w:id="14"/>
      </w:r>
    </w:p>
    <w:p w14:paraId="6F1D96F2" w14:textId="77777777" w:rsidR="001F5856" w:rsidRPr="00004E54" w:rsidRDefault="001F5856" w:rsidP="009E0FB6">
      <w:pPr>
        <w:spacing w:line="360" w:lineRule="auto"/>
        <w:jc w:val="both"/>
      </w:pPr>
    </w:p>
    <w:p w14:paraId="5D34BFB8" w14:textId="77777777" w:rsidR="007010E2" w:rsidRPr="00004E54" w:rsidRDefault="001F5856" w:rsidP="007010E2">
      <w:pPr>
        <w:keepNext/>
        <w:spacing w:line="360" w:lineRule="auto"/>
        <w:jc w:val="both"/>
      </w:pPr>
      <w:r w:rsidRPr="00004E54">
        <w:rPr>
          <w:noProof/>
        </w:rPr>
        <w:drawing>
          <wp:inline distT="0" distB="0" distL="0" distR="0" wp14:anchorId="31F48744" wp14:editId="0CF619AB">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14:paraId="4BABCEC9" w14:textId="29496483" w:rsidR="00B46B2D" w:rsidRPr="00004E54" w:rsidRDefault="007010E2" w:rsidP="00F9424E">
      <w:pPr>
        <w:pStyle w:val="Beschriftung"/>
        <w:jc w:val="both"/>
      </w:pPr>
      <w:bookmarkStart w:id="28" w:name="_Toc44509210"/>
      <w:r w:rsidRPr="00004E54">
        <w:t xml:space="preserve">Abbildung </w:t>
      </w:r>
      <w:fldSimple w:instr=" SEQ Abbildung \* ARABIC ">
        <w:r w:rsidR="00F37962">
          <w:rPr>
            <w:noProof/>
          </w:rPr>
          <w:t>6</w:t>
        </w:r>
      </w:fldSimple>
      <w:r w:rsidRPr="00004E54">
        <w:t xml:space="preserve">:  IT-Applikationslandschaft eines Passagierflughafens </w:t>
      </w:r>
      <w:r w:rsidRPr="00004E54">
        <w:rPr>
          <w:rStyle w:val="Funotenzeichen"/>
        </w:rPr>
        <w:footnoteReference w:id="15"/>
      </w:r>
      <w:bookmarkEnd w:id="28"/>
    </w:p>
    <w:p w14:paraId="1928BFCD" w14:textId="77777777" w:rsidR="00F9424E" w:rsidRPr="00004E54" w:rsidRDefault="00F9424E" w:rsidP="00F9424E"/>
    <w:p w14:paraId="4B52D996" w14:textId="77777777" w:rsidR="000C7B83" w:rsidRPr="00004E54" w:rsidRDefault="000C7B83" w:rsidP="009E0FB6">
      <w:pPr>
        <w:pStyle w:val="berschrift3"/>
        <w:spacing w:line="360" w:lineRule="auto"/>
        <w:jc w:val="both"/>
      </w:pPr>
      <w:bookmarkStart w:id="29" w:name="_Toc60526361"/>
      <w:r w:rsidRPr="00004E54">
        <w:t>Hotel und Gastronomie</w:t>
      </w:r>
      <w:bookmarkEnd w:id="29"/>
    </w:p>
    <w:p w14:paraId="44723F96" w14:textId="77777777" w:rsidR="00C04FA6" w:rsidRDefault="000C7B83" w:rsidP="009E0FB6">
      <w:pPr>
        <w:spacing w:line="360" w:lineRule="auto"/>
        <w:jc w:val="both"/>
      </w:pPr>
      <w:r w:rsidRPr="00004E54">
        <w:t>Auch im Hotel oder Restaurant werden Informationssysteme eingesetzt. So verfügen</w:t>
      </w:r>
      <w:r w:rsidR="00D86180" w:rsidRPr="00004E54">
        <w:t xml:space="preserve"> nach den Angaben von Robert Goecke</w:t>
      </w:r>
      <w:r w:rsidRPr="00004E54">
        <w:t xml:space="preserve"> moderne Hotels über ausgebautes </w:t>
      </w:r>
      <w:r w:rsidR="000716BC" w:rsidRPr="00004E54">
        <w:t>WLAN</w:t>
      </w:r>
      <w:r w:rsidR="000716BC" w:rsidRPr="00004E54">
        <w:fldChar w:fldCharType="begin"/>
      </w:r>
      <w:r w:rsidR="000716BC" w:rsidRPr="00004E54">
        <w:instrText xml:space="preserve"> XE "WLAN" \t "Wireless Local Area Network" </w:instrText>
      </w:r>
      <w:r w:rsidR="000716BC" w:rsidRPr="00004E54">
        <w:fldChar w:fldCharType="end"/>
      </w:r>
      <w:r w:rsidR="006D6056" w:rsidRPr="00004E54">
        <w:t>. Dieses ist dann</w:t>
      </w:r>
      <w:r w:rsidR="00EA7643" w:rsidRPr="00004E54">
        <w:t xml:space="preserve"> unter anderem</w:t>
      </w:r>
      <w:r w:rsidR="006D6056" w:rsidRPr="00004E54">
        <w:t xml:space="preserve"> verfügbar</w:t>
      </w:r>
      <w:r w:rsidRPr="00004E54">
        <w:t xml:space="preserve"> </w:t>
      </w:r>
      <w:r w:rsidR="006D6056" w:rsidRPr="00004E54">
        <w:t>an</w:t>
      </w:r>
      <w:r w:rsidRPr="00004E54">
        <w:t xml:space="preserve"> Bars</w:t>
      </w:r>
      <w:r w:rsidR="00A81867" w:rsidRPr="00004E54">
        <w:t xml:space="preserve">, Poolanlagen, oder </w:t>
      </w:r>
      <w:r w:rsidR="006D6056" w:rsidRPr="00004E54">
        <w:t xml:space="preserve">im </w:t>
      </w:r>
      <w:r w:rsidR="00A81867" w:rsidRPr="00004E54">
        <w:t>Hotelzimmer</w:t>
      </w:r>
      <w:r w:rsidR="006D6056" w:rsidRPr="00004E54">
        <w:t xml:space="preserve"> verfügbar.</w:t>
      </w:r>
      <w:r w:rsidR="00A81867" w:rsidRPr="00004E54">
        <w:t xml:space="preserve"> </w:t>
      </w:r>
      <w:r w:rsidR="006D6056" w:rsidRPr="00004E54">
        <w:t>Dadurch wird die</w:t>
      </w:r>
      <w:r w:rsidR="00A81867" w:rsidRPr="00004E54">
        <w:t xml:space="preserve"> Zufriedenheit des Kunden</w:t>
      </w:r>
      <w:r w:rsidR="006D6056" w:rsidRPr="00004E54">
        <w:t xml:space="preserve"> ge</w:t>
      </w:r>
      <w:r w:rsidR="00A81867" w:rsidRPr="00004E54">
        <w:t>steiger</w:t>
      </w:r>
      <w:r w:rsidR="006D6056" w:rsidRPr="00004E54">
        <w:t xml:space="preserve">t und es </w:t>
      </w:r>
      <w:r w:rsidR="002124DA" w:rsidRPr="00004E54">
        <w:t>bietet sich die Möglichkeit einer schnellen Zahlungsabwicklung über mobile Geräte</w:t>
      </w:r>
      <w:r w:rsidR="00A81867" w:rsidRPr="00004E54">
        <w:t>.</w:t>
      </w:r>
      <w:r w:rsidR="00D86180" w:rsidRPr="00004E54">
        <w:t xml:space="preserve"> </w:t>
      </w:r>
      <w:r w:rsidR="00D86180" w:rsidRPr="00004E54">
        <w:rPr>
          <w:rStyle w:val="Funotenzeichen"/>
        </w:rPr>
        <w:footnoteReference w:id="16"/>
      </w:r>
      <w:r w:rsidR="00A81867" w:rsidRPr="00004E54">
        <w:t xml:space="preserve"> </w:t>
      </w:r>
    </w:p>
    <w:p w14:paraId="6DFE2D23" w14:textId="77777777" w:rsidR="00C04FA6" w:rsidRDefault="00A81867" w:rsidP="009E0FB6">
      <w:pPr>
        <w:spacing w:line="360" w:lineRule="auto"/>
        <w:jc w:val="both"/>
      </w:pPr>
      <w:r w:rsidRPr="00004E54">
        <w:t xml:space="preserve">Für die </w:t>
      </w:r>
      <w:r w:rsidR="002124DA" w:rsidRPr="00004E54">
        <w:t>Z</w:t>
      </w:r>
      <w:r w:rsidRPr="00004E54">
        <w:t xml:space="preserve">ahlungsabwicklung </w:t>
      </w:r>
      <w:r w:rsidR="004D1CF8" w:rsidRPr="00004E54">
        <w:t>werden</w:t>
      </w:r>
      <w:r w:rsidRPr="00004E54">
        <w:t xml:space="preserve"> moderne Kassensysteme </w:t>
      </w:r>
      <w:r w:rsidR="002124DA" w:rsidRPr="00004E54">
        <w:t xml:space="preserve">wie </w:t>
      </w:r>
      <w:r w:rsidRPr="00004E54">
        <w:t>zum Beispiel G</w:t>
      </w:r>
      <w:r w:rsidR="00987E26" w:rsidRPr="00004E54">
        <w:t>ASTROFIX</w:t>
      </w:r>
      <w:r w:rsidRPr="00004E54">
        <w:t xml:space="preserve"> </w:t>
      </w:r>
      <w:r w:rsidR="004D1CF8" w:rsidRPr="00004E54">
        <w:t>eingesetzt</w:t>
      </w:r>
      <w:r w:rsidRPr="00004E54">
        <w:t xml:space="preserve">. Bei einem solchen </w:t>
      </w:r>
      <w:r w:rsidR="00C04874" w:rsidRPr="00004E54">
        <w:t>System</w:t>
      </w:r>
      <w:r w:rsidRPr="00004E54">
        <w:t xml:space="preserve"> kann der Gast </w:t>
      </w:r>
      <w:r w:rsidR="00C04874" w:rsidRPr="00004E54">
        <w:t xml:space="preserve">seine Kosten an den verschieden </w:t>
      </w:r>
      <w:r w:rsidR="002124DA" w:rsidRPr="00004E54">
        <w:t>Verpflegungs</w:t>
      </w:r>
      <w:r w:rsidR="00C04FA6">
        <w:t>s</w:t>
      </w:r>
      <w:r w:rsidR="002124DA" w:rsidRPr="00004E54">
        <w:t>tellen</w:t>
      </w:r>
      <w:r w:rsidR="00C04874" w:rsidRPr="00004E54">
        <w:t xml:space="preserve"> direkt auf</w:t>
      </w:r>
      <w:r w:rsidR="002124DA" w:rsidRPr="00004E54">
        <w:t xml:space="preserve"> sein</w:t>
      </w:r>
      <w:r w:rsidR="00C04874" w:rsidRPr="00004E54">
        <w:t xml:space="preserve"> Zimmer Buchen</w:t>
      </w:r>
      <w:r w:rsidRPr="00004E54">
        <w:t>.</w:t>
      </w:r>
      <w:r w:rsidR="00C04874" w:rsidRPr="00004E54">
        <w:t xml:space="preserve"> Das System bietet weiterhin </w:t>
      </w:r>
      <w:r w:rsidR="002124DA" w:rsidRPr="00004E54">
        <w:t>Möglichkeiten</w:t>
      </w:r>
      <w:r w:rsidR="00C04874" w:rsidRPr="00004E54">
        <w:t xml:space="preserve"> für Zeiterfassung der Mitarbeiter, Synchronisation in Echtzeit, frei </w:t>
      </w:r>
      <w:r w:rsidR="0046667A" w:rsidRPr="00004E54">
        <w:t>w</w:t>
      </w:r>
      <w:r w:rsidR="00C04874" w:rsidRPr="00004E54">
        <w:t xml:space="preserve">ählbare Zahlungsarten und </w:t>
      </w:r>
      <w:r w:rsidR="0046667A" w:rsidRPr="00004E54">
        <w:t>a</w:t>
      </w:r>
      <w:r w:rsidR="00C04874" w:rsidRPr="00004E54">
        <w:t>utomatischen Tagesabschluss.</w:t>
      </w:r>
      <w:r w:rsidR="00F342A9" w:rsidRPr="00004E54">
        <w:rPr>
          <w:rStyle w:val="Funotenzeichen"/>
        </w:rPr>
        <w:footnoteReference w:id="17"/>
      </w:r>
      <w:r w:rsidR="000A63AC" w:rsidRPr="00004E54">
        <w:t xml:space="preserve"> </w:t>
      </w:r>
    </w:p>
    <w:p w14:paraId="4B169B24" w14:textId="77777777" w:rsidR="00C04FA6" w:rsidRDefault="000A63AC" w:rsidP="009E0FB6">
      <w:pPr>
        <w:spacing w:line="360" w:lineRule="auto"/>
        <w:jc w:val="both"/>
      </w:pPr>
      <w:r w:rsidRPr="00004E54">
        <w:t>Zur Vernetzung des Hotels oder Hotelkette</w:t>
      </w:r>
      <w:r w:rsidR="0046667A" w:rsidRPr="00004E54">
        <w:t>n</w:t>
      </w:r>
      <w:r w:rsidRPr="00004E54">
        <w:t xml:space="preserve"> mit externen Reisemittlern</w:t>
      </w:r>
      <w:r w:rsidR="00980CA0" w:rsidRPr="00004E54">
        <w:t xml:space="preserve"> kommen Central Reservation Systems (CRS</w:t>
      </w:r>
      <w:r w:rsidR="000716BC" w:rsidRPr="00004E54">
        <w:fldChar w:fldCharType="begin"/>
      </w:r>
      <w:r w:rsidR="000716BC" w:rsidRPr="00004E54">
        <w:instrText xml:space="preserve"> XE "CRS" \t "</w:instrText>
      </w:r>
      <w:r w:rsidR="000716BC" w:rsidRPr="00004E54">
        <w:rPr>
          <w:rFonts w:asciiTheme="minorHAnsi" w:hAnsiTheme="minorHAnsi" w:cstheme="minorHAnsi"/>
          <w:i/>
        </w:rPr>
        <w:instrText>Central Reservation System</w:instrText>
      </w:r>
      <w:r w:rsidR="000716BC" w:rsidRPr="00004E54">
        <w:instrText xml:space="preserve">" </w:instrText>
      </w:r>
      <w:r w:rsidR="000716BC" w:rsidRPr="00004E54">
        <w:fldChar w:fldCharType="end"/>
      </w:r>
      <w:r w:rsidR="00980CA0" w:rsidRPr="00004E54">
        <w:t>)</w:t>
      </w:r>
      <w:r w:rsidRPr="00004E54">
        <w:t xml:space="preserve"> </w:t>
      </w:r>
      <w:r w:rsidR="00980CA0" w:rsidRPr="00004E54">
        <w:t xml:space="preserve">zum Einsatz. </w:t>
      </w:r>
      <w:r w:rsidR="0046667A" w:rsidRPr="00004E54">
        <w:t>Diese</w:t>
      </w:r>
      <w:r w:rsidR="00980CA0" w:rsidRPr="00004E54">
        <w:t xml:space="preserve"> verbinde</w:t>
      </w:r>
      <w:r w:rsidR="0046667A" w:rsidRPr="00004E54">
        <w:t>n</w:t>
      </w:r>
      <w:r w:rsidR="00980CA0" w:rsidRPr="00004E54">
        <w:t xml:space="preserve"> das Hotel mit dem Global Dist</w:t>
      </w:r>
      <w:r w:rsidR="008A08C1" w:rsidRPr="00004E54">
        <w:t>r</w:t>
      </w:r>
      <w:r w:rsidR="00980CA0" w:rsidRPr="00004E54">
        <w:t xml:space="preserve">ibution System (siehe Kapitel </w:t>
      </w:r>
      <w:r w:rsidR="00C46ED6" w:rsidRPr="00004E54">
        <w:t>4.2.4</w:t>
      </w:r>
      <w:r w:rsidR="00980CA0" w:rsidRPr="00004E54">
        <w:t>) und es bildet sich ein Vertriebssystem.</w:t>
      </w:r>
      <w:r w:rsidR="00FF3382" w:rsidRPr="00004E54">
        <w:t xml:space="preserve"> Das CRS der Firma </w:t>
      </w:r>
      <w:proofErr w:type="spellStart"/>
      <w:r w:rsidR="00C04FA6">
        <w:t>V</w:t>
      </w:r>
      <w:r w:rsidR="00FF3382" w:rsidRPr="00004E54">
        <w:t>erticalbooking</w:t>
      </w:r>
      <w:proofErr w:type="spellEnd"/>
      <w:r w:rsidR="00FF3382" w:rsidRPr="00004E54">
        <w:t xml:space="preserve"> bietet zum Beispiel einen integrierten </w:t>
      </w:r>
      <w:proofErr w:type="spellStart"/>
      <w:r w:rsidR="00FF3382" w:rsidRPr="00004E54">
        <w:t>Metasearch</w:t>
      </w:r>
      <w:proofErr w:type="spellEnd"/>
      <w:r w:rsidR="00FF3382" w:rsidRPr="00004E54">
        <w:t xml:space="preserve"> Manager welcher Metasuchmaschinen wie Google, Trivago oder </w:t>
      </w:r>
      <w:r w:rsidR="00FF3382" w:rsidRPr="00004E54">
        <w:lastRenderedPageBreak/>
        <w:t xml:space="preserve">Trip </w:t>
      </w:r>
      <w:proofErr w:type="spellStart"/>
      <w:r w:rsidR="00FF3382" w:rsidRPr="00004E54">
        <w:t>Advisor</w:t>
      </w:r>
      <w:proofErr w:type="spellEnd"/>
      <w:r w:rsidR="00FF3382" w:rsidRPr="00004E54">
        <w:t xml:space="preserve"> Verfügbarkeiten und Preise in Echtzeit liefert.</w:t>
      </w:r>
      <w:r w:rsidR="00C46ED6" w:rsidRPr="00004E54">
        <w:rPr>
          <w:rStyle w:val="Funotenzeichen"/>
        </w:rPr>
        <w:footnoteReference w:id="18"/>
      </w:r>
      <w:r w:rsidR="00F076F7" w:rsidRPr="00004E54">
        <w:t xml:space="preserve"> </w:t>
      </w:r>
      <w:r w:rsidR="00FF3382" w:rsidRPr="00004E54">
        <w:t xml:space="preserve">Die Umsetzung erfolgt über einen speziellen Puffer-Speicher welcher großen Datenmengen innerhalb von Millisekunden </w:t>
      </w:r>
      <w:r w:rsidR="00C04FA6" w:rsidRPr="00004E54">
        <w:t>antwortet</w:t>
      </w:r>
      <w:r w:rsidR="00FF3382" w:rsidRPr="00004E54">
        <w:t>.</w:t>
      </w:r>
      <w:r w:rsidR="007D3037" w:rsidRPr="00004E54">
        <w:rPr>
          <w:rStyle w:val="Funotenzeichen"/>
        </w:rPr>
        <w:footnoteReference w:id="19"/>
      </w:r>
      <w:r w:rsidR="009B60E4" w:rsidRPr="00004E54">
        <w:t xml:space="preserve"> </w:t>
      </w:r>
    </w:p>
    <w:p w14:paraId="3D4A7EA2" w14:textId="77777777" w:rsidR="00980CA0" w:rsidRPr="00004E54" w:rsidRDefault="009B60E4" w:rsidP="009E0FB6">
      <w:pPr>
        <w:spacing w:line="360" w:lineRule="auto"/>
        <w:jc w:val="both"/>
      </w:pPr>
      <w:r w:rsidRPr="00004E54">
        <w:t xml:space="preserve">Zur </w:t>
      </w:r>
      <w:r w:rsidR="007D3037" w:rsidRPr="00004E54">
        <w:t>Unterstützung</w:t>
      </w:r>
      <w:r w:rsidRPr="00004E54">
        <w:t xml:space="preserve"> des Hotelbetriebes kommen Property Management Systeme</w:t>
      </w:r>
      <w:r w:rsidR="009B1B72" w:rsidRPr="00004E54">
        <w:t xml:space="preserve"> (PMS)</w:t>
      </w:r>
      <w:r w:rsidRPr="00004E54">
        <w:t xml:space="preserve"> zum Einsatz. </w:t>
      </w:r>
      <w:r w:rsidR="007D3037" w:rsidRPr="00004E54">
        <w:t>Sie</w:t>
      </w:r>
      <w:r w:rsidR="009558B1" w:rsidRPr="00004E54">
        <w:t xml:space="preserve"> </w:t>
      </w:r>
      <w:r w:rsidR="007D3037" w:rsidRPr="00004E54">
        <w:t xml:space="preserve">unterstützen </w:t>
      </w:r>
      <w:r w:rsidRPr="00004E54">
        <w:t>Prozesse wie Beispielsweise Check In/Out, Zimmerplanung, Hotelshops</w:t>
      </w:r>
      <w:r w:rsidR="00C62AA6" w:rsidRPr="00004E54">
        <w:t xml:space="preserve"> </w:t>
      </w:r>
      <w:r w:rsidRPr="00004E54">
        <w:t>(Einzelhandel) und Sicherheitsmanagement. Weiterhin sammeln diese Systeme eine Vielzahl von Daten wie Konsumverhalten de</w:t>
      </w:r>
      <w:r w:rsidR="001E5281">
        <w:t>s</w:t>
      </w:r>
      <w:r w:rsidRPr="00004E54">
        <w:t xml:space="preserve"> Kunden. Durch die Auswertung dieser Daten lässt sich dann eine </w:t>
      </w:r>
      <w:r w:rsidR="00C62AA6" w:rsidRPr="00004E54">
        <w:t>Optimierung</w:t>
      </w:r>
      <w:r w:rsidR="00030BED" w:rsidRPr="00004E54">
        <w:t xml:space="preserve"> des Hotelbetriebes realisieren. Ein bekannter Vertreter eines PMS ist Fidelio Cruise. Dieses System ist speziell für die Schifffahrt entwickelt und </w:t>
      </w:r>
      <w:r w:rsidR="007D3037" w:rsidRPr="00004E54">
        <w:t>regelt</w:t>
      </w:r>
      <w:r w:rsidR="00030BED" w:rsidRPr="00004E54">
        <w:t xml:space="preserve"> den Hotelbetrieb auf einer Vielzahl von Kreuzfahrtschiffen.</w:t>
      </w:r>
      <w:r w:rsidR="007D3037" w:rsidRPr="00004E54">
        <w:t xml:space="preserve"> </w:t>
      </w:r>
      <w:r w:rsidR="007D3037" w:rsidRPr="00004E54">
        <w:rPr>
          <w:rStyle w:val="Funotenzeichen"/>
        </w:rPr>
        <w:footnoteReference w:id="20"/>
      </w:r>
    </w:p>
    <w:p w14:paraId="6DE8DC6C" w14:textId="77777777" w:rsidR="00921747" w:rsidRPr="00004E54" w:rsidRDefault="00921747" w:rsidP="009E0FB6">
      <w:pPr>
        <w:spacing w:line="360" w:lineRule="auto"/>
        <w:jc w:val="both"/>
      </w:pPr>
      <w:r w:rsidRPr="00004E54">
        <w:t xml:space="preserve">Eine allgemeine Übersicht der IT-Systeme im Hotel zeigt Abbildung 7. </w:t>
      </w:r>
    </w:p>
    <w:p w14:paraId="195D17B1" w14:textId="77777777" w:rsidR="00391B8C" w:rsidRPr="00004E54" w:rsidRDefault="00391B8C" w:rsidP="009E0FB6">
      <w:pPr>
        <w:spacing w:line="360" w:lineRule="auto"/>
        <w:jc w:val="both"/>
      </w:pPr>
    </w:p>
    <w:p w14:paraId="2362AFE7" w14:textId="77777777" w:rsidR="00921747" w:rsidRPr="00004E54" w:rsidRDefault="00391B8C" w:rsidP="00921747">
      <w:pPr>
        <w:keepNext/>
        <w:spacing w:line="360" w:lineRule="auto"/>
        <w:jc w:val="both"/>
      </w:pPr>
      <w:r w:rsidRPr="00004E54">
        <w:rPr>
          <w:noProof/>
        </w:rPr>
        <w:drawing>
          <wp:inline distT="0" distB="0" distL="0" distR="0" wp14:anchorId="5843600E" wp14:editId="2BC8D60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14:paraId="1C02F927" w14:textId="26EC5B63" w:rsidR="00391B8C" w:rsidRPr="00004E54" w:rsidRDefault="00921747" w:rsidP="00921747">
      <w:pPr>
        <w:pStyle w:val="Beschriftung"/>
        <w:jc w:val="both"/>
      </w:pPr>
      <w:bookmarkStart w:id="30" w:name="_Toc44509211"/>
      <w:r w:rsidRPr="00004E54">
        <w:t xml:space="preserve">Abbildung </w:t>
      </w:r>
      <w:fldSimple w:instr=" SEQ Abbildung \* ARABIC ">
        <w:r w:rsidR="00F37962">
          <w:rPr>
            <w:noProof/>
          </w:rPr>
          <w:t>7</w:t>
        </w:r>
      </w:fldSimple>
      <w:r w:rsidRPr="00004E54">
        <w:t>: IT-Systeme im Hotelbetrieb</w:t>
      </w:r>
      <w:r w:rsidR="00BF6321" w:rsidRPr="00004E54">
        <w:t xml:space="preserve"> </w:t>
      </w:r>
      <w:r w:rsidR="00BF6321" w:rsidRPr="00004E54">
        <w:rPr>
          <w:rStyle w:val="Funotenzeichen"/>
        </w:rPr>
        <w:footnoteReference w:id="21"/>
      </w:r>
      <w:bookmarkEnd w:id="30"/>
    </w:p>
    <w:p w14:paraId="391D048A" w14:textId="77777777" w:rsidR="00E954E0" w:rsidRPr="00004E54" w:rsidRDefault="00E954E0" w:rsidP="00E954E0"/>
    <w:p w14:paraId="294404E4" w14:textId="77777777" w:rsidR="00E954E0" w:rsidRPr="00004E54" w:rsidRDefault="00E954E0" w:rsidP="00E954E0"/>
    <w:p w14:paraId="317C61BE" w14:textId="77777777" w:rsidR="00E954E0" w:rsidRPr="00004E54" w:rsidRDefault="00E954E0" w:rsidP="00E954E0"/>
    <w:p w14:paraId="0BBE715F" w14:textId="77777777" w:rsidR="00E954E0" w:rsidRPr="00004E54" w:rsidRDefault="00E954E0" w:rsidP="00E954E0"/>
    <w:p w14:paraId="240FF798" w14:textId="77777777" w:rsidR="00E954E0" w:rsidRPr="00004E54" w:rsidRDefault="00E954E0" w:rsidP="00E954E0"/>
    <w:p w14:paraId="139A50E6" w14:textId="77777777" w:rsidR="00E954E0" w:rsidRPr="00004E54" w:rsidRDefault="00E954E0" w:rsidP="00E954E0"/>
    <w:p w14:paraId="221E3065" w14:textId="77777777" w:rsidR="00503C76" w:rsidRPr="00004E54" w:rsidRDefault="001F14A6" w:rsidP="009E0FB6">
      <w:pPr>
        <w:pStyle w:val="berschrift2"/>
        <w:spacing w:line="360" w:lineRule="auto"/>
        <w:jc w:val="both"/>
      </w:pPr>
      <w:bookmarkStart w:id="31" w:name="_Toc60526362"/>
      <w:r w:rsidRPr="00004E54">
        <w:lastRenderedPageBreak/>
        <w:t xml:space="preserve">Systeme für </w:t>
      </w:r>
      <w:proofErr w:type="spellStart"/>
      <w:r w:rsidRPr="00004E54">
        <w:t>Reisemittler</w:t>
      </w:r>
      <w:bookmarkEnd w:id="31"/>
      <w:proofErr w:type="spellEnd"/>
    </w:p>
    <w:p w14:paraId="7B3345F0" w14:textId="77777777" w:rsidR="00003E2B" w:rsidRPr="00004E54" w:rsidRDefault="00003E2B" w:rsidP="00003E2B">
      <w:r w:rsidRPr="00004E54">
        <w:t>I</w:t>
      </w:r>
      <w:r w:rsidR="00602390">
        <w:t>m</w:t>
      </w:r>
      <w:r w:rsidRPr="00004E54">
        <w:t xml:space="preserve"> Kapitel 4.2 werden Systeme</w:t>
      </w:r>
      <w:r w:rsidR="0003339A">
        <w:t xml:space="preserve"> vorgestellt, welche zur Vermittlung von Reisen verwendet werden.</w:t>
      </w:r>
    </w:p>
    <w:p w14:paraId="790F11AE" w14:textId="77777777" w:rsidR="00E954E0" w:rsidRPr="00004E54" w:rsidRDefault="00E954E0" w:rsidP="00003E2B"/>
    <w:p w14:paraId="5226260A" w14:textId="77777777" w:rsidR="00E954E0" w:rsidRPr="00004E54" w:rsidRDefault="00E954E0" w:rsidP="00E954E0">
      <w:pPr>
        <w:pStyle w:val="berschrift3"/>
        <w:spacing w:line="360" w:lineRule="auto"/>
        <w:jc w:val="both"/>
      </w:pPr>
      <w:bookmarkStart w:id="32" w:name="_Toc60526363"/>
      <w:r w:rsidRPr="00004E54">
        <w:t>Global</w:t>
      </w:r>
      <w:r w:rsidR="0067123A">
        <w:t>e</w:t>
      </w:r>
      <w:r w:rsidRPr="00004E54">
        <w:t xml:space="preserve"> Distributionssysteme (GDS</w:t>
      </w:r>
      <w:r w:rsidRPr="00004E54">
        <w:fldChar w:fldCharType="begin"/>
      </w:r>
      <w:r w:rsidRPr="00004E54">
        <w:instrText xml:space="preserve"> XE "GDS" \t "</w:instrText>
      </w:r>
      <w:r w:rsidRPr="00004E54">
        <w:rPr>
          <w:rFonts w:asciiTheme="minorHAnsi" w:hAnsiTheme="minorHAnsi" w:cstheme="minorHAnsi"/>
          <w:i/>
        </w:rPr>
        <w:instrText>Global Distribution System</w:instrText>
      </w:r>
      <w:r w:rsidRPr="00004E54">
        <w:instrText xml:space="preserve">" </w:instrText>
      </w:r>
      <w:r w:rsidRPr="00004E54">
        <w:fldChar w:fldCharType="end"/>
      </w:r>
      <w:r w:rsidRPr="00004E54">
        <w:t>)</w:t>
      </w:r>
      <w:bookmarkEnd w:id="32"/>
    </w:p>
    <w:p w14:paraId="1C8E21C8" w14:textId="77777777" w:rsidR="00C04FA6" w:rsidRDefault="00E954E0" w:rsidP="00E954E0">
      <w:pPr>
        <w:spacing w:line="360" w:lineRule="auto"/>
        <w:jc w:val="both"/>
      </w:pPr>
      <w:r w:rsidRPr="00004E54">
        <w:t>Bei Buchungssysteme im Touristischen Umfeld handelt es sich oftmals um Global</w:t>
      </w:r>
      <w:r w:rsidR="001E5281">
        <w:t>e</w:t>
      </w:r>
      <w:r w:rsidRPr="00004E54">
        <w:t xml:space="preserve"> Distributionssysteme. Diese bilden ein weit verzweigtes Weltweites Netzwerk verschiedener </w:t>
      </w:r>
      <w:proofErr w:type="spellStart"/>
      <w:r w:rsidRPr="00004E54">
        <w:t>Computereservierungssysteme</w:t>
      </w:r>
      <w:proofErr w:type="spellEnd"/>
      <w:r w:rsidRPr="00004E54">
        <w:t xml:space="preserve">. Die Nutzer dieser Systeme sind </w:t>
      </w:r>
      <w:proofErr w:type="spellStart"/>
      <w:r w:rsidR="00B111FB" w:rsidRPr="00004E54">
        <w:t>Reisemittler</w:t>
      </w:r>
      <w:proofErr w:type="spellEnd"/>
      <w:r w:rsidR="00462CF9" w:rsidRPr="00004E54">
        <w:t xml:space="preserve"> und durch Internet Booking </w:t>
      </w:r>
      <w:proofErr w:type="spellStart"/>
      <w:r w:rsidR="00462CF9" w:rsidRPr="00004E54">
        <w:t>Engines</w:t>
      </w:r>
      <w:proofErr w:type="spellEnd"/>
      <w:r w:rsidR="00462CF9" w:rsidRPr="00004E54">
        <w:t xml:space="preserve"> auch zunehmend Endkunden</w:t>
      </w:r>
      <w:r w:rsidR="00B111FB" w:rsidRPr="00004E54">
        <w:t xml:space="preserve">. </w:t>
      </w:r>
    </w:p>
    <w:p w14:paraId="13B2A876" w14:textId="77777777" w:rsidR="00C04FA6" w:rsidRDefault="00E954E0" w:rsidP="00E954E0">
      <w:pPr>
        <w:spacing w:line="360" w:lineRule="auto"/>
        <w:jc w:val="both"/>
      </w:pPr>
      <w:r w:rsidRPr="00004E54">
        <w:t xml:space="preserve">In einen GDS können mehrere hunderttausend Reiseagenturen miteinander verbunden sein. Für diese bilden die Systeme eine moderne Benutzeroberfläche. Weiterhin gibt es eine Vielzahl von Systemteilnehmern wie zum Beispiel Hotelketten, Mietwagenanbieter, Flug- oder Reisebusgesellschaften. Für die Verbindung aller Teilnehmer verfügen die Systeme über eine weltweite Kommunikationszentrale. </w:t>
      </w:r>
    </w:p>
    <w:p w14:paraId="47F57030" w14:textId="77777777" w:rsidR="00E954E0" w:rsidRPr="00004E54" w:rsidRDefault="00E954E0" w:rsidP="00E954E0">
      <w:pPr>
        <w:spacing w:line="360" w:lineRule="auto"/>
        <w:jc w:val="both"/>
      </w:pPr>
      <w:r w:rsidRPr="00004E54">
        <w:t>Obwohl diese Systeme ursprünglich von den Systemteilnehmern (Fluggesellschaften) entwickelt wurden, werden diese in der heutigen Zeit von eigenen Systembetreibern angeboten. Die Größten weltweiten Betreiber sind Amadeus, Sabre und</w:t>
      </w:r>
      <w:r w:rsidR="00DC3EC2" w:rsidRPr="00004E54">
        <w:t xml:space="preserve"> </w:t>
      </w:r>
      <w:proofErr w:type="spellStart"/>
      <w:r w:rsidRPr="00004E54">
        <w:t>Travelport</w:t>
      </w:r>
      <w:proofErr w:type="spellEnd"/>
      <w:r w:rsidRPr="00004E54">
        <w:t>.</w:t>
      </w:r>
      <w:r w:rsidR="007B0CAE" w:rsidRPr="00004E54">
        <w:t xml:space="preserve"> </w:t>
      </w:r>
      <w:r w:rsidRPr="00004E54">
        <w:t xml:space="preserve"> </w:t>
      </w:r>
      <w:r w:rsidR="007B0CAE" w:rsidRPr="00004E54">
        <w:t>Ein Grundmodel für GDS wird auf Abbildun</w:t>
      </w:r>
      <w:r w:rsidR="007E1E27" w:rsidRPr="00004E54">
        <w:t>g 8</w:t>
      </w:r>
      <w:r w:rsidR="007B0CAE" w:rsidRPr="00004E54">
        <w:t xml:space="preserve"> dargestellt</w:t>
      </w:r>
      <w:r w:rsidRPr="00004E54">
        <w:rPr>
          <w:rStyle w:val="Funotenzeichen"/>
        </w:rPr>
        <w:footnoteReference w:id="22"/>
      </w:r>
    </w:p>
    <w:p w14:paraId="2DDDB98E" w14:textId="77777777" w:rsidR="007B0CAE" w:rsidRPr="00004E54" w:rsidRDefault="007B0CAE" w:rsidP="00E954E0">
      <w:pPr>
        <w:spacing w:line="360" w:lineRule="auto"/>
        <w:jc w:val="both"/>
      </w:pPr>
    </w:p>
    <w:p w14:paraId="2E244771" w14:textId="77777777" w:rsidR="007B0CAE" w:rsidRPr="00004E54" w:rsidRDefault="007B0CAE" w:rsidP="007B0CAE">
      <w:pPr>
        <w:keepNext/>
        <w:spacing w:line="360" w:lineRule="auto"/>
        <w:jc w:val="both"/>
      </w:pPr>
      <w:r w:rsidRPr="00004E54">
        <w:rPr>
          <w:noProof/>
        </w:rPr>
        <w:drawing>
          <wp:inline distT="0" distB="0" distL="0" distR="0" wp14:anchorId="52C67A77" wp14:editId="2355177A">
            <wp:extent cx="5760720" cy="1958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14:paraId="40D57F23" w14:textId="4B51B7A2" w:rsidR="007B0CAE" w:rsidRPr="00004E54" w:rsidRDefault="007B0CAE" w:rsidP="007B0CAE">
      <w:pPr>
        <w:pStyle w:val="Beschriftung"/>
        <w:jc w:val="both"/>
      </w:pPr>
      <w:bookmarkStart w:id="33" w:name="_Toc44509212"/>
      <w:r w:rsidRPr="00004E54">
        <w:t xml:space="preserve">Abbildung </w:t>
      </w:r>
      <w:fldSimple w:instr=" SEQ Abbildung \* ARABIC ">
        <w:r w:rsidR="00F37962">
          <w:rPr>
            <w:noProof/>
          </w:rPr>
          <w:t>8</w:t>
        </w:r>
      </w:fldSimple>
      <w:r w:rsidRPr="00004E54">
        <w:t xml:space="preserve">: Grundmodell GDS </w:t>
      </w:r>
      <w:r w:rsidRPr="00004E54">
        <w:rPr>
          <w:rStyle w:val="Funotenzeichen"/>
        </w:rPr>
        <w:footnoteReference w:id="23"/>
      </w:r>
      <w:bookmarkEnd w:id="33"/>
    </w:p>
    <w:p w14:paraId="597B2752" w14:textId="77777777" w:rsidR="007B0CAE" w:rsidRPr="00004E54" w:rsidRDefault="007B0CAE" w:rsidP="00E954E0">
      <w:pPr>
        <w:spacing w:line="360" w:lineRule="auto"/>
        <w:jc w:val="both"/>
      </w:pPr>
    </w:p>
    <w:p w14:paraId="64A06B2D" w14:textId="77777777" w:rsidR="007B0CAE" w:rsidRPr="00004E54" w:rsidRDefault="007B0CAE" w:rsidP="00E954E0">
      <w:pPr>
        <w:spacing w:line="360" w:lineRule="auto"/>
        <w:jc w:val="both"/>
      </w:pPr>
    </w:p>
    <w:p w14:paraId="793C76E2" w14:textId="77777777" w:rsidR="007B0CAE" w:rsidRPr="00004E54" w:rsidRDefault="007B0CAE" w:rsidP="00E954E0">
      <w:pPr>
        <w:spacing w:line="360" w:lineRule="auto"/>
        <w:jc w:val="both"/>
      </w:pPr>
    </w:p>
    <w:p w14:paraId="1FA9BEA1" w14:textId="77777777" w:rsidR="007B0CAE" w:rsidRPr="00004E54" w:rsidRDefault="007B0CAE" w:rsidP="00E954E0">
      <w:pPr>
        <w:spacing w:line="360" w:lineRule="auto"/>
        <w:jc w:val="both"/>
      </w:pPr>
    </w:p>
    <w:p w14:paraId="4E02EA26" w14:textId="77777777" w:rsidR="00572FAB" w:rsidRPr="00004E54" w:rsidRDefault="00572FAB" w:rsidP="009E0FB6">
      <w:pPr>
        <w:spacing w:line="360" w:lineRule="auto"/>
        <w:jc w:val="both"/>
      </w:pPr>
    </w:p>
    <w:p w14:paraId="60DD8E77" w14:textId="77777777" w:rsidR="001F14A6" w:rsidRPr="00004E54" w:rsidRDefault="001F14A6" w:rsidP="00F9424E">
      <w:pPr>
        <w:pStyle w:val="berschrift3"/>
        <w:spacing w:line="360" w:lineRule="auto"/>
        <w:jc w:val="both"/>
      </w:pPr>
      <w:bookmarkStart w:id="34" w:name="_Toc60526364"/>
      <w:r w:rsidRPr="00004E54">
        <w:lastRenderedPageBreak/>
        <w:t>Reisebüros</w:t>
      </w:r>
      <w:bookmarkEnd w:id="34"/>
    </w:p>
    <w:p w14:paraId="2EAF6331" w14:textId="77777777" w:rsidR="002C3E29" w:rsidRPr="00004E54" w:rsidRDefault="007D3037" w:rsidP="009E0FB6">
      <w:pPr>
        <w:spacing w:line="360" w:lineRule="auto"/>
        <w:jc w:val="both"/>
      </w:pPr>
      <w:r w:rsidRPr="00004E54">
        <w:t xml:space="preserve">Torsten </w:t>
      </w:r>
      <w:proofErr w:type="spellStart"/>
      <w:r w:rsidRPr="00004E54">
        <w:t>Kierstges</w:t>
      </w:r>
      <w:proofErr w:type="spellEnd"/>
      <w:r w:rsidRPr="00004E54">
        <w:t xml:space="preserve"> beschreibt wie sich</w:t>
      </w:r>
      <w:r w:rsidR="001F14A6" w:rsidRPr="00004E54">
        <w:t xml:space="preserve"> Systeme der Reisebüros</w:t>
      </w:r>
      <w:r w:rsidRPr="00004E54">
        <w:t xml:space="preserve"> in die</w:t>
      </w:r>
      <w:r w:rsidR="001F14A6" w:rsidRPr="00004E54">
        <w:t xml:space="preserve"> Bereiche Front- Mid- und Backoffice</w:t>
      </w:r>
      <w:r w:rsidRPr="00004E54">
        <w:t xml:space="preserve"> einteilen lassen</w:t>
      </w:r>
      <w:r w:rsidR="001F14A6" w:rsidRPr="00004E54">
        <w:t xml:space="preserve">. Der Front-Office Bereich enthält alle </w:t>
      </w:r>
      <w:r w:rsidR="00436B44" w:rsidRPr="00004E54">
        <w:t>Leistungen,</w:t>
      </w:r>
      <w:r w:rsidR="001F14A6" w:rsidRPr="00004E54">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14:paraId="197D2139" w14:textId="77777777" w:rsidR="001F14A6" w:rsidRPr="00004E54" w:rsidRDefault="001F14A6" w:rsidP="009E0FB6">
      <w:pPr>
        <w:spacing w:line="360" w:lineRule="auto"/>
        <w:jc w:val="both"/>
      </w:pPr>
      <w:r w:rsidRPr="00004E54">
        <w:t>Das Back-Office stellt eine Intelligente Lösung für die Verwaltung des Reisebüros bereit. Dieser Bereich bleibt dem Kunden verborgen. Es geht dabei um das Durchführen von Buchungen und Controlling.</w:t>
      </w:r>
    </w:p>
    <w:p w14:paraId="70705A0D" w14:textId="77777777" w:rsidR="001F14A6" w:rsidRPr="00004E54" w:rsidRDefault="001F14A6" w:rsidP="009E0FB6">
      <w:pPr>
        <w:spacing w:line="360" w:lineRule="auto"/>
        <w:jc w:val="both"/>
      </w:pPr>
      <w:r w:rsidRPr="00004E54">
        <w:t xml:space="preserve">Die Schnittstelle für das Front- und Back-Office bildet das Mid-Office. Es geht dabei um aufgaben mit Kundenbezug, welche aber nicht unmittelbar beim Kundenkontakt durchgeführt werden. </w:t>
      </w:r>
      <w:r w:rsidR="001E5281">
        <w:t>Die</w:t>
      </w:r>
      <w:r w:rsidRPr="00004E54">
        <w:t xml:space="preserve"> Bereiche Zahlungsverkehr, Dokumentenerstellung und CRM</w:t>
      </w:r>
      <w:r w:rsidR="001E5281">
        <w:t xml:space="preserve"> spielen in diesem Zusammenhang eine wichtige Rolle</w:t>
      </w:r>
      <w:r w:rsidRPr="00004E54">
        <w:t>. Das Mid-Office lässt sich vom Front- und Back-Office oft nicht eindeutig abgrenzen.</w:t>
      </w:r>
      <w:r w:rsidR="007D3037" w:rsidRPr="00004E54">
        <w:rPr>
          <w:rStyle w:val="Funotenzeichen"/>
        </w:rPr>
        <w:footnoteReference w:id="24"/>
      </w:r>
    </w:p>
    <w:p w14:paraId="213B9677" w14:textId="77777777" w:rsidR="001F14A6" w:rsidRPr="00004E54" w:rsidRDefault="001F14A6" w:rsidP="009E0FB6">
      <w:pPr>
        <w:spacing w:line="360" w:lineRule="auto"/>
        <w:jc w:val="both"/>
      </w:pPr>
      <w:r w:rsidRPr="00004E54">
        <w:t xml:space="preserve">Bekannte Entwickler solcher Systeme sind Amadeus IT Group, Sabre </w:t>
      </w:r>
      <w:proofErr w:type="spellStart"/>
      <w:r w:rsidRPr="00004E54">
        <w:t>Corperation</w:t>
      </w:r>
      <w:proofErr w:type="spellEnd"/>
      <w:r w:rsidRPr="00004E54">
        <w:t xml:space="preserve"> und </w:t>
      </w:r>
      <w:proofErr w:type="spellStart"/>
      <w:r w:rsidRPr="00004E54">
        <w:t>Travelport</w:t>
      </w:r>
      <w:proofErr w:type="spellEnd"/>
      <w:r w:rsidR="007D3037" w:rsidRPr="00004E54">
        <w:t xml:space="preserve"> </w:t>
      </w:r>
    </w:p>
    <w:p w14:paraId="060822E2" w14:textId="77777777" w:rsidR="001F14A6" w:rsidRPr="00004E54" w:rsidRDefault="001F14A6" w:rsidP="009E0FB6">
      <w:pPr>
        <w:spacing w:line="360" w:lineRule="auto"/>
        <w:jc w:val="both"/>
      </w:pPr>
    </w:p>
    <w:p w14:paraId="012EEECE" w14:textId="77777777" w:rsidR="001F14A6" w:rsidRPr="00004E54" w:rsidRDefault="001F14A6" w:rsidP="009E0FB6">
      <w:pPr>
        <w:pStyle w:val="berschrift3"/>
        <w:spacing w:after="160" w:line="360" w:lineRule="auto"/>
        <w:jc w:val="both"/>
      </w:pPr>
      <w:bookmarkStart w:id="35" w:name="_Toc60526365"/>
      <w:r w:rsidRPr="00004E54">
        <w:t>Onlinebuchung</w:t>
      </w:r>
      <w:bookmarkEnd w:id="35"/>
    </w:p>
    <w:p w14:paraId="008BF8E1" w14:textId="77777777" w:rsidR="00C04FA6" w:rsidRDefault="001F14A6" w:rsidP="009E0FB6">
      <w:pPr>
        <w:spacing w:line="360" w:lineRule="auto"/>
        <w:jc w:val="both"/>
      </w:pPr>
      <w:r w:rsidRPr="00004E54">
        <w:t>Onlinereisebüros haben den Vorteil jederzeit und von jedem Ort aus erreichbar zu sein. Jeder dritte Deutsche ist laut einer Umfrage</w:t>
      </w:r>
      <w:r w:rsidR="0078634C" w:rsidRPr="00004E54">
        <w:t xml:space="preserve"> von</w:t>
      </w:r>
      <w:r w:rsidRPr="00004E54">
        <w:t xml:space="preserve"> Bitkom der Meinung das es günstiger sei seine Reise im Internet zu Buchen.</w:t>
      </w:r>
      <w:r w:rsidR="00DC5464" w:rsidRPr="00004E54">
        <w:t xml:space="preserve"> </w:t>
      </w:r>
      <w:r w:rsidR="00DC5464" w:rsidRPr="00004E54">
        <w:rPr>
          <w:rStyle w:val="Funotenzeichen"/>
        </w:rPr>
        <w:footnoteReference w:id="25"/>
      </w:r>
      <w:r w:rsidRPr="00004E54">
        <w:t xml:space="preserve"> </w:t>
      </w:r>
      <w:r w:rsidR="00C04FA6">
        <w:t xml:space="preserve"> </w:t>
      </w:r>
    </w:p>
    <w:p w14:paraId="14D79161" w14:textId="77777777" w:rsidR="00C04FA6" w:rsidRDefault="00131BDB" w:rsidP="009E0FB6">
      <w:pPr>
        <w:spacing w:line="360" w:lineRule="auto"/>
        <w:jc w:val="both"/>
      </w:pPr>
      <w:r w:rsidRPr="00004E54">
        <w:t xml:space="preserve">Weiterhin </w:t>
      </w:r>
      <w:r w:rsidR="0078634C" w:rsidRPr="00004E54">
        <w:t>wird</w:t>
      </w:r>
      <w:r w:rsidR="001F14A6" w:rsidRPr="00004E54">
        <w:t xml:space="preserve"> eine bessere Vergleichbarkeit der Angebote geschätzt. Ein Nachteil von Onlinebuchungen ist, dass viele Menschen der Glaubwürdigkeit von Angeboten im Internet kein </w:t>
      </w:r>
      <w:r w:rsidR="00014316" w:rsidRPr="00004E54">
        <w:t>Vertrauen</w:t>
      </w:r>
      <w:r w:rsidR="001F14A6" w:rsidRPr="00004E54">
        <w:t xml:space="preserve"> schenken. Hinzu kommt oft die Unsicherheit beim Preisgeben von Persönlichen Daten. Was besonders bei Anbietern aus dem Ausland bei denen es keinen direkten Ansprechpartner gibt Sorgen bereiten kann.</w:t>
      </w:r>
      <w:r w:rsidR="00DC5464" w:rsidRPr="00004E54">
        <w:t xml:space="preserve"> </w:t>
      </w:r>
    </w:p>
    <w:p w14:paraId="2CF0F9B6" w14:textId="77777777" w:rsidR="00C04FA6" w:rsidRDefault="00DC5464" w:rsidP="009E0FB6">
      <w:pPr>
        <w:spacing w:line="360" w:lineRule="auto"/>
        <w:jc w:val="both"/>
      </w:pPr>
      <w:r w:rsidRPr="00004E54">
        <w:t xml:space="preserve">Laut </w:t>
      </w:r>
      <w:proofErr w:type="spellStart"/>
      <w:r w:rsidRPr="00004E54">
        <w:t>booking</w:t>
      </w:r>
      <w:r w:rsidR="00131BDB" w:rsidRPr="00004E54">
        <w:t>k</w:t>
      </w:r>
      <w:r w:rsidRPr="00004E54">
        <w:t>it</w:t>
      </w:r>
      <w:proofErr w:type="spellEnd"/>
      <w:r w:rsidR="00014316" w:rsidRPr="00004E54">
        <w:t xml:space="preserve"> </w:t>
      </w:r>
      <w:r w:rsidRPr="00004E54">
        <w:t>müssen</w:t>
      </w:r>
      <w:r w:rsidR="00131BDB" w:rsidRPr="00004E54">
        <w:t xml:space="preserve"> gute</w:t>
      </w:r>
      <w:r w:rsidR="00014316" w:rsidRPr="00004E54">
        <w:t xml:space="preserve"> Onlinebuchungssysteme vor allem flexibel und anpassbar sein. Die Systeme müssen alle Zahlungsmöglichkeiten wie zum Beispiel Sofortüberweisung oder </w:t>
      </w:r>
      <w:proofErr w:type="spellStart"/>
      <w:r w:rsidR="00014316" w:rsidRPr="00004E54">
        <w:t>Paypal</w:t>
      </w:r>
      <w:proofErr w:type="spellEnd"/>
      <w:r w:rsidR="00014316" w:rsidRPr="00004E54">
        <w:t xml:space="preserve"> für Anbieter abdecken. Weiterhin müssen die Systeme </w:t>
      </w:r>
      <w:r w:rsidR="00BA2346" w:rsidRPr="00004E54">
        <w:t>von sämtlichen mobilen Geräten</w:t>
      </w:r>
      <w:r w:rsidR="008D6D75" w:rsidRPr="00004E54">
        <w:t xml:space="preserve"> gleichermaßen </w:t>
      </w:r>
      <w:r w:rsidR="00C62AA6" w:rsidRPr="00004E54">
        <w:t>bedienbar</w:t>
      </w:r>
      <w:r w:rsidR="008D6D75" w:rsidRPr="00004E54">
        <w:t xml:space="preserve"> sein. Das heißt sie müssen responsive sein und sich an die jeweilige Bildschirmg</w:t>
      </w:r>
      <w:r w:rsidR="000F5BC2" w:rsidRPr="00004E54">
        <w:t>r</w:t>
      </w:r>
      <w:r w:rsidR="008D6D75" w:rsidRPr="00004E54">
        <w:t>öße anpassen.</w:t>
      </w:r>
      <w:r w:rsidR="000F5BC2" w:rsidRPr="00004E54">
        <w:t xml:space="preserve"> </w:t>
      </w:r>
    </w:p>
    <w:p w14:paraId="33A8808A" w14:textId="77777777" w:rsidR="001F14A6" w:rsidRPr="00004E54" w:rsidRDefault="000F5BC2" w:rsidP="009E0FB6">
      <w:pPr>
        <w:spacing w:line="360" w:lineRule="auto"/>
        <w:jc w:val="both"/>
      </w:pPr>
      <w:r w:rsidRPr="00004E54">
        <w:t xml:space="preserve">Für einen </w:t>
      </w:r>
      <w:r w:rsidR="00D96C6D">
        <w:t>i</w:t>
      </w:r>
      <w:r w:rsidRPr="00004E54">
        <w:t xml:space="preserve">nternationalen Kundenkreis ist es wichtig seine Leistungen in verschiedenen </w:t>
      </w:r>
      <w:r w:rsidR="00E61EF5" w:rsidRPr="00004E54">
        <w:t>Sprachen</w:t>
      </w:r>
      <w:r w:rsidRPr="00004E54">
        <w:t xml:space="preserve"> und Währungen anzubieten. </w:t>
      </w:r>
      <w:r w:rsidR="00AC056A" w:rsidRPr="00004E54">
        <w:t xml:space="preserve">Wichtige Schnittstellen für Buchungssysteme sind unter anderem CMS Anbieter wie </w:t>
      </w:r>
      <w:proofErr w:type="spellStart"/>
      <w:r w:rsidR="00AC056A" w:rsidRPr="00004E54">
        <w:t>Wordpress</w:t>
      </w:r>
      <w:proofErr w:type="spellEnd"/>
      <w:r w:rsidR="00AC056A" w:rsidRPr="00004E54">
        <w:t xml:space="preserve">, </w:t>
      </w:r>
      <w:proofErr w:type="spellStart"/>
      <w:r w:rsidR="00AC056A" w:rsidRPr="00004E54">
        <w:t>Buchungsplatformen</w:t>
      </w:r>
      <w:proofErr w:type="spellEnd"/>
      <w:r w:rsidR="00AC056A" w:rsidRPr="00004E54">
        <w:t xml:space="preserve"> wie </w:t>
      </w:r>
      <w:proofErr w:type="spellStart"/>
      <w:r w:rsidR="00AC056A" w:rsidRPr="00004E54">
        <w:t>Tripadvisor</w:t>
      </w:r>
      <w:proofErr w:type="spellEnd"/>
      <w:r w:rsidR="00AC056A" w:rsidRPr="00004E54">
        <w:t xml:space="preserve">, </w:t>
      </w:r>
      <w:proofErr w:type="spellStart"/>
      <w:r w:rsidR="00AC056A" w:rsidRPr="00004E54">
        <w:t>Social</w:t>
      </w:r>
      <w:proofErr w:type="spellEnd"/>
      <w:r w:rsidR="00AC056A" w:rsidRPr="00004E54">
        <w:t xml:space="preserve"> Commerce wie Facebook oder Twitter oder Analysetools wie Google Analytics</w:t>
      </w:r>
      <w:r w:rsidR="0053020E" w:rsidRPr="00004E54">
        <w:t>.</w:t>
      </w:r>
      <w:r w:rsidR="008357B7" w:rsidRPr="00004E54">
        <w:t xml:space="preserve"> </w:t>
      </w:r>
      <w:r w:rsidR="004D7765" w:rsidRPr="00004E54">
        <w:t xml:space="preserve">Wichtig ist es auch den Kunden eine </w:t>
      </w:r>
      <w:r w:rsidR="00E61EF5" w:rsidRPr="00004E54">
        <w:t>Möglichkeit</w:t>
      </w:r>
      <w:r w:rsidR="004D7765" w:rsidRPr="00004E54">
        <w:t xml:space="preserve"> zu </w:t>
      </w:r>
      <w:r w:rsidR="00BA2346" w:rsidRPr="00004E54">
        <w:t>bieten</w:t>
      </w:r>
      <w:r w:rsidR="004D7765" w:rsidRPr="00004E54">
        <w:t xml:space="preserve"> Gutscheine einzulösen. Es sollte auch möglich </w:t>
      </w:r>
      <w:r w:rsidR="00BA2346" w:rsidRPr="00004E54">
        <w:t>seine Gutscheine</w:t>
      </w:r>
      <w:r w:rsidR="004D7765" w:rsidRPr="00004E54">
        <w:t xml:space="preserve"> aus externen Quellen einzulösen.</w:t>
      </w:r>
    </w:p>
    <w:p w14:paraId="6257FFEA" w14:textId="77777777" w:rsidR="00C04FA6" w:rsidRDefault="008357B7" w:rsidP="009E0FB6">
      <w:pPr>
        <w:spacing w:line="360" w:lineRule="auto"/>
        <w:jc w:val="both"/>
      </w:pPr>
      <w:r w:rsidRPr="00004E54">
        <w:t>Eine eigene Buchung</w:t>
      </w:r>
      <w:r w:rsidR="00D96C6D">
        <w:t>s</w:t>
      </w:r>
      <w:r w:rsidRPr="00004E54">
        <w:t xml:space="preserve">software mit allen möglichen Zahlungsmöglichkeiten zu Programmieren kann sehr schwierig und </w:t>
      </w:r>
      <w:r w:rsidR="00C62AA6" w:rsidRPr="00004E54">
        <w:t>zeitaufwändig</w:t>
      </w:r>
      <w:r w:rsidRPr="00004E54">
        <w:t xml:space="preserve"> sein. Bei Systemausfällen kann es außerdem lange dauern </w:t>
      </w:r>
      <w:r w:rsidR="00C62AA6" w:rsidRPr="00004E54">
        <w:t>bis einen Fehler</w:t>
      </w:r>
      <w:r w:rsidRPr="00004E54">
        <w:t xml:space="preserve"> gefunden und behoben wurde. Deshalb bietet es sich an Buchungssysteme als Software </w:t>
      </w:r>
      <w:proofErr w:type="spellStart"/>
      <w:r w:rsidRPr="00004E54">
        <w:t>as</w:t>
      </w:r>
      <w:proofErr w:type="spellEnd"/>
      <w:r w:rsidRPr="00004E54">
        <w:t xml:space="preserve"> a </w:t>
      </w:r>
      <w:r w:rsidRPr="00004E54">
        <w:lastRenderedPageBreak/>
        <w:t xml:space="preserve">Service zu nutzen. Es handelt sich dabei um ausgereifte </w:t>
      </w:r>
      <w:r w:rsidR="00C62AA6" w:rsidRPr="00004E54">
        <w:t>Systeme,</w:t>
      </w:r>
      <w:r w:rsidRPr="00004E54">
        <w:t xml:space="preserve"> welche genau auf die </w:t>
      </w:r>
      <w:r w:rsidR="00E61EF5" w:rsidRPr="00004E54">
        <w:t>Gewohnheiten</w:t>
      </w:r>
      <w:r w:rsidRPr="00004E54">
        <w:t xml:space="preserve"> des Nutzers abgestimmt sind.</w:t>
      </w:r>
      <w:r w:rsidR="003B6101" w:rsidRPr="00004E54">
        <w:t xml:space="preserve"> Weiterhin wird für diese Systeme rund um die Uhr ein </w:t>
      </w:r>
      <w:r w:rsidR="00E61EF5" w:rsidRPr="00004E54">
        <w:t>Support</w:t>
      </w:r>
      <w:r w:rsidR="003B6101" w:rsidRPr="00004E54">
        <w:t xml:space="preserve"> angeboten. Bei der Wahl eines Buchungstools lohnt es sich darauf zu achten einen möglichst unabhängigen Anbieter auszuwählen</w:t>
      </w:r>
      <w:r w:rsidR="00A97B2C" w:rsidRPr="00004E54">
        <w:t xml:space="preserve">, bei dem man an keine festen </w:t>
      </w:r>
      <w:r w:rsidR="00E61EF5" w:rsidRPr="00004E54">
        <w:t>Vermittler</w:t>
      </w:r>
      <w:r w:rsidR="00A97B2C" w:rsidRPr="00004E54">
        <w:t xml:space="preserve"> des Angebots gebunden ist. Bei einen Unabhängigen Tool ist in der Regel eine Schnittstelle zu allen bekannten Buchungsportalen integriert.</w:t>
      </w:r>
      <w:r w:rsidR="00DC5464" w:rsidRPr="00004E54">
        <w:rPr>
          <w:rStyle w:val="Funotenzeichen"/>
        </w:rPr>
        <w:footnoteReference w:id="26"/>
      </w:r>
      <w:r w:rsidR="00425486" w:rsidRPr="00004E54">
        <w:t xml:space="preserve"> </w:t>
      </w:r>
    </w:p>
    <w:p w14:paraId="6501AB08" w14:textId="77777777" w:rsidR="008357B7" w:rsidRPr="00004E54" w:rsidRDefault="00425486" w:rsidP="009E0FB6">
      <w:pPr>
        <w:spacing w:line="360" w:lineRule="auto"/>
        <w:jc w:val="both"/>
      </w:pPr>
      <w:r w:rsidRPr="00004E54">
        <w:t xml:space="preserve">Bekannte Vertreter für Onlinebuchungssysteme sind </w:t>
      </w:r>
      <w:proofErr w:type="spellStart"/>
      <w:r w:rsidRPr="00004E54">
        <w:t>TravelTainment</w:t>
      </w:r>
      <w:proofErr w:type="spellEnd"/>
      <w:r w:rsidRPr="00004E54">
        <w:t xml:space="preserve"> IBE (Reisen), </w:t>
      </w:r>
      <w:proofErr w:type="spellStart"/>
      <w:r w:rsidRPr="00004E54">
        <w:t>cruiseportal</w:t>
      </w:r>
      <w:proofErr w:type="spellEnd"/>
      <w:r w:rsidRPr="00004E54">
        <w:t xml:space="preserve"> (Kreuzfahrten) und Sunny Cars (Mietwagen)</w:t>
      </w:r>
      <w:r w:rsidR="00193B63" w:rsidRPr="00004E54">
        <w:t>.</w:t>
      </w:r>
    </w:p>
    <w:p w14:paraId="0C0B2D2C" w14:textId="77777777" w:rsidR="001F14A6" w:rsidRPr="00004E54" w:rsidRDefault="001F14A6" w:rsidP="009E0FB6">
      <w:pPr>
        <w:spacing w:line="360" w:lineRule="auto"/>
        <w:jc w:val="both"/>
      </w:pPr>
    </w:p>
    <w:p w14:paraId="23D0AD9A" w14:textId="77777777" w:rsidR="00FF4674" w:rsidRPr="00004E54" w:rsidRDefault="001F14A6" w:rsidP="009E0FB6">
      <w:pPr>
        <w:pStyle w:val="berschrift3"/>
        <w:spacing w:line="360" w:lineRule="auto"/>
        <w:jc w:val="both"/>
      </w:pPr>
      <w:bookmarkStart w:id="36" w:name="_Toc60526366"/>
      <w:proofErr w:type="spellStart"/>
      <w:r w:rsidRPr="00004E54">
        <w:t>Buisnesstravel</w:t>
      </w:r>
      <w:bookmarkEnd w:id="36"/>
      <w:proofErr w:type="spellEnd"/>
    </w:p>
    <w:p w14:paraId="17A0C4C4" w14:textId="77777777" w:rsidR="00B32C80" w:rsidRPr="00004E54" w:rsidRDefault="001F14A6" w:rsidP="009E0FB6">
      <w:pPr>
        <w:spacing w:line="360" w:lineRule="auto"/>
        <w:jc w:val="both"/>
      </w:pPr>
      <w:r w:rsidRPr="00004E54">
        <w:t>Zu Geschäftsreisen zählen</w:t>
      </w:r>
      <w:r w:rsidR="001B0426" w:rsidRPr="00004E54">
        <w:t xml:space="preserve"> </w:t>
      </w:r>
      <w:r w:rsidR="00131BDB" w:rsidRPr="00004E54">
        <w:t xml:space="preserve">laut </w:t>
      </w:r>
      <w:r w:rsidR="009A5C68">
        <w:t>S</w:t>
      </w:r>
      <w:r w:rsidR="00131BDB" w:rsidRPr="00004E54">
        <w:t>tatista</w:t>
      </w:r>
      <w:r w:rsidRPr="00004E54">
        <w:t xml:space="preserve"> alle </w:t>
      </w:r>
      <w:r w:rsidR="009A5C68">
        <w:t>R</w:t>
      </w:r>
      <w:r w:rsidRPr="00004E54">
        <w:t xml:space="preserve">eisen </w:t>
      </w:r>
      <w:r w:rsidR="0078634C" w:rsidRPr="00004E54">
        <w:t>aus beruflichem Zweck</w:t>
      </w:r>
      <w:r w:rsidRPr="00004E54">
        <w:t xml:space="preserve"> wie zum Beispiel die Reise eines Vertriebsmittarbeiters zum Kunden oder die Reise der Mitarbeiter mehrerer Firmenstandorte zu einer gemeinsamen Mitarbeiterversammlung.</w:t>
      </w:r>
    </w:p>
    <w:p w14:paraId="0DA94230" w14:textId="77777777" w:rsidR="00B32C80" w:rsidRPr="00004E54" w:rsidRDefault="001F14A6" w:rsidP="009E0FB6">
      <w:pPr>
        <w:spacing w:line="360" w:lineRule="auto"/>
        <w:jc w:val="both"/>
      </w:pPr>
      <w:r w:rsidRPr="00004E54">
        <w:t>Im Jahr 2018 wurden</w:t>
      </w:r>
      <w:r w:rsidR="005911C6" w:rsidRPr="00004E54">
        <w:t xml:space="preserve"> </w:t>
      </w:r>
      <w:r w:rsidRPr="00004E54">
        <w:t xml:space="preserve">ca. 189 Millionen Geschäftsreisen allein von Deutschen Unternehmen durchgeführt. Der Umsatz für den </w:t>
      </w:r>
      <w:r w:rsidR="00422424">
        <w:t>Geschäftsreisemarkt</w:t>
      </w:r>
      <w:r w:rsidRPr="00004E54">
        <w:t xml:space="preserve"> betrug dabei mehr als 53 Milliarden Euro.</w:t>
      </w:r>
      <w:r w:rsidR="005911C6" w:rsidRPr="00004E54">
        <w:t xml:space="preserve"> </w:t>
      </w:r>
      <w:r w:rsidR="005911C6" w:rsidRPr="00004E54">
        <w:rPr>
          <w:rStyle w:val="Funotenzeichen"/>
        </w:rPr>
        <w:footnoteReference w:id="27"/>
      </w:r>
    </w:p>
    <w:p w14:paraId="315CDAA5" w14:textId="77777777" w:rsidR="00B32C80" w:rsidRPr="00004E54" w:rsidRDefault="001F14A6" w:rsidP="009E0FB6">
      <w:pPr>
        <w:spacing w:line="360" w:lineRule="auto"/>
        <w:jc w:val="both"/>
      </w:pPr>
      <w:r w:rsidRPr="00004E54">
        <w:t xml:space="preserve">Unternehmen mit hohen </w:t>
      </w:r>
      <w:r w:rsidR="00BA2346" w:rsidRPr="00004E54">
        <w:t>Ausgaben</w:t>
      </w:r>
      <w:r w:rsidRPr="00004E54">
        <w:t xml:space="preserve"> für Geschäftsreisen befassen sich</w:t>
      </w:r>
      <w:r w:rsidR="00C07B1E" w:rsidRPr="00004E54">
        <w:t xml:space="preserve"> laut Leon </w:t>
      </w:r>
      <w:proofErr w:type="spellStart"/>
      <w:r w:rsidR="00C07B1E" w:rsidRPr="00004E54">
        <w:t>Montalvo</w:t>
      </w:r>
      <w:proofErr w:type="spellEnd"/>
      <w:r w:rsidRPr="00004E54">
        <w:t xml:space="preserve"> zunehmend mit dem Thema des Geschäftsreisemanagements. Dabei kommen </w:t>
      </w:r>
      <w:r w:rsidR="00E61EF5" w:rsidRPr="00004E54">
        <w:t>Business</w:t>
      </w:r>
      <w:r w:rsidRPr="00004E54">
        <w:t xml:space="preserve"> Travel Management Systeme zum </w:t>
      </w:r>
      <w:r w:rsidR="00E61EF5" w:rsidRPr="00004E54">
        <w:t>Einsatz</w:t>
      </w:r>
      <w:r w:rsidRPr="00004E54">
        <w:t xml:space="preserve">. Diese verbinden die verschiedenen Bereiche des </w:t>
      </w:r>
      <w:r w:rsidR="00E61EF5" w:rsidRPr="00004E54">
        <w:t>Business</w:t>
      </w:r>
      <w:r w:rsidRPr="00004E54">
        <w:t xml:space="preserve"> Travel Management</w:t>
      </w:r>
      <w:r w:rsidR="00422424">
        <w:t>s</w:t>
      </w:r>
      <w:r w:rsidRPr="00004E54">
        <w:t xml:space="preserve"> </w:t>
      </w:r>
      <w:r w:rsidR="00422424">
        <w:t>(</w:t>
      </w:r>
      <w:r w:rsidRPr="00004E54">
        <w:t>wie zum Beispiel Reiseplanung, Fuhrparkmanagement und Reisekostenabrechnung</w:t>
      </w:r>
      <w:r w:rsidR="00422424">
        <w:t>)</w:t>
      </w:r>
      <w:r w:rsidRPr="00004E54">
        <w:t xml:space="preserve"> in einem System. Das Controlling erhält</w:t>
      </w:r>
      <w:r w:rsidR="00422424">
        <w:t xml:space="preserve"> dabei</w:t>
      </w:r>
      <w:r w:rsidRPr="00004E54">
        <w:t xml:space="preserve"> eine gute Statistik über das Einkaufsvolumen. Dadurch kann auf das Reiseverhalten der Mitarbeiter in Form von Preisverhandlungen mit Übernachtungs- und Transportanbietern reagiert werden. </w:t>
      </w:r>
    </w:p>
    <w:p w14:paraId="523CB00D" w14:textId="77777777" w:rsidR="002C3E29" w:rsidRPr="00004E54" w:rsidRDefault="001F14A6" w:rsidP="009E0FB6">
      <w:pPr>
        <w:spacing w:line="360" w:lineRule="auto"/>
        <w:jc w:val="both"/>
      </w:pPr>
      <w:r w:rsidRPr="00004E54">
        <w:t xml:space="preserve">Die Systeme bieten </w:t>
      </w:r>
      <w:r w:rsidR="00E61EF5" w:rsidRPr="00004E54">
        <w:t>vor allem</w:t>
      </w:r>
      <w:r w:rsidRPr="00004E54">
        <w:t xml:space="preserve"> gut</w:t>
      </w:r>
      <w:r w:rsidR="00D96C6D">
        <w:t>e</w:t>
      </w:r>
      <w:r w:rsidRPr="00004E54">
        <w:t xml:space="preserve"> </w:t>
      </w:r>
      <w:r w:rsidR="00E61EF5" w:rsidRPr="00004E54">
        <w:t>Eigenschaften</w:t>
      </w:r>
      <w:r w:rsidRPr="00004E54">
        <w:t xml:space="preserve"> in</w:t>
      </w:r>
      <w:r w:rsidR="0067123A">
        <w:t xml:space="preserve"> den Punkten</w:t>
      </w:r>
      <w:r w:rsidRPr="00004E54">
        <w:t xml:space="preserve"> Datenschutz, </w:t>
      </w:r>
      <w:r w:rsidR="00E61EF5" w:rsidRPr="00004E54">
        <w:t>Sicherheit</w:t>
      </w:r>
      <w:r w:rsidRPr="00004E54">
        <w:t xml:space="preserve"> der Zahlungsmittel und technische </w:t>
      </w:r>
      <w:r w:rsidR="00E61EF5" w:rsidRPr="00004E54">
        <w:t>Erreichbarkeit</w:t>
      </w:r>
      <w:r w:rsidRPr="00004E54">
        <w:t xml:space="preserve">: Dadurch soll unter anderem der Schutz der Mitarbeiterdaten gewährleistet </w:t>
      </w:r>
      <w:r w:rsidR="00422424">
        <w:t>und</w:t>
      </w:r>
      <w:r w:rsidRPr="00004E54">
        <w:t xml:space="preserve"> Kreditkartenbetrug ausgeschlossen werden. </w:t>
      </w:r>
    </w:p>
    <w:p w14:paraId="7D3AC0D4" w14:textId="77777777" w:rsidR="001F14A6" w:rsidRPr="00004E54" w:rsidRDefault="00422424" w:rsidP="000716BC">
      <w:pPr>
        <w:spacing w:line="360" w:lineRule="auto"/>
      </w:pPr>
      <w:r>
        <w:t xml:space="preserve">Ein </w:t>
      </w:r>
      <w:r w:rsidR="001F14A6" w:rsidRPr="00004E54">
        <w:t>Nachteil solcher Systeme stellt die oft schwerfällige und teure Integrierung in Firmeninterne Systeme wie</w:t>
      </w:r>
      <w:r w:rsidR="009B1B72" w:rsidRPr="00004E54">
        <w:t xml:space="preserve"> Enterprise </w:t>
      </w:r>
      <w:proofErr w:type="spellStart"/>
      <w:r w:rsidR="009B1B72" w:rsidRPr="00004E54">
        <w:t>Resource</w:t>
      </w:r>
      <w:proofErr w:type="spellEnd"/>
      <w:r w:rsidR="009B1B72" w:rsidRPr="00004E54">
        <w:t xml:space="preserve"> </w:t>
      </w:r>
      <w:proofErr w:type="spellStart"/>
      <w:r w:rsidR="009B1B72" w:rsidRPr="00004E54">
        <w:t>Planing</w:t>
      </w:r>
      <w:proofErr w:type="spellEnd"/>
      <w:r>
        <w:t xml:space="preserve"> Systeme dar</w:t>
      </w:r>
      <w:r w:rsidR="001F14A6" w:rsidRPr="00004E54">
        <w:t>.</w:t>
      </w:r>
      <w:r w:rsidR="0089714E" w:rsidRPr="00004E54">
        <w:t xml:space="preserve"> Beispiele für </w:t>
      </w:r>
      <w:proofErr w:type="spellStart"/>
      <w:r>
        <w:t>Buisness</w:t>
      </w:r>
      <w:proofErr w:type="spellEnd"/>
      <w:r w:rsidR="00AD51CF">
        <w:t xml:space="preserve"> T</w:t>
      </w:r>
      <w:r>
        <w:t>rav</w:t>
      </w:r>
      <w:r w:rsidR="00AD51CF">
        <w:t>el Management</w:t>
      </w:r>
      <w:r w:rsidR="001F14A6" w:rsidRPr="00004E54">
        <w:t xml:space="preserve"> Systeme sind unter anderem </w:t>
      </w:r>
      <w:proofErr w:type="spellStart"/>
      <w:r w:rsidR="001F14A6" w:rsidRPr="00004E54">
        <w:t>Atlatos</w:t>
      </w:r>
      <w:proofErr w:type="spellEnd"/>
      <w:r w:rsidR="001F14A6" w:rsidRPr="00004E54">
        <w:t xml:space="preserve"> und I-FAO</w:t>
      </w:r>
      <w:r w:rsidR="0089714E" w:rsidRPr="00004E54">
        <w:t xml:space="preserve">. </w:t>
      </w:r>
      <w:r w:rsidR="00B133D7" w:rsidRPr="00004E54">
        <w:t xml:space="preserve"> </w:t>
      </w:r>
      <w:r w:rsidR="00131BDB" w:rsidRPr="00004E54">
        <w:rPr>
          <w:rStyle w:val="Funotenzeichen"/>
        </w:rPr>
        <w:footnoteReference w:id="28"/>
      </w:r>
    </w:p>
    <w:p w14:paraId="52048A9D" w14:textId="77777777" w:rsidR="001F14A6" w:rsidRPr="00004E54" w:rsidRDefault="001F14A6" w:rsidP="009E0FB6">
      <w:pPr>
        <w:spacing w:line="360" w:lineRule="auto"/>
        <w:jc w:val="both"/>
      </w:pPr>
    </w:p>
    <w:p w14:paraId="13467DC8" w14:textId="77777777" w:rsidR="00203F1C" w:rsidRDefault="00203F1C" w:rsidP="009E0FB6">
      <w:pPr>
        <w:spacing w:line="360" w:lineRule="auto"/>
        <w:jc w:val="both"/>
      </w:pPr>
    </w:p>
    <w:p w14:paraId="125425D8" w14:textId="77777777" w:rsidR="00230697" w:rsidRPr="00004E54" w:rsidRDefault="00230697" w:rsidP="009E0FB6">
      <w:pPr>
        <w:spacing w:line="360" w:lineRule="auto"/>
        <w:jc w:val="both"/>
      </w:pPr>
    </w:p>
    <w:p w14:paraId="413C8E2F" w14:textId="77777777" w:rsidR="00203F1C" w:rsidRPr="00004E54" w:rsidRDefault="00203F1C" w:rsidP="00203F1C">
      <w:pPr>
        <w:pStyle w:val="berschrift3"/>
        <w:spacing w:after="160" w:line="360" w:lineRule="auto"/>
        <w:jc w:val="both"/>
      </w:pPr>
      <w:bookmarkStart w:id="37" w:name="_Toc60526367"/>
      <w:r w:rsidRPr="00004E54">
        <w:lastRenderedPageBreak/>
        <w:t>Privatvermittlung</w:t>
      </w:r>
      <w:r w:rsidR="00AD51CF">
        <w:t xml:space="preserve"> (</w:t>
      </w:r>
      <w:proofErr w:type="spellStart"/>
      <w:r w:rsidR="00AD51CF">
        <w:t>Airbnb</w:t>
      </w:r>
      <w:proofErr w:type="spellEnd"/>
      <w:r w:rsidR="00AD51CF">
        <w:t>)</w:t>
      </w:r>
      <w:bookmarkEnd w:id="37"/>
    </w:p>
    <w:p w14:paraId="4B277C30" w14:textId="77777777" w:rsidR="00203F1C" w:rsidRPr="00004E54" w:rsidRDefault="00203F1C" w:rsidP="00203F1C">
      <w:pPr>
        <w:spacing w:line="360" w:lineRule="auto"/>
        <w:jc w:val="both"/>
      </w:pPr>
      <w:r w:rsidRPr="00004E54">
        <w:t xml:space="preserve">Eines der bekanntesten Portale, wenn es um die Reisevermittlung von Privatvermietern geht ist </w:t>
      </w:r>
      <w:proofErr w:type="spellStart"/>
      <w:r w:rsidR="00AD51CF">
        <w:t>A</w:t>
      </w:r>
      <w:r w:rsidRPr="00004E54">
        <w:t>irbnb</w:t>
      </w:r>
      <w:proofErr w:type="spellEnd"/>
      <w:r w:rsidRPr="00004E54">
        <w:t xml:space="preserve">. </w:t>
      </w:r>
      <w:proofErr w:type="spellStart"/>
      <w:r w:rsidR="00AD51CF">
        <w:t>A</w:t>
      </w:r>
      <w:r w:rsidRPr="00004E54">
        <w:t>irbnb</w:t>
      </w:r>
      <w:proofErr w:type="spellEnd"/>
      <w:r w:rsidRPr="00004E54">
        <w:t xml:space="preserve"> steht für </w:t>
      </w:r>
      <w:proofErr w:type="spellStart"/>
      <w:r w:rsidRPr="00004E54">
        <w:t>Airbed</w:t>
      </w:r>
      <w:proofErr w:type="spellEnd"/>
      <w:r w:rsidRPr="00004E54">
        <w:t xml:space="preserve"> &amp; Breakfest (übersetzt: Luftmatratze mit Frühstück).</w:t>
      </w:r>
      <w:r w:rsidRPr="00004E54">
        <w:rPr>
          <w:rStyle w:val="Funotenzeichen"/>
        </w:rPr>
        <w:footnoteReference w:id="29"/>
      </w:r>
      <w:r w:rsidRPr="00004E54">
        <w:t xml:space="preserve"> Bei </w:t>
      </w:r>
      <w:proofErr w:type="spellStart"/>
      <w:r w:rsidR="00AD51CF">
        <w:t>A</w:t>
      </w:r>
      <w:r w:rsidRPr="00004E54">
        <w:t>irbnb</w:t>
      </w:r>
      <w:proofErr w:type="spellEnd"/>
      <w:r w:rsidRPr="00004E54">
        <w:t xml:space="preserve"> ist es möglich sich ein Konto als Gastgeber zu erstellen und sein privates Wohneigentum an Gäste zu vermitteln. Ein intelligentes Nachrichtensystem regelt dabei die Kommunikation und Zahlungsabwicklung zwischen Gast und Gastgeber. </w:t>
      </w:r>
      <w:r w:rsidRPr="00004E54">
        <w:rPr>
          <w:rStyle w:val="Funotenzeichen"/>
        </w:rPr>
        <w:footnoteReference w:id="30"/>
      </w:r>
    </w:p>
    <w:p w14:paraId="44D4127B" w14:textId="77777777" w:rsidR="00C04FA6" w:rsidRDefault="00203F1C" w:rsidP="00203F1C">
      <w:pPr>
        <w:spacing w:line="360" w:lineRule="auto"/>
        <w:jc w:val="both"/>
      </w:pPr>
      <w:r w:rsidRPr="00004E54">
        <w:t>Jeder Gastgeber bezahlt laut Sebastian Sander je nach Stornierungsart eine Gebühr zwischen 3 bis 5 Prozent</w:t>
      </w:r>
      <w:r w:rsidR="00AD51CF">
        <w:t xml:space="preserve"> der Unterkunftskosten</w:t>
      </w:r>
      <w:r w:rsidRPr="00004E54">
        <w:t xml:space="preserve"> (Inklusive Steuern)</w:t>
      </w:r>
      <w:r w:rsidR="00AD51CF">
        <w:t xml:space="preserve"> an </w:t>
      </w:r>
      <w:proofErr w:type="spellStart"/>
      <w:r w:rsidR="00AD51CF">
        <w:t>Airbnb</w:t>
      </w:r>
      <w:proofErr w:type="spellEnd"/>
      <w:r w:rsidRPr="00004E54">
        <w:t>. Gäste zahlen eine Service Gebühr zwischen 5 bis 15 Prozent. D</w:t>
      </w:r>
      <w:r w:rsidR="00AD51CF">
        <w:t>er Prozentsatz</w:t>
      </w:r>
      <w:r w:rsidRPr="00004E54">
        <w:t xml:space="preserve"> errechnet sich unter anderen aus der Dauer des Aufenthaltes, Unterkunftsart oder Buchungssumme. </w:t>
      </w:r>
      <w:r w:rsidRPr="00004E54">
        <w:rPr>
          <w:rStyle w:val="Funotenzeichen"/>
        </w:rPr>
        <w:footnoteReference w:id="31"/>
      </w:r>
      <w:r w:rsidRPr="00004E54">
        <w:t xml:space="preserve">  </w:t>
      </w:r>
    </w:p>
    <w:p w14:paraId="16D5D8BF" w14:textId="77777777" w:rsidR="00C04FA6" w:rsidRDefault="00203F1C" w:rsidP="00203F1C">
      <w:pPr>
        <w:spacing w:line="360" w:lineRule="auto"/>
        <w:jc w:val="both"/>
      </w:pPr>
      <w:r w:rsidRPr="00004E54">
        <w:t xml:space="preserve">Vor allem bei jüngeren Menschen ist diese Art von Buchung sehr beliebt. Etwa die hälft der Webseitenbesucher von </w:t>
      </w:r>
      <w:proofErr w:type="spellStart"/>
      <w:r w:rsidR="00AD51CF">
        <w:t>A</w:t>
      </w:r>
      <w:r w:rsidRPr="00004E54">
        <w:t>irbnb</w:t>
      </w:r>
      <w:proofErr w:type="spellEnd"/>
      <w:r w:rsidRPr="00004E54">
        <w:t xml:space="preserve"> sind 16-29 Jahre alt. Laut einer Befragung von Eurostat aus dem Jahr 2017 bucht jeder 6. EU Bürger Reisen von Privatpersonen.</w:t>
      </w:r>
      <w:r w:rsidRPr="00004E54">
        <w:rPr>
          <w:rStyle w:val="Funotenzeichen"/>
        </w:rPr>
        <w:footnoteReference w:id="32"/>
      </w:r>
      <w:r w:rsidRPr="00004E54">
        <w:t xml:space="preserve"> </w:t>
      </w:r>
    </w:p>
    <w:p w14:paraId="24E8C59F" w14:textId="77777777" w:rsidR="00203F1C" w:rsidRPr="00004E54" w:rsidRDefault="00203F1C" w:rsidP="00203F1C">
      <w:pPr>
        <w:spacing w:line="360" w:lineRule="auto"/>
        <w:jc w:val="both"/>
      </w:pPr>
      <w:r w:rsidRPr="00004E54">
        <w:t xml:space="preserve">Laut Statista wurden im Januar 2020 über 500 Millionen Unterkünfte in 220 Ländern bei </w:t>
      </w:r>
      <w:proofErr w:type="spellStart"/>
      <w:r w:rsidR="00AD51CF">
        <w:t>Airbnb</w:t>
      </w:r>
      <w:proofErr w:type="spellEnd"/>
      <w:r w:rsidRPr="00004E54">
        <w:t xml:space="preserve"> angeboten.</w:t>
      </w:r>
      <w:r w:rsidRPr="00004E54">
        <w:rPr>
          <w:rStyle w:val="Funotenzeichen"/>
        </w:rPr>
        <w:footnoteReference w:id="33"/>
      </w:r>
    </w:p>
    <w:p w14:paraId="10F21B03" w14:textId="77777777" w:rsidR="00097250" w:rsidRPr="00004E54" w:rsidRDefault="00230697" w:rsidP="00230697">
      <w:r>
        <w:br w:type="page"/>
      </w:r>
    </w:p>
    <w:p w14:paraId="3303090C" w14:textId="28E6D49C" w:rsidR="00097250" w:rsidRPr="00004E54" w:rsidRDefault="00097250" w:rsidP="009E0FB6">
      <w:pPr>
        <w:pStyle w:val="berschrift2"/>
        <w:spacing w:line="360" w:lineRule="auto"/>
        <w:jc w:val="both"/>
      </w:pPr>
      <w:bookmarkStart w:id="38" w:name="_Toc60526368"/>
      <w:r w:rsidRPr="00004E54">
        <w:lastRenderedPageBreak/>
        <w:t>Marketing</w:t>
      </w:r>
      <w:r w:rsidR="007E0A1C">
        <w:t>m</w:t>
      </w:r>
      <w:r w:rsidR="00BA3C66" w:rsidRPr="00004E54">
        <w:t>anagement</w:t>
      </w:r>
      <w:r w:rsidR="007E0A1C">
        <w:t xml:space="preserve"> S</w:t>
      </w:r>
      <w:r w:rsidRPr="00004E54">
        <w:t>ysteme</w:t>
      </w:r>
      <w:bookmarkEnd w:id="38"/>
    </w:p>
    <w:p w14:paraId="167EEBBA" w14:textId="435A023B" w:rsidR="00003E2B" w:rsidRPr="00004E54" w:rsidRDefault="00003E2B" w:rsidP="00003E2B">
      <w:r w:rsidRPr="00004E54">
        <w:t xml:space="preserve">In Kapitel 4.3 werden Systeme für </w:t>
      </w:r>
      <w:r w:rsidR="00AD51CF">
        <w:t xml:space="preserve">die Anwendung im Bereich </w:t>
      </w:r>
      <w:r w:rsidRPr="00004E54">
        <w:t>Marketing</w:t>
      </w:r>
      <w:r w:rsidR="007E0A1C">
        <w:t>m</w:t>
      </w:r>
      <w:r w:rsidR="00660051" w:rsidRPr="00004E54">
        <w:t>anagement</w:t>
      </w:r>
      <w:r w:rsidRPr="00004E54">
        <w:t xml:space="preserve"> vorgestellt.</w:t>
      </w:r>
    </w:p>
    <w:p w14:paraId="1E25F44C" w14:textId="77777777" w:rsidR="00097250" w:rsidRPr="00004E54" w:rsidRDefault="00097250" w:rsidP="009E0FB6">
      <w:pPr>
        <w:spacing w:line="360" w:lineRule="auto"/>
        <w:jc w:val="both"/>
      </w:pPr>
    </w:p>
    <w:p w14:paraId="3119C427" w14:textId="77777777" w:rsidR="00097250" w:rsidRPr="00004E54" w:rsidRDefault="00097250" w:rsidP="009E0FB6">
      <w:pPr>
        <w:pStyle w:val="berschrift3"/>
        <w:spacing w:line="360" w:lineRule="auto"/>
        <w:jc w:val="both"/>
      </w:pPr>
      <w:bookmarkStart w:id="39" w:name="_Toc60526369"/>
      <w:proofErr w:type="spellStart"/>
      <w:r w:rsidRPr="00004E54">
        <w:t>Yield</w:t>
      </w:r>
      <w:proofErr w:type="spellEnd"/>
      <w:r w:rsidRPr="00004E54">
        <w:t xml:space="preserve"> Management</w:t>
      </w:r>
      <w:bookmarkEnd w:id="39"/>
      <w:r w:rsidRPr="00004E54">
        <w:t xml:space="preserve"> </w:t>
      </w:r>
    </w:p>
    <w:p w14:paraId="4486DD04" w14:textId="77777777" w:rsidR="00097250" w:rsidRPr="00004E54" w:rsidRDefault="00793A71" w:rsidP="009E0FB6">
      <w:pPr>
        <w:spacing w:line="360" w:lineRule="auto"/>
        <w:jc w:val="both"/>
      </w:pPr>
      <w:r w:rsidRPr="00004E54">
        <w:t xml:space="preserve">Laut Roland </w:t>
      </w:r>
      <w:proofErr w:type="spellStart"/>
      <w:r w:rsidRPr="00004E54">
        <w:t>Conrady</w:t>
      </w:r>
      <w:proofErr w:type="spellEnd"/>
      <w:r w:rsidRPr="00004E54">
        <w:t xml:space="preserve"> stammt der</w:t>
      </w:r>
      <w:r w:rsidR="00097250" w:rsidRPr="00004E54">
        <w:t xml:space="preserve"> Begriff </w:t>
      </w:r>
      <w:proofErr w:type="spellStart"/>
      <w:r w:rsidR="00097250" w:rsidRPr="00004E54">
        <w:t>Yield</w:t>
      </w:r>
      <w:proofErr w:type="spellEnd"/>
      <w:r w:rsidR="00AD51CF">
        <w:t>-M</w:t>
      </w:r>
      <w:r w:rsidR="00097250" w:rsidRPr="00004E54">
        <w:t>anagement ursprünglich aus dem Linienflugverkehr, er ist aber mittlerweile auch in der Autovermietung, bei Verkehrsbetrieben und im Hotelgewerbe weit verbreitet. Es geht darum durch Kapazitäts- und Preisanpassungen die Nachfrage zu Steuern</w:t>
      </w:r>
      <w:r w:rsidR="009964EF" w:rsidRPr="00004E54">
        <w:t xml:space="preserve">, </w:t>
      </w:r>
      <w:r w:rsidR="00D97F5A" w:rsidRPr="00004E54">
        <w:t>Hierbei wird der Nachfrage mit der höchsten Zahlungsbereitschaft die höchste Priorität zugewiesen</w:t>
      </w:r>
      <w:r w:rsidR="006944BD" w:rsidRPr="00004E54">
        <w:t>, was</w:t>
      </w:r>
      <w:r w:rsidR="009964EF" w:rsidRPr="00004E54">
        <w:t xml:space="preserve"> </w:t>
      </w:r>
      <w:r w:rsidR="006944BD" w:rsidRPr="00004E54">
        <w:t xml:space="preserve">eine Maximierung des Gewinns zur </w:t>
      </w:r>
      <w:r w:rsidR="00004E54" w:rsidRPr="00004E54">
        <w:t>Folge</w:t>
      </w:r>
      <w:r w:rsidR="006944BD" w:rsidRPr="00004E54">
        <w:t xml:space="preserve"> hat.</w:t>
      </w:r>
      <w:r w:rsidR="00D97F5A" w:rsidRPr="00004E54">
        <w:t xml:space="preserve"> </w:t>
      </w:r>
    </w:p>
    <w:p w14:paraId="04D9BBEC" w14:textId="77777777" w:rsidR="00653248" w:rsidRPr="00004E54" w:rsidRDefault="00097250" w:rsidP="009E0FB6">
      <w:pPr>
        <w:spacing w:line="360" w:lineRule="auto"/>
        <w:jc w:val="both"/>
      </w:pPr>
      <w:proofErr w:type="spellStart"/>
      <w:r w:rsidRPr="00004E54">
        <w:t>Yield</w:t>
      </w:r>
      <w:proofErr w:type="spellEnd"/>
      <w:r w:rsidR="000E0D97">
        <w:t>-M</w:t>
      </w:r>
      <w:r w:rsidRPr="00004E54">
        <w:t xml:space="preserve">anagement Systeme teilen den Markt in mehrere Segmente mit verschiedenen Buchungsklassen und Preisbereichen. Dies wird als Marktsegmentierung und Preisdifferenzierung bezeichnet. </w:t>
      </w:r>
      <w:r w:rsidR="009964EF" w:rsidRPr="00004E54">
        <w:br/>
      </w:r>
      <w:r w:rsidRPr="00004E54">
        <w:t>Ein</w:t>
      </w:r>
      <w:r w:rsidR="00E61EF5" w:rsidRPr="00004E54">
        <w:t>en</w:t>
      </w:r>
      <w:r w:rsidRPr="00004E54">
        <w:t xml:space="preserve"> weitere</w:t>
      </w:r>
      <w:r w:rsidR="00E61EF5" w:rsidRPr="00004E54">
        <w:t>n</w:t>
      </w:r>
      <w:r w:rsidRPr="00004E54">
        <w:t xml:space="preserve"> </w:t>
      </w:r>
      <w:r w:rsidR="00E61EF5" w:rsidRPr="00004E54">
        <w:t>Bestandteil</w:t>
      </w:r>
      <w:r w:rsidRPr="00004E54">
        <w:t xml:space="preserve"> des </w:t>
      </w:r>
      <w:r w:rsidR="009964EF" w:rsidRPr="00004E54">
        <w:t>Konzeptes</w:t>
      </w:r>
      <w:r w:rsidRPr="00004E54">
        <w:t xml:space="preserve"> stellt die Nachfragelenkung im Zeitverlauf dar. Es hat sich herausgestellt das Buchungen mit </w:t>
      </w:r>
      <w:r w:rsidR="00004E54" w:rsidRPr="00004E54">
        <w:t>h</w:t>
      </w:r>
      <w:r w:rsidRPr="00004E54">
        <w:t>ochwertiger Nachfrage (zum Beispiel für Geschäftsreisende) oft erst kurz vor Ende des Angebotszeitraumes durchgeführt werden. Die Systeme gewährleiste</w:t>
      </w:r>
      <w:r w:rsidR="009964EF" w:rsidRPr="00004E54">
        <w:t>n</w:t>
      </w:r>
      <w:r w:rsidRPr="00004E54">
        <w:t xml:space="preserve"> das auch kurz vor Ende eines Verkaufsangebotes noch Kontingente im hochwertigen </w:t>
      </w:r>
      <w:r w:rsidR="00E61EF5" w:rsidRPr="00004E54">
        <w:t>Bereich verfügbar</w:t>
      </w:r>
      <w:r w:rsidRPr="00004E54">
        <w:t xml:space="preserve"> bleiben und diese nicht frühzeitig von </w:t>
      </w:r>
      <w:r w:rsidR="00E61EF5" w:rsidRPr="00004E54">
        <w:t>Interessenten</w:t>
      </w:r>
      <w:r w:rsidRPr="00004E54">
        <w:t xml:space="preserve"> mit niederwertiger </w:t>
      </w:r>
      <w:r w:rsidR="00E61EF5" w:rsidRPr="00004E54">
        <w:t>Nachfrage</w:t>
      </w:r>
      <w:r w:rsidRPr="00004E54">
        <w:t xml:space="preserve"> (zum Beispiel Pauschalreisende) zugebucht und damit verdrängt werden.</w:t>
      </w:r>
    </w:p>
    <w:p w14:paraId="300AFB91" w14:textId="77777777" w:rsidR="00097250" w:rsidRPr="00004E54" w:rsidRDefault="00097250" w:rsidP="009E0FB6">
      <w:pPr>
        <w:spacing w:line="360" w:lineRule="auto"/>
        <w:jc w:val="both"/>
      </w:pPr>
      <w:r w:rsidRPr="00004E54">
        <w:t xml:space="preserve">Weiterhin befasst sich das </w:t>
      </w:r>
      <w:proofErr w:type="spellStart"/>
      <w:r w:rsidRPr="00004E54">
        <w:t>Yield</w:t>
      </w:r>
      <w:proofErr w:type="spellEnd"/>
      <w:r w:rsidR="000E0D97">
        <w:t>-</w:t>
      </w:r>
      <w:r w:rsidRPr="00004E54">
        <w:t xml:space="preserve">Management mit Überbuchungen. Ziel der Überbuchung ist es sicherzustellen das möglichst 100 Prozent des Kontingentes gebucht wird und damit die Auslastung (zum Beispiel im Hotel oder im Flugzeug) ihren maximalen </w:t>
      </w:r>
      <w:r w:rsidR="00E61EF5" w:rsidRPr="00004E54">
        <w:t>Wert</w:t>
      </w:r>
      <w:r w:rsidRPr="00004E54">
        <w:t xml:space="preserve"> erreicht. Dabei gibt es dann mehr zum </w:t>
      </w:r>
      <w:r w:rsidR="00E61EF5" w:rsidRPr="00004E54">
        <w:t>Verkauf</w:t>
      </w:r>
      <w:r w:rsidRPr="00004E54">
        <w:t xml:space="preserve"> ausgeschriebene Plätze als </w:t>
      </w:r>
      <w:r w:rsidR="0078634C" w:rsidRPr="00004E54">
        <w:t>physisch</w:t>
      </w:r>
      <w:r w:rsidRPr="00004E54">
        <w:t xml:space="preserve"> verfügbare </w:t>
      </w:r>
      <w:r w:rsidR="00086541" w:rsidRPr="00004E54">
        <w:t>Plätze,</w:t>
      </w:r>
      <w:r w:rsidRPr="00004E54">
        <w:t xml:space="preserve"> weil angenommen wird das nicht alle Gäste zum Reiseantritt vor Ort erscheinen werden. Bei einer zu niedrigen Überbuchungsquote </w:t>
      </w:r>
      <w:r w:rsidR="00086541" w:rsidRPr="00004E54">
        <w:t>entstehen</w:t>
      </w:r>
      <w:r w:rsidRPr="00004E54">
        <w:t xml:space="preserve"> freie Plätze (</w:t>
      </w:r>
      <w:proofErr w:type="spellStart"/>
      <w:r w:rsidRPr="00004E54">
        <w:t>Spoilage</w:t>
      </w:r>
      <w:proofErr w:type="spellEnd"/>
      <w:r w:rsidRPr="00004E54">
        <w:t xml:space="preserve">), welche eine Minderung des Gewinns zur </w:t>
      </w:r>
      <w:r w:rsidR="00086541" w:rsidRPr="00004E54">
        <w:t>Folge</w:t>
      </w:r>
      <w:r w:rsidRPr="00004E54">
        <w:t xml:space="preserve"> haben. Bei einer zu hohen Überbuchungsquote gibt es am Reisetermin zu wenig freie Plätze (Spill) und es müssen Kunden abgewiesen werden.</w:t>
      </w:r>
      <w:r w:rsidR="00653248" w:rsidRPr="00004E54">
        <w:t xml:space="preserve"> </w:t>
      </w:r>
      <w:r w:rsidRPr="00004E54">
        <w:t xml:space="preserve">Dadurch kann ein schlechtes Image für den Veranstalter entstehen. Daher ist es wichtig die Überbuchungsquote möglichst genau einzuschätzen und zu bestimmen. Eine übliche Überbuchungsquote beträgt 30 Prozent. </w:t>
      </w:r>
    </w:p>
    <w:p w14:paraId="3061B14F" w14:textId="77777777" w:rsidR="00097250" w:rsidRPr="00004E54" w:rsidRDefault="00097250" w:rsidP="009E0FB6">
      <w:pPr>
        <w:spacing w:line="360" w:lineRule="auto"/>
        <w:jc w:val="both"/>
      </w:pPr>
      <w:r w:rsidRPr="00004E54">
        <w:t xml:space="preserve">Zur Bildung und Steuerung der Buchungsklassen unterteilt man </w:t>
      </w:r>
      <w:proofErr w:type="gramStart"/>
      <w:r w:rsidRPr="00004E54">
        <w:t>die klassischen Buchungsklassen</w:t>
      </w:r>
      <w:proofErr w:type="gramEnd"/>
      <w:r w:rsidRPr="00004E54">
        <w:t xml:space="preserve"> wie zum Beispiel </w:t>
      </w:r>
      <w:proofErr w:type="spellStart"/>
      <w:r w:rsidRPr="00004E54">
        <w:t>Buisness</w:t>
      </w:r>
      <w:proofErr w:type="spellEnd"/>
      <w:r w:rsidRPr="00004E54">
        <w:t xml:space="preserve"> Class oder Economy Class in weitere virtuelle Klassen mit eigenen Kontingenten und Preisen. Diese werden dann je nach Marktlage dynamisch erhöht oder verringert</w:t>
      </w:r>
      <w:r w:rsidR="00653248" w:rsidRPr="00004E54">
        <w:t xml:space="preserve">. </w:t>
      </w:r>
      <w:r w:rsidRPr="00004E54">
        <w:t xml:space="preserve">Die Verschachtelung der Buchungsklassen ineinander wird als </w:t>
      </w:r>
      <w:proofErr w:type="spellStart"/>
      <w:r w:rsidRPr="00004E54">
        <w:t>Nesting</w:t>
      </w:r>
      <w:proofErr w:type="spellEnd"/>
      <w:r w:rsidRPr="00004E54">
        <w:t xml:space="preserve"> bezeichnet. Es können hochwertige Buchungsklassen automatisch auf die Kontingente der niederwertigen Klassen zugreifen. Jedoch haben niederwertige Buchungsklassen keinen </w:t>
      </w:r>
      <w:r w:rsidR="00E61EF5" w:rsidRPr="00004E54">
        <w:t>Zugriff</w:t>
      </w:r>
      <w:r w:rsidRPr="00004E54">
        <w:t xml:space="preserve"> auf die Kontingente höherwertiger Klassen.</w:t>
      </w:r>
    </w:p>
    <w:p w14:paraId="2EDBF00D" w14:textId="77777777" w:rsidR="00097250" w:rsidRPr="00004E54" w:rsidRDefault="00E61EF5" w:rsidP="009E0FB6">
      <w:pPr>
        <w:spacing w:line="360" w:lineRule="auto"/>
        <w:jc w:val="both"/>
      </w:pPr>
      <w:r w:rsidRPr="00004E54">
        <w:t>Einen weiteren Bestandteil</w:t>
      </w:r>
      <w:r w:rsidR="00097250" w:rsidRPr="00004E54">
        <w:t xml:space="preserve"> von </w:t>
      </w:r>
      <w:proofErr w:type="spellStart"/>
      <w:r w:rsidR="00097250" w:rsidRPr="00004E54">
        <w:t>Yield</w:t>
      </w:r>
      <w:proofErr w:type="spellEnd"/>
      <w:r w:rsidR="000E0D97">
        <w:t>-</w:t>
      </w:r>
      <w:r w:rsidR="00097250" w:rsidRPr="00004E54">
        <w:t>Management</w:t>
      </w:r>
      <w:r w:rsidR="000E0D97">
        <w:t>-S</w:t>
      </w:r>
      <w:r w:rsidR="00097250" w:rsidRPr="00004E54">
        <w:t>ystemen wird als</w:t>
      </w:r>
      <w:r w:rsidR="000E0D97">
        <w:t xml:space="preserve"> </w:t>
      </w:r>
      <w:proofErr w:type="spellStart"/>
      <w:r w:rsidR="000E0D97">
        <w:t>v</w:t>
      </w:r>
      <w:r w:rsidR="00097250" w:rsidRPr="00004E54">
        <w:t>erkehrstrombezogene</w:t>
      </w:r>
      <w:proofErr w:type="spellEnd"/>
      <w:r w:rsidR="00097250" w:rsidRPr="00004E54">
        <w:t xml:space="preserve"> Buchungsklassensteuerung bezeichnet. Das Ziel ist hierbei die </w:t>
      </w:r>
      <w:r w:rsidRPr="00004E54">
        <w:t>Gesamtumsatz</w:t>
      </w:r>
      <w:r w:rsidR="00097250" w:rsidRPr="00004E54">
        <w:t xml:space="preserve"> </w:t>
      </w:r>
      <w:r w:rsidR="000E0D97">
        <w:t>S</w:t>
      </w:r>
      <w:r w:rsidR="000E0D97" w:rsidRPr="00004E54">
        <w:t>teigerung</w:t>
      </w:r>
      <w:r w:rsidR="00097250" w:rsidRPr="00004E54">
        <w:t xml:space="preserve"> des Transportunternehmens. Dabei erhalten Sitzplätze des höherwertigen </w:t>
      </w:r>
      <w:r w:rsidR="00086541" w:rsidRPr="00004E54">
        <w:t>V</w:t>
      </w:r>
      <w:r w:rsidR="00097250" w:rsidRPr="00004E54">
        <w:t>erkehrs</w:t>
      </w:r>
      <w:r w:rsidR="000E0D97">
        <w:t>s</w:t>
      </w:r>
      <w:r w:rsidR="00097250" w:rsidRPr="00004E54">
        <w:t xml:space="preserve">tromes gegenüber Plätzen des niederwertigeren </w:t>
      </w:r>
      <w:r w:rsidR="00086541" w:rsidRPr="00004E54">
        <w:t>Verkehrsstromes</w:t>
      </w:r>
      <w:r w:rsidR="00097250" w:rsidRPr="00004E54">
        <w:t xml:space="preserve"> einen Vorrang. So würde zum Beispiel ein Sitzplatz auf dem Flug </w:t>
      </w:r>
      <w:r w:rsidR="00097250" w:rsidRPr="00004E54">
        <w:lastRenderedPageBreak/>
        <w:t xml:space="preserve">von Dubai nach </w:t>
      </w:r>
      <w:r w:rsidR="000E0D97" w:rsidRPr="00004E54">
        <w:t>Bangkok</w:t>
      </w:r>
      <w:r w:rsidR="00097250" w:rsidRPr="00004E54">
        <w:t xml:space="preserve"> gesperrt </w:t>
      </w:r>
      <w:r w:rsidR="00653248" w:rsidRPr="00004E54">
        <w:t>werden,</w:t>
      </w:r>
      <w:r w:rsidR="00097250" w:rsidRPr="00004E54">
        <w:t xml:space="preserve"> um den Platz für einen Passagier von Düsseldorf über Dubai nach </w:t>
      </w:r>
      <w:r w:rsidR="000E0D97" w:rsidRPr="00004E54">
        <w:t>Bangkok</w:t>
      </w:r>
      <w:r w:rsidR="00097250" w:rsidRPr="00004E54">
        <w:t xml:space="preserve"> freizuhalten. </w:t>
      </w:r>
    </w:p>
    <w:p w14:paraId="46950015" w14:textId="77777777" w:rsidR="00097250" w:rsidRPr="00004E54" w:rsidRDefault="00097250" w:rsidP="009E0FB6">
      <w:pPr>
        <w:spacing w:line="360" w:lineRule="auto"/>
        <w:jc w:val="both"/>
      </w:pPr>
      <w:r w:rsidRPr="00004E54">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sidRPr="00004E54">
        <w:rPr>
          <w:rStyle w:val="Funotenzeichen"/>
        </w:rPr>
        <w:footnoteReference w:id="34"/>
      </w:r>
    </w:p>
    <w:p w14:paraId="5D310BE8" w14:textId="77777777" w:rsidR="008C7F64" w:rsidRPr="00004E54" w:rsidRDefault="008C7F64" w:rsidP="009E0FB6">
      <w:pPr>
        <w:spacing w:line="360" w:lineRule="auto"/>
        <w:jc w:val="both"/>
      </w:pPr>
    </w:p>
    <w:p w14:paraId="3DA29ACC" w14:textId="77777777" w:rsidR="00793A71" w:rsidRPr="00004E54" w:rsidRDefault="008C7F64" w:rsidP="00793A71">
      <w:pPr>
        <w:pStyle w:val="berschrift3"/>
        <w:spacing w:line="360" w:lineRule="auto"/>
        <w:jc w:val="both"/>
      </w:pPr>
      <w:bookmarkStart w:id="40" w:name="_Toc60526370"/>
      <w:r w:rsidRPr="00004E54">
        <w:t>CRM</w:t>
      </w:r>
      <w:bookmarkEnd w:id="40"/>
    </w:p>
    <w:p w14:paraId="221963F2" w14:textId="77777777" w:rsidR="00BC1342" w:rsidRPr="00004E54" w:rsidRDefault="008C7F64" w:rsidP="009E0FB6">
      <w:pPr>
        <w:spacing w:line="360" w:lineRule="auto"/>
        <w:jc w:val="both"/>
      </w:pPr>
      <w:r w:rsidRPr="00004E54">
        <w:t>Beim CRM geht es darum eine möglichst optimale Beziehung mit Profitablen Kunden zu pflegen. CRM-Systeme unterstützen</w:t>
      </w:r>
      <w:r w:rsidR="006D3B5C" w:rsidRPr="00004E54">
        <w:t xml:space="preserve"> laut Ralph </w:t>
      </w:r>
      <w:proofErr w:type="spellStart"/>
      <w:r w:rsidR="006D3B5C" w:rsidRPr="00004E54">
        <w:t>Berchentenbreiter</w:t>
      </w:r>
      <w:proofErr w:type="spellEnd"/>
      <w:r w:rsidRPr="00004E54">
        <w:t xml:space="preserve"> alle Kundennahen Prozesse in den Bereichen Marketing Vertrieb und Service. Dabei werden </w:t>
      </w:r>
      <w:r w:rsidR="00523BFB" w:rsidRPr="00004E54">
        <w:t>wichtige Kundendaten in einer Datenbank gespeichert und</w:t>
      </w:r>
      <w:r w:rsidR="00F53E1F" w:rsidRPr="00004E54">
        <w:t xml:space="preserve"> für das Management</w:t>
      </w:r>
      <w:r w:rsidR="00BC1342" w:rsidRPr="00004E54">
        <w:t xml:space="preserve"> im Data Warehouse</w:t>
      </w:r>
      <w:r w:rsidR="00523BFB" w:rsidRPr="00004E54">
        <w:t xml:space="preserve"> analysiert.</w:t>
      </w:r>
      <w:r w:rsidR="006D3B5C" w:rsidRPr="00004E54">
        <w:rPr>
          <w:rStyle w:val="Funotenzeichen"/>
        </w:rPr>
        <w:footnoteReference w:id="35"/>
      </w:r>
      <w:r w:rsidRPr="00004E54">
        <w:t xml:space="preserve"> </w:t>
      </w:r>
      <w:r w:rsidR="00BC1342" w:rsidRPr="00004E54">
        <w:t>Weiterhin beschäftigen sich CRM Systeme mit dem Vertriebskanal Management. Der Begriff Vertriebskanal im Tourismus beschreibt</w:t>
      </w:r>
      <w:r w:rsidR="00CD3BBF" w:rsidRPr="00004E54">
        <w:t xml:space="preserve"> laut </w:t>
      </w:r>
      <w:r w:rsidR="006D3B5C" w:rsidRPr="00004E54">
        <w:t>Stephan Kull</w:t>
      </w:r>
      <w:r w:rsidR="00BC1342" w:rsidRPr="00004E54">
        <w:t xml:space="preserve"> den weg einer Dienstleistung vom Anbieter zum Endkunden.</w:t>
      </w:r>
      <w:r w:rsidR="006D3B5C" w:rsidRPr="00004E54">
        <w:rPr>
          <w:rStyle w:val="Funotenzeichen"/>
        </w:rPr>
        <w:footnoteReference w:id="36"/>
      </w:r>
      <w:r w:rsidR="00BC1342" w:rsidRPr="00004E54">
        <w:t xml:space="preserve"> Die </w:t>
      </w:r>
      <w:r w:rsidR="00004E54" w:rsidRPr="00004E54">
        <w:t>Wege,</w:t>
      </w:r>
      <w:r w:rsidR="00BC1342" w:rsidRPr="00004E54">
        <w:t xml:space="preserve"> um eine Reise zu vertreiben sind zum Beispiel per Reisebüro, Zeitschriften, Messen oder Online Portale.</w:t>
      </w:r>
    </w:p>
    <w:p w14:paraId="431BFA9A" w14:textId="77777777" w:rsidR="00FF4674" w:rsidRPr="00004E54" w:rsidRDefault="00230697" w:rsidP="00230697">
      <w:r>
        <w:br w:type="page"/>
      </w:r>
    </w:p>
    <w:p w14:paraId="2369CEEC" w14:textId="77777777" w:rsidR="00503C76" w:rsidRPr="00004E54" w:rsidRDefault="00097250" w:rsidP="009E0FB6">
      <w:pPr>
        <w:pStyle w:val="berschrift2"/>
        <w:spacing w:line="360" w:lineRule="auto"/>
        <w:jc w:val="both"/>
      </w:pPr>
      <w:bookmarkStart w:id="41" w:name="_Toc60526371"/>
      <w:r w:rsidRPr="00004E54">
        <w:lastRenderedPageBreak/>
        <w:t>Systeme für Endkunden</w:t>
      </w:r>
      <w:bookmarkEnd w:id="41"/>
    </w:p>
    <w:p w14:paraId="2D33F992" w14:textId="77777777" w:rsidR="00097250" w:rsidRPr="00004E54" w:rsidRDefault="00660051" w:rsidP="00660051">
      <w:r w:rsidRPr="00004E54">
        <w:t>In Kapitel 4.4 werden Systeme für Endkunden vorgestellt.</w:t>
      </w:r>
      <w:r w:rsidR="006C4586">
        <w:t xml:space="preserve"> Diese Systeme unterstützen den Gast bei der Planung der Reise. Vor Ort sorgen sie für ein angenehmeres Urlaubserlebnis.</w:t>
      </w:r>
    </w:p>
    <w:p w14:paraId="3DFA149B" w14:textId="77777777" w:rsidR="00660051" w:rsidRPr="00004E54" w:rsidRDefault="00660051" w:rsidP="00660051"/>
    <w:p w14:paraId="3DF54B7C" w14:textId="77777777" w:rsidR="00097250" w:rsidRPr="00004E54" w:rsidRDefault="00097250" w:rsidP="009E0FB6">
      <w:pPr>
        <w:pStyle w:val="berschrift3"/>
        <w:spacing w:line="360" w:lineRule="auto"/>
        <w:jc w:val="both"/>
      </w:pPr>
      <w:bookmarkStart w:id="42" w:name="_Toc60526372"/>
      <w:r w:rsidRPr="00004E54">
        <w:t>Vergleichsportale</w:t>
      </w:r>
      <w:bookmarkEnd w:id="42"/>
    </w:p>
    <w:p w14:paraId="065DB156" w14:textId="77777777" w:rsidR="00DB7171" w:rsidRPr="00004E54" w:rsidRDefault="00AE47DB" w:rsidP="009E0FB6">
      <w:pPr>
        <w:spacing w:line="360" w:lineRule="auto"/>
        <w:jc w:val="both"/>
      </w:pPr>
      <w:r w:rsidRPr="00004E54">
        <w:t>Vergleichsportale</w:t>
      </w:r>
      <w:r w:rsidR="00016490" w:rsidRPr="00004E54">
        <w:t xml:space="preserve"> wie Check24</w:t>
      </w:r>
      <w:r w:rsidR="000E0D97">
        <w:t>,</w:t>
      </w:r>
      <w:r w:rsidR="00016490" w:rsidRPr="00004E54">
        <w:t xml:space="preserve"> </w:t>
      </w:r>
      <w:proofErr w:type="spellStart"/>
      <w:r w:rsidR="00016490" w:rsidRPr="00004E54">
        <w:t>HollidayCheck</w:t>
      </w:r>
      <w:proofErr w:type="spellEnd"/>
      <w:r w:rsidR="00016490" w:rsidRPr="00004E54">
        <w:t xml:space="preserve"> oder TripAdvisor</w:t>
      </w:r>
      <w:r w:rsidR="00532FCE" w:rsidRPr="00004E54">
        <w:t xml:space="preserve"> findet man heutzutage für </w:t>
      </w:r>
      <w:r w:rsidR="00043782" w:rsidRPr="00004E54">
        <w:t>viele</w:t>
      </w:r>
      <w:r w:rsidR="00532FCE" w:rsidRPr="00004E54">
        <w:t xml:space="preserve"> Lebensbereiche</w:t>
      </w:r>
      <w:r w:rsidR="00F9408D" w:rsidRPr="00004E54">
        <w:t xml:space="preserve"> </w:t>
      </w:r>
      <w:r w:rsidR="000E0D97">
        <w:t>(</w:t>
      </w:r>
      <w:r w:rsidR="00F9408D" w:rsidRPr="00004E54">
        <w:t>zum Beispiel</w:t>
      </w:r>
      <w:r w:rsidR="00043782" w:rsidRPr="00004E54">
        <w:t xml:space="preserve"> für</w:t>
      </w:r>
      <w:r w:rsidR="00F9408D" w:rsidRPr="00004E54">
        <w:t xml:space="preserve"> </w:t>
      </w:r>
      <w:r w:rsidR="00043782" w:rsidRPr="00004E54">
        <w:t>Versicherungs-</w:t>
      </w:r>
      <w:r w:rsidR="00F9408D" w:rsidRPr="00004E54">
        <w:t xml:space="preserve"> oder </w:t>
      </w:r>
      <w:proofErr w:type="spellStart"/>
      <w:r w:rsidR="00F9408D" w:rsidRPr="00004E54">
        <w:t>Imobilienvergleich</w:t>
      </w:r>
      <w:r w:rsidR="00043782" w:rsidRPr="00004E54">
        <w:t>e</w:t>
      </w:r>
      <w:proofErr w:type="spellEnd"/>
      <w:r w:rsidR="000E0D97">
        <w:t>)</w:t>
      </w:r>
      <w:r w:rsidR="00532FCE" w:rsidRPr="00004E54">
        <w:t xml:space="preserve"> im Internet. </w:t>
      </w:r>
      <w:r w:rsidR="00F9408D" w:rsidRPr="00004E54">
        <w:t xml:space="preserve">Sie </w:t>
      </w:r>
      <w:r w:rsidR="00E61EF5" w:rsidRPr="00004E54">
        <w:t>bieten</w:t>
      </w:r>
      <w:r w:rsidR="00532FCE" w:rsidRPr="00004E54">
        <w:t xml:space="preserve"> </w:t>
      </w:r>
      <w:r w:rsidR="005A7669" w:rsidRPr="00004E54">
        <w:t xml:space="preserve">laut </w:t>
      </w:r>
      <w:r w:rsidR="00FF2171" w:rsidRPr="00004E54">
        <w:t xml:space="preserve">versicherungsmagazin.de </w:t>
      </w:r>
      <w:r w:rsidR="00532FCE" w:rsidRPr="00004E54">
        <w:t>den</w:t>
      </w:r>
      <w:r w:rsidRPr="00004E54">
        <w:t xml:space="preserve"> Endbenutzern eine Übersicht für Waren oder Dienstleistungen </w:t>
      </w:r>
      <w:r w:rsidR="00532FCE" w:rsidRPr="00004E54">
        <w:t xml:space="preserve">welche nach bestimmten Kriterien </w:t>
      </w:r>
      <w:r w:rsidR="00043782" w:rsidRPr="00004E54">
        <w:t>wie</w:t>
      </w:r>
      <w:r w:rsidR="00532FCE" w:rsidRPr="00004E54">
        <w:t xml:space="preserve"> nach Preis sortiert</w:t>
      </w:r>
      <w:r w:rsidR="00043782" w:rsidRPr="00004E54">
        <w:t xml:space="preserve"> sind. Die Angebote</w:t>
      </w:r>
      <w:r w:rsidR="00532FCE" w:rsidRPr="00004E54">
        <w:t xml:space="preserve"> </w:t>
      </w:r>
      <w:r w:rsidR="00043782" w:rsidRPr="00004E54">
        <w:t>werden meist</w:t>
      </w:r>
      <w:r w:rsidR="00532FCE" w:rsidRPr="00004E54">
        <w:t xml:space="preserve"> </w:t>
      </w:r>
      <w:r w:rsidR="00E61EF5" w:rsidRPr="00004E54">
        <w:t>tabellarisch</w:t>
      </w:r>
      <w:r w:rsidR="00532FCE" w:rsidRPr="00004E54">
        <w:t xml:space="preserve"> auf einer Webseite aufgelistet. Anbieter solcher Portale vertreiben keine eigenen Produkte, sondern</w:t>
      </w:r>
      <w:r w:rsidR="00B16CA8" w:rsidRPr="00004E54">
        <w:t xml:space="preserve"> stellen</w:t>
      </w:r>
      <w:r w:rsidR="000E0D97">
        <w:t xml:space="preserve"> dem Endkunden</w:t>
      </w:r>
      <w:r w:rsidR="00B16CA8" w:rsidRPr="00004E54">
        <w:t xml:space="preserve"> lediglich</w:t>
      </w:r>
      <w:r w:rsidR="000E0D97">
        <w:t xml:space="preserve"> Informationen über</w:t>
      </w:r>
      <w:r w:rsidR="00B16CA8" w:rsidRPr="00004E54">
        <w:t xml:space="preserve"> vergleiche für Produkte verschiedener Anbieter</w:t>
      </w:r>
      <w:r w:rsidR="00532FCE" w:rsidRPr="00004E54">
        <w:t xml:space="preserve"> </w:t>
      </w:r>
      <w:r w:rsidR="000E0D97">
        <w:t>oder</w:t>
      </w:r>
      <w:r w:rsidR="00B16CA8" w:rsidRPr="00004E54">
        <w:t xml:space="preserve"> vermitteln </w:t>
      </w:r>
      <w:r w:rsidR="00F9408D" w:rsidRPr="00004E54">
        <w:t xml:space="preserve">zwischen </w:t>
      </w:r>
      <w:proofErr w:type="spellStart"/>
      <w:r w:rsidR="007A1E4E">
        <w:t>Reisemittler</w:t>
      </w:r>
      <w:proofErr w:type="spellEnd"/>
      <w:r w:rsidR="00F9408D" w:rsidRPr="00004E54">
        <w:t xml:space="preserve"> und Endkunden.</w:t>
      </w:r>
      <w:r w:rsidR="00FF2171" w:rsidRPr="00004E54">
        <w:rPr>
          <w:rStyle w:val="Funotenzeichen"/>
        </w:rPr>
        <w:footnoteReference w:id="37"/>
      </w:r>
      <w:r w:rsidR="00F9408D" w:rsidRPr="00004E54">
        <w:t xml:space="preserve"> </w:t>
      </w:r>
      <w:r w:rsidR="00144FDB" w:rsidRPr="00004E54">
        <w:t xml:space="preserve">Per </w:t>
      </w:r>
      <w:r w:rsidR="00E61EF5" w:rsidRPr="00004E54">
        <w:t>Schnittstelle</w:t>
      </w:r>
      <w:r w:rsidR="00144FDB" w:rsidRPr="00004E54">
        <w:t xml:space="preserve"> werden dann die Internetseiten der </w:t>
      </w:r>
      <w:proofErr w:type="spellStart"/>
      <w:r w:rsidR="007A1E4E">
        <w:t>Reisemittler</w:t>
      </w:r>
      <w:proofErr w:type="spellEnd"/>
      <w:r w:rsidR="00144FDB" w:rsidRPr="00004E54">
        <w:t xml:space="preserve"> mit dem Vergleichs</w:t>
      </w:r>
      <w:r w:rsidR="007A1E4E">
        <w:t>p</w:t>
      </w:r>
      <w:r w:rsidR="00144FDB" w:rsidRPr="00004E54">
        <w:t xml:space="preserve">ortal verknüpft. Ein </w:t>
      </w:r>
      <w:r w:rsidR="008E0F10" w:rsidRPr="00004E54">
        <w:t>Tool</w:t>
      </w:r>
      <w:r w:rsidR="00144FDB" w:rsidRPr="00004E54">
        <w:t xml:space="preserve"> für eine solche </w:t>
      </w:r>
      <w:r w:rsidR="00E61EF5" w:rsidRPr="00004E54">
        <w:t>Verknüpfung</w:t>
      </w:r>
      <w:r w:rsidR="00144FDB" w:rsidRPr="00004E54">
        <w:t xml:space="preserve"> bietet die Firma </w:t>
      </w:r>
      <w:proofErr w:type="spellStart"/>
      <w:r w:rsidR="00144FDB" w:rsidRPr="00004E54">
        <w:t>Brickfox</w:t>
      </w:r>
      <w:proofErr w:type="spellEnd"/>
      <w:r w:rsidR="00144FDB" w:rsidRPr="00004E54">
        <w:t xml:space="preserve">, bei dem genau ausgewählt werden kann welches Produkt eines Händlers mit welchem Vergleichsportal verbunden werden soll. </w:t>
      </w:r>
      <w:r w:rsidR="00FF2171" w:rsidRPr="00004E54">
        <w:rPr>
          <w:rStyle w:val="Funotenzeichen"/>
        </w:rPr>
        <w:footnoteReference w:id="38"/>
      </w:r>
    </w:p>
    <w:p w14:paraId="5368E930" w14:textId="77777777" w:rsidR="00097250" w:rsidRPr="00004E54" w:rsidRDefault="00097250" w:rsidP="009E0FB6">
      <w:pPr>
        <w:spacing w:line="360" w:lineRule="auto"/>
        <w:jc w:val="both"/>
      </w:pPr>
      <w:r w:rsidRPr="00004E54">
        <w:t xml:space="preserve">Die große Ansammlung an </w:t>
      </w:r>
      <w:r w:rsidR="00E61EF5" w:rsidRPr="00004E54">
        <w:t>Kriterien,</w:t>
      </w:r>
      <w:r w:rsidRPr="00004E54">
        <w:t xml:space="preserve"> welche für die Buchung eine </w:t>
      </w:r>
      <w:r w:rsidR="00E61EF5" w:rsidRPr="00004E54">
        <w:t>Rolle</w:t>
      </w:r>
      <w:r w:rsidRPr="00004E54">
        <w:t xml:space="preserve"> spielen führt</w:t>
      </w:r>
      <w:r w:rsidR="00900601" w:rsidRPr="00004E54">
        <w:t xml:space="preserve"> laut Torsten </w:t>
      </w:r>
      <w:proofErr w:type="spellStart"/>
      <w:r w:rsidR="00900601" w:rsidRPr="00004E54">
        <w:t>Kierstges</w:t>
      </w:r>
      <w:proofErr w:type="spellEnd"/>
      <w:r w:rsidRPr="00004E54">
        <w:t xml:space="preserve"> dazu, dass ein objektiver Reisevergleich kaum möglich ist und sich eine Pauschalreise kaum standardisieren </w:t>
      </w:r>
      <w:r w:rsidR="00E61EF5" w:rsidRPr="00004E54">
        <w:t>lässt.</w:t>
      </w:r>
      <w:r w:rsidR="00900601" w:rsidRPr="00004E54">
        <w:rPr>
          <w:rStyle w:val="Funotenzeichen"/>
        </w:rPr>
        <w:footnoteReference w:id="39"/>
      </w:r>
      <w:r w:rsidR="00E61EF5" w:rsidRPr="00004E54">
        <w:t xml:space="preserve"> Laut</w:t>
      </w:r>
      <w:r w:rsidRPr="00004E54">
        <w:t xml:space="preserve"> einer Umfrage von</w:t>
      </w:r>
      <w:r w:rsidR="00067C07" w:rsidRPr="00004E54">
        <w:t xml:space="preserve"> Digitalverband</w:t>
      </w:r>
      <w:r w:rsidRPr="00004E54">
        <w:t xml:space="preserve"> Bitkom </w:t>
      </w:r>
      <w:r w:rsidR="007A1E4E">
        <w:t>e</w:t>
      </w:r>
      <w:r w:rsidRPr="00004E54">
        <w:t xml:space="preserve">rkundigen sich 68 </w:t>
      </w:r>
      <w:r w:rsidR="007A1E4E">
        <w:t>%</w:t>
      </w:r>
      <w:r w:rsidRPr="00004E54">
        <w:t xml:space="preserve"> der Deutschen vor Buchung der Reise bei Vergleichsportalen. Vergleichsportale erzielen</w:t>
      </w:r>
      <w:r w:rsidR="009D3A96" w:rsidRPr="00004E54">
        <w:t xml:space="preserve"> laut Georg </w:t>
      </w:r>
      <w:proofErr w:type="spellStart"/>
      <w:r w:rsidR="009D3A96" w:rsidRPr="00004E54">
        <w:t>Heusgen</w:t>
      </w:r>
      <w:proofErr w:type="spellEnd"/>
      <w:r w:rsidRPr="00004E54">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w:t>
      </w:r>
      <w:r w:rsidR="007A1E4E">
        <w:t>,</w:t>
      </w:r>
      <w:r w:rsidRPr="00004E54">
        <w:t xml:space="preserve"> das</w:t>
      </w:r>
      <w:r w:rsidR="007A1E4E">
        <w:t>s</w:t>
      </w:r>
      <w:r w:rsidRPr="00004E54">
        <w:t xml:space="preserve"> es sich hierbei um kein einfaches Geschäftsmodell handelt. </w:t>
      </w:r>
      <w:r w:rsidR="009D3A96" w:rsidRPr="00004E54">
        <w:rPr>
          <w:rStyle w:val="Funotenzeichen"/>
        </w:rPr>
        <w:footnoteReference w:id="40"/>
      </w:r>
    </w:p>
    <w:p w14:paraId="7AC6B212" w14:textId="77777777" w:rsidR="00391606" w:rsidRPr="00004E54" w:rsidRDefault="00097250" w:rsidP="009E0FB6">
      <w:pPr>
        <w:spacing w:line="360" w:lineRule="auto"/>
        <w:jc w:val="both"/>
      </w:pPr>
      <w:r w:rsidRPr="00004E54">
        <w:t>Oft ist nicht genau erkennbar ob es sich um ein seriöses Vergleichsportal handelt außerdem sind die Platzierungen nicht immer fair. So können</w:t>
      </w:r>
      <w:r w:rsidR="00AA672E" w:rsidRPr="00004E54">
        <w:t xml:space="preserve"> laut Niels Walker</w:t>
      </w:r>
      <w:r w:rsidRPr="00004E54">
        <w:t xml:space="preserve"> unter</w:t>
      </w:r>
      <w:r w:rsidR="007C4F15">
        <w:t xml:space="preserve"> </w:t>
      </w:r>
      <w:r w:rsidRPr="00004E54">
        <w:t xml:space="preserve">anderem unternehmen bei einem Portal gegen eine </w:t>
      </w:r>
      <w:r w:rsidR="00E61EF5" w:rsidRPr="00004E54">
        <w:t>Gebühr</w:t>
      </w:r>
      <w:r w:rsidRPr="00004E54">
        <w:t xml:space="preserve"> eine Premium Mitgliedschaft erhalten. Sie erscheinen dann in Suchergebnissen weiter oben. Außerdem werden oft Unternehmen aus der eigenen </w:t>
      </w:r>
      <w:proofErr w:type="spellStart"/>
      <w:r w:rsidRPr="00004E54">
        <w:t>Firmenhirarchie</w:t>
      </w:r>
      <w:proofErr w:type="spellEnd"/>
      <w:r w:rsidRPr="00004E54">
        <w:t xml:space="preserve"> bei Portalen besonders gut gewertet. Seriöse Anbieter erkennt man</w:t>
      </w:r>
      <w:r w:rsidR="007C4F15">
        <w:t xml:space="preserve"> </w:t>
      </w:r>
      <w:r w:rsidRPr="00004E54">
        <w:t xml:space="preserve">daran das diese </w:t>
      </w:r>
      <w:r w:rsidR="00E61EF5" w:rsidRPr="00004E54">
        <w:t>offen</w:t>
      </w:r>
      <w:r w:rsidRPr="00004E54">
        <w:t xml:space="preserve"> legen wie sie mit dem Unternehmen Geld verdienen und ob die Geschäftsführer noch in anderen Firmen tätig sind. Außerdem geben sie Auskunft über die rechtliche Struktur des Unternehmens.</w:t>
      </w:r>
      <w:r w:rsidR="00AE47DB" w:rsidRPr="00004E54">
        <w:t xml:space="preserve"> </w:t>
      </w:r>
      <w:r w:rsidR="00AA672E" w:rsidRPr="00004E54">
        <w:rPr>
          <w:rStyle w:val="Funotenzeichen"/>
        </w:rPr>
        <w:footnoteReference w:id="41"/>
      </w:r>
      <w:r w:rsidR="00AA672E" w:rsidRPr="00004E54">
        <w:t xml:space="preserve"> </w:t>
      </w:r>
      <w:r w:rsidR="00592FCB" w:rsidRPr="00004E54">
        <w:t>Vergleich</w:t>
      </w:r>
      <w:r w:rsidR="00243946" w:rsidRPr="00004E54">
        <w:t>sp</w:t>
      </w:r>
      <w:r w:rsidR="00592FCB" w:rsidRPr="00004E54">
        <w:t xml:space="preserve">ortale stehen </w:t>
      </w:r>
      <w:r w:rsidR="00AA672E" w:rsidRPr="00004E54">
        <w:t xml:space="preserve">laut Stiftung Warentest </w:t>
      </w:r>
      <w:r w:rsidR="00592FCB" w:rsidRPr="00004E54">
        <w:t>häufig in der Kritik</w:t>
      </w:r>
      <w:r w:rsidR="007C4F15">
        <w:t>,</w:t>
      </w:r>
      <w:r w:rsidR="00592FCB" w:rsidRPr="00004E54">
        <w:t xml:space="preserve"> zum Beispiel bei Flugreisen teurere Angebote anzubieten </w:t>
      </w:r>
      <w:r w:rsidR="00AA672E" w:rsidRPr="00004E54">
        <w:t>als</w:t>
      </w:r>
      <w:r w:rsidR="00592FCB" w:rsidRPr="00004E54">
        <w:t xml:space="preserve"> die jeweilige Airline. Oft kommt dann noch ein Aufpreis hinzu für Servicepauschale oder Zahlungsmethode. </w:t>
      </w:r>
      <w:r w:rsidR="00AA672E" w:rsidRPr="00004E54">
        <w:rPr>
          <w:rStyle w:val="Funotenzeichen"/>
        </w:rPr>
        <w:footnoteReference w:id="42"/>
      </w:r>
    </w:p>
    <w:p w14:paraId="33AA625D" w14:textId="77777777" w:rsidR="00230697" w:rsidRDefault="008D2275" w:rsidP="009E0FB6">
      <w:pPr>
        <w:spacing w:line="360" w:lineRule="auto"/>
        <w:jc w:val="both"/>
      </w:pPr>
      <w:r w:rsidRPr="00004E54">
        <w:lastRenderedPageBreak/>
        <w:t xml:space="preserve">Ein besonderes Vergleichsportal stellt TripAdvisor dar. </w:t>
      </w:r>
      <w:r w:rsidR="007C4F15">
        <w:t>Bei TripAdvisor</w:t>
      </w:r>
      <w:r w:rsidR="00E0414E" w:rsidRPr="00004E54">
        <w:t xml:space="preserve"> teilen</w:t>
      </w:r>
      <w:r w:rsidR="00AA672E" w:rsidRPr="00004E54">
        <w:t xml:space="preserve"> laut </w:t>
      </w:r>
      <w:proofErr w:type="spellStart"/>
      <w:r w:rsidR="00AA672E" w:rsidRPr="00004E54">
        <w:t>reputativ</w:t>
      </w:r>
      <w:proofErr w:type="spellEnd"/>
      <w:r w:rsidR="00E0414E" w:rsidRPr="00004E54">
        <w:t xml:space="preserve"> private Reisende oder Geschäftsreisende ihre Meinungen und Erfahrungen über Geschäfte, Attraktionen, Hotels und Ferienwohnungen untereinander.</w:t>
      </w:r>
      <w:r w:rsidR="00AA0261" w:rsidRPr="00004E54">
        <w:t xml:space="preserve"> Die Nutzer können Beiträge </w:t>
      </w:r>
      <w:r w:rsidR="00406DF4" w:rsidRPr="00004E54">
        <w:t>mit entsprechendem Fotomaterial</w:t>
      </w:r>
      <w:r w:rsidR="00AA0261" w:rsidRPr="00004E54">
        <w:t xml:space="preserve"> verfassen, welche sich nachträglich nicht mehr ändern lassen. Die Beiträge selbst und die Fotos können dann ebenfalls von anderen Nutzern bewertet werden.</w:t>
      </w:r>
      <w:r w:rsidR="00E0414E" w:rsidRPr="00004E54">
        <w:t xml:space="preserve"> </w:t>
      </w:r>
    </w:p>
    <w:p w14:paraId="2A8C4D26" w14:textId="77777777" w:rsidR="00016490" w:rsidRPr="00004E54" w:rsidRDefault="00E0414E" w:rsidP="009E0FB6">
      <w:pPr>
        <w:spacing w:line="360" w:lineRule="auto"/>
        <w:jc w:val="both"/>
      </w:pPr>
      <w:r w:rsidRPr="00004E54">
        <w:t>Weiterhin stehen links für</w:t>
      </w:r>
      <w:r w:rsidR="00C076EA" w:rsidRPr="00004E54">
        <w:t xml:space="preserve"> </w:t>
      </w:r>
      <w:r w:rsidRPr="00004E54">
        <w:t xml:space="preserve">Zeitungsberichte, </w:t>
      </w:r>
      <w:r w:rsidR="00C076EA" w:rsidRPr="00004E54">
        <w:t xml:space="preserve">Reiseforen und Reiseführer zur </w:t>
      </w:r>
      <w:r w:rsidR="00372A98" w:rsidRPr="00004E54">
        <w:t>Verfügung.</w:t>
      </w:r>
      <w:r w:rsidR="00406DF4" w:rsidRPr="00004E54">
        <w:t xml:space="preserve"> </w:t>
      </w:r>
      <w:r w:rsidR="00AA0261" w:rsidRPr="00004E54">
        <w:t>Die Nutzer erhalten dann eine von 6 Beitragsstufen, welche Auskunft über die Qualität und Anzahl der Beiträge geben.</w:t>
      </w:r>
      <w:r w:rsidR="00406DF4" w:rsidRPr="00004E54">
        <w:t xml:space="preserve"> Für Unternehmen bietet TripAdvisor die Möglichkeit des Reputation Managements, das heißt die Verbesserung des eigenen Rufes und der Vertrauenswürdigkeit durch positive Bewertungen. </w:t>
      </w:r>
      <w:r w:rsidR="00372A98" w:rsidRPr="00004E54">
        <w:t xml:space="preserve"> Trip</w:t>
      </w:r>
      <w:r w:rsidR="00406DF4" w:rsidRPr="00004E54">
        <w:t>A</w:t>
      </w:r>
      <w:r w:rsidR="00372A98" w:rsidRPr="00004E54">
        <w:t>dvisor ist mit einer Monatlichen Besucher Anzahl von 350 Millionen und mit insgesamt 500 Millionen Bewertungen das Größte Vergleichsportal seiner Art.</w:t>
      </w:r>
      <w:r w:rsidR="00AA672E" w:rsidRPr="00004E54">
        <w:rPr>
          <w:rStyle w:val="Funotenzeichen"/>
        </w:rPr>
        <w:footnoteReference w:id="43"/>
      </w:r>
    </w:p>
    <w:p w14:paraId="63786998" w14:textId="77777777" w:rsidR="00372A98" w:rsidRPr="00004E54" w:rsidRDefault="00372A98" w:rsidP="009E0FB6">
      <w:pPr>
        <w:spacing w:line="360" w:lineRule="auto"/>
        <w:jc w:val="both"/>
      </w:pPr>
    </w:p>
    <w:p w14:paraId="1D77CE4D" w14:textId="77777777" w:rsidR="00097250" w:rsidRPr="00004E54" w:rsidRDefault="00D1448C" w:rsidP="009E0FB6">
      <w:pPr>
        <w:pStyle w:val="berschrift3"/>
        <w:spacing w:line="360" w:lineRule="auto"/>
        <w:jc w:val="both"/>
      </w:pPr>
      <w:bookmarkStart w:id="43" w:name="_Toc60526373"/>
      <w:r w:rsidRPr="00004E54">
        <w:t xml:space="preserve">M-Commerce </w:t>
      </w:r>
      <w:r w:rsidR="006A595C" w:rsidRPr="00004E54">
        <w:t>und Digitale Reiseführer</w:t>
      </w:r>
      <w:bookmarkEnd w:id="43"/>
    </w:p>
    <w:p w14:paraId="183230E6" w14:textId="77777777" w:rsidR="00ED3EA2" w:rsidRPr="00004E54" w:rsidRDefault="00D1448C" w:rsidP="009E0FB6">
      <w:pPr>
        <w:spacing w:line="360" w:lineRule="auto"/>
        <w:jc w:val="both"/>
      </w:pPr>
      <w:r w:rsidRPr="00004E54">
        <w:t xml:space="preserve">M-Commerce </w:t>
      </w:r>
      <w:r w:rsidR="00ED3EA2" w:rsidRPr="00004E54">
        <w:t>bedeutet</w:t>
      </w:r>
      <w:r w:rsidR="00E64428" w:rsidRPr="00004E54">
        <w:t xml:space="preserve"> laut Tobias </w:t>
      </w:r>
      <w:proofErr w:type="spellStart"/>
      <w:r w:rsidR="00E64428" w:rsidRPr="00004E54">
        <w:t>Kollman</w:t>
      </w:r>
      <w:proofErr w:type="spellEnd"/>
      <w:r w:rsidR="006C31E0" w:rsidRPr="00004E54">
        <w:t xml:space="preserve"> und Insa </w:t>
      </w:r>
      <w:proofErr w:type="spellStart"/>
      <w:r w:rsidR="006C31E0" w:rsidRPr="00004E54">
        <w:t>Sjurts</w:t>
      </w:r>
      <w:proofErr w:type="spellEnd"/>
      <w:r w:rsidRPr="00004E54">
        <w:t xml:space="preserve"> das Einsetzen </w:t>
      </w:r>
      <w:r w:rsidR="0007729B">
        <w:t>m</w:t>
      </w:r>
      <w:r w:rsidRPr="00004E54">
        <w:t>obiler</w:t>
      </w:r>
      <w:r w:rsidR="00ED3EA2" w:rsidRPr="00004E54">
        <w:t xml:space="preserve"> </w:t>
      </w:r>
      <w:r w:rsidR="0007729B">
        <w:t>i</w:t>
      </w:r>
      <w:r w:rsidR="00ED3EA2" w:rsidRPr="00004E54">
        <w:t>nternetfähiger</w:t>
      </w:r>
      <w:r w:rsidRPr="00004E54">
        <w:t xml:space="preserve"> </w:t>
      </w:r>
      <w:r w:rsidR="00E64428" w:rsidRPr="00004E54">
        <w:t xml:space="preserve">Geräte zur Abwicklung von </w:t>
      </w:r>
      <w:r w:rsidR="0007729B">
        <w:t>G</w:t>
      </w:r>
      <w:r w:rsidR="00E64428" w:rsidRPr="00004E54">
        <w:t>eschäftstransaktionen.</w:t>
      </w:r>
      <w:r w:rsidR="00ED3EA2" w:rsidRPr="00004E54">
        <w:t xml:space="preserve"> Laut einer Studie von </w:t>
      </w:r>
      <w:proofErr w:type="spellStart"/>
      <w:r w:rsidR="00ED3EA2" w:rsidRPr="00004E54">
        <w:t>Criteo</w:t>
      </w:r>
      <w:proofErr w:type="spellEnd"/>
      <w:r w:rsidR="00ED3EA2" w:rsidRPr="00004E54">
        <w:t xml:space="preserve"> Travel </w:t>
      </w:r>
      <w:proofErr w:type="spellStart"/>
      <w:r w:rsidR="00ED3EA2" w:rsidRPr="00004E54">
        <w:t>Insights</w:t>
      </w:r>
      <w:proofErr w:type="spellEnd"/>
      <w:r w:rsidR="00ED3EA2" w:rsidRPr="00004E54">
        <w:t xml:space="preserve"> wurden bereits im Jahr 2017 45% der Reisen </w:t>
      </w:r>
      <w:r w:rsidR="00086541" w:rsidRPr="00004E54">
        <w:t>online</w:t>
      </w:r>
      <w:r w:rsidR="00ED3EA2" w:rsidRPr="00004E54">
        <w:t xml:space="preserve"> </w:t>
      </w:r>
      <w:r w:rsidR="00004E54" w:rsidRPr="00004E54">
        <w:t>gebucht</w:t>
      </w:r>
      <w:r w:rsidR="00ED3EA2" w:rsidRPr="00004E54">
        <w:t xml:space="preserve">. Für die Buchungen wurden in 60% der Fälle mobile Geräte wie Smartphones verwendet. 89% </w:t>
      </w:r>
      <w:r w:rsidR="0007729B">
        <w:t>a</w:t>
      </w:r>
      <w:r w:rsidR="00ED3EA2" w:rsidRPr="00004E54">
        <w:t>ller Last</w:t>
      </w:r>
      <w:r w:rsidR="0007729B">
        <w:t xml:space="preserve"> </w:t>
      </w:r>
      <w:r w:rsidR="00ED3EA2" w:rsidRPr="00004E54">
        <w:t xml:space="preserve">Minute </w:t>
      </w:r>
      <w:r w:rsidR="0007729B">
        <w:t>R</w:t>
      </w:r>
      <w:r w:rsidR="0007729B" w:rsidRPr="00004E54">
        <w:t>eservationen</w:t>
      </w:r>
      <w:r w:rsidR="00ED3EA2" w:rsidRPr="00004E54">
        <w:t xml:space="preserve"> wurden von mobilen Geräten durchgeführt.</w:t>
      </w:r>
      <w:r w:rsidR="006C31E0" w:rsidRPr="00004E54">
        <w:t xml:space="preserve"> </w:t>
      </w:r>
    </w:p>
    <w:p w14:paraId="588AA19F" w14:textId="77777777" w:rsidR="00ED3EA2" w:rsidRPr="00004E54" w:rsidRDefault="00D33279" w:rsidP="009E0FB6">
      <w:pPr>
        <w:spacing w:line="360" w:lineRule="auto"/>
        <w:jc w:val="both"/>
      </w:pPr>
      <w:r w:rsidRPr="00004E54">
        <w:t>Vor allem</w:t>
      </w:r>
      <w:r w:rsidR="00ED3EA2" w:rsidRPr="00004E54">
        <w:t xml:space="preserve"> Smartphones nehmen zunehmend die Rolle eines</w:t>
      </w:r>
      <w:r w:rsidRPr="00004E54">
        <w:t xml:space="preserve"> Gehilfen vor Ort ein. Sie geben zum Beispiel</w:t>
      </w:r>
      <w:r w:rsidR="00844342" w:rsidRPr="00004E54">
        <w:t xml:space="preserve"> per Internetsuche</w:t>
      </w:r>
      <w:r w:rsidRPr="00004E54">
        <w:t xml:space="preserve"> eine Auskunft über Sehenswürdigkeiten oder </w:t>
      </w:r>
      <w:r w:rsidR="0007729B">
        <w:t>n</w:t>
      </w:r>
      <w:r w:rsidRPr="00004E54">
        <w:t>avigieren</w:t>
      </w:r>
      <w:r w:rsidR="008E0F10" w:rsidRPr="00004E54">
        <w:t xml:space="preserve"> mit Apps wie </w:t>
      </w:r>
      <w:r w:rsidR="00704BF5" w:rsidRPr="00004E54">
        <w:t>Google</w:t>
      </w:r>
      <w:r w:rsidR="008E0F10" w:rsidRPr="00004E54">
        <w:t xml:space="preserve"> Maps</w:t>
      </w:r>
      <w:r w:rsidRPr="00004E54">
        <w:t xml:space="preserve"> durch die Straßen einer Fremden Stadt</w:t>
      </w:r>
      <w:r w:rsidR="0067123A">
        <w:t xml:space="preserve"> </w:t>
      </w:r>
      <w:r w:rsidR="00844342" w:rsidRPr="00004E54">
        <w:rPr>
          <w:rStyle w:val="Funotenzeichen"/>
        </w:rPr>
        <w:footnoteReference w:id="44"/>
      </w:r>
    </w:p>
    <w:p w14:paraId="59674832" w14:textId="77777777" w:rsidR="00C902B1" w:rsidRPr="00004E54" w:rsidRDefault="006A595C" w:rsidP="009E0FB6">
      <w:pPr>
        <w:spacing w:line="360" w:lineRule="auto"/>
        <w:jc w:val="both"/>
      </w:pPr>
      <w:r w:rsidRPr="00004E54">
        <w:t>Digitale Reiseführer bieten</w:t>
      </w:r>
      <w:r w:rsidR="00E23C21" w:rsidRPr="00004E54">
        <w:t xml:space="preserve"> laut Saskia Conrad</w:t>
      </w:r>
      <w:r w:rsidRPr="00004E54">
        <w:t xml:space="preserve"> dem Endkunden relevante Informationen für ein gewähltes Reiseziel. Dabei geht es meist um Beschreibungen über Sehenswürdigkeiten, Transportmittel, Restaurants, Hotels Ausflüge und Routenplanung. Weiterhin enthalten </w:t>
      </w:r>
      <w:r w:rsidR="0007729B">
        <w:t>die Reiseführer</w:t>
      </w:r>
      <w:r w:rsidRPr="00004E54">
        <w:t xml:space="preserve"> Audio- und Video Guides. Per App können </w:t>
      </w:r>
      <w:r w:rsidR="0007729B">
        <w:t xml:space="preserve">diese </w:t>
      </w:r>
      <w:r w:rsidRPr="00004E54">
        <w:t>jederzeit auf der Reise aufgerufen werden. Beispiele für Digitale Reiseführer sind Marco Polo, Lonely Planet und der</w:t>
      </w:r>
      <w:r w:rsidR="001A07E3" w:rsidRPr="00004E54">
        <w:t xml:space="preserve"> </w:t>
      </w:r>
      <w:bookmarkStart w:id="44" w:name="_Hlk44200882"/>
      <w:r w:rsidR="001A07E3" w:rsidRPr="00004E54">
        <w:t>Allgemeiner Deutscher Automobil-Club</w:t>
      </w:r>
      <w:bookmarkEnd w:id="44"/>
      <w:r w:rsidRPr="00004E54">
        <w:t xml:space="preserve"> </w:t>
      </w:r>
      <w:r w:rsidR="001A07E3" w:rsidRPr="00004E54">
        <w:t>(</w:t>
      </w:r>
      <w:r w:rsidRPr="00004E54">
        <w:t>ADAC</w:t>
      </w:r>
      <w:r w:rsidR="001A07E3" w:rsidRPr="00004E54">
        <w:fldChar w:fldCharType="begin"/>
      </w:r>
      <w:r w:rsidR="001A07E3" w:rsidRPr="00004E54">
        <w:instrText xml:space="preserve"> XE "ADAC" \t "</w:instrText>
      </w:r>
      <w:r w:rsidR="001A07E3" w:rsidRPr="00004E54">
        <w:rPr>
          <w:rFonts w:asciiTheme="minorHAnsi" w:hAnsiTheme="minorHAnsi" w:cstheme="minorHAnsi"/>
          <w:i/>
        </w:rPr>
        <w:instrText>Allgemeiner Deutscher Automobil-Club</w:instrText>
      </w:r>
      <w:r w:rsidR="001A07E3" w:rsidRPr="00004E54">
        <w:instrText xml:space="preserve">" </w:instrText>
      </w:r>
      <w:r w:rsidR="001A07E3" w:rsidRPr="00004E54">
        <w:fldChar w:fldCharType="end"/>
      </w:r>
      <w:r w:rsidR="001A07E3" w:rsidRPr="00004E54">
        <w:t>)</w:t>
      </w:r>
      <w:r w:rsidRPr="00004E54">
        <w:t xml:space="preserve"> Reiseführer. </w:t>
      </w:r>
      <w:r w:rsidR="00E23C21" w:rsidRPr="00004E54">
        <w:rPr>
          <w:rStyle w:val="Funotenzeichen"/>
        </w:rPr>
        <w:footnoteReference w:id="45"/>
      </w:r>
      <w:r w:rsidRPr="00004E54">
        <w:t xml:space="preserve">    </w:t>
      </w:r>
    </w:p>
    <w:p w14:paraId="6A499488" w14:textId="77777777" w:rsidR="00C902B1" w:rsidRPr="00004E54" w:rsidRDefault="00C902B1" w:rsidP="009E0FB6">
      <w:pPr>
        <w:spacing w:line="360" w:lineRule="auto"/>
        <w:jc w:val="both"/>
      </w:pPr>
    </w:p>
    <w:p w14:paraId="23D4149A" w14:textId="77777777" w:rsidR="00B9292A" w:rsidRPr="00004E54" w:rsidRDefault="00786883" w:rsidP="00B9292A">
      <w:pPr>
        <w:pStyle w:val="berschrift3"/>
        <w:spacing w:line="360" w:lineRule="auto"/>
        <w:jc w:val="both"/>
      </w:pPr>
      <w:bookmarkStart w:id="45" w:name="_Toc60526374"/>
      <w:proofErr w:type="spellStart"/>
      <w:r w:rsidRPr="00004E54">
        <w:t>Social</w:t>
      </w:r>
      <w:proofErr w:type="spellEnd"/>
      <w:r w:rsidRPr="00004E54">
        <w:t xml:space="preserve"> Media im Tourismus</w:t>
      </w:r>
      <w:bookmarkEnd w:id="45"/>
    </w:p>
    <w:p w14:paraId="1A2720B4" w14:textId="77777777" w:rsidR="00786883" w:rsidRPr="00004E54" w:rsidRDefault="00786883" w:rsidP="009E0FB6">
      <w:pPr>
        <w:spacing w:line="360" w:lineRule="auto"/>
        <w:jc w:val="both"/>
      </w:pPr>
      <w:proofErr w:type="spellStart"/>
      <w:r w:rsidRPr="00004E54">
        <w:t>Social</w:t>
      </w:r>
      <w:proofErr w:type="spellEnd"/>
      <w:r w:rsidRPr="00004E54">
        <w:t xml:space="preserve"> Media </w:t>
      </w:r>
      <w:r w:rsidR="00E61EF5" w:rsidRPr="00004E54">
        <w:t>Plattformen</w:t>
      </w:r>
      <w:r w:rsidRPr="00004E54">
        <w:t xml:space="preserve"> wie Facebook</w:t>
      </w:r>
      <w:r w:rsidR="00BA0878" w:rsidRPr="00004E54">
        <w:t xml:space="preserve">, </w:t>
      </w:r>
      <w:proofErr w:type="spellStart"/>
      <w:r w:rsidR="00BA0878" w:rsidRPr="00004E54">
        <w:t>Youtube</w:t>
      </w:r>
      <w:proofErr w:type="spellEnd"/>
      <w:r w:rsidR="00BA0878" w:rsidRPr="00004E54">
        <w:t>, Twitter</w:t>
      </w:r>
      <w:r w:rsidRPr="00004E54">
        <w:t xml:space="preserve"> oder Instagram bieten dem Reisenden die </w:t>
      </w:r>
      <w:r w:rsidR="00E61EF5" w:rsidRPr="00004E54">
        <w:t>Möglichkeit</w:t>
      </w:r>
      <w:r w:rsidRPr="00004E54">
        <w:t xml:space="preserve"> </w:t>
      </w:r>
      <w:r w:rsidR="004D0147" w:rsidRPr="00004E54">
        <w:t>die eigenen</w:t>
      </w:r>
      <w:r w:rsidRPr="00004E54">
        <w:t xml:space="preserve"> Erlebnisse mit der </w:t>
      </w:r>
      <w:r w:rsidR="00E61EF5" w:rsidRPr="00004E54">
        <w:t>ganzen</w:t>
      </w:r>
      <w:r w:rsidRPr="00004E54">
        <w:t xml:space="preserve"> Welt zu teilen. Daraus biete</w:t>
      </w:r>
      <w:r w:rsidR="0067745E" w:rsidRPr="00004E54">
        <w:t>t</w:t>
      </w:r>
      <w:r w:rsidRPr="00004E54">
        <w:t xml:space="preserve"> sich</w:t>
      </w:r>
      <w:r w:rsidR="0067745E" w:rsidRPr="00004E54">
        <w:t xml:space="preserve"> laut </w:t>
      </w:r>
      <w:proofErr w:type="spellStart"/>
      <w:r w:rsidR="0067745E" w:rsidRPr="00004E54">
        <w:t>flypsite</w:t>
      </w:r>
      <w:proofErr w:type="spellEnd"/>
      <w:r w:rsidRPr="00004E54">
        <w:t xml:space="preserve"> eine </w:t>
      </w:r>
      <w:r w:rsidR="0007729B">
        <w:t>V</w:t>
      </w:r>
      <w:r w:rsidR="0007729B" w:rsidRPr="00004E54">
        <w:t>ielzahl</w:t>
      </w:r>
      <w:r w:rsidRPr="00004E54">
        <w:t xml:space="preserve"> von </w:t>
      </w:r>
      <w:r w:rsidR="00E61EF5" w:rsidRPr="00004E54">
        <w:t>Möglichkeiten</w:t>
      </w:r>
      <w:r w:rsidRPr="00004E54">
        <w:t xml:space="preserve"> für die Tourismusbranche</w:t>
      </w:r>
      <w:r w:rsidR="00BA0878" w:rsidRPr="00004E54">
        <w:t xml:space="preserve"> mit Angeboten zu werben</w:t>
      </w:r>
      <w:r w:rsidRPr="00004E54">
        <w:t>.</w:t>
      </w:r>
      <w:r w:rsidR="004D0147" w:rsidRPr="00004E54">
        <w:t xml:space="preserve"> Storys und Live-Bilder sorgen für </w:t>
      </w:r>
      <w:r w:rsidR="00086541" w:rsidRPr="00004E54">
        <w:t>erhöhte</w:t>
      </w:r>
      <w:r w:rsidR="004D0147" w:rsidRPr="00004E54">
        <w:t xml:space="preserve"> Aufmerksamkeit auf Seiten des Kunden.</w:t>
      </w:r>
      <w:r w:rsidR="00483290" w:rsidRPr="00004E54">
        <w:t xml:space="preserve"> Daher bietet es sich an auf den Kanälen bekannter User wie zum Beispiel auf dem </w:t>
      </w:r>
      <w:r w:rsidR="00BA0878" w:rsidRPr="00004E54">
        <w:t>Instagram Account</w:t>
      </w:r>
      <w:r w:rsidR="00483290" w:rsidRPr="00004E54">
        <w:t xml:space="preserve"> von </w:t>
      </w:r>
      <w:r w:rsidR="00BA0878" w:rsidRPr="00004E54">
        <w:t xml:space="preserve">Maximilian </w:t>
      </w:r>
      <w:proofErr w:type="spellStart"/>
      <w:r w:rsidR="00BA0878" w:rsidRPr="00004E54">
        <w:t>Muench</w:t>
      </w:r>
      <w:proofErr w:type="spellEnd"/>
      <w:r w:rsidR="00BA0878" w:rsidRPr="00004E54">
        <w:t xml:space="preserve"> </w:t>
      </w:r>
      <w:r w:rsidR="00483290" w:rsidRPr="00004E54">
        <w:t xml:space="preserve">mit </w:t>
      </w:r>
      <w:r w:rsidR="00483290" w:rsidRPr="00004E54">
        <w:lastRenderedPageBreak/>
        <w:t>Reisedienstleistungen zu werben</w:t>
      </w:r>
      <w:r w:rsidR="001C4745" w:rsidRPr="00004E54">
        <w:t xml:space="preserve"> </w:t>
      </w:r>
      <w:r w:rsidR="00BA0878" w:rsidRPr="00004E54">
        <w:t>und</w:t>
      </w:r>
      <w:r w:rsidR="001C4745" w:rsidRPr="00004E54">
        <w:t xml:space="preserve"> </w:t>
      </w:r>
      <w:r w:rsidR="00C902B1" w:rsidRPr="00004E54">
        <w:t>Inhalte</w:t>
      </w:r>
      <w:r w:rsidR="001C4745" w:rsidRPr="00004E54">
        <w:t xml:space="preserve"> zu teilen.</w:t>
      </w:r>
      <w:r w:rsidR="00BA0878" w:rsidRPr="00004E54">
        <w:rPr>
          <w:rStyle w:val="Funotenzeichen"/>
        </w:rPr>
        <w:footnoteReference w:id="46"/>
      </w:r>
      <w:r w:rsidR="00483290" w:rsidRPr="00004E54">
        <w:t xml:space="preserve">  </w:t>
      </w:r>
      <w:r w:rsidRPr="00004E54">
        <w:t>2015 wurde in einer Umfrage</w:t>
      </w:r>
      <w:r w:rsidR="0007729B">
        <w:t xml:space="preserve"> der</w:t>
      </w:r>
      <w:r w:rsidRPr="00004E54">
        <w:t xml:space="preserve"> Ferienhaus-Urlaubsanalyse </w:t>
      </w:r>
      <w:r w:rsidR="00E61EF5" w:rsidRPr="00004E54">
        <w:t>ermittelt, dass</w:t>
      </w:r>
      <w:r w:rsidR="00D76BF2" w:rsidRPr="00004E54">
        <w:t xml:space="preserve"> unter 32,4 </w:t>
      </w:r>
      <w:r w:rsidR="0007729B">
        <w:t>%</w:t>
      </w:r>
      <w:r w:rsidR="00D76BF2" w:rsidRPr="00004E54">
        <w:t xml:space="preserve"> der </w:t>
      </w:r>
      <w:r w:rsidR="00086541" w:rsidRPr="00004E54">
        <w:t>U</w:t>
      </w:r>
      <w:r w:rsidR="00D76BF2" w:rsidRPr="00004E54">
        <w:t xml:space="preserve">mfrageteilnehmer geteilte Inhalte auf </w:t>
      </w:r>
      <w:proofErr w:type="spellStart"/>
      <w:r w:rsidR="00D76BF2" w:rsidRPr="00004E54">
        <w:t>Social</w:t>
      </w:r>
      <w:proofErr w:type="spellEnd"/>
      <w:r w:rsidR="00D76BF2" w:rsidRPr="00004E54">
        <w:t xml:space="preserve"> Media </w:t>
      </w:r>
      <w:r w:rsidR="0007729B" w:rsidRPr="00004E54">
        <w:t>Plattformen</w:t>
      </w:r>
      <w:r w:rsidR="00D76BF2" w:rsidRPr="00004E54">
        <w:t xml:space="preserve"> zur </w:t>
      </w:r>
      <w:r w:rsidR="00E61EF5" w:rsidRPr="00004E54">
        <w:t>Wahl</w:t>
      </w:r>
      <w:r w:rsidR="00D76BF2" w:rsidRPr="00004E54">
        <w:t xml:space="preserve"> des Reiseziels geführt haben. </w:t>
      </w:r>
      <w:r w:rsidR="0067745E" w:rsidRPr="00004E54">
        <w:rPr>
          <w:rStyle w:val="Funotenzeichen"/>
        </w:rPr>
        <w:footnoteReference w:id="47"/>
      </w:r>
    </w:p>
    <w:p w14:paraId="6A1E5B2D" w14:textId="77777777" w:rsidR="00D76BF2" w:rsidRPr="00004E54" w:rsidRDefault="00D76BF2" w:rsidP="009E0FB6">
      <w:pPr>
        <w:spacing w:line="360" w:lineRule="auto"/>
        <w:jc w:val="both"/>
      </w:pPr>
      <w:r w:rsidRPr="00004E54">
        <w:t xml:space="preserve">Für den Endkunden besteht die </w:t>
      </w:r>
      <w:r w:rsidR="00E61EF5" w:rsidRPr="00004E54">
        <w:t>Möglichkeit</w:t>
      </w:r>
      <w:r w:rsidRPr="00004E54">
        <w:t xml:space="preserve"> </w:t>
      </w:r>
      <w:r w:rsidR="008E0F10" w:rsidRPr="00004E54">
        <w:t>Menschen</w:t>
      </w:r>
      <w:r w:rsidR="00412E62" w:rsidRPr="00004E54">
        <w:t xml:space="preserve"> </w:t>
      </w:r>
      <w:r w:rsidR="008E0F10" w:rsidRPr="00004E54">
        <w:t>aus dem</w:t>
      </w:r>
      <w:r w:rsidRPr="00004E54">
        <w:t xml:space="preserve"> </w:t>
      </w:r>
      <w:r w:rsidR="0007729B" w:rsidRPr="00004E54">
        <w:t>so</w:t>
      </w:r>
      <w:r w:rsidR="0007729B">
        <w:t>z</w:t>
      </w:r>
      <w:r w:rsidR="0007729B" w:rsidRPr="00004E54">
        <w:t>ialen</w:t>
      </w:r>
      <w:r w:rsidRPr="00004E54">
        <w:t xml:space="preserve"> </w:t>
      </w:r>
      <w:r w:rsidR="00E61EF5" w:rsidRPr="00004E54">
        <w:t>Umfeld</w:t>
      </w:r>
      <w:r w:rsidRPr="00004E54">
        <w:t xml:space="preserve"> </w:t>
      </w:r>
      <w:r w:rsidR="008E0F10" w:rsidRPr="00004E54">
        <w:t>an den eigenen Erlebnissen einer Reise</w:t>
      </w:r>
      <w:r w:rsidR="00412E62" w:rsidRPr="00004E54">
        <w:t xml:space="preserve"> per Smartphone Kamera und zugehöriger Onlineplattform</w:t>
      </w:r>
      <w:r w:rsidR="008E0F10" w:rsidRPr="00004E54">
        <w:t xml:space="preserve"> teilhaben zu lassen. Diese erhalten dann </w:t>
      </w:r>
      <w:r w:rsidR="0007729B">
        <w:t>A</w:t>
      </w:r>
      <w:r w:rsidR="0007729B" w:rsidRPr="00004E54">
        <w:t>nregungen</w:t>
      </w:r>
      <w:r w:rsidR="008E0F10" w:rsidRPr="00004E54">
        <w:t xml:space="preserve"> an Ideen für die eigene Urlaubsplanung.  </w:t>
      </w:r>
      <w:r w:rsidR="00A83E01" w:rsidRPr="00004E54">
        <w:rPr>
          <w:rStyle w:val="Funotenzeichen"/>
        </w:rPr>
        <w:footnoteReference w:id="48"/>
      </w:r>
    </w:p>
    <w:p w14:paraId="299CB99F" w14:textId="77777777" w:rsidR="004D0147" w:rsidRPr="00004E54" w:rsidRDefault="004D0147" w:rsidP="009E0FB6">
      <w:pPr>
        <w:spacing w:line="360" w:lineRule="auto"/>
        <w:jc w:val="both"/>
      </w:pPr>
    </w:p>
    <w:p w14:paraId="7C89CE4B" w14:textId="77777777" w:rsidR="00503C76" w:rsidRPr="00004E54" w:rsidRDefault="00A728FD" w:rsidP="00E7207C">
      <w:r w:rsidRPr="00004E54">
        <w:br w:type="page"/>
      </w:r>
    </w:p>
    <w:p w14:paraId="4DBC02AA" w14:textId="77777777" w:rsidR="00503C76" w:rsidRPr="00004E54" w:rsidRDefault="007F3345" w:rsidP="009E0FB6">
      <w:pPr>
        <w:pStyle w:val="berschrift1"/>
        <w:spacing w:after="160" w:line="360" w:lineRule="auto"/>
        <w:jc w:val="both"/>
      </w:pPr>
      <w:bookmarkStart w:id="46" w:name="_Toc60526375"/>
      <w:r w:rsidRPr="00004E54">
        <w:lastRenderedPageBreak/>
        <w:t>Zukunftsaussichten</w:t>
      </w:r>
      <w:r w:rsidR="000005FA" w:rsidRPr="00004E54">
        <w:t xml:space="preserve"> und Trends</w:t>
      </w:r>
      <w:bookmarkEnd w:id="46"/>
    </w:p>
    <w:p w14:paraId="40BF117E" w14:textId="77777777" w:rsidR="002F10BD" w:rsidRPr="00004E54" w:rsidRDefault="002F10BD" w:rsidP="009E0FB6">
      <w:pPr>
        <w:spacing w:line="360" w:lineRule="auto"/>
        <w:jc w:val="both"/>
      </w:pPr>
      <w:r w:rsidRPr="00004E54">
        <w:t xml:space="preserve">Das folgende Kapitel soll zeigen welche Zukunftsaussichten die Digitalisierung der Touristischen Wertschöpfungskette mit sich bringt. Dabei werden neue Trends und Technologien vorgestellt. </w:t>
      </w:r>
    </w:p>
    <w:p w14:paraId="7D0EF187" w14:textId="77777777" w:rsidR="00704BF5" w:rsidRPr="00004E54" w:rsidRDefault="00704BF5" w:rsidP="009E0FB6">
      <w:pPr>
        <w:spacing w:line="360" w:lineRule="auto"/>
        <w:jc w:val="both"/>
      </w:pPr>
    </w:p>
    <w:p w14:paraId="4154B151" w14:textId="77777777" w:rsidR="00CB21B7" w:rsidRPr="00004E54" w:rsidRDefault="00660051" w:rsidP="009E0FB6">
      <w:pPr>
        <w:pStyle w:val="berschrift2"/>
        <w:spacing w:line="360" w:lineRule="auto"/>
        <w:jc w:val="both"/>
      </w:pPr>
      <w:bookmarkStart w:id="47" w:name="_Toc60526376"/>
      <w:r w:rsidRPr="00004E54">
        <w:t>Virtual Reality (</w:t>
      </w:r>
      <w:r w:rsidR="00704BF5" w:rsidRPr="00004E54">
        <w:t>VR</w:t>
      </w:r>
      <w:r w:rsidRPr="00004E54">
        <w:fldChar w:fldCharType="begin"/>
      </w:r>
      <w:r w:rsidRPr="00004E54">
        <w:instrText xml:space="preserve"> XE "VR" \t "</w:instrText>
      </w:r>
      <w:r w:rsidRPr="00004E54">
        <w:rPr>
          <w:rFonts w:asciiTheme="minorHAnsi" w:hAnsiTheme="minorHAnsi" w:cstheme="minorHAnsi"/>
          <w:i/>
        </w:rPr>
        <w:instrText>Virtual Reality</w:instrText>
      </w:r>
      <w:r w:rsidRPr="00004E54">
        <w:instrText xml:space="preserve">" </w:instrText>
      </w:r>
      <w:r w:rsidRPr="00004E54">
        <w:fldChar w:fldCharType="end"/>
      </w:r>
      <w:r w:rsidRPr="00004E54">
        <w:t>)</w:t>
      </w:r>
      <w:bookmarkEnd w:id="47"/>
    </w:p>
    <w:p w14:paraId="69235234" w14:textId="77777777" w:rsidR="00C04FA6" w:rsidRDefault="001816A0" w:rsidP="009E0FB6">
      <w:pPr>
        <w:spacing w:line="360" w:lineRule="auto"/>
        <w:jc w:val="both"/>
      </w:pPr>
      <w:r w:rsidRPr="00004E54">
        <w:t xml:space="preserve">Aufgrund des </w:t>
      </w:r>
      <w:r w:rsidR="007435BC" w:rsidRPr="00004E54">
        <w:t>Preiswettbewerbs</w:t>
      </w:r>
      <w:r w:rsidR="00CB21B7" w:rsidRPr="00004E54">
        <w:t xml:space="preserve"> </w:t>
      </w:r>
      <w:r w:rsidR="00E1528D">
        <w:t>unter den</w:t>
      </w:r>
      <w:r w:rsidR="00CB21B7" w:rsidRPr="00004E54">
        <w:t xml:space="preserve"> Fluggesellschaften</w:t>
      </w:r>
      <w:r w:rsidRPr="00004E54">
        <w:t xml:space="preserve"> und der daraus folgenden Reduzierung des Freiraumes für Passagiere</w:t>
      </w:r>
      <w:r w:rsidR="00823488" w:rsidRPr="00004E54">
        <w:t xml:space="preserve"> erleiden diese</w:t>
      </w:r>
      <w:r w:rsidR="00704567" w:rsidRPr="00004E54">
        <w:t xml:space="preserve"> laut Gesche </w:t>
      </w:r>
      <w:proofErr w:type="spellStart"/>
      <w:r w:rsidR="00704567" w:rsidRPr="00004E54">
        <w:t>Wüppe</w:t>
      </w:r>
      <w:proofErr w:type="spellEnd"/>
      <w:r w:rsidR="00823488" w:rsidRPr="00004E54">
        <w:t xml:space="preserve"> das Gefühl der </w:t>
      </w:r>
      <w:r w:rsidR="008836AE" w:rsidRPr="00004E54">
        <w:t>Einengung</w:t>
      </w:r>
      <w:r w:rsidRPr="00004E54">
        <w:t>.</w:t>
      </w:r>
      <w:r w:rsidR="008836AE" w:rsidRPr="00004E54">
        <w:t xml:space="preserve"> Eine Lösung für dieses Problem könnte VR-Technologie bieten.</w:t>
      </w:r>
      <w:r w:rsidRPr="00004E54">
        <w:t xml:space="preserve"> </w:t>
      </w:r>
      <w:r w:rsidR="00AC7FD4" w:rsidRPr="00004E54">
        <w:t xml:space="preserve">Mit </w:t>
      </w:r>
      <w:r w:rsidR="008836AE" w:rsidRPr="00004E54">
        <w:t xml:space="preserve">dieser </w:t>
      </w:r>
      <w:r w:rsidR="00AC7FD4" w:rsidRPr="00004E54">
        <w:t xml:space="preserve">könnte dem Gast ein </w:t>
      </w:r>
      <w:r w:rsidR="007435BC" w:rsidRPr="00004E54">
        <w:t>Gefühl</w:t>
      </w:r>
      <w:r w:rsidR="00AC7FD4" w:rsidRPr="00004E54">
        <w:t xml:space="preserve"> von </w:t>
      </w:r>
      <w:r w:rsidR="007435BC" w:rsidRPr="00004E54">
        <w:t>Freiraum</w:t>
      </w:r>
      <w:r w:rsidR="00AC7FD4" w:rsidRPr="00004E54">
        <w:t xml:space="preserve"> vermittelt werden, obwohl </w:t>
      </w:r>
      <w:r w:rsidR="008836AE" w:rsidRPr="00004E54">
        <w:t>er sich</w:t>
      </w:r>
      <w:r w:rsidR="00AC7FD4" w:rsidRPr="00004E54">
        <w:t xml:space="preserve"> </w:t>
      </w:r>
      <w:r w:rsidR="00066CF5">
        <w:t>in einem</w:t>
      </w:r>
      <w:r w:rsidR="00AC7FD4" w:rsidRPr="00004E54">
        <w:t xml:space="preserve"> eng</w:t>
      </w:r>
      <w:r w:rsidR="00066CF5">
        <w:t>en</w:t>
      </w:r>
      <w:r w:rsidR="00AC7FD4" w:rsidRPr="00004E54">
        <w:t xml:space="preserve"> Raum befindet. Das Programm wird dann so angepasst das </w:t>
      </w:r>
      <w:r w:rsidR="00066CF5">
        <w:t>der Gast</w:t>
      </w:r>
      <w:r w:rsidR="00AC7FD4" w:rsidRPr="00004E54">
        <w:t xml:space="preserve"> zu keinerlei großflächigen Bewegungen verleitet wird</w:t>
      </w:r>
      <w:r w:rsidR="005E39EC" w:rsidRPr="00004E54">
        <w:t>,</w:t>
      </w:r>
      <w:r w:rsidR="00AC7FD4" w:rsidRPr="00004E54">
        <w:t xml:space="preserve"> um den Sitznachbarn nicht zu stören.</w:t>
      </w:r>
      <w:r w:rsidR="007435BC" w:rsidRPr="00004E54">
        <w:t xml:space="preserve"> Es stellt jedoch ein Problem </w:t>
      </w:r>
      <w:r w:rsidR="00E61EF5" w:rsidRPr="00004E54">
        <w:t>dar,</w:t>
      </w:r>
      <w:r w:rsidR="007435BC" w:rsidRPr="00004E54">
        <w:t xml:space="preserve"> wenn sich sehr viele Menschen auf einmal panisch bewegen. Außerdem </w:t>
      </w:r>
      <w:r w:rsidR="00AF0B35" w:rsidRPr="00004E54">
        <w:t xml:space="preserve">verursachen die heutigen VR-Brillen noch immer häufig </w:t>
      </w:r>
      <w:r w:rsidR="007A31ED" w:rsidRPr="00004E54">
        <w:t>Übelkeit</w:t>
      </w:r>
      <w:r w:rsidR="00AF0B35" w:rsidRPr="00004E54">
        <w:t>.</w:t>
      </w:r>
      <w:r w:rsidR="005E39EC" w:rsidRPr="00004E54">
        <w:t xml:space="preserve"> </w:t>
      </w:r>
    </w:p>
    <w:p w14:paraId="0B1596AC" w14:textId="77777777" w:rsidR="00C04FA6" w:rsidRDefault="005E39EC" w:rsidP="009E0FB6">
      <w:pPr>
        <w:spacing w:line="360" w:lineRule="auto"/>
        <w:jc w:val="both"/>
      </w:pPr>
      <w:r w:rsidRPr="00004E54">
        <w:t xml:space="preserve">Der Gast soll dann schrittweise in die VR-Welt eintauchen und sieht zu allererst die </w:t>
      </w:r>
      <w:r w:rsidR="007435BC" w:rsidRPr="00004E54">
        <w:t>Flugzeugkabine,</w:t>
      </w:r>
      <w:r w:rsidRPr="00004E54">
        <w:t xml:space="preserve"> in der er sich befindet. Das System soll weiterhin für eine </w:t>
      </w:r>
      <w:r w:rsidR="008836AE" w:rsidRPr="00004E54">
        <w:t>K</w:t>
      </w:r>
      <w:r w:rsidRPr="00004E54">
        <w:t>ommunikations</w:t>
      </w:r>
      <w:r w:rsidR="008836AE" w:rsidRPr="00004E54">
        <w:t>m</w:t>
      </w:r>
      <w:r w:rsidR="00E61EF5" w:rsidRPr="00004E54">
        <w:t>öglichkeit</w:t>
      </w:r>
      <w:r w:rsidRPr="00004E54">
        <w:t xml:space="preserve"> mit der Kabinencrew sorgen. So </w:t>
      </w:r>
      <w:r w:rsidR="007435BC" w:rsidRPr="00004E54">
        <w:t>können</w:t>
      </w:r>
      <w:r w:rsidRPr="00004E54">
        <w:t xml:space="preserve"> Ansagen und </w:t>
      </w:r>
      <w:r w:rsidR="00066CF5">
        <w:t>S</w:t>
      </w:r>
      <w:r w:rsidRPr="00004E54">
        <w:t>icherheitshinweise über VR übertragen werden.</w:t>
      </w:r>
      <w:r w:rsidR="00B26EB0" w:rsidRPr="00004E54">
        <w:t xml:space="preserve"> Die VR-Brillen werden dann gegen eine geringe </w:t>
      </w:r>
      <w:r w:rsidR="00E61EF5" w:rsidRPr="00004E54">
        <w:t>Gebühr</w:t>
      </w:r>
      <w:r w:rsidR="00B26EB0" w:rsidRPr="00004E54">
        <w:t xml:space="preserve"> während der Flugzeit verliehen oder g</w:t>
      </w:r>
      <w:r w:rsidR="007435BC" w:rsidRPr="00004E54">
        <w:t>e</w:t>
      </w:r>
      <w:r w:rsidR="00B26EB0" w:rsidRPr="00004E54">
        <w:t>hören dann bei höheren Klassen zum Standar</w:t>
      </w:r>
      <w:r w:rsidR="00E1528D">
        <w:t>d</w:t>
      </w:r>
      <w:r w:rsidR="00B26EB0" w:rsidRPr="00004E54">
        <w:t xml:space="preserve">programm. </w:t>
      </w:r>
    </w:p>
    <w:p w14:paraId="5641E8AC" w14:textId="77777777" w:rsidR="0000672A" w:rsidRPr="00004E54" w:rsidRDefault="00B26EB0" w:rsidP="009E0FB6">
      <w:pPr>
        <w:spacing w:line="360" w:lineRule="auto"/>
        <w:jc w:val="both"/>
      </w:pPr>
      <w:r w:rsidRPr="00004E54">
        <w:t xml:space="preserve">Das </w:t>
      </w:r>
      <w:r w:rsidR="007435BC" w:rsidRPr="00004E54">
        <w:t>P</w:t>
      </w:r>
      <w:r w:rsidRPr="00004E54">
        <w:t xml:space="preserve">rinzip der VR-Technologie kann dazu </w:t>
      </w:r>
      <w:r w:rsidR="008836AE" w:rsidRPr="00004E54">
        <w:t>führen,</w:t>
      </w:r>
      <w:r w:rsidRPr="00004E54">
        <w:t xml:space="preserve"> </w:t>
      </w:r>
      <w:r w:rsidR="00E61EF5" w:rsidRPr="00004E54">
        <w:t>dass</w:t>
      </w:r>
      <w:r w:rsidRPr="00004E54">
        <w:t xml:space="preserve"> eines Tages Passagierflugzeuge ohne Fenster auf den Markt kommen könnten.</w:t>
      </w:r>
      <w:r w:rsidR="00704567" w:rsidRPr="00004E54">
        <w:rPr>
          <w:rStyle w:val="Funotenzeichen"/>
        </w:rPr>
        <w:footnoteReference w:id="49"/>
      </w:r>
      <w:r w:rsidR="007435BC" w:rsidRPr="00004E54">
        <w:t xml:space="preserve"> Pionierarbeit mit solchen Systemen </w:t>
      </w:r>
      <w:r w:rsidR="00704567" w:rsidRPr="00004E54">
        <w:t>leistet</w:t>
      </w:r>
      <w:r w:rsidR="007435BC" w:rsidRPr="00004E54">
        <w:t xml:space="preserve"> </w:t>
      </w:r>
      <w:r w:rsidR="00704567" w:rsidRPr="00004E54">
        <w:t xml:space="preserve">das </w:t>
      </w:r>
      <w:r w:rsidR="00086541" w:rsidRPr="00004E54">
        <w:t>Unternehmen</w:t>
      </w:r>
      <w:r w:rsidR="007435BC" w:rsidRPr="00004E54">
        <w:t xml:space="preserve"> </w:t>
      </w:r>
      <w:proofErr w:type="spellStart"/>
      <w:r w:rsidR="007435BC" w:rsidRPr="00004E54">
        <w:t>Inflight</w:t>
      </w:r>
      <w:proofErr w:type="spellEnd"/>
      <w:r w:rsidR="007435BC" w:rsidRPr="00004E54">
        <w:t xml:space="preserve"> VR</w:t>
      </w:r>
      <w:r w:rsidR="00066CF5">
        <w:t>,</w:t>
      </w:r>
      <w:r w:rsidR="00A53A4C" w:rsidRPr="00004E54">
        <w:t xml:space="preserve"> welche</w:t>
      </w:r>
      <w:r w:rsidR="00704567" w:rsidRPr="00004E54">
        <w:t>s</w:t>
      </w:r>
      <w:r w:rsidR="00A53A4C" w:rsidRPr="00004E54">
        <w:t xml:space="preserve"> sich seit </w:t>
      </w:r>
      <w:r w:rsidR="00066CF5">
        <w:t>dem</w:t>
      </w:r>
      <w:r w:rsidR="00E1528D">
        <w:t xml:space="preserve"> </w:t>
      </w:r>
      <w:r w:rsidR="00A53A4C" w:rsidRPr="00004E54">
        <w:t>Jahr 2014 damit</w:t>
      </w:r>
      <w:r w:rsidR="008836AE" w:rsidRPr="00004E54">
        <w:t xml:space="preserve"> Beschäftigt VR-technologie für die Luftfahrt </w:t>
      </w:r>
      <w:r w:rsidR="00066CF5">
        <w:t>p</w:t>
      </w:r>
      <w:r w:rsidR="008836AE" w:rsidRPr="00004E54">
        <w:t>raxistauglich zu machen</w:t>
      </w:r>
      <w:r w:rsidR="007435BC" w:rsidRPr="00004E54">
        <w:t>.</w:t>
      </w:r>
      <w:r w:rsidR="00D03A4C" w:rsidRPr="00004E54">
        <w:rPr>
          <w:rStyle w:val="Funotenzeichen"/>
        </w:rPr>
        <w:footnoteReference w:id="50"/>
      </w:r>
      <w:r w:rsidR="00A53A4C" w:rsidRPr="00004E54">
        <w:t xml:space="preserve"> Bei der Fluggesellschaft Emirates ist es </w:t>
      </w:r>
      <w:r w:rsidR="00DE54C2" w:rsidRPr="00004E54">
        <w:t xml:space="preserve">bereits möglich sein Flugzeug vor dem Flug </w:t>
      </w:r>
      <w:r w:rsidR="00066CF5">
        <w:t>v</w:t>
      </w:r>
      <w:r w:rsidR="00DE54C2" w:rsidRPr="00004E54">
        <w:t xml:space="preserve">irtuell über ein VR-Feature zu </w:t>
      </w:r>
      <w:r w:rsidR="00447149" w:rsidRPr="00004E54">
        <w:t>begehen</w:t>
      </w:r>
      <w:r w:rsidR="00BF6321" w:rsidRPr="00004E54">
        <w:t xml:space="preserve"> (siehe Abbildung 8)</w:t>
      </w:r>
      <w:r w:rsidR="00DE54C2" w:rsidRPr="00004E54">
        <w:t>.</w:t>
      </w:r>
      <w:r w:rsidR="00D03A4C" w:rsidRPr="00004E54">
        <w:rPr>
          <w:rStyle w:val="Funotenzeichen"/>
        </w:rPr>
        <w:footnoteReference w:id="51"/>
      </w:r>
      <w:r w:rsidR="00DE54C2" w:rsidRPr="00004E54">
        <w:t xml:space="preserve"> </w:t>
      </w:r>
    </w:p>
    <w:p w14:paraId="3988046C" w14:textId="77777777" w:rsidR="007124C4" w:rsidRPr="00004E54" w:rsidRDefault="00AB2142" w:rsidP="009E0FB6">
      <w:pPr>
        <w:spacing w:line="360" w:lineRule="auto"/>
        <w:jc w:val="both"/>
      </w:pPr>
      <w:r w:rsidRPr="00004E54">
        <w:t>I</w:t>
      </w:r>
      <w:r w:rsidR="007124C4" w:rsidRPr="00004E54">
        <w:t>m Reisebüro</w:t>
      </w:r>
      <w:r w:rsidRPr="00004E54">
        <w:t xml:space="preserve"> (zum Beispiel bei TUI Berlin-Mitte) wird</w:t>
      </w:r>
      <w:r w:rsidR="007124C4" w:rsidRPr="00004E54">
        <w:t xml:space="preserve"> VR als eine Art Dreidimensionaler Urlaubskatalog verwendet</w:t>
      </w:r>
      <w:r w:rsidRPr="00004E54">
        <w:t>. Dabei kann der Kunde schon vor der Buchung sein Reiseziel erkunden. Der Gast ta</w:t>
      </w:r>
      <w:r w:rsidR="007177D6" w:rsidRPr="00004E54">
        <w:t>u</w:t>
      </w:r>
      <w:r w:rsidRPr="00004E54">
        <w:t xml:space="preserve">cht ein in die </w:t>
      </w:r>
      <w:r w:rsidR="00E1528D">
        <w:t>v</w:t>
      </w:r>
      <w:r w:rsidRPr="00004E54">
        <w:t xml:space="preserve">irtuelle </w:t>
      </w:r>
      <w:r w:rsidR="00E1528D">
        <w:t>d</w:t>
      </w:r>
      <w:r w:rsidRPr="00004E54">
        <w:t xml:space="preserve">reidimensionale Welt und kann </w:t>
      </w:r>
      <w:r w:rsidR="007177D6" w:rsidRPr="00004E54">
        <w:t xml:space="preserve">Orte wie </w:t>
      </w:r>
      <w:r w:rsidR="00E1528D">
        <w:t>b</w:t>
      </w:r>
      <w:r w:rsidR="007177D6" w:rsidRPr="00004E54">
        <w:t>eispielsweise</w:t>
      </w:r>
      <w:r w:rsidRPr="00004E54">
        <w:t xml:space="preserve"> Hotels oder Kreuzfahrtschiffe </w:t>
      </w:r>
      <w:r w:rsidR="007177D6" w:rsidRPr="00004E54">
        <w:t>begutachten, wodurch</w:t>
      </w:r>
      <w:r w:rsidRPr="00004E54">
        <w:t xml:space="preserve"> er</w:t>
      </w:r>
      <w:r w:rsidR="007124C4" w:rsidRPr="00004E54">
        <w:t xml:space="preserve"> si</w:t>
      </w:r>
      <w:r w:rsidRPr="00004E54">
        <w:t>ch</w:t>
      </w:r>
      <w:r w:rsidR="007124C4" w:rsidRPr="00004E54">
        <w:t xml:space="preserve"> </w:t>
      </w:r>
      <w:r w:rsidR="007177D6" w:rsidRPr="00004E54">
        <w:t xml:space="preserve">vom </w:t>
      </w:r>
      <w:r w:rsidR="007124C4" w:rsidRPr="00004E54">
        <w:t>Urlaubsort überzeugen kann.</w:t>
      </w:r>
      <w:r w:rsidRPr="00004E54">
        <w:t xml:space="preserve"> </w:t>
      </w:r>
      <w:r w:rsidR="007124C4" w:rsidRPr="00004E54">
        <w:t xml:space="preserve"> </w:t>
      </w:r>
      <w:r w:rsidR="00D03A4C" w:rsidRPr="00004E54">
        <w:rPr>
          <w:rStyle w:val="Funotenzeichen"/>
        </w:rPr>
        <w:footnoteReference w:id="52"/>
      </w:r>
    </w:p>
    <w:p w14:paraId="321E7954" w14:textId="77777777" w:rsidR="00094BB4" w:rsidRPr="00004E54" w:rsidRDefault="00094BB4" w:rsidP="009E0FB6">
      <w:pPr>
        <w:spacing w:line="360" w:lineRule="auto"/>
        <w:jc w:val="both"/>
      </w:pPr>
    </w:p>
    <w:p w14:paraId="56215A0A" w14:textId="77777777" w:rsidR="00BF6321" w:rsidRPr="00004E54" w:rsidRDefault="00094BB4" w:rsidP="00BF6321">
      <w:pPr>
        <w:keepNext/>
        <w:spacing w:line="360" w:lineRule="auto"/>
        <w:jc w:val="both"/>
      </w:pPr>
      <w:r w:rsidRPr="00004E54">
        <w:rPr>
          <w:noProof/>
        </w:rPr>
        <w:lastRenderedPageBreak/>
        <w:drawing>
          <wp:inline distT="0" distB="0" distL="0" distR="0" wp14:anchorId="12725A8C" wp14:editId="48085B51">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14:paraId="58881942" w14:textId="7FE453F6" w:rsidR="00094BB4" w:rsidRPr="00004E54" w:rsidRDefault="00BF6321" w:rsidP="00BF6321">
      <w:pPr>
        <w:pStyle w:val="Beschriftung"/>
        <w:jc w:val="both"/>
      </w:pPr>
      <w:bookmarkStart w:id="48" w:name="_Toc44509213"/>
      <w:r w:rsidRPr="00004E54">
        <w:t xml:space="preserve">Abbildung </w:t>
      </w:r>
      <w:fldSimple w:instr=" SEQ Abbildung \* ARABIC ">
        <w:r w:rsidR="00F37962">
          <w:rPr>
            <w:noProof/>
          </w:rPr>
          <w:t>9</w:t>
        </w:r>
      </w:fldSimple>
      <w:r w:rsidRPr="00004E54">
        <w:t xml:space="preserve">: Emirates VR Anwendung </w:t>
      </w:r>
      <w:r w:rsidRPr="00004E54">
        <w:rPr>
          <w:rStyle w:val="Funotenzeichen"/>
        </w:rPr>
        <w:footnoteReference w:id="53"/>
      </w:r>
      <w:bookmarkEnd w:id="48"/>
    </w:p>
    <w:p w14:paraId="783DDAD4" w14:textId="77777777" w:rsidR="008836AE" w:rsidRPr="00004E54" w:rsidRDefault="008836AE" w:rsidP="009E0FB6">
      <w:pPr>
        <w:spacing w:line="360" w:lineRule="auto"/>
        <w:jc w:val="both"/>
      </w:pPr>
    </w:p>
    <w:p w14:paraId="7800FFC2" w14:textId="77777777" w:rsidR="009716AC" w:rsidRPr="00004E54" w:rsidRDefault="007124C4" w:rsidP="009E0FB6">
      <w:pPr>
        <w:pStyle w:val="berschrift2"/>
        <w:spacing w:line="360" w:lineRule="auto"/>
        <w:jc w:val="both"/>
      </w:pPr>
      <w:bookmarkStart w:id="49" w:name="_Toc60526377"/>
      <w:r w:rsidRPr="00004E54">
        <w:t>Influencer</w:t>
      </w:r>
      <w:bookmarkEnd w:id="49"/>
    </w:p>
    <w:p w14:paraId="5960A259" w14:textId="77777777" w:rsidR="00BA2346" w:rsidRPr="00004E54" w:rsidRDefault="00BA2346" w:rsidP="009E0FB6">
      <w:pPr>
        <w:spacing w:line="360" w:lineRule="auto"/>
        <w:jc w:val="both"/>
      </w:pPr>
      <w:r w:rsidRPr="00004E54">
        <w:t xml:space="preserve">Als Influencer </w:t>
      </w:r>
      <w:r w:rsidR="00FD7D99" w:rsidRPr="00004E54">
        <w:t>werden</w:t>
      </w:r>
      <w:r w:rsidR="003C231F" w:rsidRPr="00004E54">
        <w:t xml:space="preserve"> laut onlinemarketing.de </w:t>
      </w:r>
      <w:r w:rsidR="00FD7D99" w:rsidRPr="00004E54">
        <w:t>Personen bezeichnet welche</w:t>
      </w:r>
      <w:r w:rsidR="00AD74DB" w:rsidRPr="00004E54">
        <w:t>n</w:t>
      </w:r>
      <w:r w:rsidR="00FD7D99" w:rsidRPr="00004E54">
        <w:t xml:space="preserve"> auf </w:t>
      </w:r>
      <w:r w:rsidR="00066CF5">
        <w:t>s</w:t>
      </w:r>
      <w:r w:rsidR="00FD7D99" w:rsidRPr="00004E54">
        <w:t>ozialen Pla</w:t>
      </w:r>
      <w:r w:rsidR="00086541" w:rsidRPr="00004E54">
        <w:t>t</w:t>
      </w:r>
      <w:r w:rsidR="00FD7D99" w:rsidRPr="00004E54">
        <w:t xml:space="preserve">tformen wie </w:t>
      </w:r>
      <w:proofErr w:type="spellStart"/>
      <w:r w:rsidR="00FD7D99" w:rsidRPr="00004E54">
        <w:t>Youtube</w:t>
      </w:r>
      <w:proofErr w:type="spellEnd"/>
      <w:r w:rsidR="00FD7D99" w:rsidRPr="00004E54">
        <w:t xml:space="preserve"> oder Instagram eine hohe Anzahl an </w:t>
      </w:r>
      <w:r w:rsidR="00AD74DB" w:rsidRPr="00004E54">
        <w:t>Zuschauern Folgen. Die Inf</w:t>
      </w:r>
      <w:r w:rsidR="00372EA8" w:rsidRPr="00004E54">
        <w:t>l</w:t>
      </w:r>
      <w:r w:rsidR="00AD74DB" w:rsidRPr="00004E54">
        <w:t>uencer haben auf den Plattformen einen eigenen Kanal</w:t>
      </w:r>
      <w:r w:rsidR="00066CF5">
        <w:t>.</w:t>
      </w:r>
      <w:r w:rsidR="00AD74DB" w:rsidRPr="00004E54">
        <w:t xml:space="preserve"> </w:t>
      </w:r>
      <w:r w:rsidR="00066CF5">
        <w:t>D</w:t>
      </w:r>
      <w:r w:rsidR="00AD74DB" w:rsidRPr="00004E54">
        <w:t xml:space="preserve">ieser hat in der Regel ein eigenes Thema mit jeweiligen </w:t>
      </w:r>
      <w:r w:rsidR="00066CF5" w:rsidRPr="00004E54">
        <w:t>Inhalten</w:t>
      </w:r>
      <w:r w:rsidR="00066CF5">
        <w:t xml:space="preserve"> </w:t>
      </w:r>
      <w:r w:rsidR="00066CF5" w:rsidRPr="00004E54">
        <w:t>wie</w:t>
      </w:r>
      <w:r w:rsidR="00AD74DB" w:rsidRPr="00004E54">
        <w:t xml:space="preserve"> zum Beispiel ein Fitnesskanal auf </w:t>
      </w:r>
      <w:proofErr w:type="spellStart"/>
      <w:r w:rsidR="00AD74DB" w:rsidRPr="00004E54">
        <w:t>Youtube</w:t>
      </w:r>
      <w:proofErr w:type="spellEnd"/>
      <w:r w:rsidR="00AD74DB" w:rsidRPr="00004E54">
        <w:t xml:space="preserve"> mit </w:t>
      </w:r>
      <w:r w:rsidR="00086541" w:rsidRPr="00004E54">
        <w:t>T</w:t>
      </w:r>
      <w:r w:rsidR="00AD74DB" w:rsidRPr="00004E54">
        <w:t>utorial</w:t>
      </w:r>
      <w:r w:rsidR="00086541" w:rsidRPr="00004E54">
        <w:t>-V</w:t>
      </w:r>
      <w:r w:rsidR="00AD74DB" w:rsidRPr="00004E54">
        <w:t>ideos über Outdo</w:t>
      </w:r>
      <w:r w:rsidR="00086541" w:rsidRPr="00004E54">
        <w:t>o</w:t>
      </w:r>
      <w:r w:rsidR="00AD74DB" w:rsidRPr="00004E54">
        <w:t>rtrainingsmethoden oder ein</w:t>
      </w:r>
      <w:r w:rsidR="00F3463D" w:rsidRPr="00004E54">
        <w:t xml:space="preserve"> Urlaubs</w:t>
      </w:r>
      <w:r w:rsidR="00066CF5">
        <w:t>-</w:t>
      </w:r>
      <w:r w:rsidR="009964EF" w:rsidRPr="00004E54">
        <w:t>Kanal auf</w:t>
      </w:r>
      <w:r w:rsidR="00F3463D" w:rsidRPr="00004E54">
        <w:t xml:space="preserve"> Instagram </w:t>
      </w:r>
      <w:r w:rsidR="00AD74DB" w:rsidRPr="00004E54">
        <w:t xml:space="preserve">mit Bildern </w:t>
      </w:r>
      <w:r w:rsidR="00F3463D" w:rsidRPr="00004E54">
        <w:t>von Bekannten Reisezielen.</w:t>
      </w:r>
      <w:r w:rsidR="00AD74DB" w:rsidRPr="00004E54">
        <w:t xml:space="preserve"> Die Influencer</w:t>
      </w:r>
      <w:r w:rsidR="00A635A6" w:rsidRPr="00004E54">
        <w:t xml:space="preserve"> werben regelmäßig im Auftrag von verschieden Firmen für bestimmte Produkte.</w:t>
      </w:r>
      <w:r w:rsidR="00B123F2" w:rsidRPr="00004E54">
        <w:t xml:space="preserve"> Diese Form der Vermarktung </w:t>
      </w:r>
      <w:r w:rsidR="009C4C33" w:rsidRPr="00004E54">
        <w:t>wird</w:t>
      </w:r>
      <w:r w:rsidR="00B123F2" w:rsidRPr="00004E54">
        <w:t xml:space="preserve"> auch zunehmend </w:t>
      </w:r>
      <w:r w:rsidR="00B3356E" w:rsidRPr="00004E54">
        <w:t>von der Tourismusindustrie eingesetzt</w:t>
      </w:r>
      <w:r w:rsidR="00704BF5" w:rsidRPr="00004E54">
        <w:t>.</w:t>
      </w:r>
      <w:r w:rsidR="003C231F" w:rsidRPr="00004E54">
        <w:t xml:space="preserve"> Dabei geht es vordergründig darum, Produkt oder Markenfürsprechen zu gewinnen und eine positive Produktbeurteilung zu erzielen. </w:t>
      </w:r>
      <w:r w:rsidR="003C231F" w:rsidRPr="00004E54">
        <w:rPr>
          <w:rStyle w:val="Funotenzeichen"/>
        </w:rPr>
        <w:footnoteReference w:id="54"/>
      </w:r>
    </w:p>
    <w:p w14:paraId="6B410752" w14:textId="77777777" w:rsidR="006C16B8" w:rsidRPr="00004E54" w:rsidRDefault="009716AC" w:rsidP="009E0FB6">
      <w:pPr>
        <w:spacing w:line="360" w:lineRule="auto"/>
        <w:jc w:val="both"/>
      </w:pPr>
      <w:r w:rsidRPr="00004E54">
        <w:t xml:space="preserve">Influencer welche eine verhältnismäßig niedrige Anzahl an </w:t>
      </w:r>
      <w:r w:rsidR="002F7770" w:rsidRPr="00004E54">
        <w:t>F</w:t>
      </w:r>
      <w:r w:rsidRPr="00004E54">
        <w:t xml:space="preserve">ollowern haben und dafür aber ein höheres Engagement an den </w:t>
      </w:r>
      <w:r w:rsidR="00BF458C" w:rsidRPr="00004E54">
        <w:t>Tag</w:t>
      </w:r>
      <w:r w:rsidRPr="00004E54">
        <w:t xml:space="preserve"> legen werden</w:t>
      </w:r>
      <w:r w:rsidR="00372EA8" w:rsidRPr="00004E54">
        <w:t xml:space="preserve"> laut unternehmer.de</w:t>
      </w:r>
      <w:r w:rsidR="00BF458C" w:rsidRPr="00004E54">
        <w:t xml:space="preserve"> als</w:t>
      </w:r>
      <w:r w:rsidRPr="00004E54">
        <w:t xml:space="preserve"> Micro Influencer bezeichnet. Sie verfügen über eine höhere </w:t>
      </w:r>
      <w:r w:rsidR="00E1528D">
        <w:t>l</w:t>
      </w:r>
      <w:r w:rsidRPr="00004E54">
        <w:t>ike</w:t>
      </w:r>
      <w:r w:rsidR="00E1528D">
        <w:t>-</w:t>
      </w:r>
      <w:r w:rsidRPr="00004E54">
        <w:t>Rate</w:t>
      </w:r>
      <w:r w:rsidR="00BF458C" w:rsidRPr="00004E54">
        <w:t xml:space="preserve"> und</w:t>
      </w:r>
      <w:r w:rsidRPr="00004E54">
        <w:t xml:space="preserve"> über einen Experten</w:t>
      </w:r>
      <w:r w:rsidR="00E1528D">
        <w:t>s</w:t>
      </w:r>
      <w:r w:rsidRPr="00004E54">
        <w:t xml:space="preserve">tatus. Das Führt zu einer größeren Verbundenheit ihrer </w:t>
      </w:r>
      <w:r w:rsidR="00BF458C" w:rsidRPr="00004E54">
        <w:t>Anhänger,</w:t>
      </w:r>
      <w:r w:rsidRPr="00004E54">
        <w:t xml:space="preserve"> was sie besonders spannend für Unternehmen macht.</w:t>
      </w:r>
      <w:r w:rsidR="00372EA8" w:rsidRPr="00004E54">
        <w:t xml:space="preserve"> </w:t>
      </w:r>
      <w:r w:rsidR="00372EA8" w:rsidRPr="00004E54">
        <w:rPr>
          <w:rStyle w:val="Funotenzeichen"/>
        </w:rPr>
        <w:footnoteReference w:id="55"/>
      </w:r>
    </w:p>
    <w:p w14:paraId="38C2D092" w14:textId="77777777" w:rsidR="00B9292A" w:rsidRPr="00004E54" w:rsidRDefault="00B9292A" w:rsidP="009E0FB6">
      <w:pPr>
        <w:spacing w:line="360" w:lineRule="auto"/>
        <w:jc w:val="both"/>
      </w:pPr>
    </w:p>
    <w:p w14:paraId="24C84D94" w14:textId="77777777" w:rsidR="00F076F7" w:rsidRPr="00004E54" w:rsidRDefault="006C16B8" w:rsidP="00F076F7">
      <w:pPr>
        <w:pStyle w:val="berschrift2"/>
        <w:spacing w:line="360" w:lineRule="auto"/>
        <w:jc w:val="both"/>
      </w:pPr>
      <w:bookmarkStart w:id="50" w:name="_Toc60526378"/>
      <w:proofErr w:type="spellStart"/>
      <w:r w:rsidRPr="00004E54">
        <w:t>Social</w:t>
      </w:r>
      <w:proofErr w:type="spellEnd"/>
      <w:r w:rsidRPr="00004E54">
        <w:t xml:space="preserve"> Media Monitoring / </w:t>
      </w:r>
      <w:proofErr w:type="spellStart"/>
      <w:r w:rsidRPr="00004E54">
        <w:t>Social</w:t>
      </w:r>
      <w:proofErr w:type="spellEnd"/>
      <w:r w:rsidRPr="00004E54">
        <w:t xml:space="preserve"> Listening</w:t>
      </w:r>
      <w:bookmarkEnd w:id="50"/>
    </w:p>
    <w:p w14:paraId="3354E6C1" w14:textId="77777777" w:rsidR="009E0FB6" w:rsidRPr="00004E54" w:rsidRDefault="006C16B8" w:rsidP="009E0FB6">
      <w:pPr>
        <w:spacing w:line="360" w:lineRule="auto"/>
        <w:jc w:val="both"/>
      </w:pPr>
      <w:r w:rsidRPr="00004E54">
        <w:t xml:space="preserve">Beim </w:t>
      </w:r>
      <w:proofErr w:type="spellStart"/>
      <w:r w:rsidRPr="00004E54">
        <w:t>Social</w:t>
      </w:r>
      <w:proofErr w:type="spellEnd"/>
      <w:r w:rsidRPr="00004E54">
        <w:t xml:space="preserve"> Media Monitoring geht es</w:t>
      </w:r>
      <w:r w:rsidR="00B9376E" w:rsidRPr="00004E54">
        <w:t xml:space="preserve"> laut Christina </w:t>
      </w:r>
      <w:proofErr w:type="spellStart"/>
      <w:r w:rsidR="00B9376E" w:rsidRPr="00004E54">
        <w:t>Newberry</w:t>
      </w:r>
      <w:proofErr w:type="spellEnd"/>
      <w:r w:rsidRPr="00004E54">
        <w:t xml:space="preserve"> darum auf den Kanälen der </w:t>
      </w:r>
      <w:proofErr w:type="spellStart"/>
      <w:r w:rsidRPr="00004E54">
        <w:t>Social</w:t>
      </w:r>
      <w:proofErr w:type="spellEnd"/>
      <w:r w:rsidRPr="00004E54">
        <w:t xml:space="preserve"> Media Plattformen nach Erwähnungen der eigenen Marke zu lauschen. Die Daten werden gesammelt und können später für Auswertungen und Messungen wie zum Beispiel</w:t>
      </w:r>
      <w:r w:rsidR="00B32B4B" w:rsidRPr="00004E54">
        <w:t xml:space="preserve"> beim </w:t>
      </w:r>
      <w:r w:rsidR="00FE5744" w:rsidRPr="00004E54">
        <w:t>Verfolgen</w:t>
      </w:r>
      <w:r w:rsidR="00B32B4B" w:rsidRPr="00004E54">
        <w:t xml:space="preserve"> von</w:t>
      </w:r>
      <w:r w:rsidRPr="00004E54">
        <w:t xml:space="preserve"> Return on Investment oder </w:t>
      </w:r>
      <w:r w:rsidR="00B32B4B" w:rsidRPr="00004E54">
        <w:t xml:space="preserve">bei </w:t>
      </w:r>
      <w:r w:rsidRPr="00004E54">
        <w:t>Wirksamkeitsvergleiche</w:t>
      </w:r>
      <w:r w:rsidR="00B32B4B" w:rsidRPr="00004E54">
        <w:t>n</w:t>
      </w:r>
      <w:r w:rsidRPr="00004E54">
        <w:t xml:space="preserve"> von Kampagnen genutzt werden. </w:t>
      </w:r>
      <w:r w:rsidR="006B51F3" w:rsidRPr="00004E54">
        <w:t xml:space="preserve">Beim </w:t>
      </w:r>
      <w:proofErr w:type="spellStart"/>
      <w:r w:rsidR="006B51F3" w:rsidRPr="00004E54">
        <w:t>Social</w:t>
      </w:r>
      <w:proofErr w:type="spellEnd"/>
      <w:r w:rsidR="006B51F3" w:rsidRPr="00004E54">
        <w:t xml:space="preserve"> Monitoring stehen Kennzahlen wie Anzahl der Erwähnungen und </w:t>
      </w:r>
      <w:r w:rsidR="003529EB">
        <w:t>I</w:t>
      </w:r>
      <w:r w:rsidR="006B51F3" w:rsidRPr="00004E54">
        <w:t>nteraktionsraten im Vordergrund.</w:t>
      </w:r>
    </w:p>
    <w:p w14:paraId="5B255899" w14:textId="77777777" w:rsidR="006C16B8" w:rsidRPr="00004E54" w:rsidRDefault="006B51F3" w:rsidP="009E0FB6">
      <w:pPr>
        <w:spacing w:line="360" w:lineRule="auto"/>
        <w:jc w:val="both"/>
      </w:pPr>
      <w:r w:rsidRPr="00004E54">
        <w:lastRenderedPageBreak/>
        <w:br/>
        <w:t xml:space="preserve">Beim </w:t>
      </w:r>
      <w:proofErr w:type="spellStart"/>
      <w:r w:rsidRPr="00004E54">
        <w:t>Social</w:t>
      </w:r>
      <w:proofErr w:type="spellEnd"/>
      <w:r w:rsidRPr="00004E54">
        <w:t xml:space="preserve"> Listening geht es darum künftige Maßnahmen für die Zukunft festzulegen und die gesammelten Daten für neue Unternehmensstrategien einzusetzen. Weiterhin geht es darum Kenntnis über die allgemeine Stimmung der </w:t>
      </w:r>
      <w:proofErr w:type="spellStart"/>
      <w:r w:rsidRPr="00004E54">
        <w:t>Social</w:t>
      </w:r>
      <w:proofErr w:type="spellEnd"/>
      <w:r w:rsidRPr="00004E54">
        <w:t xml:space="preserve"> Media Posts zu erlangen.</w:t>
      </w:r>
      <w:r w:rsidR="002B20EF" w:rsidRPr="00004E54">
        <w:t xml:space="preserve"> Diese Erkenntnis kann dazu genutzt werden um sich Online besser zu Präsentieren. Aufgrund der hohen Empfehlungsraten für Reisen auf </w:t>
      </w:r>
      <w:r w:rsidR="003529EB">
        <w:t>S</w:t>
      </w:r>
      <w:r w:rsidR="003529EB" w:rsidRPr="00004E54">
        <w:t>eite</w:t>
      </w:r>
      <w:r w:rsidR="002B20EF" w:rsidRPr="00004E54">
        <w:t xml:space="preserve"> des Endkunden, stellt </w:t>
      </w:r>
      <w:proofErr w:type="spellStart"/>
      <w:r w:rsidR="002B20EF" w:rsidRPr="00004E54">
        <w:t>Social</w:t>
      </w:r>
      <w:proofErr w:type="spellEnd"/>
      <w:r w:rsidR="002B20EF" w:rsidRPr="00004E54">
        <w:t xml:space="preserve"> Listening einen wichtigen Trend für Reiseveranstalter dar.</w:t>
      </w:r>
      <w:r w:rsidR="00B9376E" w:rsidRPr="00004E54">
        <w:t xml:space="preserve"> </w:t>
      </w:r>
      <w:r w:rsidR="00B9376E" w:rsidRPr="00004E54">
        <w:rPr>
          <w:rStyle w:val="Funotenzeichen"/>
        </w:rPr>
        <w:footnoteReference w:id="56"/>
      </w:r>
    </w:p>
    <w:p w14:paraId="42C4C14B" w14:textId="77777777" w:rsidR="003456A8" w:rsidRPr="00004E54" w:rsidRDefault="003456A8" w:rsidP="009E0FB6">
      <w:pPr>
        <w:spacing w:line="360" w:lineRule="auto"/>
        <w:jc w:val="both"/>
      </w:pPr>
    </w:p>
    <w:p w14:paraId="113840AD" w14:textId="77777777" w:rsidR="007124C4" w:rsidRPr="00004E54" w:rsidRDefault="00C44CA7" w:rsidP="00D62C3F">
      <w:pPr>
        <w:pStyle w:val="berschrift2"/>
        <w:numPr>
          <w:ilvl w:val="0"/>
          <w:numId w:val="0"/>
        </w:numPr>
        <w:spacing w:line="360" w:lineRule="auto"/>
        <w:ind w:left="576" w:hanging="576"/>
        <w:jc w:val="both"/>
      </w:pPr>
      <w:r w:rsidRPr="00004E54">
        <w:br w:type="page"/>
      </w:r>
    </w:p>
    <w:p w14:paraId="3615EBF0" w14:textId="77777777" w:rsidR="00B9292A" w:rsidRPr="00004E54" w:rsidRDefault="00314605" w:rsidP="00B9292A">
      <w:pPr>
        <w:pStyle w:val="berschrift1"/>
        <w:spacing w:line="360" w:lineRule="auto"/>
        <w:jc w:val="both"/>
      </w:pPr>
      <w:bookmarkStart w:id="51" w:name="_Toc60526379"/>
      <w:r w:rsidRPr="00004E54">
        <w:lastRenderedPageBreak/>
        <w:t>Fazit</w:t>
      </w:r>
      <w:bookmarkEnd w:id="51"/>
    </w:p>
    <w:p w14:paraId="02092DC8" w14:textId="77777777" w:rsidR="001F7873" w:rsidRPr="00004E54" w:rsidRDefault="001F7873" w:rsidP="001F7873"/>
    <w:p w14:paraId="352E1218" w14:textId="77777777" w:rsidR="00C04FA6" w:rsidRDefault="002729D0" w:rsidP="009E0FB6">
      <w:pPr>
        <w:spacing w:line="360" w:lineRule="auto"/>
        <w:jc w:val="both"/>
      </w:pPr>
      <w:r w:rsidRPr="00004E54">
        <w:t xml:space="preserve">Die Arbeit hat ausführlich verschiedene Systeme im Tourismus behandelt. </w:t>
      </w:r>
      <w:r w:rsidR="007B4B37" w:rsidRPr="00004E54">
        <w:t xml:space="preserve">Es zeigt sich eine Vielzahl von Möglichkeiten auf Seiten des Reisenden sich über ein Reiseziel und die entsprechenden Angebote zu </w:t>
      </w:r>
      <w:r w:rsidR="003529EB">
        <w:t>i</w:t>
      </w:r>
      <w:r w:rsidR="007B4B37" w:rsidRPr="00004E54">
        <w:t xml:space="preserve">nformieren und diese auch zu Buchen. </w:t>
      </w:r>
      <w:r w:rsidR="00ED0FE3" w:rsidRPr="00004E54">
        <w:t>Sicherheitsstandards</w:t>
      </w:r>
      <w:r w:rsidR="00AF266A" w:rsidRPr="00004E54">
        <w:t xml:space="preserve"> werden</w:t>
      </w:r>
      <w:r w:rsidR="00ED0FE3" w:rsidRPr="00004E54">
        <w:t xml:space="preserve"> durch</w:t>
      </w:r>
      <w:r w:rsidR="00620450" w:rsidRPr="00004E54">
        <w:t xml:space="preserve"> den Einsatz von Informations- und </w:t>
      </w:r>
      <w:r w:rsidR="00003E2B" w:rsidRPr="00004E54">
        <w:t>Kommunikationssystemen</w:t>
      </w:r>
      <w:r w:rsidR="00620450" w:rsidRPr="00004E54">
        <w:t xml:space="preserve"> </w:t>
      </w:r>
      <w:r w:rsidR="00880103" w:rsidRPr="00004E54">
        <w:t>verbessert. Am Flughafen werden Menschen und Gepäck sicher und effizient zum Flugzeug geleitet, was dazu beiträgt das weniger Menschen Ihren Flug verpassen und weniger Gepäck verloren geht.</w:t>
      </w:r>
      <w:r w:rsidR="007E7284" w:rsidRPr="00004E54">
        <w:t xml:space="preserve"> </w:t>
      </w:r>
    </w:p>
    <w:p w14:paraId="437904A7" w14:textId="77777777" w:rsidR="00C04FA6" w:rsidRDefault="007E7284" w:rsidP="009E0FB6">
      <w:pPr>
        <w:spacing w:line="360" w:lineRule="auto"/>
        <w:jc w:val="both"/>
      </w:pPr>
      <w:r w:rsidRPr="00004E54">
        <w:t>Das Reisen im Flugzeug kann durch Unte</w:t>
      </w:r>
      <w:r w:rsidR="00F65AC1" w:rsidRPr="00004E54">
        <w:t>r</w:t>
      </w:r>
      <w:r w:rsidRPr="00004E54">
        <w:t xml:space="preserve">haltungsmedien deutlich angenehmer empfunden werden </w:t>
      </w:r>
      <w:r w:rsidR="00F65AC1" w:rsidRPr="00004E54">
        <w:t>und von</w:t>
      </w:r>
      <w:r w:rsidRPr="00004E54">
        <w:t xml:space="preserve"> Ängsten ablenken.</w:t>
      </w:r>
      <w:r w:rsidR="001364B9" w:rsidRPr="00004E54">
        <w:t xml:space="preserve"> Die Idee von </w:t>
      </w:r>
      <w:r w:rsidR="003529EB">
        <w:t>f</w:t>
      </w:r>
      <w:r w:rsidR="001364B9" w:rsidRPr="00004E54">
        <w:t>ensterlosen Flugzeugen mit VR</w:t>
      </w:r>
      <w:r w:rsidR="003529EB">
        <w:t>-</w:t>
      </w:r>
      <w:r w:rsidR="001364B9" w:rsidRPr="00004E54">
        <w:t xml:space="preserve">Bordprogramm könnte Fliegen Billiger machen und somit das Reisen für mehr Menschen ermöglichen. </w:t>
      </w:r>
      <w:r w:rsidR="00FF51AF" w:rsidRPr="00004E54">
        <w:t>Im Hotel ist man durch W</w:t>
      </w:r>
      <w:r w:rsidR="00003E2B" w:rsidRPr="00004E54">
        <w:t>LAN</w:t>
      </w:r>
      <w:r w:rsidR="00FF51AF" w:rsidRPr="00004E54">
        <w:t xml:space="preserve"> </w:t>
      </w:r>
      <w:r w:rsidR="00F65AC1" w:rsidRPr="00004E54">
        <w:t>Verbindungen</w:t>
      </w:r>
      <w:r w:rsidR="00FF51AF" w:rsidRPr="00004E54">
        <w:t xml:space="preserve"> ständig im Netz und man erhält dadurch die </w:t>
      </w:r>
      <w:r w:rsidR="001364B9" w:rsidRPr="00004E54">
        <w:t>Möglichkeit</w:t>
      </w:r>
      <w:r w:rsidR="00FF51AF" w:rsidRPr="00004E54">
        <w:t xml:space="preserve"> </w:t>
      </w:r>
      <w:r w:rsidR="003529EB">
        <w:t>k</w:t>
      </w:r>
      <w:r w:rsidR="00FF51AF" w:rsidRPr="00004E54">
        <w:t xml:space="preserve">ostengünstig im Ausland mit Personen aus der Heimat zu </w:t>
      </w:r>
      <w:r w:rsidR="003529EB">
        <w:t>k</w:t>
      </w:r>
      <w:r w:rsidR="00FF51AF" w:rsidRPr="00004E54">
        <w:t>ommunizieren. Durch so</w:t>
      </w:r>
      <w:r w:rsidR="001364B9" w:rsidRPr="00004E54">
        <w:t>c</w:t>
      </w:r>
      <w:r w:rsidR="00FF51AF" w:rsidRPr="00004E54">
        <w:t xml:space="preserve">ial Media ist es </w:t>
      </w:r>
      <w:r w:rsidR="001364B9" w:rsidRPr="00004E54">
        <w:t>möglich</w:t>
      </w:r>
      <w:r w:rsidR="00FF51AF" w:rsidRPr="00004E54">
        <w:t xml:space="preserve"> </w:t>
      </w:r>
      <w:r w:rsidR="002B5A36" w:rsidRPr="00004E54">
        <w:t>andere Leute an den Eigenen Erlebnissen teilhaben zu lassen. Dadurch kann man sich auch gut für die eigene Urlaubsplanung inspirieren lassen</w:t>
      </w:r>
      <w:r w:rsidR="001364B9" w:rsidRPr="00004E54">
        <w:t xml:space="preserve">. Tourismus </w:t>
      </w:r>
      <w:r w:rsidR="00003E2B" w:rsidRPr="00004E54">
        <w:t>Unternehmen</w:t>
      </w:r>
      <w:r w:rsidR="001364B9" w:rsidRPr="00004E54">
        <w:t xml:space="preserve"> erhalten neue Möglichkeiten für Ihre Dienstleistungen zu werben. Weiterhin können die Angebote durch die Auswertung von </w:t>
      </w:r>
      <w:proofErr w:type="spellStart"/>
      <w:r w:rsidR="00880103" w:rsidRPr="00004E54">
        <w:t>likes</w:t>
      </w:r>
      <w:proofErr w:type="spellEnd"/>
      <w:r w:rsidR="001364B9" w:rsidRPr="00004E54">
        <w:t xml:space="preserve"> auf Ihre Wirksamkeit geprüft werden.</w:t>
      </w:r>
    </w:p>
    <w:p w14:paraId="14B454A9" w14:textId="77777777" w:rsidR="00B96A9A" w:rsidRPr="00004E54" w:rsidRDefault="001364B9" w:rsidP="009E0FB6">
      <w:pPr>
        <w:spacing w:line="360" w:lineRule="auto"/>
        <w:jc w:val="both"/>
      </w:pPr>
      <w:r w:rsidRPr="00004E54">
        <w:t xml:space="preserve">Der Kunde erhält die Möglichkeit mit Kommentaren und </w:t>
      </w:r>
      <w:proofErr w:type="spellStart"/>
      <w:r w:rsidRPr="00004E54">
        <w:t>likes</w:t>
      </w:r>
      <w:proofErr w:type="spellEnd"/>
      <w:r w:rsidRPr="00004E54">
        <w:t xml:space="preserve"> die eigene Kritik zu äußern und erhält damit die </w:t>
      </w:r>
      <w:r w:rsidR="00880103" w:rsidRPr="00004E54">
        <w:t>Möglichkeit die Dienstleistungsunternehmen beim Planen Ihrer Angebote in die richtige Richtung zu lenken. Das führt dazu, dass die Angebote immer mehr den Wünschen des Kunden angepasst werden können.</w:t>
      </w:r>
      <w:r w:rsidRPr="00004E54">
        <w:t xml:space="preserve">  </w:t>
      </w:r>
    </w:p>
    <w:p w14:paraId="652090A3" w14:textId="77777777" w:rsidR="00E565E3" w:rsidRPr="00004E54" w:rsidRDefault="00A56300" w:rsidP="009E0FB6">
      <w:pPr>
        <w:spacing w:line="360" w:lineRule="auto"/>
        <w:jc w:val="both"/>
      </w:pPr>
      <w:r w:rsidRPr="00004E54">
        <w:t xml:space="preserve">Probleme treten beim Preisvergleich auf. </w:t>
      </w:r>
      <w:r w:rsidR="0065091C" w:rsidRPr="00004E54">
        <w:t xml:space="preserve">Nicht alle Vergleichsportale bieten einen fairen vergleich. </w:t>
      </w:r>
      <w:r w:rsidR="00F65AC1" w:rsidRPr="00004E54">
        <w:t xml:space="preserve">Statt </w:t>
      </w:r>
      <w:r w:rsidR="00003E2B" w:rsidRPr="00004E54">
        <w:t>Kosten</w:t>
      </w:r>
      <w:r w:rsidR="00F65AC1" w:rsidRPr="00004E54">
        <w:t xml:space="preserve"> zu sparen Buchen die Endkunden</w:t>
      </w:r>
      <w:r w:rsidR="003529EB">
        <w:t xml:space="preserve"> möglicherweise</w:t>
      </w:r>
      <w:r w:rsidR="00F65AC1" w:rsidRPr="00004E54">
        <w:t xml:space="preserve"> für überhöhte Preise.</w:t>
      </w:r>
      <w:r w:rsidR="009C0929" w:rsidRPr="00004E54">
        <w:t xml:space="preserve"> Weiterhin ist es schwer einzuschätzen ob es sich bei Buchungen im Web um seriöse Anbieter handelt. Auf Grund des fehlenden </w:t>
      </w:r>
      <w:r w:rsidR="00003E2B" w:rsidRPr="00004E54">
        <w:t>Ansprechpartners wirken</w:t>
      </w:r>
      <w:r w:rsidR="009C0929" w:rsidRPr="00004E54">
        <w:t xml:space="preserve"> die Angebote nicht immer vertrauenswürdig und es entstehen Unsicherheiten auf Seite des Kunden. </w:t>
      </w:r>
    </w:p>
    <w:p w14:paraId="2D59B4BA" w14:textId="77777777" w:rsidR="00E565E3" w:rsidRPr="00004E54" w:rsidRDefault="00E565E3" w:rsidP="009E0FB6">
      <w:pPr>
        <w:spacing w:line="360" w:lineRule="auto"/>
        <w:jc w:val="both"/>
      </w:pPr>
      <w:proofErr w:type="spellStart"/>
      <w:r w:rsidRPr="00004E54">
        <w:t>Yieldmanagement</w:t>
      </w:r>
      <w:proofErr w:type="spellEnd"/>
      <w:r w:rsidRPr="00004E54">
        <w:t xml:space="preserve"> sorgt für eine Gewinnmaximierung beim Reiseveranstalter welcher dadurch bessere Angebote zur </w:t>
      </w:r>
      <w:r w:rsidR="00003E2B" w:rsidRPr="00004E54">
        <w:t>Verfügung</w:t>
      </w:r>
      <w:r w:rsidRPr="00004E54">
        <w:t xml:space="preserve"> stellen kann. Dieses Konzept </w:t>
      </w:r>
      <w:r w:rsidR="003529EB">
        <w:t>kann</w:t>
      </w:r>
      <w:r w:rsidRPr="00004E54">
        <w:t xml:space="preserve"> jedoch für den </w:t>
      </w:r>
      <w:r w:rsidR="003529EB">
        <w:t>Endkunden</w:t>
      </w:r>
      <w:r w:rsidRPr="00004E54">
        <w:t xml:space="preserve"> einen großen Nachteil</w:t>
      </w:r>
      <w:r w:rsidR="003529EB">
        <w:t xml:space="preserve"> erzeugen</w:t>
      </w:r>
      <w:r w:rsidRPr="00004E54">
        <w:t xml:space="preserve">. Falsche </w:t>
      </w:r>
      <w:r w:rsidR="003529EB" w:rsidRPr="00004E54">
        <w:t>Schätzungen</w:t>
      </w:r>
      <w:r w:rsidRPr="00004E54">
        <w:t xml:space="preserve"> beim </w:t>
      </w:r>
      <w:proofErr w:type="spellStart"/>
      <w:r w:rsidRPr="00004E54">
        <w:t>Yield</w:t>
      </w:r>
      <w:proofErr w:type="spellEnd"/>
      <w:r w:rsidR="003529EB">
        <w:t>-</w:t>
      </w:r>
      <w:r w:rsidRPr="00004E54">
        <w:t xml:space="preserve">Management können dazu führen das Kunden aufgrund von </w:t>
      </w:r>
      <w:proofErr w:type="spellStart"/>
      <w:r w:rsidR="003529EB">
        <w:t>ü</w:t>
      </w:r>
      <w:r w:rsidRPr="00004E54">
        <w:t>ber</w:t>
      </w:r>
      <w:r w:rsidR="003529EB">
        <w:t>b</w:t>
      </w:r>
      <w:r w:rsidRPr="00004E54">
        <w:t>uchungen</w:t>
      </w:r>
      <w:proofErr w:type="spellEnd"/>
      <w:r w:rsidRPr="00004E54">
        <w:t xml:space="preserve"> zum Reiseantritt keinen Platz im Flugzeug oder im Hotel erhalten, was auf ein sehr </w:t>
      </w:r>
      <w:r w:rsidR="0067123A">
        <w:t>k</w:t>
      </w:r>
      <w:r w:rsidRPr="00004E54">
        <w:t xml:space="preserve">undenunfreundliches Konzept hindeutet und großen </w:t>
      </w:r>
      <w:r w:rsidR="00003E2B" w:rsidRPr="00004E54">
        <w:t>Frust</w:t>
      </w:r>
      <w:r w:rsidRPr="00004E54">
        <w:t xml:space="preserve"> verursachen kann.</w:t>
      </w:r>
    </w:p>
    <w:p w14:paraId="6577128B" w14:textId="77777777" w:rsidR="00825ED4" w:rsidRPr="00004E54" w:rsidRDefault="00880103" w:rsidP="009E0FB6">
      <w:pPr>
        <w:spacing w:line="360" w:lineRule="auto"/>
        <w:jc w:val="both"/>
        <w:sectPr w:rsidR="00825ED4" w:rsidRPr="00004E54" w:rsidSect="00F021A1">
          <w:headerReference w:type="default" r:id="rId25"/>
          <w:pgSz w:w="11906" w:h="16838"/>
          <w:pgMar w:top="1417" w:right="1417" w:bottom="1134" w:left="1417" w:header="708" w:footer="708" w:gutter="0"/>
          <w:pgNumType w:start="1"/>
          <w:cols w:space="708"/>
          <w:docGrid w:linePitch="360"/>
        </w:sectPr>
      </w:pPr>
      <w:r w:rsidRPr="00004E54">
        <w:t xml:space="preserve">Die Vorteile überwiegen gegenüber den Nachteilen und es hat sich gezeigt das </w:t>
      </w:r>
      <w:proofErr w:type="spellStart"/>
      <w:r w:rsidRPr="00004E54">
        <w:t>eTourism</w:t>
      </w:r>
      <w:proofErr w:type="spellEnd"/>
      <w:r w:rsidRPr="00004E54">
        <w:t xml:space="preserve"> </w:t>
      </w:r>
      <w:r w:rsidR="009D6AEB">
        <w:t xml:space="preserve">in den meisten Fällen </w:t>
      </w:r>
      <w:r w:rsidRPr="00004E54">
        <w:t>für eine</w:t>
      </w:r>
      <w:r w:rsidR="009D6AEB">
        <w:t xml:space="preserve"> angenehmes</w:t>
      </w:r>
      <w:r w:rsidRPr="00004E54">
        <w:t xml:space="preserve"> Urlaub</w:t>
      </w:r>
      <w:r w:rsidR="009D6AEB">
        <w:t>serlebnis</w:t>
      </w:r>
      <w:r w:rsidRPr="00004E54">
        <w:t xml:space="preserve"> sorg</w:t>
      </w:r>
      <w:r w:rsidR="009D6AEB">
        <w:t>t</w:t>
      </w:r>
      <w:r w:rsidRPr="00004E54">
        <w:t xml:space="preserve"> und das Firmen Ihre Angebote deutlich effizienter vertreiben können.</w:t>
      </w:r>
      <w:r w:rsidR="00E565E3" w:rsidRPr="00004E54">
        <w:t xml:space="preserve"> </w:t>
      </w:r>
      <w:r w:rsidR="00FD3157" w:rsidRPr="00004E54">
        <w:t xml:space="preserve">Kunden sollten sich jedoch stets darüber im </w:t>
      </w:r>
      <w:r w:rsidR="00003E2B" w:rsidRPr="00004E54">
        <w:t>Klaren</w:t>
      </w:r>
      <w:r w:rsidR="00FD3157" w:rsidRPr="00004E54">
        <w:t xml:space="preserve"> sein </w:t>
      </w:r>
      <w:r w:rsidR="00003E2B" w:rsidRPr="00004E54">
        <w:t>ob es</w:t>
      </w:r>
      <w:r w:rsidR="00FD3157" w:rsidRPr="00004E54">
        <w:t xml:space="preserve"> sich</w:t>
      </w:r>
      <w:r w:rsidR="009D6AEB">
        <w:t xml:space="preserve"> beim Buchen der Reise</w:t>
      </w:r>
      <w:r w:rsidR="00FD3157" w:rsidRPr="00004E54">
        <w:t xml:space="preserve"> um seriöse </w:t>
      </w:r>
      <w:r w:rsidR="00003E2B" w:rsidRPr="00004E54">
        <w:t>Anbieter</w:t>
      </w:r>
      <w:r w:rsidR="00FD3157" w:rsidRPr="00004E54">
        <w:t xml:space="preserve"> handelt</w:t>
      </w:r>
      <w:r w:rsidR="00AF22A1">
        <w:t>, wenn kein direkter Ansprechpartner vorhanden ist</w:t>
      </w:r>
    </w:p>
    <w:p w14:paraId="240F4992" w14:textId="77777777" w:rsidR="00314605" w:rsidRPr="00004E54" w:rsidRDefault="00314605" w:rsidP="009E0FB6">
      <w:pPr>
        <w:spacing w:line="360" w:lineRule="auto"/>
        <w:jc w:val="both"/>
      </w:pPr>
    </w:p>
    <w:bookmarkStart w:id="52" w:name="_Toc60526380" w:displacedByCustomXml="next"/>
    <w:sdt>
      <w:sdtPr>
        <w:rPr>
          <w:rFonts w:eastAsiaTheme="minorHAnsi" w:cstheme="minorBidi"/>
          <w:sz w:val="20"/>
          <w:szCs w:val="22"/>
        </w:rPr>
        <w:id w:val="443195488"/>
        <w:docPartObj>
          <w:docPartGallery w:val="Bibliographies"/>
          <w:docPartUnique/>
        </w:docPartObj>
      </w:sdtPr>
      <w:sdtContent>
        <w:p w14:paraId="79862F2A" w14:textId="77777777" w:rsidR="00036277" w:rsidRPr="00004E54" w:rsidRDefault="00036277" w:rsidP="00EF7233">
          <w:pPr>
            <w:pStyle w:val="berschrift1"/>
            <w:numPr>
              <w:ilvl w:val="0"/>
              <w:numId w:val="0"/>
            </w:numPr>
            <w:spacing w:line="360" w:lineRule="auto"/>
            <w:jc w:val="both"/>
          </w:pPr>
          <w:r w:rsidRPr="00004E54">
            <w:t>Literaturverzeichnis</w:t>
          </w:r>
          <w:bookmarkEnd w:id="52"/>
        </w:p>
        <w:p w14:paraId="2BCC6940" w14:textId="77777777" w:rsidR="00B9292A" w:rsidRPr="00004E54" w:rsidRDefault="00B9292A" w:rsidP="00B9292A"/>
        <w:sdt>
          <w:sdtPr>
            <w:id w:val="111145805"/>
            <w:bibliography/>
          </w:sdtPr>
          <w:sdtContent>
            <w:p w14:paraId="5BEE93FD" w14:textId="77777777" w:rsidR="009D6AEB" w:rsidRDefault="00036277" w:rsidP="009D6AEB">
              <w:pPr>
                <w:pStyle w:val="Literaturverzeichnis"/>
                <w:ind w:left="720" w:hanging="720"/>
                <w:rPr>
                  <w:noProof/>
                  <w:sz w:val="24"/>
                  <w:szCs w:val="24"/>
                </w:rPr>
              </w:pPr>
              <w:r w:rsidRPr="00004E54">
                <w:fldChar w:fldCharType="begin"/>
              </w:r>
              <w:r w:rsidRPr="00004E54">
                <w:instrText>BIBLIOGRAPHY</w:instrText>
              </w:r>
              <w:r w:rsidRPr="00004E54">
                <w:fldChar w:fldCharType="separate"/>
              </w:r>
              <w:r w:rsidR="009D6AEB">
                <w:rPr>
                  <w:i/>
                  <w:iCs/>
                  <w:noProof/>
                </w:rPr>
                <w:t>101places.de</w:t>
              </w:r>
              <w:r w:rsidR="009D6AEB">
                <w:rPr>
                  <w:noProof/>
                </w:rPr>
                <w:t>. (07. 07 2014). Von https://www.101places.de/8-argumente-die-fuer-airbnb-sprechen-und-wie-du-die-besten-unterkuenfte-findest abgerufen</w:t>
              </w:r>
            </w:p>
            <w:p w14:paraId="6AB045A5" w14:textId="77777777" w:rsidR="009D6AEB" w:rsidRDefault="009D6AEB" w:rsidP="009D6AEB">
              <w:pPr>
                <w:pStyle w:val="Literaturverzeichnis"/>
                <w:ind w:left="720" w:hanging="720"/>
                <w:rPr>
                  <w:noProof/>
                </w:rPr>
              </w:pPr>
              <w:r>
                <w:rPr>
                  <w:i/>
                  <w:iCs/>
                  <w:noProof/>
                </w:rPr>
                <w:t>airbnb</w:t>
              </w:r>
              <w:r>
                <w:rPr>
                  <w:noProof/>
                </w:rPr>
                <w:t>. (07. 06 2020). Von https://www.airbnb.de/help/article/2503/was-bedeutet-airbnb-und-wie-funktioniert-es abgerufen</w:t>
              </w:r>
            </w:p>
            <w:p w14:paraId="076CCAFF" w14:textId="77777777" w:rsidR="009D6AEB" w:rsidRDefault="009D6AEB" w:rsidP="009D6AEB">
              <w:pPr>
                <w:pStyle w:val="Literaturverzeichnis"/>
                <w:ind w:left="720" w:hanging="720"/>
                <w:rPr>
                  <w:noProof/>
                </w:rPr>
              </w:pPr>
              <w:r>
                <w:rPr>
                  <w:i/>
                  <w:iCs/>
                  <w:noProof/>
                </w:rPr>
                <w:t>airliners.</w:t>
              </w:r>
              <w:r>
                <w:rPr>
                  <w:noProof/>
                </w:rPr>
                <w:t xml:space="preserve"> (26. 05 2020). Von https://www.airliners.de/air-berlin-lufthansa-inflight-internet-auch-lh-kontinentalflotte/22656 abgerufen</w:t>
              </w:r>
            </w:p>
            <w:p w14:paraId="73B45C5E" w14:textId="77777777" w:rsidR="009D6AEB" w:rsidRDefault="009D6AEB" w:rsidP="009D6AEB">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14:paraId="69488A24" w14:textId="77777777" w:rsidR="009D6AEB" w:rsidRDefault="009D6AEB" w:rsidP="009D6AEB">
              <w:pPr>
                <w:pStyle w:val="Literaturverzeichnis"/>
                <w:ind w:left="720" w:hanging="720"/>
                <w:rPr>
                  <w:noProof/>
                </w:rPr>
              </w:pPr>
              <w:r>
                <w:rPr>
                  <w:i/>
                  <w:iCs/>
                  <w:noProof/>
                </w:rPr>
                <w:t>bitkom.org</w:t>
              </w:r>
              <w:r>
                <w:rPr>
                  <w:noProof/>
                </w:rPr>
                <w:t>. (26. 05 2020). Von https://www.bitkom.org/Presse/Presseinformation/Digitaler-Tourismus-2020-So-smart-reisen-die-Deutschen abgerufen</w:t>
              </w:r>
            </w:p>
            <w:p w14:paraId="1EE87AFF" w14:textId="77777777" w:rsidR="009D6AEB" w:rsidRDefault="009D6AEB" w:rsidP="009D6AEB">
              <w:pPr>
                <w:pStyle w:val="Literaturverzeichnis"/>
                <w:ind w:left="720" w:hanging="720"/>
                <w:rPr>
                  <w:noProof/>
                </w:rPr>
              </w:pPr>
              <w:r>
                <w:rPr>
                  <w:i/>
                  <w:iCs/>
                  <w:noProof/>
                </w:rPr>
                <w:t>bookingkit.net</w:t>
              </w:r>
              <w:r>
                <w:rPr>
                  <w:noProof/>
                </w:rPr>
                <w:t>. (31. 05 2020). Von https://bookingkit.net/de/academy/buchungssystem/ abgerufen</w:t>
              </w:r>
            </w:p>
            <w:p w14:paraId="57C33C09" w14:textId="77777777" w:rsidR="009D6AEB" w:rsidRDefault="009D6AEB" w:rsidP="009D6AEB">
              <w:pPr>
                <w:pStyle w:val="Literaturverzeichnis"/>
                <w:ind w:left="720" w:hanging="720"/>
                <w:rPr>
                  <w:noProof/>
                </w:rPr>
              </w:pPr>
              <w:r>
                <w:rPr>
                  <w:i/>
                  <w:iCs/>
                  <w:noProof/>
                </w:rPr>
                <w:t>brickfox</w:t>
              </w:r>
              <w:r>
                <w:rPr>
                  <w:noProof/>
                </w:rPr>
                <w:t>. (30. 05 2020). Von https://www.brickfox.de/schnittstellen/preisvergleichsportale/ abgerufen</w:t>
              </w:r>
            </w:p>
            <w:p w14:paraId="77E31655" w14:textId="77777777" w:rsidR="009D6AEB" w:rsidRDefault="009D6AEB" w:rsidP="009D6AEB">
              <w:pPr>
                <w:pStyle w:val="Literaturverzeichnis"/>
                <w:ind w:left="720" w:hanging="720"/>
                <w:rPr>
                  <w:noProof/>
                </w:rPr>
              </w:pPr>
              <w:r>
                <w:rPr>
                  <w:noProof/>
                </w:rPr>
                <w:t xml:space="preserve">Conrad, S. (31. 05 2020). </w:t>
              </w:r>
              <w:r>
                <w:rPr>
                  <w:i/>
                  <w:iCs/>
                  <w:noProof/>
                </w:rPr>
                <w:t>grin</w:t>
              </w:r>
              <w:r>
                <w:rPr>
                  <w:noProof/>
                </w:rPr>
                <w:t>. Von https://www.grin.com/document/207593 abgerufen</w:t>
              </w:r>
            </w:p>
            <w:p w14:paraId="5DDCBEC0" w14:textId="77777777" w:rsidR="009D6AEB" w:rsidRDefault="009D6AEB" w:rsidP="009D6AEB">
              <w:pPr>
                <w:pStyle w:val="Literaturverzeichnis"/>
                <w:ind w:left="720" w:hanging="720"/>
                <w:rPr>
                  <w:noProof/>
                </w:rPr>
              </w:pPr>
              <w:r>
                <w:rPr>
                  <w:noProof/>
                </w:rPr>
                <w:t>Conrady, R. (23. 05 2020). Von https://wirtschaftslexikon.gabler.de/definition/yield-management-50781 abgerufen</w:t>
              </w:r>
            </w:p>
            <w:p w14:paraId="788EBFF6" w14:textId="77777777" w:rsidR="009D6AEB" w:rsidRDefault="009D6AEB" w:rsidP="009D6AEB">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14:paraId="17673602" w14:textId="77777777" w:rsidR="009D6AEB" w:rsidRDefault="009D6AEB" w:rsidP="009D6AEB">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14:paraId="6D8FA518" w14:textId="77777777" w:rsidR="009D6AEB" w:rsidRDefault="009D6AEB" w:rsidP="009D6AEB">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14:paraId="3ABD76AA" w14:textId="77777777" w:rsidR="009D6AEB" w:rsidRDefault="009D6AEB" w:rsidP="009D6AEB">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14:paraId="117E35CC" w14:textId="77777777" w:rsidR="009D6AEB" w:rsidRDefault="009D6AEB" w:rsidP="009D6AEB">
              <w:pPr>
                <w:pStyle w:val="Literaturverzeichnis"/>
                <w:ind w:left="720" w:hanging="720"/>
                <w:rPr>
                  <w:noProof/>
                </w:rPr>
              </w:pPr>
              <w:r>
                <w:rPr>
                  <w:i/>
                  <w:iCs/>
                  <w:noProof/>
                </w:rPr>
                <w:t>flypsite</w:t>
              </w:r>
              <w:r>
                <w:rPr>
                  <w:noProof/>
                </w:rPr>
                <w:t>. (26. 06 2020). Von https://www.flypsite.com/socialmedia/soziale-medien-im-tourismus/ abgerufen</w:t>
              </w:r>
            </w:p>
            <w:p w14:paraId="31E28503" w14:textId="77777777" w:rsidR="009D6AEB" w:rsidRDefault="009D6AEB" w:rsidP="009D6AEB">
              <w:pPr>
                <w:pStyle w:val="Literaturverzeichnis"/>
                <w:ind w:left="720" w:hanging="720"/>
                <w:rPr>
                  <w:noProof/>
                </w:rPr>
              </w:pPr>
              <w:r>
                <w:rPr>
                  <w:i/>
                  <w:iCs/>
                  <w:noProof/>
                </w:rPr>
                <w:t>gastrofix</w:t>
              </w:r>
              <w:r>
                <w:rPr>
                  <w:noProof/>
                </w:rPr>
                <w:t>. (23. 05 2020). Von https://www.gastrofix.com/de/kassensystem-hotel/ abgerufen</w:t>
              </w:r>
            </w:p>
            <w:p w14:paraId="5A159CE1" w14:textId="77777777" w:rsidR="009D6AEB" w:rsidRDefault="009D6AEB" w:rsidP="009D6AEB">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14:paraId="0A3046F2" w14:textId="77777777" w:rsidR="009D6AEB" w:rsidRDefault="009D6AEB" w:rsidP="009D6AEB">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14:paraId="791E7845" w14:textId="77777777" w:rsidR="009D6AEB" w:rsidRDefault="009D6AEB" w:rsidP="009D6AEB">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14:paraId="20F8DE69" w14:textId="77777777" w:rsidR="009D6AEB" w:rsidRDefault="009D6AEB" w:rsidP="009D6AEB">
              <w:pPr>
                <w:pStyle w:val="Literaturverzeichnis"/>
                <w:ind w:left="720" w:hanging="720"/>
                <w:rPr>
                  <w:noProof/>
                </w:rPr>
              </w:pPr>
              <w:r>
                <w:rPr>
                  <w:noProof/>
                </w:rPr>
                <w:t>Heusgen, G. (30. 09 2014). Internet-Vergleichsportale im Reisemarkt auf Wachstumskurs. (focus, Interviewer)</w:t>
              </w:r>
            </w:p>
            <w:p w14:paraId="067938FE" w14:textId="77777777" w:rsidR="009D6AEB" w:rsidRDefault="009D6AEB" w:rsidP="009D6AEB">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14:paraId="738C0964" w14:textId="77777777" w:rsidR="009D6AEB" w:rsidRDefault="009D6AEB" w:rsidP="009D6AEB">
              <w:pPr>
                <w:pStyle w:val="Literaturverzeichnis"/>
                <w:ind w:left="720" w:hanging="720"/>
                <w:rPr>
                  <w:noProof/>
                </w:rPr>
              </w:pPr>
              <w:r>
                <w:rPr>
                  <w:noProof/>
                </w:rPr>
                <w:lastRenderedPageBreak/>
                <w:t>Kirstges, T. (30. 09 2014). Internet-Vergleichsportale im Reisemarkt auf WachstumskursInterne. (focus, Interviewer) Von https://www.focus.de/reisen/diverses/tourismus-internet-vergleichsportale-im-reisemarkt-auf-wachstumskurs_id_4169592.html abgerufen</w:t>
              </w:r>
            </w:p>
            <w:p w14:paraId="5E51261B" w14:textId="77777777" w:rsidR="009D6AEB" w:rsidRDefault="009D6AEB" w:rsidP="009D6AEB">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14:paraId="6A2FBF7C" w14:textId="77777777" w:rsidR="009D6AEB" w:rsidRDefault="009D6AEB" w:rsidP="009D6AEB">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14:paraId="44D1E48B" w14:textId="77777777" w:rsidR="009D6AEB" w:rsidRDefault="009D6AEB" w:rsidP="009D6AEB">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14:paraId="433982EF" w14:textId="77777777" w:rsidR="009D6AEB" w:rsidRDefault="009D6AEB" w:rsidP="009D6AEB">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14:paraId="1060EDE2" w14:textId="77777777" w:rsidR="009D6AEB" w:rsidRDefault="009D6AEB" w:rsidP="009D6AEB">
              <w:pPr>
                <w:pStyle w:val="Literaturverzeichnis"/>
                <w:ind w:left="720" w:hanging="720"/>
                <w:rPr>
                  <w:noProof/>
                </w:rPr>
              </w:pPr>
              <w:r>
                <w:rPr>
                  <w:noProof/>
                </w:rPr>
                <w:t xml:space="preserve">Newberry, C. (17. 06 2020). </w:t>
              </w:r>
              <w:r>
                <w:rPr>
                  <w:i/>
                  <w:iCs/>
                  <w:noProof/>
                </w:rPr>
                <w:t>hootsuite.</w:t>
              </w:r>
              <w:r>
                <w:rPr>
                  <w:noProof/>
                </w:rPr>
                <w:t xml:space="preserve"> Von https://blog.hootsuite.com/de/social-listening-richtig-gemacht/ abgerufen</w:t>
              </w:r>
            </w:p>
            <w:p w14:paraId="7192AF85" w14:textId="77777777" w:rsidR="009D6AEB" w:rsidRDefault="009D6AEB" w:rsidP="009D6AEB">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14:paraId="236478E7" w14:textId="77777777" w:rsidR="009D6AEB" w:rsidRDefault="009D6AEB" w:rsidP="009D6AEB">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14:paraId="607F0BDC" w14:textId="77777777" w:rsidR="009D6AEB" w:rsidRDefault="009D6AEB" w:rsidP="009D6AEB">
              <w:pPr>
                <w:pStyle w:val="Literaturverzeichnis"/>
                <w:ind w:left="720" w:hanging="720"/>
                <w:rPr>
                  <w:noProof/>
                </w:rPr>
              </w:pPr>
              <w:r>
                <w:rPr>
                  <w:i/>
                  <w:iCs/>
                  <w:noProof/>
                </w:rPr>
                <w:t>reputativ</w:t>
              </w:r>
              <w:r>
                <w:rPr>
                  <w:noProof/>
                </w:rPr>
                <w:t>. (01. 06 2020). Von https://www.reputativ.com/wiki/tripadvisor/ abgerufen</w:t>
              </w:r>
            </w:p>
            <w:p w14:paraId="04F6DDE1" w14:textId="77777777" w:rsidR="009D6AEB" w:rsidRDefault="009D6AEB" w:rsidP="009D6AEB">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14:paraId="0DAAA3E2" w14:textId="77777777" w:rsidR="009D6AEB" w:rsidRDefault="009D6AEB" w:rsidP="009D6AEB">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14:paraId="665DCFD8" w14:textId="77777777" w:rsidR="009D6AEB" w:rsidRDefault="009D6AEB" w:rsidP="009D6AEB">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14:paraId="37FB7AE5" w14:textId="77777777" w:rsidR="009D6AEB" w:rsidRDefault="009D6AEB" w:rsidP="009D6AEB">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14:paraId="45A66C79" w14:textId="77777777" w:rsidR="009D6AEB" w:rsidRDefault="009D6AEB" w:rsidP="009D6AEB">
              <w:pPr>
                <w:pStyle w:val="Literaturverzeichnis"/>
                <w:ind w:left="720" w:hanging="720"/>
                <w:rPr>
                  <w:noProof/>
                </w:rPr>
              </w:pPr>
              <w:r>
                <w:rPr>
                  <w:i/>
                  <w:iCs/>
                  <w:noProof/>
                </w:rPr>
                <w:t>statista</w:t>
              </w:r>
              <w:r>
                <w:rPr>
                  <w:noProof/>
                </w:rPr>
                <w:t>. (26. 05 2020). Von https://de.statista.com/statistik/daten/studie/419494/umfrage/globaler-ueberblick-von-airbnb/ abgerufen</w:t>
              </w:r>
            </w:p>
            <w:p w14:paraId="1C9C2A29" w14:textId="77777777" w:rsidR="009D6AEB" w:rsidRDefault="009D6AEB" w:rsidP="009D6AEB">
              <w:pPr>
                <w:pStyle w:val="Literaturverzeichnis"/>
                <w:ind w:left="720" w:hanging="720"/>
                <w:rPr>
                  <w:noProof/>
                </w:rPr>
              </w:pPr>
              <w:r>
                <w:rPr>
                  <w:i/>
                  <w:iCs/>
                  <w:noProof/>
                </w:rPr>
                <w:t>statista.com</w:t>
              </w:r>
              <w:r>
                <w:rPr>
                  <w:noProof/>
                </w:rPr>
                <w:t>. (26. 05 2020). Von https://de.statista.com/themen/821/geschaeftsreisen/ abgerufen</w:t>
              </w:r>
            </w:p>
            <w:p w14:paraId="2E0A3652" w14:textId="77777777" w:rsidR="009D6AEB" w:rsidRDefault="009D6AEB" w:rsidP="009D6AEB">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14:paraId="58D2AFF2" w14:textId="77777777" w:rsidR="009D6AEB" w:rsidRDefault="009D6AEB" w:rsidP="009D6AEB">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14:paraId="25B4ADAF" w14:textId="77777777" w:rsidR="009D6AEB" w:rsidRDefault="009D6AEB" w:rsidP="009D6AEB">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14:paraId="1F77D317" w14:textId="77777777" w:rsidR="009D6AEB" w:rsidRDefault="009D6AEB" w:rsidP="009D6AEB">
              <w:pPr>
                <w:pStyle w:val="Literaturverzeichnis"/>
                <w:ind w:left="720" w:hanging="720"/>
                <w:rPr>
                  <w:noProof/>
                </w:rPr>
              </w:pPr>
              <w:r>
                <w:rPr>
                  <w:i/>
                  <w:iCs/>
                  <w:noProof/>
                </w:rPr>
                <w:t>tourismus-grundlagen.de</w:t>
              </w:r>
              <w:r>
                <w:rPr>
                  <w:noProof/>
                </w:rPr>
                <w:t>. (03. 06 2020). Von https://www.tourismus-grundlagen.de/verkehr-und-tourismus/schiffsverkehr/prozessmodell-schiff/kontrolle-steuerung/140-it-management abgerufen</w:t>
              </w:r>
            </w:p>
            <w:p w14:paraId="52E9DBE4" w14:textId="77777777" w:rsidR="009D6AEB" w:rsidRDefault="009D6AEB" w:rsidP="009D6AEB">
              <w:pPr>
                <w:pStyle w:val="Literaturverzeichnis"/>
                <w:ind w:left="720" w:hanging="720"/>
                <w:rPr>
                  <w:noProof/>
                </w:rPr>
              </w:pPr>
              <w:r>
                <w:rPr>
                  <w:i/>
                  <w:iCs/>
                  <w:noProof/>
                </w:rPr>
                <w:t>tui-berlin.</w:t>
              </w:r>
              <w:r>
                <w:rPr>
                  <w:noProof/>
                </w:rPr>
                <w:t xml:space="preserve"> (15. 06 2020). Von https://www.tui-berlin.de/vr-brille-tui-reisebuero-berlin/ abgerufen</w:t>
              </w:r>
            </w:p>
            <w:p w14:paraId="70A59F0E" w14:textId="77777777" w:rsidR="009D6AEB" w:rsidRDefault="009D6AEB" w:rsidP="009D6AEB">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14:paraId="1CD3C523" w14:textId="77777777" w:rsidR="009D6AEB" w:rsidRDefault="009D6AEB" w:rsidP="009D6AEB">
              <w:pPr>
                <w:pStyle w:val="Literaturverzeichnis"/>
                <w:ind w:left="720" w:hanging="720"/>
                <w:rPr>
                  <w:noProof/>
                </w:rPr>
              </w:pPr>
              <w:r>
                <w:rPr>
                  <w:i/>
                  <w:iCs/>
                  <w:noProof/>
                </w:rPr>
                <w:lastRenderedPageBreak/>
                <w:t>versicherungsmagazin</w:t>
              </w:r>
              <w:r>
                <w:rPr>
                  <w:noProof/>
                </w:rPr>
                <w:t>. (30. 05 2020). Von https://www.versicherungsmagazin.de/lexikon/vergleichsportale-1986171.html abgerufen</w:t>
              </w:r>
            </w:p>
            <w:p w14:paraId="033E9CAC" w14:textId="77777777" w:rsidR="009D6AEB" w:rsidRDefault="009D6AEB" w:rsidP="009D6AEB">
              <w:pPr>
                <w:pStyle w:val="Literaturverzeichnis"/>
                <w:ind w:left="720" w:hanging="720"/>
                <w:rPr>
                  <w:noProof/>
                </w:rPr>
              </w:pPr>
              <w:r>
                <w:rPr>
                  <w:i/>
                  <w:iCs/>
                  <w:noProof/>
                </w:rPr>
                <w:t>verticalbooking.com</w:t>
              </w:r>
              <w:r>
                <w:rPr>
                  <w:noProof/>
                </w:rPr>
                <w:t>. (28. 05 2020). Von https://www.verticalbooking.com/de/CRS_central_reservation_system.htm abgerufen</w:t>
              </w:r>
            </w:p>
            <w:p w14:paraId="140D1481" w14:textId="77777777" w:rsidR="009D6AEB" w:rsidRDefault="009D6AEB" w:rsidP="009D6AEB">
              <w:pPr>
                <w:pStyle w:val="Literaturverzeichnis"/>
                <w:ind w:left="720" w:hanging="720"/>
                <w:rPr>
                  <w:noProof/>
                </w:rPr>
              </w:pPr>
              <w:r>
                <w:rPr>
                  <w:i/>
                  <w:iCs/>
                  <w:noProof/>
                </w:rPr>
                <w:t>verticalbooking.com</w:t>
              </w:r>
              <w:r>
                <w:rPr>
                  <w:noProof/>
                </w:rPr>
                <w:t>. (28. 05 2020). Von https://www.verticalbooking.com/de/metasearch_manager.htm abgerufen</w:t>
              </w:r>
            </w:p>
            <w:p w14:paraId="54D85E2C" w14:textId="77777777" w:rsidR="009D6AEB" w:rsidRDefault="009D6AEB" w:rsidP="009D6AEB">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14:paraId="0BA1AF81" w14:textId="77777777" w:rsidR="009D6AEB" w:rsidRDefault="009D6AEB" w:rsidP="009D6AEB">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14:paraId="54D6A275" w14:textId="77777777" w:rsidR="009D6AEB" w:rsidRDefault="009D6AEB" w:rsidP="009D6AEB">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14:paraId="49233DFE" w14:textId="77777777" w:rsidR="009D6AEB" w:rsidRDefault="009D6AEB" w:rsidP="009D6AEB">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14:paraId="680E0ACB" w14:textId="77777777" w:rsidR="00036277" w:rsidRPr="00004E54" w:rsidRDefault="00036277" w:rsidP="009D6AEB">
              <w:pPr>
                <w:spacing w:line="360" w:lineRule="auto"/>
                <w:jc w:val="both"/>
              </w:pPr>
              <w:r w:rsidRPr="00004E54">
                <w:rPr>
                  <w:b/>
                  <w:bCs/>
                </w:rPr>
                <w:fldChar w:fldCharType="end"/>
              </w:r>
            </w:p>
          </w:sdtContent>
        </w:sdt>
      </w:sdtContent>
    </w:sdt>
    <w:p w14:paraId="7DC0FF8F" w14:textId="77777777" w:rsidR="00036277" w:rsidRPr="00004E54" w:rsidRDefault="00036277" w:rsidP="009E0FB6">
      <w:pPr>
        <w:spacing w:line="360" w:lineRule="auto"/>
        <w:jc w:val="both"/>
      </w:pPr>
    </w:p>
    <w:p w14:paraId="70190DC7" w14:textId="77777777" w:rsidR="00474ADF" w:rsidRPr="00004E54" w:rsidRDefault="00474ADF" w:rsidP="009E0FB6">
      <w:pPr>
        <w:spacing w:line="360" w:lineRule="auto"/>
        <w:jc w:val="both"/>
      </w:pPr>
    </w:p>
    <w:p w14:paraId="0C327CD0" w14:textId="77777777" w:rsidR="00DB6F7B" w:rsidRPr="00004E54" w:rsidRDefault="00DB6F7B" w:rsidP="009E0FB6">
      <w:pPr>
        <w:spacing w:line="360" w:lineRule="auto"/>
        <w:jc w:val="both"/>
        <w:rPr>
          <w:rStyle w:val="Hyperlink"/>
        </w:rPr>
      </w:pPr>
    </w:p>
    <w:p w14:paraId="07EAF23C" w14:textId="77777777" w:rsidR="00F15E8D" w:rsidRPr="00004E54" w:rsidRDefault="00F15E8D" w:rsidP="009E0FB6">
      <w:pPr>
        <w:spacing w:line="360" w:lineRule="auto"/>
        <w:jc w:val="both"/>
        <w:rPr>
          <w:rStyle w:val="Hyperlink"/>
        </w:rPr>
      </w:pPr>
    </w:p>
    <w:p w14:paraId="5B5BA3E3" w14:textId="77777777" w:rsidR="00F15E8D" w:rsidRPr="00004E54" w:rsidRDefault="00F15E8D" w:rsidP="009E0FB6">
      <w:pPr>
        <w:spacing w:line="360" w:lineRule="auto"/>
        <w:jc w:val="both"/>
        <w:rPr>
          <w:rStyle w:val="Hyperlink"/>
        </w:rPr>
      </w:pPr>
    </w:p>
    <w:p w14:paraId="65AB2F3A" w14:textId="77777777" w:rsidR="00F15E8D" w:rsidRPr="00004E54" w:rsidRDefault="00F15E8D" w:rsidP="009E0FB6">
      <w:pPr>
        <w:spacing w:line="360" w:lineRule="auto"/>
        <w:jc w:val="both"/>
        <w:rPr>
          <w:rStyle w:val="Hyperlink"/>
        </w:rPr>
      </w:pPr>
    </w:p>
    <w:p w14:paraId="733FB642" w14:textId="77777777" w:rsidR="00F15E8D" w:rsidRPr="00004E54" w:rsidRDefault="00F15E8D" w:rsidP="009E0FB6">
      <w:pPr>
        <w:spacing w:line="360" w:lineRule="auto"/>
        <w:jc w:val="both"/>
        <w:rPr>
          <w:rStyle w:val="Hyperlink"/>
        </w:rPr>
      </w:pPr>
    </w:p>
    <w:p w14:paraId="6E3FFB48" w14:textId="77777777" w:rsidR="00F15E8D" w:rsidRPr="00004E54" w:rsidRDefault="00F15E8D" w:rsidP="009E0FB6">
      <w:pPr>
        <w:spacing w:line="360" w:lineRule="auto"/>
        <w:jc w:val="both"/>
        <w:rPr>
          <w:rStyle w:val="Hyperlink"/>
        </w:rPr>
      </w:pPr>
    </w:p>
    <w:p w14:paraId="2797FC5C" w14:textId="77777777" w:rsidR="00F15E8D" w:rsidRPr="00004E54" w:rsidRDefault="00F15E8D" w:rsidP="009E0FB6">
      <w:pPr>
        <w:spacing w:line="360" w:lineRule="auto"/>
        <w:jc w:val="both"/>
        <w:rPr>
          <w:rStyle w:val="Hyperlink"/>
        </w:rPr>
      </w:pPr>
    </w:p>
    <w:p w14:paraId="0CB90B00" w14:textId="77777777" w:rsidR="00F15E8D" w:rsidRPr="00004E54" w:rsidRDefault="00F15E8D" w:rsidP="009E0FB6">
      <w:pPr>
        <w:spacing w:line="360" w:lineRule="auto"/>
        <w:jc w:val="both"/>
        <w:rPr>
          <w:rStyle w:val="Hyperlink"/>
        </w:rPr>
      </w:pPr>
    </w:p>
    <w:p w14:paraId="31E7AD9B" w14:textId="77777777" w:rsidR="00F15E8D" w:rsidRPr="00004E54" w:rsidRDefault="00F15E8D" w:rsidP="009E0FB6">
      <w:pPr>
        <w:spacing w:line="360" w:lineRule="auto"/>
        <w:jc w:val="both"/>
        <w:rPr>
          <w:rStyle w:val="Hyperlink"/>
        </w:rPr>
      </w:pPr>
    </w:p>
    <w:p w14:paraId="1FFBEC67" w14:textId="77777777" w:rsidR="00F15E8D" w:rsidRPr="00004E54" w:rsidRDefault="00F15E8D" w:rsidP="009E0FB6">
      <w:pPr>
        <w:spacing w:line="360" w:lineRule="auto"/>
        <w:jc w:val="both"/>
        <w:rPr>
          <w:rStyle w:val="Hyperlink"/>
        </w:rPr>
      </w:pPr>
    </w:p>
    <w:p w14:paraId="1EA8DDC6" w14:textId="77777777" w:rsidR="00F15E8D" w:rsidRPr="00004E54" w:rsidRDefault="00F15E8D" w:rsidP="009E0FB6">
      <w:pPr>
        <w:spacing w:line="360" w:lineRule="auto"/>
        <w:jc w:val="both"/>
        <w:rPr>
          <w:rStyle w:val="Hyperlink"/>
        </w:rPr>
      </w:pPr>
    </w:p>
    <w:p w14:paraId="4F50AACD" w14:textId="77777777" w:rsidR="00F15E8D" w:rsidRPr="00004E54" w:rsidRDefault="00F15E8D" w:rsidP="009E0FB6">
      <w:pPr>
        <w:spacing w:line="360" w:lineRule="auto"/>
        <w:jc w:val="both"/>
        <w:rPr>
          <w:rStyle w:val="Hyperlink"/>
        </w:rPr>
      </w:pPr>
    </w:p>
    <w:p w14:paraId="64B56B50" w14:textId="77777777" w:rsidR="00F15E8D" w:rsidRPr="00004E54" w:rsidRDefault="00F15E8D" w:rsidP="009E0FB6">
      <w:pPr>
        <w:spacing w:line="360" w:lineRule="auto"/>
        <w:jc w:val="both"/>
        <w:rPr>
          <w:rStyle w:val="Hyperlink"/>
        </w:rPr>
      </w:pPr>
    </w:p>
    <w:p w14:paraId="1EE2CB09" w14:textId="77777777" w:rsidR="00F15E8D" w:rsidRPr="00004E54" w:rsidRDefault="00F15E8D" w:rsidP="009E0FB6">
      <w:pPr>
        <w:spacing w:line="360" w:lineRule="auto"/>
        <w:jc w:val="both"/>
        <w:rPr>
          <w:rStyle w:val="Hyperlink"/>
        </w:rPr>
      </w:pPr>
    </w:p>
    <w:p w14:paraId="7D93CC1E" w14:textId="77777777" w:rsidR="003D3AF6" w:rsidRPr="00004E54" w:rsidRDefault="003D3AF6" w:rsidP="009E0FB6">
      <w:pPr>
        <w:spacing w:line="360" w:lineRule="auto"/>
        <w:jc w:val="both"/>
        <w:rPr>
          <w:rStyle w:val="Hyperlink"/>
        </w:rPr>
        <w:sectPr w:rsidR="003D3AF6" w:rsidRPr="00004E54" w:rsidSect="00FE3645">
          <w:pgSz w:w="11906" w:h="16838"/>
          <w:pgMar w:top="1417" w:right="1417" w:bottom="1134" w:left="1417" w:header="708" w:footer="708" w:gutter="0"/>
          <w:pgNumType w:fmt="upperRoman" w:start="6"/>
          <w:cols w:space="708"/>
          <w:docGrid w:linePitch="360"/>
        </w:sectPr>
      </w:pPr>
    </w:p>
    <w:p w14:paraId="2A0A8F6A" w14:textId="77777777" w:rsidR="009F4D34" w:rsidRPr="00004E54" w:rsidRDefault="009F4D34" w:rsidP="009F4D34">
      <w:pPr>
        <w:pStyle w:val="berschrift2"/>
        <w:numPr>
          <w:ilvl w:val="0"/>
          <w:numId w:val="0"/>
        </w:numPr>
        <w:rPr>
          <w:rStyle w:val="Hyperlink"/>
          <w:color w:val="auto"/>
          <w:u w:val="none"/>
        </w:rPr>
      </w:pPr>
      <w:bookmarkStart w:id="53" w:name="_Toc60526381"/>
      <w:r w:rsidRPr="00004E54">
        <w:rPr>
          <w:rStyle w:val="Hyperlink"/>
          <w:color w:val="auto"/>
          <w:u w:val="none"/>
        </w:rPr>
        <w:lastRenderedPageBreak/>
        <w:t>Selbstständigkeitserklärung</w:t>
      </w:r>
      <w:bookmarkEnd w:id="53"/>
    </w:p>
    <w:p w14:paraId="722C9A5D" w14:textId="77777777" w:rsidR="009F4D34" w:rsidRPr="00004E54" w:rsidRDefault="009F4D34" w:rsidP="009F4D34"/>
    <w:p w14:paraId="342ADF37" w14:textId="77777777" w:rsidR="003D3AF6" w:rsidRPr="00004E54" w:rsidRDefault="003D3AF6" w:rsidP="003D3AF6">
      <w:pPr>
        <w:spacing w:line="360" w:lineRule="auto"/>
        <w:jc w:val="both"/>
        <w:rPr>
          <w:rStyle w:val="Hyperlink"/>
          <w:color w:val="auto"/>
          <w:u w:val="none"/>
        </w:rPr>
      </w:pPr>
      <w:r w:rsidRPr="00004E54">
        <w:rPr>
          <w:rStyle w:val="Hyperlink"/>
          <w:color w:val="auto"/>
          <w:u w:val="none"/>
        </w:rPr>
        <w:t xml:space="preserve">Ich erkläre, dass ich die vorliegende </w:t>
      </w:r>
      <w:r w:rsidR="009F4D34" w:rsidRPr="00004E54">
        <w:rPr>
          <w:rStyle w:val="Hyperlink"/>
          <w:color w:val="auto"/>
          <w:u w:val="none"/>
        </w:rPr>
        <w:t>Hausarbeit</w:t>
      </w:r>
      <w:r w:rsidRPr="00004E54">
        <w:rPr>
          <w:rStyle w:val="Hyperlink"/>
          <w:color w:val="auto"/>
          <w:u w:val="none"/>
        </w:rPr>
        <w:t xml:space="preserve"> selbstständig und nur unter Verwendung der angegebenen Quellen und Hilfsmittel angefertigt habe.  </w:t>
      </w:r>
    </w:p>
    <w:p w14:paraId="6BC21D84" w14:textId="77777777" w:rsidR="003D3AF6" w:rsidRPr="00004E54" w:rsidRDefault="003D3AF6" w:rsidP="009F4D34">
      <w:pPr>
        <w:spacing w:line="360" w:lineRule="auto"/>
        <w:jc w:val="both"/>
        <w:rPr>
          <w:rStyle w:val="Hyperlink"/>
          <w:color w:val="auto"/>
          <w:u w:val="none"/>
        </w:rPr>
      </w:pPr>
      <w:r w:rsidRPr="00004E54">
        <w:rPr>
          <w:rStyle w:val="Hyperlink"/>
          <w:color w:val="auto"/>
          <w:u w:val="none"/>
        </w:rPr>
        <w:t xml:space="preserve"> </w:t>
      </w:r>
    </w:p>
    <w:p w14:paraId="10F3374F" w14:textId="77777777" w:rsidR="00F15E8D" w:rsidRPr="00004E54" w:rsidRDefault="009F4D34" w:rsidP="009F4D34">
      <w:pPr>
        <w:spacing w:line="360" w:lineRule="auto"/>
        <w:jc w:val="both"/>
        <w:rPr>
          <w:rStyle w:val="Hyperlink"/>
          <w:color w:val="auto"/>
          <w:u w:val="none"/>
        </w:rPr>
      </w:pPr>
      <w:r w:rsidRPr="00004E54">
        <w:rPr>
          <w:noProof/>
        </w:rPr>
        <w:drawing>
          <wp:anchor distT="0" distB="0" distL="114300" distR="114300" simplePos="0" relativeHeight="251658240" behindDoc="1" locked="0" layoutInCell="1" allowOverlap="1" wp14:anchorId="42E360E1" wp14:editId="28086750">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004E54">
        <w:rPr>
          <w:rStyle w:val="Hyperlink"/>
          <w:color w:val="auto"/>
          <w:u w:val="none"/>
        </w:rPr>
        <w:t>Erfurt, den</w:t>
      </w:r>
      <w:r w:rsidRPr="00004E54">
        <w:rPr>
          <w:rStyle w:val="Hyperlink"/>
          <w:color w:val="auto"/>
          <w:u w:val="none"/>
        </w:rPr>
        <w:t xml:space="preserve"> 09.07.2020</w:t>
      </w:r>
    </w:p>
    <w:p w14:paraId="5D9D89F8" w14:textId="77777777" w:rsidR="00825ED4" w:rsidRPr="00004E54" w:rsidRDefault="00825ED4" w:rsidP="00825ED4">
      <w:pPr>
        <w:spacing w:line="360" w:lineRule="auto"/>
        <w:jc w:val="both"/>
        <w:rPr>
          <w:rStyle w:val="Hyperlink"/>
          <w:color w:val="auto"/>
          <w:u w:val="none"/>
        </w:rPr>
      </w:pPr>
    </w:p>
    <w:p w14:paraId="7FC2D8BD" w14:textId="77777777" w:rsidR="00825ED4" w:rsidRPr="00004E54" w:rsidRDefault="00825ED4" w:rsidP="00825ED4">
      <w:pPr>
        <w:spacing w:line="360" w:lineRule="auto"/>
        <w:rPr>
          <w:rStyle w:val="Hyperlink"/>
          <w:color w:val="auto"/>
          <w:u w:val="none"/>
        </w:rPr>
      </w:pPr>
      <w:r w:rsidRPr="00004E54">
        <w:rPr>
          <w:rStyle w:val="Hyperlink"/>
          <w:color w:val="auto"/>
          <w:u w:val="none"/>
        </w:rPr>
        <w:t>Benjamin Swarovsky</w:t>
      </w:r>
    </w:p>
    <w:p w14:paraId="7101CF35" w14:textId="77777777" w:rsidR="009F4D34" w:rsidRPr="00004E54" w:rsidRDefault="009F4D34" w:rsidP="009F4D34">
      <w:pPr>
        <w:spacing w:line="360" w:lineRule="auto"/>
        <w:ind w:left="708" w:firstLine="708"/>
        <w:jc w:val="both"/>
        <w:rPr>
          <w:rStyle w:val="Hyperlink"/>
          <w:color w:val="auto"/>
          <w:u w:val="none"/>
        </w:rPr>
      </w:pPr>
    </w:p>
    <w:p w14:paraId="6D770A87" w14:textId="77777777" w:rsidR="00F15E8D" w:rsidRPr="00004E54" w:rsidRDefault="00F15E8D" w:rsidP="009E0FB6">
      <w:pPr>
        <w:spacing w:line="360" w:lineRule="auto"/>
        <w:jc w:val="both"/>
        <w:rPr>
          <w:rStyle w:val="Hyperlink"/>
        </w:rPr>
      </w:pPr>
    </w:p>
    <w:p w14:paraId="0ADBDB00" w14:textId="77777777" w:rsidR="00F15E8D" w:rsidRPr="00004E54" w:rsidRDefault="00F15E8D" w:rsidP="009E0FB6">
      <w:pPr>
        <w:spacing w:line="360" w:lineRule="auto"/>
        <w:jc w:val="both"/>
        <w:rPr>
          <w:rStyle w:val="Hyperlink"/>
        </w:rPr>
      </w:pPr>
    </w:p>
    <w:p w14:paraId="2F6D4F84" w14:textId="77777777" w:rsidR="00F15E8D" w:rsidRPr="00004E54" w:rsidRDefault="00F15E8D" w:rsidP="009E0FB6">
      <w:pPr>
        <w:spacing w:line="360" w:lineRule="auto"/>
        <w:jc w:val="both"/>
        <w:rPr>
          <w:rStyle w:val="Hyperlink"/>
        </w:rPr>
      </w:pPr>
    </w:p>
    <w:p w14:paraId="0F903D7E" w14:textId="77777777" w:rsidR="00F15E8D" w:rsidRPr="00004E54" w:rsidRDefault="00F15E8D" w:rsidP="009E0FB6">
      <w:pPr>
        <w:spacing w:line="360" w:lineRule="auto"/>
        <w:jc w:val="both"/>
        <w:rPr>
          <w:rStyle w:val="Hyperlink"/>
        </w:rPr>
      </w:pPr>
    </w:p>
    <w:p w14:paraId="2B93C9A4" w14:textId="77777777" w:rsidR="00F15E8D" w:rsidRPr="00004E54" w:rsidRDefault="00F15E8D" w:rsidP="009E0FB6">
      <w:pPr>
        <w:spacing w:line="360" w:lineRule="auto"/>
        <w:jc w:val="both"/>
        <w:rPr>
          <w:rStyle w:val="Hyperlink"/>
        </w:rPr>
      </w:pPr>
    </w:p>
    <w:p w14:paraId="5FAB5B43" w14:textId="77777777" w:rsidR="00F15E8D" w:rsidRPr="00004E54" w:rsidRDefault="00F15E8D" w:rsidP="009E0FB6">
      <w:pPr>
        <w:spacing w:line="360" w:lineRule="auto"/>
        <w:jc w:val="both"/>
        <w:rPr>
          <w:rStyle w:val="Hyperlink"/>
        </w:rPr>
      </w:pPr>
    </w:p>
    <w:bookmarkEnd w:id="0"/>
    <w:p w14:paraId="4BD90C81" w14:textId="77777777" w:rsidR="00F15E8D" w:rsidRPr="00004E54" w:rsidRDefault="00F15E8D" w:rsidP="009E0FB6">
      <w:pPr>
        <w:spacing w:line="360" w:lineRule="auto"/>
        <w:jc w:val="both"/>
        <w:rPr>
          <w:rStyle w:val="Hyperlink"/>
        </w:rPr>
      </w:pPr>
    </w:p>
    <w:sectPr w:rsidR="00F15E8D" w:rsidRPr="00004E54" w:rsidSect="00FE3645">
      <w:headerReference w:type="default" r:id="rId27"/>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D940B" w14:textId="77777777" w:rsidR="00AC1B58" w:rsidRDefault="00AC1B58" w:rsidP="00503C76">
      <w:pPr>
        <w:spacing w:after="0" w:line="240" w:lineRule="auto"/>
      </w:pPr>
      <w:r>
        <w:separator/>
      </w:r>
    </w:p>
  </w:endnote>
  <w:endnote w:type="continuationSeparator" w:id="0">
    <w:p w14:paraId="30F2F0E7" w14:textId="77777777" w:rsidR="00AC1B58" w:rsidRDefault="00AC1B58"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EAD0" w14:textId="77777777" w:rsidR="00414AEB" w:rsidRDefault="00414AEB">
    <w:pPr>
      <w:pStyle w:val="Fuzeile"/>
      <w:jc w:val="right"/>
    </w:pPr>
  </w:p>
  <w:p w14:paraId="462424B3" w14:textId="77777777" w:rsidR="00414AEB" w:rsidRDefault="00414AEB"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14:paraId="51601C49" w14:textId="77777777" w:rsidR="00414AEB" w:rsidRDefault="00414AEB">
        <w:pPr>
          <w:pStyle w:val="Fuzeile"/>
          <w:jc w:val="right"/>
        </w:pPr>
        <w:r>
          <w:fldChar w:fldCharType="begin"/>
        </w:r>
        <w:r>
          <w:instrText>PAGE   \* MERGEFORMAT</w:instrText>
        </w:r>
        <w:r>
          <w:fldChar w:fldCharType="separate"/>
        </w:r>
        <w:r>
          <w:t>2</w:t>
        </w:r>
        <w:r>
          <w:fldChar w:fldCharType="end"/>
        </w:r>
      </w:p>
    </w:sdtContent>
  </w:sdt>
  <w:p w14:paraId="6F2A062A" w14:textId="77777777" w:rsidR="00414AEB" w:rsidRDefault="00414AE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14:paraId="420D608E" w14:textId="77777777" w:rsidR="00414AEB" w:rsidRDefault="00414AEB">
        <w:pPr>
          <w:pStyle w:val="Fuzeile"/>
          <w:jc w:val="right"/>
        </w:pPr>
        <w:r>
          <w:fldChar w:fldCharType="begin"/>
        </w:r>
        <w:r>
          <w:instrText>PAGE   \* MERGEFORMAT</w:instrText>
        </w:r>
        <w:r>
          <w:fldChar w:fldCharType="separate"/>
        </w:r>
        <w:r>
          <w:t>2</w:t>
        </w:r>
        <w:r>
          <w:fldChar w:fldCharType="end"/>
        </w:r>
      </w:p>
    </w:sdtContent>
  </w:sdt>
  <w:p w14:paraId="163E0DA4" w14:textId="77777777" w:rsidR="00414AEB" w:rsidRDefault="00414AEB"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6515" w14:textId="77777777" w:rsidR="00AC1B58" w:rsidRDefault="00AC1B58" w:rsidP="00503C76">
      <w:pPr>
        <w:spacing w:after="0" w:line="240" w:lineRule="auto"/>
      </w:pPr>
      <w:r>
        <w:separator/>
      </w:r>
    </w:p>
  </w:footnote>
  <w:footnote w:type="continuationSeparator" w:id="0">
    <w:p w14:paraId="28290F2C" w14:textId="77777777" w:rsidR="00AC1B58" w:rsidRDefault="00AC1B58" w:rsidP="00503C76">
      <w:pPr>
        <w:spacing w:after="0" w:line="240" w:lineRule="auto"/>
      </w:pPr>
      <w:r>
        <w:continuationSeparator/>
      </w:r>
    </w:p>
  </w:footnote>
  <w:footnote w:id="1">
    <w:p w14:paraId="2FA3683A" w14:textId="77777777" w:rsidR="00414AEB" w:rsidRDefault="00414AEB">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14:paraId="2AE23AA2" w14:textId="77777777" w:rsidR="00414AEB" w:rsidRDefault="00414AEB">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14:paraId="43F03038" w14:textId="77777777" w:rsidR="00414AEB" w:rsidRDefault="00414AEB">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14:paraId="7076A63D" w14:textId="77777777" w:rsidR="00414AEB" w:rsidRDefault="00414AEB">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14:paraId="12D46075" w14:textId="77777777" w:rsidR="00414AEB" w:rsidRDefault="00414AEB">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14:paraId="78852A5D" w14:textId="77777777" w:rsidR="00414AEB" w:rsidRDefault="00414AEB">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14:paraId="27B72507" w14:textId="77777777" w:rsidR="00414AEB" w:rsidRDefault="00414AEB">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14:paraId="38143F1B" w14:textId="77777777" w:rsidR="00414AEB" w:rsidRDefault="00414AEB">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14:paraId="7BC5C62C" w14:textId="77777777" w:rsidR="00414AEB" w:rsidRDefault="00414AEB">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14:paraId="6D507E3E" w14:textId="77777777" w:rsidR="00414AEB" w:rsidRDefault="00414AEB">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14:paraId="4407FEE5" w14:textId="77777777" w:rsidR="00414AEB" w:rsidRDefault="00414AEB">
      <w:pPr>
        <w:pStyle w:val="Funotentext"/>
      </w:pPr>
      <w:r>
        <w:rPr>
          <w:rStyle w:val="Funotenzeichen"/>
        </w:rPr>
        <w:footnoteRef/>
      </w:r>
      <w:r>
        <w:t xml:space="preserve"> (Eigene Darstellung, 2018)</w:t>
      </w:r>
    </w:p>
  </w:footnote>
  <w:footnote w:id="12">
    <w:p w14:paraId="01CA601A" w14:textId="77777777" w:rsidR="00414AEB" w:rsidRDefault="00414AEB">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14:paraId="4BD56ECE" w14:textId="77777777" w:rsidR="00414AEB" w:rsidRDefault="00414AEB">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14:paraId="5608B8DE" w14:textId="77777777" w:rsidR="00414AEB" w:rsidRPr="002B77CB" w:rsidRDefault="00414AEB">
      <w:pPr>
        <w:pStyle w:val="Funotentext"/>
      </w:pPr>
      <w:r>
        <w:rPr>
          <w:rStyle w:val="Funotenzeichen"/>
        </w:rPr>
        <w:footnoteRef/>
      </w:r>
      <w:r w:rsidRPr="002B77CB">
        <w:t xml:space="preserve"> </w:t>
      </w:r>
      <w:sdt>
        <w:sdtPr>
          <w:id w:val="302747357"/>
          <w:citation/>
        </w:sdtPr>
        <w:sdtContent>
          <w:r>
            <w:fldChar w:fldCharType="begin"/>
          </w:r>
          <w:r w:rsidRPr="002B77CB">
            <w:instrText xml:space="preserve"> CITATION Goe20 \l 1031 </w:instrText>
          </w:r>
          <w:r>
            <w:fldChar w:fldCharType="separate"/>
          </w:r>
          <w:r>
            <w:rPr>
              <w:noProof/>
            </w:rPr>
            <w:t>(Goecke &amp; Lindike, tourismus-it, 2020)</w:t>
          </w:r>
          <w:r>
            <w:fldChar w:fldCharType="end"/>
          </w:r>
        </w:sdtContent>
      </w:sdt>
    </w:p>
  </w:footnote>
  <w:footnote w:id="15">
    <w:p w14:paraId="27A8F9F0" w14:textId="77777777" w:rsidR="00414AEB" w:rsidRPr="000005FA" w:rsidRDefault="00414AEB">
      <w:pPr>
        <w:pStyle w:val="Funotentext"/>
        <w:rPr>
          <w:lang w:val="en-GB"/>
        </w:rPr>
      </w:pPr>
      <w:r>
        <w:rPr>
          <w:rStyle w:val="Funotenzeichen"/>
        </w:rPr>
        <w:footnoteRef/>
      </w:r>
      <w:r w:rsidRPr="000005FA">
        <w:rPr>
          <w:lang w:val="en-GB"/>
        </w:rPr>
        <w:t xml:space="preserve"> </w:t>
      </w:r>
      <w:sdt>
        <w:sdtPr>
          <w:id w:val="298976228"/>
          <w:citation/>
        </w:sdtPr>
        <w:sdtContent>
          <w:r>
            <w:fldChar w:fldCharType="begin"/>
          </w:r>
          <w:r w:rsidRPr="000005FA">
            <w:rPr>
              <w:lang w:val="en-GB"/>
            </w:rPr>
            <w:instrText xml:space="preserve"> CITATION Goe20 \l 1031 </w:instrText>
          </w:r>
          <w:r>
            <w:fldChar w:fldCharType="separate"/>
          </w:r>
          <w:r w:rsidRPr="009D6AEB">
            <w:rPr>
              <w:noProof/>
              <w:lang w:val="en-GB"/>
            </w:rPr>
            <w:t>(Goecke &amp; Lindike, tourismus-it, 2020)</w:t>
          </w:r>
          <w:r>
            <w:fldChar w:fldCharType="end"/>
          </w:r>
        </w:sdtContent>
      </w:sdt>
    </w:p>
  </w:footnote>
  <w:footnote w:id="16">
    <w:p w14:paraId="18892523" w14:textId="77777777" w:rsidR="00414AEB" w:rsidRPr="000005FA" w:rsidRDefault="00414AEB">
      <w:pPr>
        <w:pStyle w:val="Funotentext"/>
        <w:rPr>
          <w:lang w:val="en-GB"/>
        </w:rPr>
      </w:pPr>
      <w:r>
        <w:rPr>
          <w:rStyle w:val="Funotenzeichen"/>
        </w:rPr>
        <w:footnoteRef/>
      </w:r>
      <w:r w:rsidRPr="000005FA">
        <w:rPr>
          <w:lang w:val="en-GB"/>
        </w:rPr>
        <w:t xml:space="preserve"> </w:t>
      </w:r>
      <w:sdt>
        <w:sdtPr>
          <w:id w:val="1839114717"/>
          <w:citation/>
        </w:sdtPr>
        <w:sdtContent>
          <w:r>
            <w:fldChar w:fldCharType="begin"/>
          </w:r>
          <w:r w:rsidRPr="000005FA">
            <w:rPr>
              <w:lang w:val="en-GB"/>
            </w:rPr>
            <w:instrText xml:space="preserve"> CITATION Rob \l 1031 </w:instrText>
          </w:r>
          <w:r>
            <w:fldChar w:fldCharType="separate"/>
          </w:r>
          <w:r w:rsidRPr="009D6AEB">
            <w:rPr>
              <w:noProof/>
              <w:lang w:val="en-GB"/>
            </w:rPr>
            <w:t>(Goecke, www.tourismus-it.de, 2020)</w:t>
          </w:r>
          <w:r>
            <w:fldChar w:fldCharType="end"/>
          </w:r>
        </w:sdtContent>
      </w:sdt>
    </w:p>
  </w:footnote>
  <w:footnote w:id="17">
    <w:p w14:paraId="606264FD" w14:textId="77777777" w:rsidR="00414AEB" w:rsidRPr="000005FA" w:rsidRDefault="00414AEB">
      <w:pPr>
        <w:pStyle w:val="Funotentext"/>
        <w:rPr>
          <w:lang w:val="en-GB"/>
        </w:rPr>
      </w:pPr>
      <w:r>
        <w:rPr>
          <w:rStyle w:val="Funotenzeichen"/>
        </w:rPr>
        <w:footnoteRef/>
      </w:r>
      <w:r w:rsidRPr="000005FA">
        <w:rPr>
          <w:lang w:val="en-GB"/>
        </w:rPr>
        <w:t xml:space="preserve"> </w:t>
      </w:r>
      <w:sdt>
        <w:sdtPr>
          <w:id w:val="118577518"/>
          <w:citation/>
        </w:sdtPr>
        <w:sdtContent>
          <w:r>
            <w:fldChar w:fldCharType="begin"/>
          </w:r>
          <w:r w:rsidRPr="000005FA">
            <w:rPr>
              <w:lang w:val="en-GB"/>
            </w:rPr>
            <w:instrText xml:space="preserve">CITATION www202 \l 1031 </w:instrText>
          </w:r>
          <w:r>
            <w:fldChar w:fldCharType="separate"/>
          </w:r>
          <w:r w:rsidRPr="009D6AEB">
            <w:rPr>
              <w:noProof/>
              <w:lang w:val="en-GB"/>
            </w:rPr>
            <w:t>(gastrofix, 2020)</w:t>
          </w:r>
          <w:r>
            <w:fldChar w:fldCharType="end"/>
          </w:r>
        </w:sdtContent>
      </w:sdt>
    </w:p>
  </w:footnote>
  <w:footnote w:id="18">
    <w:p w14:paraId="39C91D5F" w14:textId="77777777" w:rsidR="00414AEB" w:rsidRPr="000005FA" w:rsidRDefault="00414AEB">
      <w:pPr>
        <w:pStyle w:val="Funotentext"/>
        <w:rPr>
          <w:lang w:val="en-GB"/>
        </w:rPr>
      </w:pPr>
      <w:r>
        <w:rPr>
          <w:rStyle w:val="Funotenzeichen"/>
        </w:rPr>
        <w:footnoteRef/>
      </w:r>
      <w:r w:rsidRPr="000005FA">
        <w:rPr>
          <w:lang w:val="en-GB"/>
        </w:rPr>
        <w:t xml:space="preserve"> </w:t>
      </w:r>
      <w:sdt>
        <w:sdtPr>
          <w:id w:val="-495877729"/>
          <w:citation/>
        </w:sdtPr>
        <w:sdtContent>
          <w:r>
            <w:fldChar w:fldCharType="begin"/>
          </w:r>
          <w:r w:rsidRPr="000005FA">
            <w:rPr>
              <w:lang w:val="en-GB"/>
            </w:rPr>
            <w:instrText xml:space="preserve">CITATION www20 \l 1031 </w:instrText>
          </w:r>
          <w:r>
            <w:fldChar w:fldCharType="separate"/>
          </w:r>
          <w:r w:rsidRPr="009D6AEB">
            <w:rPr>
              <w:noProof/>
              <w:lang w:val="en-GB"/>
            </w:rPr>
            <w:t>(verticalbooking.com, 2020)</w:t>
          </w:r>
          <w:r>
            <w:fldChar w:fldCharType="end"/>
          </w:r>
        </w:sdtContent>
      </w:sdt>
    </w:p>
  </w:footnote>
  <w:footnote w:id="19">
    <w:p w14:paraId="737888B8" w14:textId="77777777" w:rsidR="00414AEB" w:rsidRDefault="00414AEB">
      <w:pPr>
        <w:pStyle w:val="Funotentext"/>
      </w:pPr>
      <w:r>
        <w:rPr>
          <w:rStyle w:val="Funotenzeichen"/>
        </w:rPr>
        <w:footnoteRef/>
      </w:r>
      <w:r w:rsidRPr="000005FA">
        <w:t xml:space="preserve"> </w:t>
      </w:r>
      <w:sdt>
        <w:sdtPr>
          <w:id w:val="811980992"/>
          <w:citation/>
        </w:sdtPr>
        <w:sdtContent>
          <w:r>
            <w:fldChar w:fldCharType="begin"/>
          </w:r>
          <w:r>
            <w:instrText xml:space="preserve">CITATION www20 \l 1031 </w:instrText>
          </w:r>
          <w:r>
            <w:fldChar w:fldCharType="separate"/>
          </w:r>
          <w:r>
            <w:rPr>
              <w:noProof/>
            </w:rPr>
            <w:t>(verticalbooking.com, 2020)</w:t>
          </w:r>
          <w:r>
            <w:fldChar w:fldCharType="end"/>
          </w:r>
        </w:sdtContent>
      </w:sdt>
    </w:p>
  </w:footnote>
  <w:footnote w:id="20">
    <w:p w14:paraId="7221F86C" w14:textId="77777777" w:rsidR="00414AEB" w:rsidRDefault="00414AEB">
      <w:pPr>
        <w:pStyle w:val="Funotentext"/>
      </w:pPr>
      <w:r>
        <w:rPr>
          <w:rStyle w:val="Funotenzeichen"/>
        </w:rPr>
        <w:footnoteRef/>
      </w:r>
      <w:r>
        <w:t xml:space="preserve"> </w:t>
      </w:r>
      <w:sdt>
        <w:sdtPr>
          <w:id w:val="-18248146"/>
          <w:citation/>
        </w:sdtPr>
        <w:sdtContent>
          <w:r>
            <w:fldChar w:fldCharType="begin"/>
          </w:r>
          <w:r>
            <w:instrText xml:space="preserve">CITATION www \l 1031 </w:instrText>
          </w:r>
          <w:r>
            <w:fldChar w:fldCharType="separate"/>
          </w:r>
          <w:r>
            <w:rPr>
              <w:noProof/>
            </w:rPr>
            <w:t>(tourismus-grundlagen.de, 2020)</w:t>
          </w:r>
          <w:r>
            <w:fldChar w:fldCharType="end"/>
          </w:r>
        </w:sdtContent>
      </w:sdt>
    </w:p>
  </w:footnote>
  <w:footnote w:id="21">
    <w:p w14:paraId="1C44318F" w14:textId="77777777" w:rsidR="00414AEB" w:rsidRDefault="00414AEB">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14:paraId="7F2E0B32" w14:textId="77777777" w:rsidR="00414AEB" w:rsidRPr="00372EA8" w:rsidRDefault="00414AEB" w:rsidP="00E954E0">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23">
    <w:p w14:paraId="24706B9C" w14:textId="77777777" w:rsidR="00414AEB" w:rsidRDefault="00414AEB">
      <w:pPr>
        <w:pStyle w:val="Funotentext"/>
      </w:pPr>
      <w:r>
        <w:rPr>
          <w:rStyle w:val="Funotenzeichen"/>
        </w:rPr>
        <w:footnoteRef/>
      </w:r>
      <w:r>
        <w:t xml:space="preserve"> </w:t>
      </w:r>
      <w:sdt>
        <w:sdtPr>
          <w:id w:val="148026061"/>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24">
    <w:p w14:paraId="07DD0FA0" w14:textId="77777777" w:rsidR="00414AEB" w:rsidRPr="000005FA" w:rsidRDefault="00414AEB">
      <w:pPr>
        <w:pStyle w:val="Funotentext"/>
        <w:rPr>
          <w:lang w:val="en-GB"/>
        </w:rPr>
      </w:pPr>
      <w:r>
        <w:rPr>
          <w:rStyle w:val="Funotenzeichen"/>
        </w:rPr>
        <w:footnoteRef/>
      </w:r>
      <w:r w:rsidRPr="000005FA">
        <w:rPr>
          <w:lang w:val="en-GB"/>
        </w:rPr>
        <w:t xml:space="preserve"> </w:t>
      </w:r>
      <w:sdt>
        <w:sdtPr>
          <w:id w:val="1250159330"/>
          <w:citation/>
        </w:sdtPr>
        <w:sdtContent>
          <w:r>
            <w:fldChar w:fldCharType="begin"/>
          </w:r>
          <w:r w:rsidRPr="000005FA">
            <w:rPr>
              <w:lang w:val="en-GB"/>
            </w:rPr>
            <w:instrText xml:space="preserve"> CITATION Kie20 \l 1031 </w:instrText>
          </w:r>
          <w:r>
            <w:fldChar w:fldCharType="separate"/>
          </w:r>
          <w:r w:rsidRPr="009D6AEB">
            <w:rPr>
              <w:noProof/>
              <w:lang w:val="en-GB"/>
            </w:rPr>
            <w:t>(Kierstges, 2020)</w:t>
          </w:r>
          <w:r>
            <w:fldChar w:fldCharType="end"/>
          </w:r>
        </w:sdtContent>
      </w:sdt>
    </w:p>
  </w:footnote>
  <w:footnote w:id="25">
    <w:p w14:paraId="46AD1955" w14:textId="77777777" w:rsidR="00414AEB" w:rsidRPr="000005FA" w:rsidRDefault="00414AEB">
      <w:pPr>
        <w:pStyle w:val="Funotentext"/>
        <w:rPr>
          <w:lang w:val="en-GB"/>
        </w:rPr>
      </w:pPr>
      <w:r>
        <w:rPr>
          <w:rStyle w:val="Funotenzeichen"/>
        </w:rPr>
        <w:footnoteRef/>
      </w:r>
      <w:r w:rsidRPr="000005FA">
        <w:rPr>
          <w:lang w:val="en-GB"/>
        </w:rPr>
        <w:t xml:space="preserve"> </w:t>
      </w:r>
      <w:sdt>
        <w:sdtPr>
          <w:id w:val="139383449"/>
          <w:citation/>
        </w:sdtPr>
        <w:sdtContent>
          <w:r>
            <w:fldChar w:fldCharType="begin"/>
          </w:r>
          <w:r w:rsidRPr="000005FA">
            <w:rPr>
              <w:lang w:val="en-GB"/>
            </w:rPr>
            <w:instrText xml:space="preserve">CITATION www2 \l 2057 </w:instrText>
          </w:r>
          <w:r>
            <w:fldChar w:fldCharType="separate"/>
          </w:r>
          <w:r>
            <w:rPr>
              <w:noProof/>
              <w:lang w:val="en-GB"/>
            </w:rPr>
            <w:t>(bitkom.org, 2020)</w:t>
          </w:r>
          <w:r>
            <w:fldChar w:fldCharType="end"/>
          </w:r>
        </w:sdtContent>
      </w:sdt>
    </w:p>
  </w:footnote>
  <w:footnote w:id="26">
    <w:p w14:paraId="79B1B229" w14:textId="77777777" w:rsidR="00414AEB" w:rsidRPr="00DC5464" w:rsidRDefault="00414AEB">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27">
    <w:p w14:paraId="310CB865" w14:textId="77777777" w:rsidR="00414AEB" w:rsidRPr="00CB77EF" w:rsidRDefault="00414AEB">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Pr>
              <w:noProof/>
              <w:lang w:val="en-GB"/>
            </w:rPr>
            <w:t>(statista.com, 2020)</w:t>
          </w:r>
          <w:r>
            <w:fldChar w:fldCharType="end"/>
          </w:r>
        </w:sdtContent>
      </w:sdt>
    </w:p>
  </w:footnote>
  <w:footnote w:id="28">
    <w:p w14:paraId="500ACAF0" w14:textId="77777777" w:rsidR="00414AEB" w:rsidRPr="00CB77EF" w:rsidRDefault="00414AEB">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9D6AEB">
            <w:rPr>
              <w:noProof/>
              <w:lang w:val="en-GB"/>
            </w:rPr>
            <w:t>(Montalvo, 2020)</w:t>
          </w:r>
          <w:r>
            <w:fldChar w:fldCharType="end"/>
          </w:r>
        </w:sdtContent>
      </w:sdt>
    </w:p>
  </w:footnote>
  <w:footnote w:id="29">
    <w:p w14:paraId="491847A2" w14:textId="77777777" w:rsidR="00414AEB" w:rsidRPr="000005FA" w:rsidRDefault="00414AEB" w:rsidP="00203F1C">
      <w:pPr>
        <w:pStyle w:val="Funotentext"/>
        <w:rPr>
          <w:lang w:val="en-GB"/>
        </w:rPr>
      </w:pPr>
      <w:r>
        <w:rPr>
          <w:rStyle w:val="Funotenzeichen"/>
        </w:rPr>
        <w:footnoteRef/>
      </w:r>
      <w:r w:rsidRPr="000005FA">
        <w:rPr>
          <w:lang w:val="en-GB"/>
        </w:rPr>
        <w:t xml:space="preserve"> </w:t>
      </w:r>
      <w:sdt>
        <w:sdtPr>
          <w:id w:val="901415821"/>
          <w:citation/>
        </w:sdtPr>
        <w:sdtContent>
          <w:r>
            <w:fldChar w:fldCharType="begin"/>
          </w:r>
          <w:r w:rsidRPr="000005FA">
            <w:rPr>
              <w:lang w:val="en-GB"/>
            </w:rPr>
            <w:instrText xml:space="preserve">CITATION www14 \l 2057 </w:instrText>
          </w:r>
          <w:r>
            <w:fldChar w:fldCharType="separate"/>
          </w:r>
          <w:r>
            <w:rPr>
              <w:noProof/>
              <w:lang w:val="en-GB"/>
            </w:rPr>
            <w:t>(101places.de, 2014)</w:t>
          </w:r>
          <w:r>
            <w:fldChar w:fldCharType="end"/>
          </w:r>
        </w:sdtContent>
      </w:sdt>
    </w:p>
  </w:footnote>
  <w:footnote w:id="30">
    <w:p w14:paraId="4380E1A6" w14:textId="77777777" w:rsidR="00414AEB" w:rsidRDefault="00414AEB" w:rsidP="00203F1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31">
    <w:p w14:paraId="425D884D" w14:textId="77777777" w:rsidR="00414AEB" w:rsidRDefault="00414AEB" w:rsidP="00203F1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32">
    <w:p w14:paraId="1942DA80" w14:textId="77777777" w:rsidR="00414AEB" w:rsidRDefault="00414AEB" w:rsidP="00203F1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33">
    <w:p w14:paraId="34C522E3" w14:textId="77777777" w:rsidR="00414AEB" w:rsidRDefault="00414AEB" w:rsidP="00203F1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34">
    <w:p w14:paraId="09D835C3" w14:textId="77777777" w:rsidR="00414AEB" w:rsidRDefault="00414AEB">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5">
    <w:p w14:paraId="46931E68" w14:textId="77777777" w:rsidR="00414AEB" w:rsidRDefault="00414AEB">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6">
    <w:p w14:paraId="150247D6" w14:textId="77777777" w:rsidR="00414AEB" w:rsidRDefault="00414AEB">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7">
    <w:p w14:paraId="138A9E3C" w14:textId="77777777" w:rsidR="00414AEB" w:rsidRDefault="00414AEB">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8">
    <w:p w14:paraId="47E50DD5" w14:textId="77777777" w:rsidR="00414AEB" w:rsidRDefault="00414AEB">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9">
    <w:p w14:paraId="39507A66" w14:textId="77777777" w:rsidR="00414AEB" w:rsidRDefault="00414AEB">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40">
    <w:p w14:paraId="5F74629C" w14:textId="77777777" w:rsidR="00414AEB" w:rsidRDefault="00414AEB">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1">
    <w:p w14:paraId="0EF7E66C" w14:textId="77777777" w:rsidR="00414AEB" w:rsidRPr="000005FA" w:rsidRDefault="00414AEB">
      <w:pPr>
        <w:pStyle w:val="Funotentext"/>
        <w:rPr>
          <w:lang w:val="en-GB"/>
        </w:rPr>
      </w:pPr>
      <w:r>
        <w:rPr>
          <w:rStyle w:val="Funotenzeichen"/>
        </w:rPr>
        <w:footnoteRef/>
      </w:r>
      <w:r w:rsidRPr="000005FA">
        <w:rPr>
          <w:lang w:val="en-GB"/>
        </w:rPr>
        <w:t xml:space="preserve"> </w:t>
      </w:r>
      <w:sdt>
        <w:sdtPr>
          <w:id w:val="-383641264"/>
          <w:citation/>
        </w:sdtPr>
        <w:sdtContent>
          <w:r>
            <w:fldChar w:fldCharType="begin"/>
          </w:r>
          <w:r w:rsidRPr="000005FA">
            <w:rPr>
              <w:lang w:val="en-GB"/>
            </w:rPr>
            <w:instrText xml:space="preserve"> CITATION Nie20 \l 1031 </w:instrText>
          </w:r>
          <w:r>
            <w:fldChar w:fldCharType="separate"/>
          </w:r>
          <w:r w:rsidRPr="009D6AEB">
            <w:rPr>
              <w:noProof/>
              <w:lang w:val="en-GB"/>
            </w:rPr>
            <w:t>(Walker, 2020)</w:t>
          </w:r>
          <w:r>
            <w:fldChar w:fldCharType="end"/>
          </w:r>
        </w:sdtContent>
      </w:sdt>
    </w:p>
  </w:footnote>
  <w:footnote w:id="42">
    <w:p w14:paraId="574F785A" w14:textId="77777777" w:rsidR="00414AEB" w:rsidRPr="000005FA" w:rsidRDefault="00414AEB">
      <w:pPr>
        <w:pStyle w:val="Funotentext"/>
        <w:rPr>
          <w:lang w:val="en-GB"/>
        </w:rPr>
      </w:pPr>
      <w:r>
        <w:rPr>
          <w:rStyle w:val="Funotenzeichen"/>
        </w:rPr>
        <w:footnoteRef/>
      </w:r>
      <w:r w:rsidRPr="000005FA">
        <w:rPr>
          <w:lang w:val="en-GB"/>
        </w:rPr>
        <w:t xml:space="preserve"> </w:t>
      </w:r>
      <w:sdt>
        <w:sdtPr>
          <w:id w:val="1519276608"/>
          <w:citation/>
        </w:sdtPr>
        <w:sdtContent>
          <w:r>
            <w:fldChar w:fldCharType="begin"/>
          </w:r>
          <w:r w:rsidRPr="000005FA">
            <w:rPr>
              <w:lang w:val="en-GB"/>
            </w:rPr>
            <w:instrText xml:space="preserve"> CITATION tes20 \l 1031 </w:instrText>
          </w:r>
          <w:r>
            <w:fldChar w:fldCharType="separate"/>
          </w:r>
          <w:r w:rsidRPr="009D6AEB">
            <w:rPr>
              <w:noProof/>
              <w:lang w:val="en-GB"/>
            </w:rPr>
            <w:t>(test.de, 2020)</w:t>
          </w:r>
          <w:r>
            <w:fldChar w:fldCharType="end"/>
          </w:r>
        </w:sdtContent>
      </w:sdt>
    </w:p>
  </w:footnote>
  <w:footnote w:id="43">
    <w:p w14:paraId="1EC8FA9A" w14:textId="77777777" w:rsidR="00414AEB" w:rsidRPr="004427E0" w:rsidRDefault="00414AEB">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9D6AEB">
            <w:rPr>
              <w:noProof/>
              <w:lang w:val="en-GB"/>
            </w:rPr>
            <w:t>(reputativ, 2020)</w:t>
          </w:r>
          <w:r>
            <w:fldChar w:fldCharType="end"/>
          </w:r>
        </w:sdtContent>
      </w:sdt>
    </w:p>
  </w:footnote>
  <w:footnote w:id="44">
    <w:p w14:paraId="1F429A9F" w14:textId="77777777" w:rsidR="00414AEB" w:rsidRPr="004427E0" w:rsidRDefault="00414AEB">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9D6AEB">
            <w:rPr>
              <w:noProof/>
              <w:lang w:val="en-GB"/>
            </w:rPr>
            <w:t>(Walliser Tourismus Observatorium, 2020)</w:t>
          </w:r>
          <w:r>
            <w:fldChar w:fldCharType="end"/>
          </w:r>
        </w:sdtContent>
      </w:sdt>
    </w:p>
  </w:footnote>
  <w:footnote w:id="45">
    <w:p w14:paraId="593293D6" w14:textId="77777777" w:rsidR="00414AEB" w:rsidRPr="004427E0" w:rsidRDefault="00414AEB">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9D6AEB">
            <w:rPr>
              <w:noProof/>
              <w:lang w:val="en-GB"/>
            </w:rPr>
            <w:t>(Conrad, 2020)</w:t>
          </w:r>
          <w:r>
            <w:fldChar w:fldCharType="end"/>
          </w:r>
        </w:sdtContent>
      </w:sdt>
    </w:p>
  </w:footnote>
  <w:footnote w:id="46">
    <w:p w14:paraId="045E5CED" w14:textId="77777777" w:rsidR="00414AEB" w:rsidRPr="004427E0" w:rsidRDefault="00414AEB">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9D6AEB">
            <w:rPr>
              <w:noProof/>
              <w:lang w:val="en-GB"/>
            </w:rPr>
            <w:t>(flypsite, 2020)</w:t>
          </w:r>
          <w:r>
            <w:fldChar w:fldCharType="end"/>
          </w:r>
        </w:sdtContent>
      </w:sdt>
    </w:p>
  </w:footnote>
  <w:footnote w:id="47">
    <w:p w14:paraId="331F9DF4" w14:textId="77777777" w:rsidR="00414AEB" w:rsidRDefault="00414AEB">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8">
    <w:p w14:paraId="5EFB79C6" w14:textId="77777777" w:rsidR="00414AEB" w:rsidRDefault="00414AEB">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9">
    <w:p w14:paraId="707B7C7D" w14:textId="77777777" w:rsidR="00414AEB" w:rsidRDefault="00414AEB">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50">
    <w:p w14:paraId="4C63C643" w14:textId="77777777" w:rsidR="00414AEB" w:rsidRDefault="00414AEB">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1">
    <w:p w14:paraId="2AB9E61D" w14:textId="77777777" w:rsidR="00414AEB" w:rsidRDefault="00414AEB">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2">
    <w:p w14:paraId="38BD9DFC" w14:textId="77777777" w:rsidR="00414AEB" w:rsidRDefault="00414AEB">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3">
    <w:p w14:paraId="5D628FE8" w14:textId="77777777" w:rsidR="00414AEB" w:rsidRDefault="00414AEB">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4">
    <w:p w14:paraId="29379C70" w14:textId="77777777" w:rsidR="00414AEB" w:rsidRDefault="00414AEB">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5">
    <w:p w14:paraId="55793068" w14:textId="77777777" w:rsidR="00414AEB" w:rsidRDefault="00414AEB">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6">
    <w:p w14:paraId="2542D6B5" w14:textId="77777777" w:rsidR="00414AEB" w:rsidRDefault="00414AEB">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E2BC" w14:textId="77777777" w:rsidR="00414AEB" w:rsidRDefault="00414AEB"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62E1E" w14:textId="77777777" w:rsidR="00414AEB" w:rsidRDefault="00414AEB"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90A1" w14:textId="77777777" w:rsidR="00414AEB" w:rsidRDefault="00414AEB"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F74E9" w14:textId="77777777" w:rsidR="00414AEB" w:rsidRDefault="00414AEB"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7EF6" w14:textId="77777777" w:rsidR="00414AEB" w:rsidRDefault="00414AEB"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9CA63" w14:textId="5BD31D20" w:rsidR="00414AEB" w:rsidRDefault="00414AEB" w:rsidP="00AA3A76">
    <w:pPr>
      <w:pStyle w:val="Kopfzeile"/>
      <w:pBdr>
        <w:bottom w:val="single" w:sz="4" w:space="1" w:color="auto"/>
      </w:pBdr>
    </w:pPr>
    <w:fldSimple w:instr=" STYLEREF  &quot;Überschrift 1&quot;  \* MERGEFORMAT ">
      <w:r w:rsidR="009D5825">
        <w:rPr>
          <w:noProof/>
        </w:rPr>
        <w:t>Begriffserklärung eTourism</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C3DA" w14:textId="77777777" w:rsidR="00414AEB" w:rsidRDefault="00414AEB"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50DFD"/>
    <w:rsid w:val="00056688"/>
    <w:rsid w:val="000566E1"/>
    <w:rsid w:val="00061DE2"/>
    <w:rsid w:val="00063BDB"/>
    <w:rsid w:val="0006599F"/>
    <w:rsid w:val="00066CF5"/>
    <w:rsid w:val="00067C07"/>
    <w:rsid w:val="00071132"/>
    <w:rsid w:val="000716BC"/>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6ED9"/>
    <w:rsid w:val="000E0665"/>
    <w:rsid w:val="000E0D97"/>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124DA"/>
    <w:rsid w:val="00212C76"/>
    <w:rsid w:val="002142F3"/>
    <w:rsid w:val="002162F8"/>
    <w:rsid w:val="00230697"/>
    <w:rsid w:val="00243946"/>
    <w:rsid w:val="00244358"/>
    <w:rsid w:val="00251FD6"/>
    <w:rsid w:val="00252DD3"/>
    <w:rsid w:val="00254553"/>
    <w:rsid w:val="00254ECA"/>
    <w:rsid w:val="00257064"/>
    <w:rsid w:val="00257F8A"/>
    <w:rsid w:val="00261094"/>
    <w:rsid w:val="00263F8E"/>
    <w:rsid w:val="002729D0"/>
    <w:rsid w:val="00282A5A"/>
    <w:rsid w:val="002864B6"/>
    <w:rsid w:val="00292446"/>
    <w:rsid w:val="00297A87"/>
    <w:rsid w:val="002A1437"/>
    <w:rsid w:val="002A24B6"/>
    <w:rsid w:val="002A4F41"/>
    <w:rsid w:val="002B1963"/>
    <w:rsid w:val="002B20EF"/>
    <w:rsid w:val="002B3BEA"/>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1143E"/>
    <w:rsid w:val="00314605"/>
    <w:rsid w:val="00321540"/>
    <w:rsid w:val="00322FBF"/>
    <w:rsid w:val="00325C16"/>
    <w:rsid w:val="00325C3E"/>
    <w:rsid w:val="00340289"/>
    <w:rsid w:val="00343971"/>
    <w:rsid w:val="003456A8"/>
    <w:rsid w:val="00347D3F"/>
    <w:rsid w:val="003529EB"/>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7149"/>
    <w:rsid w:val="0045666F"/>
    <w:rsid w:val="0046282D"/>
    <w:rsid w:val="00462CF9"/>
    <w:rsid w:val="0046667A"/>
    <w:rsid w:val="00472696"/>
    <w:rsid w:val="00474ADF"/>
    <w:rsid w:val="00474FC5"/>
    <w:rsid w:val="00483290"/>
    <w:rsid w:val="00487E3D"/>
    <w:rsid w:val="0049503A"/>
    <w:rsid w:val="00497C4C"/>
    <w:rsid w:val="004A0B99"/>
    <w:rsid w:val="004A0FD6"/>
    <w:rsid w:val="004B779F"/>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6916"/>
    <w:rsid w:val="00562C2B"/>
    <w:rsid w:val="00563879"/>
    <w:rsid w:val="0056475E"/>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7DD5"/>
    <w:rsid w:val="0064051F"/>
    <w:rsid w:val="0064266C"/>
    <w:rsid w:val="0065091C"/>
    <w:rsid w:val="00651E18"/>
    <w:rsid w:val="00653248"/>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C4586"/>
    <w:rsid w:val="006D0A04"/>
    <w:rsid w:val="006D3B5C"/>
    <w:rsid w:val="006D6056"/>
    <w:rsid w:val="006E665C"/>
    <w:rsid w:val="007010E2"/>
    <w:rsid w:val="007023BA"/>
    <w:rsid w:val="00702566"/>
    <w:rsid w:val="00704567"/>
    <w:rsid w:val="00704BF5"/>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F15"/>
    <w:rsid w:val="007C7EC0"/>
    <w:rsid w:val="007D3037"/>
    <w:rsid w:val="007D6F5B"/>
    <w:rsid w:val="007E0264"/>
    <w:rsid w:val="007E0A1C"/>
    <w:rsid w:val="007E1E27"/>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7DBE"/>
    <w:rsid w:val="00932F82"/>
    <w:rsid w:val="00942511"/>
    <w:rsid w:val="009442C4"/>
    <w:rsid w:val="009503BE"/>
    <w:rsid w:val="00953118"/>
    <w:rsid w:val="009558B1"/>
    <w:rsid w:val="0096052E"/>
    <w:rsid w:val="00964F52"/>
    <w:rsid w:val="0097045D"/>
    <w:rsid w:val="009716AC"/>
    <w:rsid w:val="009746A2"/>
    <w:rsid w:val="00975180"/>
    <w:rsid w:val="00980CA0"/>
    <w:rsid w:val="00987E26"/>
    <w:rsid w:val="009909E9"/>
    <w:rsid w:val="00993725"/>
    <w:rsid w:val="009964EF"/>
    <w:rsid w:val="00996620"/>
    <w:rsid w:val="00996655"/>
    <w:rsid w:val="009A5683"/>
    <w:rsid w:val="009A5C68"/>
    <w:rsid w:val="009B1B72"/>
    <w:rsid w:val="009B60E4"/>
    <w:rsid w:val="009C0929"/>
    <w:rsid w:val="009C149A"/>
    <w:rsid w:val="009C279D"/>
    <w:rsid w:val="009C38BC"/>
    <w:rsid w:val="009C4C33"/>
    <w:rsid w:val="009D071A"/>
    <w:rsid w:val="009D3A96"/>
    <w:rsid w:val="009D441B"/>
    <w:rsid w:val="009D5825"/>
    <w:rsid w:val="009D6AEB"/>
    <w:rsid w:val="009E0AAB"/>
    <w:rsid w:val="009E0FB6"/>
    <w:rsid w:val="009E3E71"/>
    <w:rsid w:val="009E58BF"/>
    <w:rsid w:val="009F3783"/>
    <w:rsid w:val="009F37F8"/>
    <w:rsid w:val="009F4D34"/>
    <w:rsid w:val="00A013DC"/>
    <w:rsid w:val="00A04889"/>
    <w:rsid w:val="00A17676"/>
    <w:rsid w:val="00A254A3"/>
    <w:rsid w:val="00A3060B"/>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4797"/>
    <w:rsid w:val="00A97B2C"/>
    <w:rsid w:val="00AA0261"/>
    <w:rsid w:val="00AA1499"/>
    <w:rsid w:val="00AA3A76"/>
    <w:rsid w:val="00AA672E"/>
    <w:rsid w:val="00AA6C26"/>
    <w:rsid w:val="00AA76F5"/>
    <w:rsid w:val="00AB1329"/>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46C2"/>
    <w:rsid w:val="00B167E3"/>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04AC"/>
    <w:rsid w:val="00BD41FD"/>
    <w:rsid w:val="00BD6715"/>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A273B"/>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4873"/>
    <w:rsid w:val="00D5041C"/>
    <w:rsid w:val="00D51FDE"/>
    <w:rsid w:val="00D52672"/>
    <w:rsid w:val="00D54A0D"/>
    <w:rsid w:val="00D55828"/>
    <w:rsid w:val="00D5618E"/>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5464"/>
    <w:rsid w:val="00DC663F"/>
    <w:rsid w:val="00DE0394"/>
    <w:rsid w:val="00DE2001"/>
    <w:rsid w:val="00DE54C2"/>
    <w:rsid w:val="00DF177C"/>
    <w:rsid w:val="00DF2A95"/>
    <w:rsid w:val="00E0138B"/>
    <w:rsid w:val="00E0414E"/>
    <w:rsid w:val="00E1528D"/>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53E1F"/>
    <w:rsid w:val="00F5550E"/>
    <w:rsid w:val="00F6085E"/>
    <w:rsid w:val="00F65AC1"/>
    <w:rsid w:val="00F754B1"/>
    <w:rsid w:val="00F90EBC"/>
    <w:rsid w:val="00F92575"/>
    <w:rsid w:val="00F9408D"/>
    <w:rsid w:val="00F9424E"/>
    <w:rsid w:val="00F94FB2"/>
    <w:rsid w:val="00F95565"/>
    <w:rsid w:val="00FA3653"/>
    <w:rsid w:val="00FB02BB"/>
    <w:rsid w:val="00FB0701"/>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02BBE2F8-E3D4-4AE3-84B0-D948C50A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7637</Words>
  <Characters>48115</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cp:revision>
  <cp:lastPrinted>2020-07-09T22:25:00Z</cp:lastPrinted>
  <dcterms:created xsi:type="dcterms:W3CDTF">2020-07-09T22:25:00Z</dcterms:created>
  <dcterms:modified xsi:type="dcterms:W3CDTF">2021-01-02T23:33:00Z</dcterms:modified>
</cp:coreProperties>
</file>