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FAE39" w14:textId="77777777" w:rsidR="00625EE8" w:rsidRPr="00004E54" w:rsidRDefault="00625EE8" w:rsidP="009E0FB6">
      <w:pPr>
        <w:spacing w:line="360" w:lineRule="auto"/>
        <w:jc w:val="center"/>
        <w:rPr>
          <w:rFonts w:cs="Arial"/>
          <w:sz w:val="32"/>
          <w:szCs w:val="32"/>
        </w:rPr>
      </w:pPr>
      <w:bookmarkStart w:id="0" w:name="_Hlk43809857"/>
      <w:r w:rsidRPr="00004E54">
        <w:rPr>
          <w:rFonts w:cs="Arial"/>
          <w:sz w:val="32"/>
          <w:szCs w:val="32"/>
        </w:rPr>
        <w:t>Fachhochschule Erfurt</w:t>
      </w:r>
    </w:p>
    <w:p w14:paraId="548B6D37" w14:textId="77777777" w:rsidR="00625EE8" w:rsidRPr="00004E54" w:rsidRDefault="00625EE8" w:rsidP="009E0FB6">
      <w:pPr>
        <w:spacing w:line="360" w:lineRule="auto"/>
        <w:jc w:val="center"/>
        <w:rPr>
          <w:rFonts w:cs="Arial"/>
          <w:sz w:val="32"/>
          <w:szCs w:val="32"/>
        </w:rPr>
      </w:pPr>
      <w:r w:rsidRPr="00004E54">
        <w:rPr>
          <w:rFonts w:cs="Arial"/>
          <w:sz w:val="32"/>
          <w:szCs w:val="32"/>
        </w:rPr>
        <w:t>Fachbereich Energie und Gebäudetechnik</w:t>
      </w:r>
    </w:p>
    <w:p w14:paraId="03E9ACC7" w14:textId="77777777" w:rsidR="00625EE8" w:rsidRPr="00004E54" w:rsidRDefault="00625EE8" w:rsidP="009E0FB6">
      <w:pPr>
        <w:spacing w:line="360" w:lineRule="auto"/>
        <w:jc w:val="center"/>
        <w:rPr>
          <w:rFonts w:cs="Arial"/>
          <w:sz w:val="48"/>
          <w:szCs w:val="48"/>
        </w:rPr>
      </w:pPr>
    </w:p>
    <w:p w14:paraId="36960C69" w14:textId="50BA5AB5" w:rsidR="00625EE8" w:rsidRPr="00004E54" w:rsidRDefault="0091644C" w:rsidP="009E0FB6">
      <w:pPr>
        <w:spacing w:line="360" w:lineRule="auto"/>
        <w:jc w:val="center"/>
        <w:rPr>
          <w:rFonts w:cs="Arial"/>
          <w:b/>
          <w:bCs/>
          <w:sz w:val="48"/>
          <w:szCs w:val="48"/>
        </w:rPr>
      </w:pPr>
      <w:proofErr w:type="spellStart"/>
      <w:r>
        <w:rPr>
          <w:rFonts w:cs="Arial"/>
          <w:b/>
          <w:bCs/>
          <w:sz w:val="48"/>
          <w:szCs w:val="48"/>
        </w:rPr>
        <w:t>WohnGutWissen</w:t>
      </w:r>
      <w:proofErr w:type="spellEnd"/>
    </w:p>
    <w:p w14:paraId="3566E1E0" w14:textId="77777777" w:rsidR="00625EE8" w:rsidRPr="00004E54" w:rsidRDefault="00625EE8" w:rsidP="009E0FB6">
      <w:pPr>
        <w:spacing w:line="360" w:lineRule="auto"/>
        <w:jc w:val="center"/>
        <w:rPr>
          <w:rFonts w:cs="Arial"/>
          <w:b/>
          <w:bCs/>
          <w:sz w:val="48"/>
          <w:szCs w:val="48"/>
        </w:rPr>
      </w:pPr>
    </w:p>
    <w:p w14:paraId="46F41E06" w14:textId="2A0AA413" w:rsidR="00625EE8" w:rsidRPr="00004E54" w:rsidRDefault="0091644C" w:rsidP="009E0FB6">
      <w:pPr>
        <w:spacing w:line="360" w:lineRule="auto"/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sz w:val="32"/>
          <w:szCs w:val="32"/>
        </w:rPr>
        <w:t>Systemarchitektur</w:t>
      </w:r>
    </w:p>
    <w:p w14:paraId="1E30A93E" w14:textId="77777777" w:rsidR="00625EE8" w:rsidRPr="00004E54" w:rsidRDefault="00625EE8" w:rsidP="00A728FD">
      <w:pPr>
        <w:spacing w:line="360" w:lineRule="auto"/>
        <w:rPr>
          <w:rFonts w:cs="Arial"/>
          <w:b/>
          <w:bCs/>
          <w:sz w:val="40"/>
          <w:szCs w:val="40"/>
        </w:rPr>
      </w:pPr>
    </w:p>
    <w:p w14:paraId="4BD979ED" w14:textId="5D5D5D46" w:rsidR="00625EE8" w:rsidRPr="00004E54" w:rsidRDefault="0091644C" w:rsidP="00A728FD">
      <w:pPr>
        <w:spacing w:line="36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Erstellt</w:t>
      </w:r>
      <w:r w:rsidR="00625EE8" w:rsidRPr="00004E54">
        <w:rPr>
          <w:rFonts w:cs="Arial"/>
          <w:sz w:val="32"/>
          <w:szCs w:val="32"/>
        </w:rPr>
        <w:t xml:space="preserve"> von:</w:t>
      </w:r>
    </w:p>
    <w:p w14:paraId="71276118" w14:textId="77777777" w:rsidR="00625EE8" w:rsidRPr="00004E54" w:rsidRDefault="00625EE8" w:rsidP="009E0FB6">
      <w:pPr>
        <w:spacing w:line="360" w:lineRule="auto"/>
        <w:jc w:val="center"/>
        <w:rPr>
          <w:rFonts w:cs="Arial"/>
          <w:sz w:val="32"/>
          <w:szCs w:val="32"/>
        </w:rPr>
      </w:pPr>
      <w:r w:rsidRPr="00004E54">
        <w:rPr>
          <w:rFonts w:cs="Arial"/>
          <w:sz w:val="32"/>
          <w:szCs w:val="32"/>
        </w:rPr>
        <w:t>Benjamin Swarovsky</w:t>
      </w:r>
    </w:p>
    <w:p w14:paraId="0EC4DA6C" w14:textId="77777777" w:rsidR="00625EE8" w:rsidRPr="00004E54" w:rsidRDefault="00625EE8" w:rsidP="009E0FB6">
      <w:pPr>
        <w:spacing w:line="360" w:lineRule="auto"/>
        <w:jc w:val="center"/>
        <w:rPr>
          <w:rFonts w:cs="Arial"/>
          <w:sz w:val="32"/>
          <w:szCs w:val="32"/>
        </w:rPr>
      </w:pPr>
    </w:p>
    <w:p w14:paraId="30FC08B9" w14:textId="77777777" w:rsidR="00625EE8" w:rsidRPr="00004E54" w:rsidRDefault="00625EE8" w:rsidP="009E0FB6">
      <w:pPr>
        <w:spacing w:line="360" w:lineRule="auto"/>
        <w:jc w:val="center"/>
        <w:rPr>
          <w:rFonts w:cs="Arial"/>
          <w:sz w:val="32"/>
          <w:szCs w:val="32"/>
        </w:rPr>
      </w:pPr>
    </w:p>
    <w:p w14:paraId="4FE7707B" w14:textId="77777777" w:rsidR="00625EE8" w:rsidRPr="00004E54" w:rsidRDefault="00625EE8" w:rsidP="009E0FB6">
      <w:pPr>
        <w:spacing w:line="360" w:lineRule="auto"/>
        <w:rPr>
          <w:rFonts w:cs="Arial"/>
          <w:sz w:val="32"/>
          <w:szCs w:val="32"/>
        </w:rPr>
      </w:pPr>
    </w:p>
    <w:p w14:paraId="7CD2FF43" w14:textId="6C205B1A" w:rsidR="00625EE8" w:rsidRPr="00004E54" w:rsidRDefault="00625EE8" w:rsidP="009E0FB6">
      <w:pPr>
        <w:spacing w:line="360" w:lineRule="auto"/>
        <w:rPr>
          <w:rFonts w:cs="Arial"/>
          <w:sz w:val="32"/>
          <w:szCs w:val="32"/>
        </w:rPr>
      </w:pPr>
      <w:r w:rsidRPr="00004E54">
        <w:rPr>
          <w:rFonts w:cs="Arial"/>
          <w:sz w:val="32"/>
          <w:szCs w:val="32"/>
        </w:rPr>
        <w:t xml:space="preserve">Bearbeitungszeit: </w:t>
      </w:r>
      <w:r w:rsidRPr="00004E54">
        <w:rPr>
          <w:rFonts w:cs="Arial"/>
          <w:sz w:val="32"/>
          <w:szCs w:val="32"/>
        </w:rPr>
        <w:tab/>
      </w:r>
      <w:r w:rsidR="0091644C">
        <w:rPr>
          <w:rFonts w:cs="Arial"/>
          <w:sz w:val="32"/>
          <w:szCs w:val="32"/>
        </w:rPr>
        <w:t>01</w:t>
      </w:r>
      <w:r w:rsidR="00FA3653" w:rsidRPr="00004E54">
        <w:rPr>
          <w:rFonts w:cs="Arial"/>
          <w:sz w:val="32"/>
          <w:szCs w:val="32"/>
        </w:rPr>
        <w:t>.</w:t>
      </w:r>
      <w:r w:rsidR="0091644C">
        <w:rPr>
          <w:rFonts w:cs="Arial"/>
          <w:sz w:val="32"/>
          <w:szCs w:val="32"/>
        </w:rPr>
        <w:t>02</w:t>
      </w:r>
      <w:r w:rsidR="00FA3653" w:rsidRPr="00004E54">
        <w:rPr>
          <w:rFonts w:cs="Arial"/>
          <w:sz w:val="32"/>
          <w:szCs w:val="32"/>
        </w:rPr>
        <w:t xml:space="preserve"> 202</w:t>
      </w:r>
      <w:r w:rsidR="0091644C">
        <w:rPr>
          <w:rFonts w:cs="Arial"/>
          <w:sz w:val="32"/>
          <w:szCs w:val="32"/>
        </w:rPr>
        <w:t>1</w:t>
      </w:r>
      <w:r w:rsidRPr="00004E54">
        <w:rPr>
          <w:rFonts w:cs="Arial"/>
          <w:sz w:val="32"/>
          <w:szCs w:val="32"/>
        </w:rPr>
        <w:t xml:space="preserve"> bis </w:t>
      </w:r>
      <w:r w:rsidR="0091644C">
        <w:rPr>
          <w:rFonts w:cs="Arial"/>
          <w:sz w:val="32"/>
          <w:szCs w:val="32"/>
        </w:rPr>
        <w:t>28.02</w:t>
      </w:r>
      <w:r w:rsidRPr="00004E54">
        <w:rPr>
          <w:rFonts w:cs="Arial"/>
          <w:sz w:val="32"/>
          <w:szCs w:val="32"/>
        </w:rPr>
        <w:t>.202</w:t>
      </w:r>
      <w:r w:rsidR="0091644C">
        <w:rPr>
          <w:rFonts w:cs="Arial"/>
          <w:sz w:val="32"/>
          <w:szCs w:val="32"/>
        </w:rPr>
        <w:t>1</w:t>
      </w:r>
    </w:p>
    <w:p w14:paraId="67AFD63E" w14:textId="77777777" w:rsidR="00625EE8" w:rsidRPr="00004E54" w:rsidRDefault="00625EE8" w:rsidP="009E0FB6">
      <w:pPr>
        <w:spacing w:line="360" w:lineRule="auto"/>
        <w:jc w:val="both"/>
      </w:pPr>
    </w:p>
    <w:p w14:paraId="5FBAF877" w14:textId="77777777" w:rsidR="00625EE8" w:rsidRPr="00004E54" w:rsidRDefault="00625EE8" w:rsidP="009E0FB6">
      <w:pPr>
        <w:spacing w:line="360" w:lineRule="auto"/>
        <w:jc w:val="both"/>
      </w:pPr>
    </w:p>
    <w:p w14:paraId="22DAD54F" w14:textId="77777777" w:rsidR="00625EE8" w:rsidRPr="00004E54" w:rsidRDefault="00625EE8" w:rsidP="009E0FB6">
      <w:pPr>
        <w:spacing w:line="360" w:lineRule="auto"/>
        <w:jc w:val="both"/>
      </w:pPr>
    </w:p>
    <w:p w14:paraId="4035F6A4" w14:textId="77777777" w:rsidR="00503C76" w:rsidRPr="00004E54" w:rsidRDefault="00503C76" w:rsidP="009E0FB6">
      <w:pPr>
        <w:pStyle w:val="standartAbsatz"/>
        <w:spacing w:after="160" w:line="360" w:lineRule="auto"/>
      </w:pPr>
    </w:p>
    <w:p w14:paraId="4E72B57A" w14:textId="77777777" w:rsidR="00A820A8" w:rsidRPr="00004E54" w:rsidRDefault="00A820A8" w:rsidP="009E0FB6">
      <w:pPr>
        <w:pStyle w:val="standartAbsatz"/>
        <w:spacing w:after="160" w:line="360" w:lineRule="auto"/>
        <w:sectPr w:rsidR="00A820A8" w:rsidRPr="00004E54" w:rsidSect="00F767E8">
          <w:footerReference w:type="default" r:id="rId8"/>
          <w:headerReference w:type="first" r:id="rId9"/>
          <w:footerReference w:type="first" r:id="rId10"/>
          <w:type w:val="continuous"/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</w:p>
    <w:p w14:paraId="2F72D762" w14:textId="77777777" w:rsidR="00503C76" w:rsidRPr="00004E54" w:rsidRDefault="00503C76" w:rsidP="009E0FB6">
      <w:pPr>
        <w:pStyle w:val="standartAbsatz"/>
        <w:spacing w:after="160" w:line="360" w:lineRule="auto"/>
      </w:pP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226892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DA8C9" w14:textId="77777777" w:rsidR="000732A8" w:rsidRPr="00004E54" w:rsidRDefault="000732A8" w:rsidP="00964F52">
          <w:pPr>
            <w:pStyle w:val="Inhaltsverzeichnisberschrift"/>
            <w:numPr>
              <w:ilvl w:val="0"/>
              <w:numId w:val="0"/>
            </w:numPr>
            <w:spacing w:after="160" w:line="360" w:lineRule="auto"/>
            <w:jc w:val="both"/>
            <w:rPr>
              <w:color w:val="000000" w:themeColor="text1"/>
            </w:rPr>
          </w:pPr>
          <w:r w:rsidRPr="00004E54">
            <w:rPr>
              <w:color w:val="000000" w:themeColor="text1"/>
            </w:rPr>
            <w:t>Inhaltsverzeichnis</w:t>
          </w:r>
        </w:p>
        <w:p w14:paraId="0009D7BE" w14:textId="2C670AD0" w:rsidR="00F767E8" w:rsidRDefault="000732A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 w:rsidRPr="00004E54">
            <w:fldChar w:fldCharType="begin"/>
          </w:r>
          <w:r w:rsidRPr="00004E54">
            <w:instrText xml:space="preserve"> TOC \o "1-3" \h \z \u </w:instrText>
          </w:r>
          <w:r w:rsidRPr="00004E54">
            <w:fldChar w:fldCharType="separate"/>
          </w:r>
          <w:hyperlink w:anchor="_Toc61175622" w:history="1">
            <w:r w:rsidR="00F767E8" w:rsidRPr="001A51C0">
              <w:rPr>
                <w:rStyle w:val="Hyperlink"/>
                <w:noProof/>
              </w:rPr>
              <w:t>1</w:t>
            </w:r>
            <w:r w:rsidR="00F767E8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F767E8" w:rsidRPr="001A51C0">
              <w:rPr>
                <w:rStyle w:val="Hyperlink"/>
                <w:noProof/>
              </w:rPr>
              <w:t>Einführung und Ziele</w:t>
            </w:r>
            <w:r w:rsidR="00F767E8">
              <w:rPr>
                <w:noProof/>
                <w:webHidden/>
              </w:rPr>
              <w:tab/>
            </w:r>
            <w:r w:rsidR="00F767E8">
              <w:rPr>
                <w:noProof/>
                <w:webHidden/>
              </w:rPr>
              <w:fldChar w:fldCharType="begin"/>
            </w:r>
            <w:r w:rsidR="00F767E8">
              <w:rPr>
                <w:noProof/>
                <w:webHidden/>
              </w:rPr>
              <w:instrText xml:space="preserve"> PAGEREF _Toc61175622 \h </w:instrText>
            </w:r>
            <w:r w:rsidR="00F767E8">
              <w:rPr>
                <w:noProof/>
                <w:webHidden/>
              </w:rPr>
            </w:r>
            <w:r w:rsidR="00F767E8">
              <w:rPr>
                <w:noProof/>
                <w:webHidden/>
              </w:rPr>
              <w:fldChar w:fldCharType="separate"/>
            </w:r>
            <w:r w:rsidR="00F767E8">
              <w:rPr>
                <w:noProof/>
                <w:webHidden/>
              </w:rPr>
              <w:t>1</w:t>
            </w:r>
            <w:r w:rsidR="00F767E8">
              <w:rPr>
                <w:noProof/>
                <w:webHidden/>
              </w:rPr>
              <w:fldChar w:fldCharType="end"/>
            </w:r>
          </w:hyperlink>
        </w:p>
        <w:p w14:paraId="14A63871" w14:textId="70D524FF" w:rsidR="00F767E8" w:rsidRDefault="00F767E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1175623" w:history="1">
            <w:r w:rsidRPr="001A51C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1A51C0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0052B" w14:textId="6B24F81F" w:rsidR="00F767E8" w:rsidRDefault="00F767E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1175624" w:history="1">
            <w:r w:rsidRPr="001A51C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1A51C0">
              <w:rPr>
                <w:rStyle w:val="Hyperlink"/>
                <w:noProof/>
              </w:rPr>
              <w:t>Zielbestimmung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31A02" w14:textId="62224043" w:rsidR="00F767E8" w:rsidRDefault="00F767E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1175625" w:history="1">
            <w:r w:rsidRPr="001A51C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1A51C0">
              <w:rPr>
                <w:rStyle w:val="Hyperlink"/>
                <w:noProof/>
              </w:rPr>
              <w:t>Qualitätsziele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988C1" w14:textId="56AE4FCB" w:rsidR="00F767E8" w:rsidRDefault="00F767E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1175626" w:history="1">
            <w:r w:rsidRPr="001A51C0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1A51C0">
              <w:rPr>
                <w:rStyle w:val="Hyperlink"/>
                <w:noProof/>
              </w:rPr>
              <w:t>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03FA2" w14:textId="63346BEE" w:rsidR="00F767E8" w:rsidRDefault="00F767E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1175627" w:history="1">
            <w:r w:rsidRPr="001A51C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1A51C0">
              <w:rPr>
                <w:rStyle w:val="Hyperlink"/>
                <w:noProof/>
              </w:rPr>
              <w:t>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61CDE" w14:textId="370175EB" w:rsidR="00F767E8" w:rsidRDefault="00F767E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1175628" w:history="1">
            <w:r w:rsidRPr="001A51C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1A51C0">
              <w:rPr>
                <w:rStyle w:val="Hyperlink"/>
                <w:noProof/>
              </w:rPr>
              <w:t>Kontextabgrenzung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E4385" w14:textId="23E70CCE" w:rsidR="00F767E8" w:rsidRDefault="00F767E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1175629" w:history="1">
            <w:r w:rsidRPr="001A51C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1A51C0">
              <w:rPr>
                <w:rStyle w:val="Hyperlink"/>
                <w:noProof/>
              </w:rPr>
              <w:t>Verteilungssicht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11B1D" w14:textId="355AC65C" w:rsidR="00F767E8" w:rsidRDefault="00F767E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1175630" w:history="1">
            <w:r w:rsidRPr="001A51C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1A51C0">
              <w:rPr>
                <w:rStyle w:val="Hyperlink"/>
                <w:noProof/>
              </w:rPr>
              <w:t>Konzepte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A2A79" w14:textId="4239DA30" w:rsidR="00297A87" w:rsidRPr="00004E54" w:rsidRDefault="000732A8" w:rsidP="009E0FB6">
          <w:pPr>
            <w:spacing w:line="360" w:lineRule="auto"/>
            <w:jc w:val="both"/>
            <w:sectPr w:rsidR="00297A87" w:rsidRPr="00004E54" w:rsidSect="00297A87">
              <w:headerReference w:type="default" r:id="rId11"/>
              <w:pgSz w:w="11906" w:h="16838"/>
              <w:pgMar w:top="1417" w:right="1417" w:bottom="1134" w:left="1417" w:header="708" w:footer="708" w:gutter="0"/>
              <w:pgNumType w:fmt="upperRoman"/>
              <w:cols w:space="708"/>
              <w:titlePg/>
              <w:docGrid w:linePitch="360"/>
            </w:sectPr>
          </w:pPr>
          <w:r w:rsidRPr="00004E54">
            <w:rPr>
              <w:b/>
              <w:bCs/>
            </w:rPr>
            <w:fldChar w:fldCharType="end"/>
          </w:r>
        </w:p>
      </w:sdtContent>
    </w:sdt>
    <w:p w14:paraId="0B8C6776" w14:textId="77777777" w:rsidR="00535C2A" w:rsidRPr="00004E54" w:rsidRDefault="00535C2A" w:rsidP="009E0FB6">
      <w:pPr>
        <w:spacing w:line="360" w:lineRule="auto"/>
        <w:jc w:val="both"/>
      </w:pPr>
      <w:bookmarkStart w:id="1" w:name="_GoBack"/>
      <w:bookmarkEnd w:id="1"/>
    </w:p>
    <w:p w14:paraId="2AF503A8" w14:textId="4E730EA6" w:rsidR="00EF7233" w:rsidRPr="00004E54" w:rsidRDefault="00EF7233" w:rsidP="009E0FB6">
      <w:pPr>
        <w:spacing w:line="360" w:lineRule="auto"/>
        <w:jc w:val="both"/>
      </w:pPr>
    </w:p>
    <w:p w14:paraId="4B2A9CD7" w14:textId="191BCB14" w:rsidR="00474ADF" w:rsidRPr="00F767E8" w:rsidRDefault="009C38BC" w:rsidP="00F767E8">
      <w:pPr>
        <w:pStyle w:val="berschrift1"/>
      </w:pPr>
      <w:bookmarkStart w:id="2" w:name="_Toc61175622"/>
      <w:r w:rsidRPr="00F767E8">
        <w:t>Einführung und Ziele</w:t>
      </w:r>
      <w:bookmarkEnd w:id="2"/>
    </w:p>
    <w:p w14:paraId="3CCFCEE1" w14:textId="77777777" w:rsidR="00BD41FD" w:rsidRPr="00004E54" w:rsidRDefault="00BD41FD" w:rsidP="009E0FB6">
      <w:pPr>
        <w:spacing w:line="360" w:lineRule="auto"/>
        <w:jc w:val="both"/>
      </w:pPr>
    </w:p>
    <w:p w14:paraId="2FEF96E7" w14:textId="0EE460BF" w:rsidR="00FA3653" w:rsidRDefault="009C38BC" w:rsidP="009C38BC">
      <w:pPr>
        <w:pStyle w:val="berschrift2"/>
      </w:pPr>
      <w:bookmarkStart w:id="3" w:name="_Toc61175623"/>
      <w:r>
        <w:t>Aufgabenstellung</w:t>
      </w:r>
      <w:bookmarkEnd w:id="3"/>
    </w:p>
    <w:p w14:paraId="6A602FB7" w14:textId="77777777" w:rsidR="00D878BF" w:rsidRPr="00D878BF" w:rsidRDefault="00D878BF" w:rsidP="00D878BF"/>
    <w:p w14:paraId="447D901D" w14:textId="6035E443" w:rsidR="00D878BF" w:rsidRDefault="00D878BF" w:rsidP="002B1963">
      <w:pPr>
        <w:pStyle w:val="berschrift2"/>
      </w:pPr>
      <w:bookmarkStart w:id="4" w:name="_Toc61175624"/>
      <w:r w:rsidRPr="00DC663F">
        <w:t>Zielbestimmung</w:t>
      </w:r>
      <w:bookmarkEnd w:id="4"/>
    </w:p>
    <w:p w14:paraId="0E82D854" w14:textId="77777777" w:rsidR="00DC663F" w:rsidRPr="00DC663F" w:rsidRDefault="00DC663F" w:rsidP="00DC663F"/>
    <w:p w14:paraId="4402C088" w14:textId="2DAAC6F3" w:rsidR="00D878BF" w:rsidRPr="00DC663F" w:rsidRDefault="00D878BF" w:rsidP="00D878BF">
      <w:pPr>
        <w:rPr>
          <w:szCs w:val="20"/>
        </w:rPr>
      </w:pPr>
      <w:r w:rsidRPr="00DC663F">
        <w:rPr>
          <w:rFonts w:cs="Arial"/>
          <w:szCs w:val="20"/>
        </w:rPr>
        <w:t xml:space="preserve">"Für das </w:t>
      </w:r>
      <w:proofErr w:type="spellStart"/>
      <w:r w:rsidRPr="00DC663F">
        <w:rPr>
          <w:rFonts w:cs="Arial"/>
          <w:szCs w:val="20"/>
        </w:rPr>
        <w:t>wohungswirtschaftliche</w:t>
      </w:r>
      <w:proofErr w:type="spellEnd"/>
      <w:r w:rsidRPr="00DC663F">
        <w:rPr>
          <w:rFonts w:cs="Arial"/>
          <w:szCs w:val="20"/>
        </w:rPr>
        <w:t xml:space="preserve"> Unternehmen "</w:t>
      </w:r>
      <w:proofErr w:type="spellStart"/>
      <w:r w:rsidRPr="00DC663F">
        <w:rPr>
          <w:rFonts w:cs="Arial"/>
          <w:szCs w:val="20"/>
        </w:rPr>
        <w:t>WohnGut</w:t>
      </w:r>
      <w:proofErr w:type="spellEnd"/>
      <w:r w:rsidRPr="00DC663F">
        <w:rPr>
          <w:rFonts w:cs="Arial"/>
          <w:szCs w:val="20"/>
        </w:rPr>
        <w:t xml:space="preserve">" soll </w:t>
      </w:r>
      <w:r w:rsidR="00DC663F" w:rsidRPr="00DC663F">
        <w:rPr>
          <w:rFonts w:cs="Arial"/>
          <w:szCs w:val="20"/>
        </w:rPr>
        <w:t>ein internes System</w:t>
      </w:r>
      <w:r w:rsidRPr="00DC663F">
        <w:rPr>
          <w:rFonts w:cs="Arial"/>
          <w:szCs w:val="20"/>
        </w:rPr>
        <w:t xml:space="preserve"> realisiert werden, in welchem der Bestand aller Mietobjekte, die</w:t>
      </w:r>
      <w:r w:rsidR="00DC663F">
        <w:rPr>
          <w:rFonts w:cs="Arial"/>
          <w:szCs w:val="20"/>
        </w:rPr>
        <w:t xml:space="preserve"> </w:t>
      </w:r>
      <w:r w:rsidRPr="00DC663F">
        <w:rPr>
          <w:rFonts w:cs="Arial"/>
          <w:szCs w:val="20"/>
        </w:rPr>
        <w:t>dazugehörigen Mietverträge sowie die zugehörigen Mieter verwaltet werden</w:t>
      </w:r>
      <w:r w:rsidR="00DC663F">
        <w:rPr>
          <w:rFonts w:cs="Arial"/>
          <w:szCs w:val="20"/>
        </w:rPr>
        <w:t xml:space="preserve"> </w:t>
      </w:r>
      <w:r w:rsidRPr="00DC663F">
        <w:rPr>
          <w:rFonts w:cs="Arial"/>
          <w:szCs w:val="20"/>
        </w:rPr>
        <w:t>können. Der Projekttitel lautet "</w:t>
      </w:r>
      <w:proofErr w:type="spellStart"/>
      <w:r w:rsidRPr="00DC663F">
        <w:rPr>
          <w:rFonts w:cs="Arial"/>
          <w:szCs w:val="20"/>
        </w:rPr>
        <w:t>WohnGutWissen</w:t>
      </w:r>
      <w:proofErr w:type="spellEnd"/>
      <w:r w:rsidRPr="00DC663F">
        <w:rPr>
          <w:rFonts w:cs="Arial"/>
          <w:szCs w:val="20"/>
        </w:rPr>
        <w:t xml:space="preserve">" (WGW).Im Bestand der </w:t>
      </w:r>
      <w:proofErr w:type="spellStart"/>
      <w:r w:rsidRPr="00DC663F">
        <w:rPr>
          <w:rFonts w:cs="Arial"/>
          <w:szCs w:val="20"/>
        </w:rPr>
        <w:t>WohnGut</w:t>
      </w:r>
      <w:proofErr w:type="spellEnd"/>
      <w:r w:rsidRPr="00DC663F">
        <w:rPr>
          <w:rFonts w:cs="Arial"/>
          <w:szCs w:val="20"/>
        </w:rPr>
        <w:t xml:space="preserve"> befinden sich ca. 1.000 Wohneinheiten und ca. 250</w:t>
      </w:r>
      <w:r w:rsidR="00DC663F">
        <w:rPr>
          <w:rFonts w:cs="Arial"/>
          <w:szCs w:val="20"/>
        </w:rPr>
        <w:t xml:space="preserve"> </w:t>
      </w:r>
      <w:r w:rsidRPr="00DC663F">
        <w:rPr>
          <w:rFonts w:cs="Arial"/>
          <w:szCs w:val="20"/>
        </w:rPr>
        <w:t>Büro- und Gewerbeeinheiten, welche an Privatpersonen und Unternehmen (</w:t>
      </w:r>
      <w:proofErr w:type="spellStart"/>
      <w:r w:rsidRPr="00DC663F">
        <w:rPr>
          <w:rFonts w:cs="Arial"/>
          <w:szCs w:val="20"/>
        </w:rPr>
        <w:t>jur.Personen</w:t>
      </w:r>
      <w:proofErr w:type="spellEnd"/>
      <w:r w:rsidRPr="00DC663F">
        <w:rPr>
          <w:rFonts w:cs="Arial"/>
          <w:szCs w:val="20"/>
        </w:rPr>
        <w:t xml:space="preserve">) vermietet </w:t>
      </w:r>
      <w:proofErr w:type="spellStart"/>
      <w:r w:rsidRPr="00DC663F">
        <w:rPr>
          <w:rFonts w:cs="Arial"/>
          <w:szCs w:val="20"/>
        </w:rPr>
        <w:t>werden.Die</w:t>
      </w:r>
      <w:proofErr w:type="spellEnd"/>
      <w:r w:rsidRPr="00DC663F">
        <w:rPr>
          <w:rFonts w:cs="Arial"/>
          <w:szCs w:val="20"/>
        </w:rPr>
        <w:t xml:space="preserve"> Anwendung "</w:t>
      </w:r>
      <w:proofErr w:type="spellStart"/>
      <w:r w:rsidRPr="00DC663F">
        <w:rPr>
          <w:rFonts w:cs="Arial"/>
          <w:szCs w:val="20"/>
        </w:rPr>
        <w:t>WohnGutWissen</w:t>
      </w:r>
      <w:proofErr w:type="spellEnd"/>
      <w:r w:rsidRPr="00DC663F">
        <w:rPr>
          <w:rFonts w:cs="Arial"/>
          <w:szCs w:val="20"/>
        </w:rPr>
        <w:t xml:space="preserve">" soll durch die Mitarbeiter des Unternehmensverwendet werden, um Mieter, Mietverträge, Mietobjekte erfassen und </w:t>
      </w:r>
      <w:proofErr w:type="spellStart"/>
      <w:r w:rsidRPr="00DC663F">
        <w:rPr>
          <w:rFonts w:cs="Arial"/>
          <w:szCs w:val="20"/>
        </w:rPr>
        <w:t>verwaltenzu</w:t>
      </w:r>
      <w:proofErr w:type="spellEnd"/>
      <w:r w:rsidRPr="00DC663F">
        <w:rPr>
          <w:rFonts w:cs="Arial"/>
          <w:szCs w:val="20"/>
        </w:rPr>
        <w:t xml:space="preserve"> können. Weiterhin soll </w:t>
      </w:r>
      <w:proofErr w:type="spellStart"/>
      <w:r w:rsidRPr="00DC663F">
        <w:rPr>
          <w:rFonts w:cs="Arial"/>
          <w:szCs w:val="20"/>
        </w:rPr>
        <w:t>WohnGutWissen</w:t>
      </w:r>
      <w:proofErr w:type="spellEnd"/>
      <w:r w:rsidRPr="00DC663F">
        <w:rPr>
          <w:rFonts w:cs="Arial"/>
          <w:szCs w:val="20"/>
        </w:rPr>
        <w:t xml:space="preserve"> jedem Mieter </w:t>
      </w:r>
      <w:proofErr w:type="spellStart"/>
      <w:r w:rsidRPr="00DC663F">
        <w:rPr>
          <w:rFonts w:cs="Arial"/>
          <w:szCs w:val="20"/>
        </w:rPr>
        <w:t>dieÜberblicksinformationen</w:t>
      </w:r>
      <w:proofErr w:type="spellEnd"/>
      <w:r w:rsidRPr="00DC663F">
        <w:rPr>
          <w:rFonts w:cs="Arial"/>
          <w:szCs w:val="20"/>
        </w:rPr>
        <w:t xml:space="preserve"> über seine Mietverträge geben können. Dabei sollen </w:t>
      </w:r>
      <w:proofErr w:type="spellStart"/>
      <w:r w:rsidRPr="00DC663F">
        <w:rPr>
          <w:rFonts w:cs="Arial"/>
          <w:szCs w:val="20"/>
        </w:rPr>
        <w:t>alleMieterverträge</w:t>
      </w:r>
      <w:proofErr w:type="spellEnd"/>
      <w:r w:rsidRPr="00DC663F">
        <w:rPr>
          <w:rFonts w:cs="Arial"/>
          <w:szCs w:val="20"/>
        </w:rPr>
        <w:t xml:space="preserve"> berücksichtigt werden, unabhängig davon, ob die </w:t>
      </w:r>
      <w:proofErr w:type="spellStart"/>
      <w:r w:rsidRPr="00DC663F">
        <w:rPr>
          <w:rFonts w:cs="Arial"/>
          <w:szCs w:val="20"/>
        </w:rPr>
        <w:t>Mietverträgebeendet</w:t>
      </w:r>
      <w:proofErr w:type="spellEnd"/>
      <w:r w:rsidRPr="00DC663F">
        <w:rPr>
          <w:rFonts w:cs="Arial"/>
          <w:szCs w:val="20"/>
        </w:rPr>
        <w:t xml:space="preserve">, laufend oder unterzeichnet aber noch nicht begonnen </w:t>
      </w:r>
      <w:proofErr w:type="spellStart"/>
      <w:r w:rsidRPr="00DC663F">
        <w:rPr>
          <w:rFonts w:cs="Arial"/>
          <w:szCs w:val="20"/>
        </w:rPr>
        <w:t>sind.Die</w:t>
      </w:r>
      <w:proofErr w:type="spellEnd"/>
      <w:r w:rsidRPr="00DC663F">
        <w:rPr>
          <w:rFonts w:cs="Arial"/>
          <w:szCs w:val="20"/>
        </w:rPr>
        <w:t xml:space="preserve"> Anwendung soll sowohl für die internen Mitarbeiter als auch die Mietermittels Browser aufrufbar </w:t>
      </w:r>
      <w:proofErr w:type="spellStart"/>
      <w:r w:rsidRPr="00DC663F">
        <w:rPr>
          <w:rFonts w:cs="Arial"/>
          <w:szCs w:val="20"/>
        </w:rPr>
        <w:t>sein.In</w:t>
      </w:r>
      <w:proofErr w:type="spellEnd"/>
      <w:r w:rsidRPr="00DC663F">
        <w:rPr>
          <w:rFonts w:cs="Arial"/>
          <w:szCs w:val="20"/>
        </w:rPr>
        <w:t xml:space="preserve"> einer späteren Ausbaustufe soll WGW unter anderem um Funktionen </w:t>
      </w:r>
      <w:proofErr w:type="spellStart"/>
      <w:r w:rsidRPr="00DC663F">
        <w:rPr>
          <w:rFonts w:cs="Arial"/>
          <w:szCs w:val="20"/>
        </w:rPr>
        <w:t>erweitertwerden</w:t>
      </w:r>
      <w:proofErr w:type="spellEnd"/>
      <w:r w:rsidRPr="00DC663F">
        <w:rPr>
          <w:rFonts w:cs="Arial"/>
          <w:szCs w:val="20"/>
        </w:rPr>
        <w:t xml:space="preserve">, die es dem Mieter auch erlaubt, bestehende Mietverträge zu </w:t>
      </w:r>
      <w:proofErr w:type="spellStart"/>
      <w:r w:rsidRPr="00DC663F">
        <w:rPr>
          <w:rFonts w:cs="Arial"/>
          <w:szCs w:val="20"/>
        </w:rPr>
        <w:t>kündigenoder</w:t>
      </w:r>
      <w:proofErr w:type="spellEnd"/>
      <w:r w:rsidRPr="00DC663F">
        <w:rPr>
          <w:rFonts w:cs="Arial"/>
          <w:szCs w:val="20"/>
        </w:rPr>
        <w:t xml:space="preserve"> Serviceanfragen für bestehende Mietobjekte auszulösen (</w:t>
      </w:r>
      <w:proofErr w:type="spellStart"/>
      <w:r w:rsidRPr="00DC663F">
        <w:rPr>
          <w:rFonts w:cs="Arial"/>
          <w:szCs w:val="20"/>
        </w:rPr>
        <w:t>z.B.Hausmeisterdienst</w:t>
      </w:r>
      <w:proofErr w:type="spellEnd"/>
      <w:r w:rsidRPr="00DC663F">
        <w:rPr>
          <w:rFonts w:cs="Arial"/>
          <w:szCs w:val="20"/>
        </w:rPr>
        <w:t xml:space="preserve"> bzgl. Defekt informieren). Das zu erstellende System mussdiese geplanten Erweiterungen strukturell </w:t>
      </w:r>
      <w:proofErr w:type="spellStart"/>
      <w:proofErr w:type="gramStart"/>
      <w:r w:rsidRPr="00DC663F">
        <w:rPr>
          <w:rFonts w:cs="Arial"/>
          <w:szCs w:val="20"/>
        </w:rPr>
        <w:t>berücksichtigen.WohnGutWissen</w:t>
      </w:r>
      <w:proofErr w:type="spellEnd"/>
      <w:proofErr w:type="gramEnd"/>
      <w:r w:rsidRPr="00DC663F">
        <w:rPr>
          <w:rFonts w:cs="Arial"/>
          <w:szCs w:val="20"/>
        </w:rPr>
        <w:t xml:space="preserve"> soll zum zentralen System innerhalb der </w:t>
      </w:r>
      <w:proofErr w:type="spellStart"/>
      <w:r w:rsidRPr="00DC663F">
        <w:rPr>
          <w:rFonts w:cs="Arial"/>
          <w:szCs w:val="20"/>
        </w:rPr>
        <w:t>WohnGut</w:t>
      </w:r>
      <w:proofErr w:type="spellEnd"/>
      <w:r w:rsidRPr="00DC663F">
        <w:rPr>
          <w:rFonts w:cs="Arial"/>
          <w:szCs w:val="20"/>
        </w:rPr>
        <w:t xml:space="preserve"> </w:t>
      </w:r>
      <w:proofErr w:type="spellStart"/>
      <w:r w:rsidRPr="00DC663F">
        <w:rPr>
          <w:rFonts w:cs="Arial"/>
          <w:szCs w:val="20"/>
        </w:rPr>
        <w:t>ausgebautund</w:t>
      </w:r>
      <w:proofErr w:type="spellEnd"/>
      <w:r w:rsidRPr="00DC663F">
        <w:rPr>
          <w:rFonts w:cs="Arial"/>
          <w:szCs w:val="20"/>
        </w:rPr>
        <w:t xml:space="preserve"> über Jahre hinweg eingesetzt werden</w:t>
      </w:r>
    </w:p>
    <w:p w14:paraId="00701F20" w14:textId="77777777" w:rsidR="00D878BF" w:rsidRPr="00D878BF" w:rsidRDefault="00D878BF" w:rsidP="00D878BF"/>
    <w:p w14:paraId="46CFD6C1" w14:textId="193F3168" w:rsidR="009C38BC" w:rsidRDefault="009C38BC" w:rsidP="009C38BC"/>
    <w:p w14:paraId="28573355" w14:textId="450645CE" w:rsidR="009C38BC" w:rsidRDefault="009C38BC" w:rsidP="009C38BC">
      <w:pPr>
        <w:pStyle w:val="berschrift2"/>
      </w:pPr>
      <w:bookmarkStart w:id="5" w:name="_Toc61175625"/>
      <w:r>
        <w:t>Qualitätsziele</w:t>
      </w:r>
      <w:bookmarkEnd w:id="5"/>
    </w:p>
    <w:p w14:paraId="1CB0CD0D" w14:textId="5CE29902" w:rsidR="00DC663F" w:rsidRDefault="00DC663F" w:rsidP="00DC663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18"/>
        <w:gridCol w:w="5748"/>
        <w:gridCol w:w="1696"/>
      </w:tblGrid>
      <w:tr w:rsidR="00D51FDE" w14:paraId="54DBF900" w14:textId="77777777" w:rsidTr="00CA273B">
        <w:tc>
          <w:tcPr>
            <w:tcW w:w="1618" w:type="dxa"/>
          </w:tcPr>
          <w:p w14:paraId="7255E0B0" w14:textId="5D09235D" w:rsidR="00D51FDE" w:rsidRPr="00DC663F" w:rsidRDefault="00D51FDE" w:rsidP="007C7EC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Qualitätsziel</w:t>
            </w:r>
          </w:p>
        </w:tc>
        <w:tc>
          <w:tcPr>
            <w:tcW w:w="5748" w:type="dxa"/>
          </w:tcPr>
          <w:p w14:paraId="6399ACF5" w14:textId="19252F00" w:rsidR="00D51FDE" w:rsidRPr="00DC663F" w:rsidRDefault="00D51FDE" w:rsidP="007C7EC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Bescheibung</w:t>
            </w:r>
            <w:proofErr w:type="spellEnd"/>
          </w:p>
        </w:tc>
        <w:tc>
          <w:tcPr>
            <w:tcW w:w="1696" w:type="dxa"/>
          </w:tcPr>
          <w:p w14:paraId="198D17EF" w14:textId="4564DEB5" w:rsidR="00D51FDE" w:rsidRDefault="00D51FDE" w:rsidP="00DC663F">
            <w:r>
              <w:t>Priorität</w:t>
            </w:r>
          </w:p>
        </w:tc>
      </w:tr>
      <w:tr w:rsidR="00CA273B" w14:paraId="415F9179" w14:textId="5C9E681F" w:rsidTr="00CA273B">
        <w:tc>
          <w:tcPr>
            <w:tcW w:w="1618" w:type="dxa"/>
          </w:tcPr>
          <w:p w14:paraId="27A16CC5" w14:textId="77777777" w:rsidR="007C7EC0" w:rsidRDefault="007C7EC0" w:rsidP="007C7EC0">
            <w:pPr>
              <w:rPr>
                <w:rFonts w:cs="Arial"/>
                <w:szCs w:val="20"/>
              </w:rPr>
            </w:pPr>
            <w:r w:rsidRPr="00DC663F">
              <w:rPr>
                <w:rFonts w:cs="Arial"/>
                <w:szCs w:val="20"/>
              </w:rPr>
              <w:t>Vertraulichkeit</w:t>
            </w:r>
          </w:p>
          <w:p w14:paraId="215F6CD1" w14:textId="77777777" w:rsidR="00CA273B" w:rsidRDefault="00CA273B" w:rsidP="007C7EC0"/>
        </w:tc>
        <w:tc>
          <w:tcPr>
            <w:tcW w:w="5748" w:type="dxa"/>
          </w:tcPr>
          <w:p w14:paraId="106CC4D1" w14:textId="77777777" w:rsidR="007C7EC0" w:rsidRDefault="007C7EC0" w:rsidP="007C7EC0">
            <w:pPr>
              <w:rPr>
                <w:rFonts w:cs="Arial"/>
                <w:szCs w:val="20"/>
              </w:rPr>
            </w:pPr>
            <w:r w:rsidRPr="00DC663F">
              <w:rPr>
                <w:rFonts w:cs="Arial"/>
                <w:szCs w:val="20"/>
              </w:rPr>
              <w:t xml:space="preserve">Jeder Mieter darf nur die Informationen sehen, welche ihn </w:t>
            </w:r>
            <w:proofErr w:type="spellStart"/>
            <w:proofErr w:type="gramStart"/>
            <w:r w:rsidRPr="00DC663F">
              <w:rPr>
                <w:rFonts w:cs="Arial"/>
                <w:szCs w:val="20"/>
              </w:rPr>
              <w:t>persönlichbetreffen.WiederherstellungDas</w:t>
            </w:r>
            <w:proofErr w:type="spellEnd"/>
            <w:proofErr w:type="gramEnd"/>
            <w:r w:rsidRPr="00DC663F">
              <w:rPr>
                <w:rFonts w:cs="Arial"/>
                <w:szCs w:val="20"/>
              </w:rPr>
              <w:t xml:space="preserve"> WGW muss nach einem Systemausfall innerhalb von 24h wiederherstellbar sein.</w:t>
            </w:r>
          </w:p>
          <w:p w14:paraId="64DE5B40" w14:textId="77777777" w:rsidR="00CA273B" w:rsidRDefault="00CA273B" w:rsidP="007C7EC0"/>
        </w:tc>
        <w:tc>
          <w:tcPr>
            <w:tcW w:w="1696" w:type="dxa"/>
          </w:tcPr>
          <w:p w14:paraId="440D46CD" w14:textId="4F1DE77F" w:rsidR="00CA273B" w:rsidRDefault="00D51FDE" w:rsidP="00DC663F">
            <w:r>
              <w:t>hoch</w:t>
            </w:r>
          </w:p>
        </w:tc>
      </w:tr>
      <w:tr w:rsidR="00CA273B" w14:paraId="5D3A6317" w14:textId="4C6202A2" w:rsidTr="00CA273B">
        <w:tc>
          <w:tcPr>
            <w:tcW w:w="1618" w:type="dxa"/>
          </w:tcPr>
          <w:p w14:paraId="126D1C44" w14:textId="77777777" w:rsidR="007C7EC0" w:rsidRDefault="007C7EC0" w:rsidP="007C7EC0">
            <w:pPr>
              <w:rPr>
                <w:rFonts w:cs="Arial"/>
                <w:szCs w:val="20"/>
              </w:rPr>
            </w:pPr>
            <w:r w:rsidRPr="00DC663F">
              <w:rPr>
                <w:rFonts w:cs="Arial"/>
                <w:szCs w:val="20"/>
              </w:rPr>
              <w:t>Benutzbarkeit</w:t>
            </w:r>
          </w:p>
          <w:p w14:paraId="0A5CA607" w14:textId="77777777" w:rsidR="00CA273B" w:rsidRDefault="00CA273B" w:rsidP="007C7EC0">
            <w:pPr>
              <w:jc w:val="center"/>
            </w:pPr>
          </w:p>
        </w:tc>
        <w:tc>
          <w:tcPr>
            <w:tcW w:w="5748" w:type="dxa"/>
          </w:tcPr>
          <w:p w14:paraId="2C8E5420" w14:textId="77777777" w:rsidR="007C7EC0" w:rsidRDefault="007C7EC0" w:rsidP="007C7EC0">
            <w:pPr>
              <w:rPr>
                <w:rFonts w:cs="Arial"/>
                <w:szCs w:val="20"/>
              </w:rPr>
            </w:pPr>
            <w:r w:rsidRPr="00DC663F">
              <w:rPr>
                <w:rFonts w:cs="Arial"/>
                <w:szCs w:val="20"/>
              </w:rPr>
              <w:t xml:space="preserve">Das </w:t>
            </w:r>
            <w:proofErr w:type="spellStart"/>
            <w:r w:rsidRPr="00DC663F">
              <w:rPr>
                <w:rFonts w:cs="Arial"/>
                <w:szCs w:val="20"/>
              </w:rPr>
              <w:t>Webfrontend</w:t>
            </w:r>
            <w:proofErr w:type="spellEnd"/>
            <w:r w:rsidRPr="00DC663F">
              <w:rPr>
                <w:rFonts w:cs="Arial"/>
                <w:szCs w:val="20"/>
              </w:rPr>
              <w:t xml:space="preserve"> für die Mieter muss für einen durchschnittlich </w:t>
            </w:r>
            <w:proofErr w:type="spellStart"/>
            <w:r w:rsidRPr="00DC663F">
              <w:rPr>
                <w:rFonts w:cs="Arial"/>
                <w:szCs w:val="20"/>
              </w:rPr>
              <w:t>technischinteressierten</w:t>
            </w:r>
            <w:proofErr w:type="spellEnd"/>
            <w:r w:rsidRPr="00DC663F">
              <w:rPr>
                <w:rFonts w:cs="Arial"/>
                <w:szCs w:val="20"/>
              </w:rPr>
              <w:t xml:space="preserve"> Menschen einfach nutzbar sein.</w:t>
            </w:r>
          </w:p>
          <w:p w14:paraId="1F5A1092" w14:textId="77777777" w:rsidR="00CA273B" w:rsidRDefault="00CA273B" w:rsidP="007C7EC0"/>
        </w:tc>
        <w:tc>
          <w:tcPr>
            <w:tcW w:w="1696" w:type="dxa"/>
          </w:tcPr>
          <w:p w14:paraId="670BEAB9" w14:textId="36AEC101" w:rsidR="00CA273B" w:rsidRDefault="00D51FDE" w:rsidP="00DC663F">
            <w:r>
              <w:t>hoch</w:t>
            </w:r>
          </w:p>
        </w:tc>
      </w:tr>
      <w:tr w:rsidR="00CA273B" w14:paraId="10FA5E54" w14:textId="4F38AE4C" w:rsidTr="00CA273B">
        <w:tc>
          <w:tcPr>
            <w:tcW w:w="1618" w:type="dxa"/>
          </w:tcPr>
          <w:p w14:paraId="246F1452" w14:textId="77777777" w:rsidR="007C7EC0" w:rsidRDefault="007C7EC0" w:rsidP="007C7EC0">
            <w:pPr>
              <w:rPr>
                <w:rFonts w:cs="Arial"/>
                <w:szCs w:val="20"/>
              </w:rPr>
            </w:pPr>
            <w:r w:rsidRPr="00DC663F">
              <w:rPr>
                <w:rFonts w:cs="Arial"/>
                <w:szCs w:val="20"/>
              </w:rPr>
              <w:t>Erweiterbarkeit</w:t>
            </w:r>
            <w:r>
              <w:rPr>
                <w:rFonts w:cs="Arial"/>
                <w:szCs w:val="20"/>
              </w:rPr>
              <w:t xml:space="preserve"> </w:t>
            </w:r>
          </w:p>
          <w:p w14:paraId="23F85016" w14:textId="77777777" w:rsidR="00CA273B" w:rsidRDefault="00CA273B" w:rsidP="007C7EC0"/>
        </w:tc>
        <w:tc>
          <w:tcPr>
            <w:tcW w:w="5748" w:type="dxa"/>
          </w:tcPr>
          <w:p w14:paraId="74BD0B87" w14:textId="77777777" w:rsidR="007C7EC0" w:rsidRDefault="007C7EC0" w:rsidP="007C7EC0">
            <w:pPr>
              <w:rPr>
                <w:rFonts w:cs="Arial"/>
                <w:szCs w:val="20"/>
              </w:rPr>
            </w:pPr>
            <w:r w:rsidRPr="00DC663F">
              <w:rPr>
                <w:rFonts w:cs="Arial"/>
                <w:szCs w:val="20"/>
              </w:rPr>
              <w:t xml:space="preserve">Das WGW System muss so aufgebaut sein, das sehr einfach für </w:t>
            </w:r>
            <w:proofErr w:type="spellStart"/>
            <w:r w:rsidRPr="00DC663F">
              <w:rPr>
                <w:rFonts w:cs="Arial"/>
                <w:szCs w:val="20"/>
              </w:rPr>
              <w:t>externeSysteme</w:t>
            </w:r>
            <w:proofErr w:type="spellEnd"/>
            <w:r w:rsidRPr="00DC663F">
              <w:rPr>
                <w:rFonts w:cs="Arial"/>
                <w:szCs w:val="20"/>
              </w:rPr>
              <w:t xml:space="preserve"> ein zusätzlicher technischer Zugriff auf die im WGW </w:t>
            </w:r>
            <w:proofErr w:type="spellStart"/>
            <w:r w:rsidRPr="00DC663F">
              <w:rPr>
                <w:rFonts w:cs="Arial"/>
                <w:szCs w:val="20"/>
              </w:rPr>
              <w:t>hinterlegtenInformationen</w:t>
            </w:r>
            <w:proofErr w:type="spellEnd"/>
            <w:r w:rsidRPr="00DC663F">
              <w:rPr>
                <w:rFonts w:cs="Arial"/>
                <w:szCs w:val="20"/>
              </w:rPr>
              <w:t xml:space="preserve"> und Funktionen realisiert werden kann.</w:t>
            </w:r>
          </w:p>
          <w:p w14:paraId="08251098" w14:textId="77777777" w:rsidR="00CA273B" w:rsidRDefault="00CA273B" w:rsidP="007C7EC0"/>
        </w:tc>
        <w:tc>
          <w:tcPr>
            <w:tcW w:w="1696" w:type="dxa"/>
          </w:tcPr>
          <w:p w14:paraId="4C837373" w14:textId="55E5936B" w:rsidR="00CA273B" w:rsidRDefault="00D51FDE" w:rsidP="00DC663F">
            <w:r>
              <w:t>mittel</w:t>
            </w:r>
          </w:p>
        </w:tc>
      </w:tr>
      <w:tr w:rsidR="00CA273B" w14:paraId="7E3BD646" w14:textId="69F0D472" w:rsidTr="00CA273B">
        <w:tc>
          <w:tcPr>
            <w:tcW w:w="1618" w:type="dxa"/>
          </w:tcPr>
          <w:p w14:paraId="7669CB24" w14:textId="77777777" w:rsidR="007C7EC0" w:rsidRDefault="007C7EC0" w:rsidP="007C7EC0">
            <w:pPr>
              <w:rPr>
                <w:rFonts w:cs="Arial"/>
                <w:szCs w:val="20"/>
              </w:rPr>
            </w:pPr>
            <w:r w:rsidRPr="00DC663F">
              <w:rPr>
                <w:rFonts w:cs="Arial"/>
                <w:szCs w:val="20"/>
              </w:rPr>
              <w:t>Anpassbarkeit</w:t>
            </w:r>
          </w:p>
          <w:p w14:paraId="70017E73" w14:textId="77777777" w:rsidR="00CA273B" w:rsidRDefault="00CA273B" w:rsidP="007C7EC0"/>
        </w:tc>
        <w:tc>
          <w:tcPr>
            <w:tcW w:w="5748" w:type="dxa"/>
          </w:tcPr>
          <w:p w14:paraId="463C75B1" w14:textId="77777777" w:rsidR="007C7EC0" w:rsidRDefault="007C7EC0" w:rsidP="007C7EC0">
            <w:pPr>
              <w:rPr>
                <w:rFonts w:cs="Arial"/>
                <w:szCs w:val="20"/>
              </w:rPr>
            </w:pPr>
            <w:r w:rsidRPr="00DC663F">
              <w:rPr>
                <w:rFonts w:cs="Arial"/>
                <w:szCs w:val="20"/>
              </w:rPr>
              <w:t xml:space="preserve">Der Aufbau des WGW-Systems muss es ermöglichen, dass </w:t>
            </w:r>
            <w:proofErr w:type="spellStart"/>
            <w:r w:rsidRPr="00DC663F">
              <w:rPr>
                <w:rFonts w:cs="Arial"/>
                <w:szCs w:val="20"/>
              </w:rPr>
              <w:t>zukünftigalternative</w:t>
            </w:r>
            <w:proofErr w:type="spellEnd"/>
            <w:r w:rsidRPr="00DC663F">
              <w:rPr>
                <w:rFonts w:cs="Arial"/>
                <w:szCs w:val="20"/>
              </w:rPr>
              <w:t xml:space="preserve"> Nutzerschnittstellen implementiert werden können.</w:t>
            </w:r>
          </w:p>
          <w:p w14:paraId="045CFBFD" w14:textId="77777777" w:rsidR="00CA273B" w:rsidRDefault="00CA273B" w:rsidP="007C7EC0"/>
        </w:tc>
        <w:tc>
          <w:tcPr>
            <w:tcW w:w="1696" w:type="dxa"/>
          </w:tcPr>
          <w:p w14:paraId="5713192A" w14:textId="262B059D" w:rsidR="00CA273B" w:rsidRDefault="00D51FDE" w:rsidP="00DC663F">
            <w:r>
              <w:t>mittel</w:t>
            </w:r>
          </w:p>
        </w:tc>
      </w:tr>
      <w:tr w:rsidR="00CA273B" w14:paraId="51FDAC0A" w14:textId="12B954D9" w:rsidTr="00CA273B">
        <w:tc>
          <w:tcPr>
            <w:tcW w:w="1618" w:type="dxa"/>
          </w:tcPr>
          <w:p w14:paraId="7BB1C92B" w14:textId="77777777" w:rsidR="007C7EC0" w:rsidRDefault="007C7EC0" w:rsidP="007C7EC0">
            <w:pPr>
              <w:rPr>
                <w:rFonts w:cs="Arial"/>
                <w:szCs w:val="20"/>
              </w:rPr>
            </w:pPr>
            <w:proofErr w:type="spellStart"/>
            <w:r w:rsidRPr="00DC663F">
              <w:rPr>
                <w:rFonts w:cs="Arial"/>
                <w:szCs w:val="20"/>
              </w:rPr>
              <w:t>Mehrsprachkeit</w:t>
            </w:r>
            <w:proofErr w:type="spellEnd"/>
          </w:p>
          <w:p w14:paraId="58983291" w14:textId="77777777" w:rsidR="00CA273B" w:rsidRDefault="00CA273B" w:rsidP="007C7EC0"/>
        </w:tc>
        <w:tc>
          <w:tcPr>
            <w:tcW w:w="5748" w:type="dxa"/>
          </w:tcPr>
          <w:p w14:paraId="39F715A0" w14:textId="77777777" w:rsidR="00D51FDE" w:rsidRPr="00DC663F" w:rsidRDefault="00D51FDE" w:rsidP="00D51FDE">
            <w:pPr>
              <w:rPr>
                <w:szCs w:val="20"/>
              </w:rPr>
            </w:pPr>
            <w:r w:rsidRPr="00DC663F">
              <w:rPr>
                <w:rFonts w:cs="Arial"/>
                <w:szCs w:val="20"/>
              </w:rPr>
              <w:t xml:space="preserve">Die WGW-Nutzeroberfläche muss in deutscher Sprache gehalten sein. Die </w:t>
            </w:r>
            <w:proofErr w:type="spellStart"/>
            <w:r w:rsidRPr="00DC663F">
              <w:rPr>
                <w:rFonts w:cs="Arial"/>
                <w:szCs w:val="20"/>
              </w:rPr>
              <w:t>UImuss</w:t>
            </w:r>
            <w:proofErr w:type="spellEnd"/>
            <w:r w:rsidRPr="00DC663F">
              <w:rPr>
                <w:rFonts w:cs="Arial"/>
                <w:szCs w:val="20"/>
              </w:rPr>
              <w:t xml:space="preserve"> jedoch darauf vorbereitet sein später auch in anderen Sprachenangeboten werden zu können.</w:t>
            </w:r>
          </w:p>
          <w:p w14:paraId="61D8B752" w14:textId="77777777" w:rsidR="00CA273B" w:rsidRDefault="00CA273B" w:rsidP="007C7EC0"/>
        </w:tc>
        <w:tc>
          <w:tcPr>
            <w:tcW w:w="1696" w:type="dxa"/>
          </w:tcPr>
          <w:p w14:paraId="6AF8D495" w14:textId="475E2B30" w:rsidR="00CA273B" w:rsidRDefault="00D51FDE" w:rsidP="00DC663F">
            <w:r>
              <w:t>gering</w:t>
            </w:r>
          </w:p>
        </w:tc>
      </w:tr>
    </w:tbl>
    <w:p w14:paraId="7C14C41B" w14:textId="135C08DA" w:rsidR="00552161" w:rsidRDefault="00552161" w:rsidP="00DC663F"/>
    <w:p w14:paraId="4CCC4B64" w14:textId="77777777" w:rsidR="00552161" w:rsidRDefault="00552161" w:rsidP="00DC663F"/>
    <w:p w14:paraId="082561FA" w14:textId="2B6AE2BE" w:rsidR="009C38BC" w:rsidRDefault="009C38BC" w:rsidP="009C38BC"/>
    <w:p w14:paraId="3E895A81" w14:textId="599A10E7" w:rsidR="009C38BC" w:rsidRDefault="009C38BC" w:rsidP="009C38BC">
      <w:pPr>
        <w:pStyle w:val="berschrift2"/>
      </w:pPr>
      <w:bookmarkStart w:id="6" w:name="_Toc61175626"/>
      <w:r>
        <w:t>Stakeholder</w:t>
      </w:r>
      <w:bookmarkEnd w:id="6"/>
    </w:p>
    <w:p w14:paraId="06875612" w14:textId="0B106434" w:rsidR="000C65C0" w:rsidRDefault="000C65C0" w:rsidP="000C65C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6085E" w14:paraId="720F79AB" w14:textId="77777777" w:rsidTr="00F6085E">
        <w:trPr>
          <w:trHeight w:val="365"/>
        </w:trPr>
        <w:tc>
          <w:tcPr>
            <w:tcW w:w="1838" w:type="dxa"/>
            <w:tcBorders>
              <w:right w:val="nil"/>
            </w:tcBorders>
          </w:tcPr>
          <w:p w14:paraId="7542E592" w14:textId="5AB2A723" w:rsidR="00F6085E" w:rsidRDefault="00F6085E" w:rsidP="000C65C0">
            <w:r>
              <w:t>Entwicklung</w:t>
            </w:r>
          </w:p>
        </w:tc>
        <w:tc>
          <w:tcPr>
            <w:tcW w:w="7224" w:type="dxa"/>
            <w:tcBorders>
              <w:left w:val="nil"/>
            </w:tcBorders>
          </w:tcPr>
          <w:p w14:paraId="226E0701" w14:textId="77777777" w:rsidR="00F6085E" w:rsidRDefault="00F6085E" w:rsidP="000C65C0"/>
        </w:tc>
      </w:tr>
      <w:tr w:rsidR="000C65C0" w14:paraId="466DBA31" w14:textId="77777777" w:rsidTr="00F6085E">
        <w:trPr>
          <w:trHeight w:val="365"/>
        </w:trPr>
        <w:tc>
          <w:tcPr>
            <w:tcW w:w="1838" w:type="dxa"/>
          </w:tcPr>
          <w:p w14:paraId="5074A20D" w14:textId="600BE5EC" w:rsidR="000C65C0" w:rsidRDefault="000C65C0" w:rsidP="000C65C0">
            <w:r>
              <w:t>Rolle</w:t>
            </w:r>
          </w:p>
        </w:tc>
        <w:tc>
          <w:tcPr>
            <w:tcW w:w="7224" w:type="dxa"/>
          </w:tcPr>
          <w:p w14:paraId="2579A2F8" w14:textId="7CB225BB" w:rsidR="000C65C0" w:rsidRDefault="000C65C0" w:rsidP="000C65C0">
            <w:r>
              <w:t>Erwartungshaltung</w:t>
            </w:r>
          </w:p>
        </w:tc>
      </w:tr>
      <w:tr w:rsidR="000C65C0" w14:paraId="0680D88D" w14:textId="77777777" w:rsidTr="00F6085E">
        <w:tc>
          <w:tcPr>
            <w:tcW w:w="1838" w:type="dxa"/>
          </w:tcPr>
          <w:p w14:paraId="3FF9A2BA" w14:textId="77777777" w:rsidR="00414AEB" w:rsidRDefault="000C65C0" w:rsidP="000C65C0">
            <w:proofErr w:type="spellStart"/>
            <w:r>
              <w:t>Wohngut</w:t>
            </w:r>
            <w:proofErr w:type="spellEnd"/>
            <w:r>
              <w:t xml:space="preserve"> </w:t>
            </w:r>
          </w:p>
          <w:p w14:paraId="72F17706" w14:textId="5A59BECD" w:rsidR="000C65C0" w:rsidRDefault="000C65C0" w:rsidP="000C65C0">
            <w:r>
              <w:t>Mitarbeiter</w:t>
            </w:r>
          </w:p>
          <w:p w14:paraId="7A8CC92E" w14:textId="77777777" w:rsidR="000C65C0" w:rsidRDefault="000C65C0" w:rsidP="000C65C0"/>
        </w:tc>
        <w:tc>
          <w:tcPr>
            <w:tcW w:w="7224" w:type="dxa"/>
          </w:tcPr>
          <w:p w14:paraId="060EF2AF" w14:textId="77777777" w:rsidR="000C65C0" w:rsidRDefault="000C65C0" w:rsidP="000C65C0"/>
        </w:tc>
      </w:tr>
      <w:tr w:rsidR="000C65C0" w14:paraId="3C60DAE9" w14:textId="77777777" w:rsidTr="00F6085E">
        <w:tc>
          <w:tcPr>
            <w:tcW w:w="1838" w:type="dxa"/>
          </w:tcPr>
          <w:p w14:paraId="1D125E89" w14:textId="77777777" w:rsidR="000C65C0" w:rsidRDefault="000C65C0" w:rsidP="000C65C0">
            <w:r>
              <w:t>Mieter</w:t>
            </w:r>
          </w:p>
          <w:p w14:paraId="18005CD0" w14:textId="77777777" w:rsidR="000C65C0" w:rsidRDefault="000C65C0" w:rsidP="000C65C0"/>
        </w:tc>
        <w:tc>
          <w:tcPr>
            <w:tcW w:w="7224" w:type="dxa"/>
          </w:tcPr>
          <w:p w14:paraId="60F544E4" w14:textId="77777777" w:rsidR="000C65C0" w:rsidRDefault="000C65C0" w:rsidP="000C65C0"/>
        </w:tc>
      </w:tr>
      <w:tr w:rsidR="000C65C0" w14:paraId="30829B9B" w14:textId="77777777" w:rsidTr="00F6085E">
        <w:tc>
          <w:tcPr>
            <w:tcW w:w="1838" w:type="dxa"/>
          </w:tcPr>
          <w:p w14:paraId="5B23E853" w14:textId="77777777" w:rsidR="000C65C0" w:rsidRDefault="000C65C0" w:rsidP="000C65C0">
            <w:r>
              <w:t>Hausmeisterdienst</w:t>
            </w:r>
          </w:p>
          <w:p w14:paraId="6ABAEEB0" w14:textId="77777777" w:rsidR="000C65C0" w:rsidRDefault="000C65C0" w:rsidP="000C65C0"/>
        </w:tc>
        <w:tc>
          <w:tcPr>
            <w:tcW w:w="7224" w:type="dxa"/>
          </w:tcPr>
          <w:p w14:paraId="2063D22C" w14:textId="77777777" w:rsidR="000C65C0" w:rsidRDefault="000C65C0" w:rsidP="000C65C0"/>
        </w:tc>
      </w:tr>
      <w:tr w:rsidR="000C65C0" w14:paraId="14320789" w14:textId="77777777" w:rsidTr="00F6085E">
        <w:tc>
          <w:tcPr>
            <w:tcW w:w="1838" w:type="dxa"/>
          </w:tcPr>
          <w:p w14:paraId="5B47623D" w14:textId="77777777" w:rsidR="000C65C0" w:rsidRPr="00004E54" w:rsidRDefault="000C65C0" w:rsidP="000C65C0">
            <w:r>
              <w:t>Wohngut-EDV Abteilung</w:t>
            </w:r>
            <w:r w:rsidRPr="00004E54">
              <w:br w:type="page"/>
            </w:r>
          </w:p>
          <w:p w14:paraId="1D9856F0" w14:textId="77777777" w:rsidR="000C65C0" w:rsidRDefault="000C65C0" w:rsidP="000C65C0"/>
        </w:tc>
        <w:tc>
          <w:tcPr>
            <w:tcW w:w="7224" w:type="dxa"/>
          </w:tcPr>
          <w:p w14:paraId="784BEF8E" w14:textId="77777777" w:rsidR="000C65C0" w:rsidRDefault="000C65C0" w:rsidP="000C65C0"/>
        </w:tc>
      </w:tr>
      <w:tr w:rsidR="000C65C0" w14:paraId="7983E136" w14:textId="77777777" w:rsidTr="00F6085E">
        <w:trPr>
          <w:trHeight w:val="453"/>
        </w:trPr>
        <w:tc>
          <w:tcPr>
            <w:tcW w:w="1838" w:type="dxa"/>
          </w:tcPr>
          <w:p w14:paraId="5E57CA71" w14:textId="77777777" w:rsidR="000C65C0" w:rsidRDefault="000C65C0" w:rsidP="000C65C0"/>
        </w:tc>
        <w:tc>
          <w:tcPr>
            <w:tcW w:w="7224" w:type="dxa"/>
          </w:tcPr>
          <w:p w14:paraId="68FE2950" w14:textId="77777777" w:rsidR="000C65C0" w:rsidRDefault="000C65C0" w:rsidP="000C65C0"/>
        </w:tc>
      </w:tr>
    </w:tbl>
    <w:p w14:paraId="0EE0DBA9" w14:textId="77777777" w:rsidR="000C65C0" w:rsidRPr="000C65C0" w:rsidRDefault="000C65C0" w:rsidP="000C65C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6085E" w14:paraId="242DD144" w14:textId="77777777" w:rsidTr="00F6085E">
        <w:trPr>
          <w:trHeight w:val="365"/>
        </w:trPr>
        <w:tc>
          <w:tcPr>
            <w:tcW w:w="1838" w:type="dxa"/>
            <w:tcBorders>
              <w:right w:val="nil"/>
            </w:tcBorders>
          </w:tcPr>
          <w:p w14:paraId="194940A2" w14:textId="7A110B2F" w:rsidR="00F6085E" w:rsidRDefault="00F6085E" w:rsidP="0099550B">
            <w:r>
              <w:t>Nutzung</w:t>
            </w:r>
          </w:p>
        </w:tc>
        <w:tc>
          <w:tcPr>
            <w:tcW w:w="7224" w:type="dxa"/>
            <w:tcBorders>
              <w:left w:val="nil"/>
            </w:tcBorders>
          </w:tcPr>
          <w:p w14:paraId="2A413F80" w14:textId="77777777" w:rsidR="00F6085E" w:rsidRDefault="00F6085E" w:rsidP="0099550B"/>
        </w:tc>
      </w:tr>
      <w:tr w:rsidR="00F6085E" w14:paraId="7BE6C5BC" w14:textId="77777777" w:rsidTr="00F6085E">
        <w:trPr>
          <w:trHeight w:val="365"/>
        </w:trPr>
        <w:tc>
          <w:tcPr>
            <w:tcW w:w="1838" w:type="dxa"/>
          </w:tcPr>
          <w:p w14:paraId="0CC1E749" w14:textId="77777777" w:rsidR="00F6085E" w:rsidRDefault="00F6085E" w:rsidP="0099550B">
            <w:r>
              <w:t>Rolle</w:t>
            </w:r>
          </w:p>
        </w:tc>
        <w:tc>
          <w:tcPr>
            <w:tcW w:w="7224" w:type="dxa"/>
          </w:tcPr>
          <w:p w14:paraId="05D29D3C" w14:textId="77777777" w:rsidR="00F6085E" w:rsidRDefault="00F6085E" w:rsidP="0099550B">
            <w:r>
              <w:t>Erwartungshaltung</w:t>
            </w:r>
          </w:p>
        </w:tc>
      </w:tr>
      <w:tr w:rsidR="00F6085E" w14:paraId="2CC01CB3" w14:textId="77777777" w:rsidTr="00F6085E">
        <w:tc>
          <w:tcPr>
            <w:tcW w:w="1838" w:type="dxa"/>
          </w:tcPr>
          <w:p w14:paraId="5F3CAD50" w14:textId="77777777" w:rsidR="00F6085E" w:rsidRDefault="00F6085E" w:rsidP="0099550B">
            <w:proofErr w:type="spellStart"/>
            <w:r>
              <w:t>Wohngut</w:t>
            </w:r>
            <w:proofErr w:type="spellEnd"/>
            <w:r>
              <w:t xml:space="preserve"> </w:t>
            </w:r>
          </w:p>
          <w:p w14:paraId="35D1C52F" w14:textId="77777777" w:rsidR="00F6085E" w:rsidRDefault="00F6085E" w:rsidP="0099550B">
            <w:r>
              <w:t>Mitarbeiter</w:t>
            </w:r>
          </w:p>
          <w:p w14:paraId="4B865DDC" w14:textId="77777777" w:rsidR="00F6085E" w:rsidRDefault="00F6085E" w:rsidP="0099550B"/>
        </w:tc>
        <w:tc>
          <w:tcPr>
            <w:tcW w:w="7224" w:type="dxa"/>
          </w:tcPr>
          <w:p w14:paraId="7CCBAD31" w14:textId="77777777" w:rsidR="00F6085E" w:rsidRDefault="00F6085E" w:rsidP="0099550B"/>
        </w:tc>
      </w:tr>
      <w:tr w:rsidR="00F6085E" w14:paraId="314FBA85" w14:textId="77777777" w:rsidTr="00F6085E">
        <w:tc>
          <w:tcPr>
            <w:tcW w:w="1838" w:type="dxa"/>
          </w:tcPr>
          <w:p w14:paraId="6119C815" w14:textId="77777777" w:rsidR="00F6085E" w:rsidRDefault="00F6085E" w:rsidP="0099550B">
            <w:r>
              <w:t>Mieter</w:t>
            </w:r>
          </w:p>
          <w:p w14:paraId="351DAB4A" w14:textId="77777777" w:rsidR="00F6085E" w:rsidRDefault="00F6085E" w:rsidP="0099550B"/>
        </w:tc>
        <w:tc>
          <w:tcPr>
            <w:tcW w:w="7224" w:type="dxa"/>
          </w:tcPr>
          <w:p w14:paraId="4E4111AB" w14:textId="77777777" w:rsidR="00F6085E" w:rsidRDefault="00F6085E" w:rsidP="0099550B"/>
        </w:tc>
      </w:tr>
      <w:tr w:rsidR="00F6085E" w14:paraId="1A442AD8" w14:textId="77777777" w:rsidTr="00F6085E">
        <w:tc>
          <w:tcPr>
            <w:tcW w:w="1838" w:type="dxa"/>
          </w:tcPr>
          <w:p w14:paraId="5AB33B49" w14:textId="77777777" w:rsidR="00F6085E" w:rsidRDefault="00F6085E" w:rsidP="0099550B">
            <w:r>
              <w:t>Hausmeisterdienst</w:t>
            </w:r>
          </w:p>
          <w:p w14:paraId="28F6377D" w14:textId="77777777" w:rsidR="00F6085E" w:rsidRDefault="00F6085E" w:rsidP="0099550B"/>
        </w:tc>
        <w:tc>
          <w:tcPr>
            <w:tcW w:w="7224" w:type="dxa"/>
          </w:tcPr>
          <w:p w14:paraId="08BB7355" w14:textId="77777777" w:rsidR="00F6085E" w:rsidRDefault="00F6085E" w:rsidP="0099550B"/>
        </w:tc>
      </w:tr>
      <w:tr w:rsidR="00F6085E" w14:paraId="523E9E71" w14:textId="77777777" w:rsidTr="00F6085E">
        <w:tc>
          <w:tcPr>
            <w:tcW w:w="1838" w:type="dxa"/>
          </w:tcPr>
          <w:p w14:paraId="442C6554" w14:textId="77777777" w:rsidR="00F6085E" w:rsidRPr="00004E54" w:rsidRDefault="00F6085E" w:rsidP="0099550B">
            <w:r>
              <w:t>Wohngut-EDV Abteilung</w:t>
            </w:r>
            <w:r w:rsidRPr="00004E54">
              <w:br w:type="page"/>
            </w:r>
          </w:p>
          <w:p w14:paraId="76381E94" w14:textId="77777777" w:rsidR="00F6085E" w:rsidRDefault="00F6085E" w:rsidP="0099550B"/>
        </w:tc>
        <w:tc>
          <w:tcPr>
            <w:tcW w:w="7224" w:type="dxa"/>
          </w:tcPr>
          <w:p w14:paraId="61FA1684" w14:textId="77777777" w:rsidR="00F6085E" w:rsidRDefault="00F6085E" w:rsidP="0099550B"/>
        </w:tc>
      </w:tr>
      <w:tr w:rsidR="00F6085E" w14:paraId="5B304EEA" w14:textId="77777777" w:rsidTr="00F6085E">
        <w:trPr>
          <w:trHeight w:val="453"/>
        </w:trPr>
        <w:tc>
          <w:tcPr>
            <w:tcW w:w="1838" w:type="dxa"/>
          </w:tcPr>
          <w:p w14:paraId="475142BF" w14:textId="77777777" w:rsidR="00F6085E" w:rsidRDefault="00F6085E" w:rsidP="0099550B"/>
        </w:tc>
        <w:tc>
          <w:tcPr>
            <w:tcW w:w="7224" w:type="dxa"/>
          </w:tcPr>
          <w:p w14:paraId="137A703B" w14:textId="77777777" w:rsidR="00F6085E" w:rsidRDefault="00F6085E" w:rsidP="0099550B"/>
        </w:tc>
      </w:tr>
    </w:tbl>
    <w:p w14:paraId="3C99101E" w14:textId="71DF49ED" w:rsidR="00D51FDE" w:rsidRDefault="00D51FDE" w:rsidP="00E7207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6085E" w14:paraId="5CE4977D" w14:textId="77777777" w:rsidTr="00F6085E">
        <w:trPr>
          <w:trHeight w:val="365"/>
        </w:trPr>
        <w:tc>
          <w:tcPr>
            <w:tcW w:w="1838" w:type="dxa"/>
            <w:tcBorders>
              <w:right w:val="nil"/>
            </w:tcBorders>
          </w:tcPr>
          <w:p w14:paraId="72161B84" w14:textId="4A493916" w:rsidR="00F6085E" w:rsidRDefault="00F6085E" w:rsidP="0099550B">
            <w:r>
              <w:t>Betrieb</w:t>
            </w:r>
          </w:p>
        </w:tc>
        <w:tc>
          <w:tcPr>
            <w:tcW w:w="7224" w:type="dxa"/>
            <w:tcBorders>
              <w:left w:val="nil"/>
            </w:tcBorders>
          </w:tcPr>
          <w:p w14:paraId="552A9009" w14:textId="77777777" w:rsidR="00F6085E" w:rsidRDefault="00F6085E" w:rsidP="0099550B"/>
        </w:tc>
      </w:tr>
      <w:tr w:rsidR="00F6085E" w14:paraId="0E3AE24E" w14:textId="77777777" w:rsidTr="00F6085E">
        <w:trPr>
          <w:trHeight w:val="365"/>
        </w:trPr>
        <w:tc>
          <w:tcPr>
            <w:tcW w:w="1838" w:type="dxa"/>
          </w:tcPr>
          <w:p w14:paraId="489477AB" w14:textId="77777777" w:rsidR="00F6085E" w:rsidRDefault="00F6085E" w:rsidP="0099550B">
            <w:r>
              <w:t>Rolle</w:t>
            </w:r>
          </w:p>
        </w:tc>
        <w:tc>
          <w:tcPr>
            <w:tcW w:w="7224" w:type="dxa"/>
          </w:tcPr>
          <w:p w14:paraId="02BFAC1F" w14:textId="77777777" w:rsidR="00F6085E" w:rsidRDefault="00F6085E" w:rsidP="0099550B">
            <w:r>
              <w:t>Erwartungshaltung</w:t>
            </w:r>
          </w:p>
        </w:tc>
      </w:tr>
      <w:tr w:rsidR="00F6085E" w14:paraId="7855304A" w14:textId="77777777" w:rsidTr="00F6085E">
        <w:tc>
          <w:tcPr>
            <w:tcW w:w="1838" w:type="dxa"/>
          </w:tcPr>
          <w:p w14:paraId="040870EE" w14:textId="77777777" w:rsidR="00F6085E" w:rsidRDefault="00F6085E" w:rsidP="0099550B">
            <w:proofErr w:type="spellStart"/>
            <w:r>
              <w:t>Wohngut</w:t>
            </w:r>
            <w:proofErr w:type="spellEnd"/>
            <w:r>
              <w:t xml:space="preserve"> </w:t>
            </w:r>
          </w:p>
          <w:p w14:paraId="52E1137B" w14:textId="77777777" w:rsidR="00F6085E" w:rsidRDefault="00F6085E" w:rsidP="0099550B">
            <w:r>
              <w:t>Mitarbeiter</w:t>
            </w:r>
          </w:p>
          <w:p w14:paraId="1FB5384B" w14:textId="77777777" w:rsidR="00F6085E" w:rsidRDefault="00F6085E" w:rsidP="0099550B"/>
        </w:tc>
        <w:tc>
          <w:tcPr>
            <w:tcW w:w="7224" w:type="dxa"/>
          </w:tcPr>
          <w:p w14:paraId="063D4A39" w14:textId="77777777" w:rsidR="00F6085E" w:rsidRDefault="00F6085E" w:rsidP="0099550B"/>
        </w:tc>
      </w:tr>
      <w:tr w:rsidR="00F6085E" w14:paraId="2284A82B" w14:textId="77777777" w:rsidTr="00F6085E">
        <w:tc>
          <w:tcPr>
            <w:tcW w:w="1838" w:type="dxa"/>
          </w:tcPr>
          <w:p w14:paraId="772A80F0" w14:textId="77777777" w:rsidR="00F6085E" w:rsidRDefault="00F6085E" w:rsidP="0099550B">
            <w:r>
              <w:t>Mieter</w:t>
            </w:r>
          </w:p>
          <w:p w14:paraId="34A17358" w14:textId="77777777" w:rsidR="00F6085E" w:rsidRDefault="00F6085E" w:rsidP="0099550B"/>
        </w:tc>
        <w:tc>
          <w:tcPr>
            <w:tcW w:w="7224" w:type="dxa"/>
          </w:tcPr>
          <w:p w14:paraId="30D2D00F" w14:textId="77777777" w:rsidR="00F6085E" w:rsidRDefault="00F6085E" w:rsidP="0099550B"/>
        </w:tc>
      </w:tr>
      <w:tr w:rsidR="00F6085E" w14:paraId="0992AB95" w14:textId="77777777" w:rsidTr="00F6085E">
        <w:tc>
          <w:tcPr>
            <w:tcW w:w="1838" w:type="dxa"/>
          </w:tcPr>
          <w:p w14:paraId="56342F7E" w14:textId="77777777" w:rsidR="00F6085E" w:rsidRDefault="00F6085E" w:rsidP="0099550B">
            <w:r>
              <w:t>Hausmeisterdienst</w:t>
            </w:r>
          </w:p>
          <w:p w14:paraId="2B0EE59E" w14:textId="77777777" w:rsidR="00F6085E" w:rsidRDefault="00F6085E" w:rsidP="0099550B"/>
        </w:tc>
        <w:tc>
          <w:tcPr>
            <w:tcW w:w="7224" w:type="dxa"/>
          </w:tcPr>
          <w:p w14:paraId="758BA700" w14:textId="77777777" w:rsidR="00F6085E" w:rsidRDefault="00F6085E" w:rsidP="0099550B"/>
        </w:tc>
      </w:tr>
      <w:tr w:rsidR="00F6085E" w14:paraId="759834FE" w14:textId="77777777" w:rsidTr="00F6085E">
        <w:tc>
          <w:tcPr>
            <w:tcW w:w="1838" w:type="dxa"/>
          </w:tcPr>
          <w:p w14:paraId="5ACD1AEA" w14:textId="77777777" w:rsidR="00F6085E" w:rsidRPr="00004E54" w:rsidRDefault="00F6085E" w:rsidP="0099550B">
            <w:r>
              <w:t>Wohngut-EDV Abteilung</w:t>
            </w:r>
            <w:r w:rsidRPr="00004E54">
              <w:br w:type="page"/>
            </w:r>
          </w:p>
          <w:p w14:paraId="098E6E29" w14:textId="77777777" w:rsidR="00F6085E" w:rsidRDefault="00F6085E" w:rsidP="0099550B"/>
        </w:tc>
        <w:tc>
          <w:tcPr>
            <w:tcW w:w="7224" w:type="dxa"/>
          </w:tcPr>
          <w:p w14:paraId="3824C4A1" w14:textId="77777777" w:rsidR="00F6085E" w:rsidRDefault="00F6085E" w:rsidP="0099550B"/>
        </w:tc>
      </w:tr>
      <w:tr w:rsidR="00F6085E" w14:paraId="4B1E853B" w14:textId="77777777" w:rsidTr="00F6085E">
        <w:trPr>
          <w:trHeight w:val="453"/>
        </w:trPr>
        <w:tc>
          <w:tcPr>
            <w:tcW w:w="1838" w:type="dxa"/>
          </w:tcPr>
          <w:p w14:paraId="6B35F2AD" w14:textId="77777777" w:rsidR="00F6085E" w:rsidRDefault="00F6085E" w:rsidP="0099550B"/>
        </w:tc>
        <w:tc>
          <w:tcPr>
            <w:tcW w:w="7224" w:type="dxa"/>
          </w:tcPr>
          <w:p w14:paraId="0FABC12D" w14:textId="77777777" w:rsidR="00F6085E" w:rsidRDefault="00F6085E" w:rsidP="0099550B"/>
        </w:tc>
      </w:tr>
    </w:tbl>
    <w:p w14:paraId="1E240209" w14:textId="07E8790A" w:rsidR="00F6085E" w:rsidRDefault="00F6085E" w:rsidP="00E7207C"/>
    <w:p w14:paraId="7C7833F2" w14:textId="0D59ABA4" w:rsidR="00F6085E" w:rsidRDefault="00F6085E" w:rsidP="00E7207C"/>
    <w:p w14:paraId="441A5C03" w14:textId="77777777" w:rsidR="00F6085E" w:rsidRDefault="00F6085E" w:rsidP="00E7207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6085E" w14:paraId="36C77B85" w14:textId="77777777" w:rsidTr="00F6085E">
        <w:trPr>
          <w:trHeight w:val="365"/>
        </w:trPr>
        <w:tc>
          <w:tcPr>
            <w:tcW w:w="1980" w:type="dxa"/>
            <w:tcBorders>
              <w:right w:val="nil"/>
            </w:tcBorders>
          </w:tcPr>
          <w:p w14:paraId="73A37C52" w14:textId="1092F12D" w:rsidR="00F6085E" w:rsidRDefault="00F6085E" w:rsidP="0099550B">
            <w:r>
              <w:t>Weiterentwicklung</w:t>
            </w:r>
          </w:p>
        </w:tc>
        <w:tc>
          <w:tcPr>
            <w:tcW w:w="7082" w:type="dxa"/>
            <w:tcBorders>
              <w:left w:val="nil"/>
            </w:tcBorders>
          </w:tcPr>
          <w:p w14:paraId="61E55A56" w14:textId="77777777" w:rsidR="00F6085E" w:rsidRDefault="00F6085E" w:rsidP="0099550B"/>
        </w:tc>
      </w:tr>
      <w:tr w:rsidR="00F6085E" w14:paraId="64A5D0AB" w14:textId="77777777" w:rsidTr="00F6085E">
        <w:trPr>
          <w:trHeight w:val="365"/>
        </w:trPr>
        <w:tc>
          <w:tcPr>
            <w:tcW w:w="1980" w:type="dxa"/>
          </w:tcPr>
          <w:p w14:paraId="1DDA74D6" w14:textId="77777777" w:rsidR="00F6085E" w:rsidRDefault="00F6085E" w:rsidP="0099550B">
            <w:r>
              <w:t>Rolle</w:t>
            </w:r>
          </w:p>
        </w:tc>
        <w:tc>
          <w:tcPr>
            <w:tcW w:w="7082" w:type="dxa"/>
          </w:tcPr>
          <w:p w14:paraId="60C0EF36" w14:textId="77777777" w:rsidR="00F6085E" w:rsidRDefault="00F6085E" w:rsidP="0099550B">
            <w:r>
              <w:t>Erwartungshaltung</w:t>
            </w:r>
          </w:p>
        </w:tc>
      </w:tr>
      <w:tr w:rsidR="00F6085E" w14:paraId="1CBB5B13" w14:textId="77777777" w:rsidTr="00F6085E">
        <w:tc>
          <w:tcPr>
            <w:tcW w:w="1980" w:type="dxa"/>
          </w:tcPr>
          <w:p w14:paraId="48431918" w14:textId="77777777" w:rsidR="00F6085E" w:rsidRDefault="00F6085E" w:rsidP="0099550B">
            <w:proofErr w:type="spellStart"/>
            <w:r>
              <w:t>Wohngut</w:t>
            </w:r>
            <w:proofErr w:type="spellEnd"/>
            <w:r>
              <w:t xml:space="preserve"> </w:t>
            </w:r>
          </w:p>
          <w:p w14:paraId="512699EA" w14:textId="77777777" w:rsidR="00F6085E" w:rsidRDefault="00F6085E" w:rsidP="0099550B">
            <w:r>
              <w:t>Mitarbeiter</w:t>
            </w:r>
          </w:p>
          <w:p w14:paraId="50EB8AEF" w14:textId="77777777" w:rsidR="00F6085E" w:rsidRDefault="00F6085E" w:rsidP="0099550B"/>
        </w:tc>
        <w:tc>
          <w:tcPr>
            <w:tcW w:w="7082" w:type="dxa"/>
          </w:tcPr>
          <w:p w14:paraId="773DE65C" w14:textId="77777777" w:rsidR="00F6085E" w:rsidRDefault="00F6085E" w:rsidP="0099550B"/>
        </w:tc>
      </w:tr>
      <w:tr w:rsidR="00F6085E" w14:paraId="6DBB3B7F" w14:textId="77777777" w:rsidTr="00F6085E">
        <w:tc>
          <w:tcPr>
            <w:tcW w:w="1980" w:type="dxa"/>
          </w:tcPr>
          <w:p w14:paraId="5AA1A0EC" w14:textId="77777777" w:rsidR="00F6085E" w:rsidRDefault="00F6085E" w:rsidP="0099550B">
            <w:r>
              <w:t>Mieter</w:t>
            </w:r>
          </w:p>
          <w:p w14:paraId="05A76058" w14:textId="77777777" w:rsidR="00F6085E" w:rsidRDefault="00F6085E" w:rsidP="0099550B"/>
        </w:tc>
        <w:tc>
          <w:tcPr>
            <w:tcW w:w="7082" w:type="dxa"/>
          </w:tcPr>
          <w:p w14:paraId="0127C4F2" w14:textId="77777777" w:rsidR="00F6085E" w:rsidRDefault="00F6085E" w:rsidP="0099550B"/>
        </w:tc>
      </w:tr>
      <w:tr w:rsidR="00F6085E" w14:paraId="58CEF4B9" w14:textId="77777777" w:rsidTr="00F6085E">
        <w:tc>
          <w:tcPr>
            <w:tcW w:w="1980" w:type="dxa"/>
          </w:tcPr>
          <w:p w14:paraId="42E67132" w14:textId="77777777" w:rsidR="00F6085E" w:rsidRDefault="00F6085E" w:rsidP="0099550B">
            <w:r>
              <w:t>Hausmeisterdienst</w:t>
            </w:r>
          </w:p>
          <w:p w14:paraId="1D916C80" w14:textId="77777777" w:rsidR="00F6085E" w:rsidRDefault="00F6085E" w:rsidP="0099550B"/>
        </w:tc>
        <w:tc>
          <w:tcPr>
            <w:tcW w:w="7082" w:type="dxa"/>
          </w:tcPr>
          <w:p w14:paraId="6EFC1C1A" w14:textId="77777777" w:rsidR="00F6085E" w:rsidRDefault="00F6085E" w:rsidP="0099550B"/>
        </w:tc>
      </w:tr>
      <w:tr w:rsidR="00F6085E" w14:paraId="0E0314FF" w14:textId="77777777" w:rsidTr="00F6085E">
        <w:tc>
          <w:tcPr>
            <w:tcW w:w="1980" w:type="dxa"/>
          </w:tcPr>
          <w:p w14:paraId="168F50F9" w14:textId="77777777" w:rsidR="00F6085E" w:rsidRPr="00004E54" w:rsidRDefault="00F6085E" w:rsidP="0099550B">
            <w:r>
              <w:t>Wohngut-EDV Abteilung</w:t>
            </w:r>
            <w:r w:rsidRPr="00004E54">
              <w:br w:type="page"/>
            </w:r>
          </w:p>
          <w:p w14:paraId="13222C4A" w14:textId="77777777" w:rsidR="00F6085E" w:rsidRDefault="00F6085E" w:rsidP="0099550B"/>
        </w:tc>
        <w:tc>
          <w:tcPr>
            <w:tcW w:w="7082" w:type="dxa"/>
          </w:tcPr>
          <w:p w14:paraId="2109BF78" w14:textId="77777777" w:rsidR="00F6085E" w:rsidRDefault="00F6085E" w:rsidP="0099550B"/>
        </w:tc>
      </w:tr>
      <w:tr w:rsidR="00F6085E" w14:paraId="3FD0DDDC" w14:textId="77777777" w:rsidTr="00F6085E">
        <w:trPr>
          <w:trHeight w:val="453"/>
        </w:trPr>
        <w:tc>
          <w:tcPr>
            <w:tcW w:w="1980" w:type="dxa"/>
          </w:tcPr>
          <w:p w14:paraId="2749292B" w14:textId="77777777" w:rsidR="00F6085E" w:rsidRDefault="00F6085E" w:rsidP="0099550B"/>
        </w:tc>
        <w:tc>
          <w:tcPr>
            <w:tcW w:w="7082" w:type="dxa"/>
          </w:tcPr>
          <w:p w14:paraId="3CBD28BE" w14:textId="77777777" w:rsidR="00F6085E" w:rsidRDefault="00F6085E" w:rsidP="0099550B"/>
        </w:tc>
      </w:tr>
    </w:tbl>
    <w:p w14:paraId="2BF17B51" w14:textId="77777777" w:rsidR="00AB7405" w:rsidRDefault="00AB7405" w:rsidP="00E7207C"/>
    <w:p w14:paraId="3B912043" w14:textId="65683820" w:rsidR="00F767E8" w:rsidRDefault="00F767E8">
      <w:r>
        <w:br w:type="page"/>
      </w:r>
    </w:p>
    <w:p w14:paraId="6A3E1F8E" w14:textId="77777777" w:rsidR="00AB7405" w:rsidRDefault="00AB7405" w:rsidP="00E7207C"/>
    <w:p w14:paraId="42BBDB69" w14:textId="7C875EB3" w:rsidR="002B1963" w:rsidRDefault="002B1963" w:rsidP="002B1963">
      <w:pPr>
        <w:pStyle w:val="berschrift1"/>
      </w:pPr>
      <w:bookmarkStart w:id="7" w:name="_Toc61175627"/>
      <w:r>
        <w:t>Randbedingungen</w:t>
      </w:r>
      <w:bookmarkEnd w:id="7"/>
    </w:p>
    <w:p w14:paraId="7048FF4C" w14:textId="34B38040" w:rsidR="002B1963" w:rsidRDefault="002B1963" w:rsidP="002B19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2B1963" w14:paraId="3A3DA0CD" w14:textId="77777777" w:rsidTr="002B1963">
        <w:tc>
          <w:tcPr>
            <w:tcW w:w="3256" w:type="dxa"/>
          </w:tcPr>
          <w:p w14:paraId="3E7EEFA9" w14:textId="633C4A48" w:rsidR="002B1963" w:rsidRDefault="002B1963" w:rsidP="002B1963">
            <w:r>
              <w:t>Art???</w:t>
            </w:r>
          </w:p>
        </w:tc>
        <w:tc>
          <w:tcPr>
            <w:tcW w:w="5806" w:type="dxa"/>
          </w:tcPr>
          <w:p w14:paraId="26BCF632" w14:textId="17F3BA75" w:rsidR="002B1963" w:rsidRPr="002B1963" w:rsidRDefault="002B1963" w:rsidP="002B1963">
            <w:pPr>
              <w:rPr>
                <w:szCs w:val="20"/>
              </w:rPr>
            </w:pPr>
            <w:r w:rsidRPr="002B1963">
              <w:rPr>
                <w:rFonts w:cs="Arial"/>
                <w:szCs w:val="20"/>
              </w:rPr>
              <w:t>Webbasierte Anwendung</w:t>
            </w:r>
          </w:p>
        </w:tc>
      </w:tr>
      <w:tr w:rsidR="002B1963" w14:paraId="1908E83D" w14:textId="77777777" w:rsidTr="002B1963">
        <w:tc>
          <w:tcPr>
            <w:tcW w:w="3256" w:type="dxa"/>
          </w:tcPr>
          <w:p w14:paraId="694E9AA2" w14:textId="49F91422" w:rsidR="002B1963" w:rsidRDefault="002B1963" w:rsidP="002B1963">
            <w:r>
              <w:t>Zugriffsakteure</w:t>
            </w:r>
          </w:p>
        </w:tc>
        <w:tc>
          <w:tcPr>
            <w:tcW w:w="5806" w:type="dxa"/>
          </w:tcPr>
          <w:p w14:paraId="078F219B" w14:textId="4A753FB5" w:rsidR="002B1963" w:rsidRPr="002B1963" w:rsidRDefault="002B1963" w:rsidP="002B1963">
            <w:pPr>
              <w:rPr>
                <w:szCs w:val="20"/>
              </w:rPr>
            </w:pPr>
            <w:r w:rsidRPr="002B1963">
              <w:rPr>
                <w:rFonts w:cs="Arial"/>
                <w:szCs w:val="20"/>
              </w:rPr>
              <w:t xml:space="preserve">Mitarbeiter des </w:t>
            </w:r>
            <w:proofErr w:type="spellStart"/>
            <w:r w:rsidRPr="002B1963">
              <w:rPr>
                <w:rFonts w:cs="Arial"/>
                <w:szCs w:val="20"/>
              </w:rPr>
              <w:t>wohungswirtschaftlichen</w:t>
            </w:r>
            <w:proofErr w:type="spellEnd"/>
            <w:r w:rsidRPr="002B1963">
              <w:rPr>
                <w:rFonts w:cs="Arial"/>
                <w:szCs w:val="20"/>
              </w:rPr>
              <w:t xml:space="preserve"> Unternehmens und Mieter</w:t>
            </w:r>
          </w:p>
        </w:tc>
      </w:tr>
      <w:tr w:rsidR="002B1963" w14:paraId="4A4F32A2" w14:textId="77777777" w:rsidTr="002B1963">
        <w:tc>
          <w:tcPr>
            <w:tcW w:w="3256" w:type="dxa"/>
          </w:tcPr>
          <w:p w14:paraId="05C23718" w14:textId="30BD5887" w:rsidR="002B1963" w:rsidRPr="002B1963" w:rsidRDefault="002B1963" w:rsidP="002B1963">
            <w:pPr>
              <w:rPr>
                <w:szCs w:val="20"/>
              </w:rPr>
            </w:pPr>
            <w:proofErr w:type="spellStart"/>
            <w:r w:rsidRPr="002B1963">
              <w:rPr>
                <w:rFonts w:cs="Arial"/>
                <w:szCs w:val="20"/>
              </w:rPr>
              <w:t>Datenbankmangementsystem</w:t>
            </w:r>
            <w:proofErr w:type="spellEnd"/>
          </w:p>
        </w:tc>
        <w:tc>
          <w:tcPr>
            <w:tcW w:w="5806" w:type="dxa"/>
          </w:tcPr>
          <w:p w14:paraId="06C83969" w14:textId="3832E214" w:rsidR="002B1963" w:rsidRPr="002B1963" w:rsidRDefault="002B1963" w:rsidP="002B1963">
            <w:pPr>
              <w:rPr>
                <w:szCs w:val="20"/>
              </w:rPr>
            </w:pPr>
            <w:r w:rsidRPr="002B1963">
              <w:rPr>
                <w:rFonts w:cs="Arial"/>
                <w:szCs w:val="20"/>
              </w:rPr>
              <w:t xml:space="preserve">Die Daten müssen in ein Microsoft MS </w:t>
            </w:r>
            <w:proofErr w:type="gramStart"/>
            <w:r w:rsidRPr="002B1963">
              <w:rPr>
                <w:rFonts w:cs="Arial"/>
                <w:szCs w:val="20"/>
              </w:rPr>
              <w:t>SQL Datenbank</w:t>
            </w:r>
            <w:proofErr w:type="gramEnd"/>
            <w:r w:rsidRPr="002B1963">
              <w:rPr>
                <w:rFonts w:cs="Arial"/>
                <w:szCs w:val="20"/>
              </w:rPr>
              <w:t xml:space="preserve"> gespeichert werden, </w:t>
            </w:r>
            <w:proofErr w:type="spellStart"/>
            <w:r w:rsidRPr="002B1963">
              <w:rPr>
                <w:rFonts w:cs="Arial"/>
                <w:szCs w:val="20"/>
              </w:rPr>
              <w:t>dadie</w:t>
            </w:r>
            <w:proofErr w:type="spellEnd"/>
            <w:r w:rsidRPr="002B1963">
              <w:rPr>
                <w:rFonts w:cs="Arial"/>
                <w:szCs w:val="20"/>
              </w:rPr>
              <w:t xml:space="preserve"> </w:t>
            </w:r>
            <w:proofErr w:type="spellStart"/>
            <w:r w:rsidRPr="002B1963">
              <w:rPr>
                <w:rFonts w:cs="Arial"/>
                <w:szCs w:val="20"/>
              </w:rPr>
              <w:t>WohnGut</w:t>
            </w:r>
            <w:proofErr w:type="spellEnd"/>
            <w:r w:rsidRPr="002B1963">
              <w:rPr>
                <w:rFonts w:cs="Arial"/>
                <w:szCs w:val="20"/>
              </w:rPr>
              <w:t>-EDV-Abteilung bereits einen solchen Server betreibt.</w:t>
            </w:r>
          </w:p>
        </w:tc>
      </w:tr>
      <w:tr w:rsidR="002B1963" w14:paraId="2A20C0A0" w14:textId="77777777" w:rsidTr="002B1963">
        <w:tc>
          <w:tcPr>
            <w:tcW w:w="3256" w:type="dxa"/>
          </w:tcPr>
          <w:p w14:paraId="5B564140" w14:textId="247D1D5F" w:rsidR="002B1963" w:rsidRPr="002B1963" w:rsidRDefault="002B1963" w:rsidP="002B1963">
            <w:pPr>
              <w:rPr>
                <w:szCs w:val="20"/>
              </w:rPr>
            </w:pPr>
            <w:r w:rsidRPr="002B1963">
              <w:rPr>
                <w:rFonts w:cs="Arial"/>
                <w:szCs w:val="20"/>
              </w:rPr>
              <w:t>Umsetzungssprache</w:t>
            </w:r>
          </w:p>
        </w:tc>
        <w:tc>
          <w:tcPr>
            <w:tcW w:w="5806" w:type="dxa"/>
          </w:tcPr>
          <w:p w14:paraId="17120A45" w14:textId="47F000F2" w:rsidR="002B1963" w:rsidRDefault="002B1963" w:rsidP="002B1963">
            <w:r>
              <w:t>Java</w:t>
            </w:r>
          </w:p>
        </w:tc>
      </w:tr>
      <w:tr w:rsidR="002B1963" w14:paraId="5E1228A8" w14:textId="77777777" w:rsidTr="002B1963">
        <w:tc>
          <w:tcPr>
            <w:tcW w:w="3256" w:type="dxa"/>
          </w:tcPr>
          <w:p w14:paraId="458A7F82" w14:textId="054F275C" w:rsidR="002B1963" w:rsidRDefault="002B1963" w:rsidP="002B1963">
            <w:r>
              <w:t>Ausführungsserver</w:t>
            </w:r>
          </w:p>
        </w:tc>
        <w:tc>
          <w:tcPr>
            <w:tcW w:w="5806" w:type="dxa"/>
          </w:tcPr>
          <w:p w14:paraId="6D4A7FB5" w14:textId="59A4256D" w:rsidR="002B1963" w:rsidRDefault="002B1963" w:rsidP="002B1963">
            <w:r>
              <w:t>Linux-basiert</w:t>
            </w:r>
          </w:p>
        </w:tc>
      </w:tr>
      <w:tr w:rsidR="002B1963" w14:paraId="1724FB5E" w14:textId="77777777" w:rsidTr="002B1963">
        <w:tc>
          <w:tcPr>
            <w:tcW w:w="3256" w:type="dxa"/>
          </w:tcPr>
          <w:p w14:paraId="79AE9011" w14:textId="21C716EF" w:rsidR="002B1963" w:rsidRDefault="002B1963" w:rsidP="002B1963">
            <w:r>
              <w:t>Laufzeitumgebung</w:t>
            </w:r>
          </w:p>
        </w:tc>
        <w:tc>
          <w:tcPr>
            <w:tcW w:w="5806" w:type="dxa"/>
          </w:tcPr>
          <w:p w14:paraId="38D9D09D" w14:textId="5FFE7C88" w:rsidR="002B1963" w:rsidRPr="002B1963" w:rsidRDefault="002B1963" w:rsidP="002B1963">
            <w:pPr>
              <w:rPr>
                <w:szCs w:val="20"/>
              </w:rPr>
            </w:pPr>
            <w:r w:rsidRPr="002B1963">
              <w:rPr>
                <w:rFonts w:cs="Arial"/>
                <w:szCs w:val="20"/>
              </w:rPr>
              <w:t>kommerziell nutzbares und gepflegtes JDK</w:t>
            </w:r>
          </w:p>
        </w:tc>
      </w:tr>
      <w:tr w:rsidR="002B1963" w14:paraId="7C70CC5C" w14:textId="77777777" w:rsidTr="002B1963">
        <w:tc>
          <w:tcPr>
            <w:tcW w:w="3256" w:type="dxa"/>
          </w:tcPr>
          <w:p w14:paraId="00CC00F2" w14:textId="77777777" w:rsidR="002B1963" w:rsidRDefault="002B1963" w:rsidP="002B1963"/>
        </w:tc>
        <w:tc>
          <w:tcPr>
            <w:tcW w:w="5806" w:type="dxa"/>
          </w:tcPr>
          <w:p w14:paraId="2D4CF571" w14:textId="77777777" w:rsidR="002B1963" w:rsidRDefault="002B1963" w:rsidP="002B1963"/>
        </w:tc>
      </w:tr>
      <w:tr w:rsidR="002B1963" w14:paraId="051A71C5" w14:textId="77777777" w:rsidTr="002B1963">
        <w:tc>
          <w:tcPr>
            <w:tcW w:w="3256" w:type="dxa"/>
          </w:tcPr>
          <w:p w14:paraId="0E5CE8BD" w14:textId="77777777" w:rsidR="002B1963" w:rsidRDefault="002B1963" w:rsidP="002B1963"/>
        </w:tc>
        <w:tc>
          <w:tcPr>
            <w:tcW w:w="5806" w:type="dxa"/>
          </w:tcPr>
          <w:p w14:paraId="1D59478B" w14:textId="77777777" w:rsidR="002B1963" w:rsidRDefault="002B1963" w:rsidP="002B1963"/>
        </w:tc>
      </w:tr>
    </w:tbl>
    <w:p w14:paraId="654BF2E3" w14:textId="38E13052" w:rsidR="00F767E8" w:rsidRDefault="00F767E8" w:rsidP="002B1963"/>
    <w:p w14:paraId="32079B92" w14:textId="77777777" w:rsidR="00F767E8" w:rsidRDefault="00F767E8">
      <w:r>
        <w:br w:type="page"/>
      </w:r>
    </w:p>
    <w:p w14:paraId="46334B6B" w14:textId="77777777" w:rsidR="002B1963" w:rsidRDefault="002B1963" w:rsidP="002B1963"/>
    <w:p w14:paraId="55F1E885" w14:textId="477C8D7F" w:rsidR="009D5825" w:rsidRDefault="009D5825" w:rsidP="002B1963"/>
    <w:p w14:paraId="104D107D" w14:textId="61C5165D" w:rsidR="009D5825" w:rsidRDefault="009D5825" w:rsidP="009D5825">
      <w:pPr>
        <w:pStyle w:val="berschrift1"/>
      </w:pPr>
      <w:bookmarkStart w:id="8" w:name="_Toc61175628"/>
      <w:r>
        <w:t>Kontextabgrenzung</w:t>
      </w:r>
      <w:bookmarkEnd w:id="8"/>
    </w:p>
    <w:p w14:paraId="60F7DA81" w14:textId="532BF34A" w:rsidR="0099550B" w:rsidRDefault="0099550B" w:rsidP="0099550B"/>
    <w:p w14:paraId="5821364C" w14:textId="5E0BB7CB" w:rsidR="0099550B" w:rsidRPr="0099550B" w:rsidRDefault="00451BBE" w:rsidP="0099550B">
      <w:r>
        <w:rPr>
          <w:noProof/>
        </w:rPr>
        <w:drawing>
          <wp:inline distT="0" distB="0" distL="0" distR="0" wp14:anchorId="666509DC" wp14:editId="28098B07">
            <wp:extent cx="5760720" cy="221805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CB40" w14:textId="77777777" w:rsidR="002051D6" w:rsidRDefault="002051D6" w:rsidP="00E7207C">
      <w:pPr>
        <w:rPr>
          <w:b/>
          <w:bCs/>
        </w:rPr>
      </w:pPr>
    </w:p>
    <w:p w14:paraId="4D769F42" w14:textId="77777777" w:rsidR="00BD6A51" w:rsidRDefault="00BD6A51" w:rsidP="00E7207C">
      <w:pPr>
        <w:rPr>
          <w:b/>
          <w:bCs/>
        </w:rPr>
      </w:pPr>
    </w:p>
    <w:p w14:paraId="6D58066E" w14:textId="3F8787EF" w:rsidR="00480C86" w:rsidRPr="00480C86" w:rsidRDefault="00480C86" w:rsidP="00E7207C">
      <w:pPr>
        <w:rPr>
          <w:b/>
          <w:bCs/>
        </w:rPr>
      </w:pPr>
      <w:proofErr w:type="spellStart"/>
      <w:r w:rsidRPr="00480C86">
        <w:rPr>
          <w:b/>
          <w:bCs/>
        </w:rPr>
        <w:t>WohnGutTuDas</w:t>
      </w:r>
      <w:proofErr w:type="spellEnd"/>
    </w:p>
    <w:p w14:paraId="4CF3AA57" w14:textId="3D43B227" w:rsidR="00480C86" w:rsidRDefault="00515C67" w:rsidP="00480C86">
      <w:pPr>
        <w:pStyle w:val="Listenabsatz"/>
        <w:numPr>
          <w:ilvl w:val="0"/>
          <w:numId w:val="16"/>
        </w:numPr>
      </w:pPr>
      <w:r>
        <w:t xml:space="preserve">Erhält von WGW eine </w:t>
      </w:r>
      <w:r w:rsidR="003B4859">
        <w:t>Benachrichtigung,</w:t>
      </w:r>
      <w:r>
        <w:t xml:space="preserve"> wenn ein Mietvertrag ausläuft</w:t>
      </w:r>
    </w:p>
    <w:p w14:paraId="6916466D" w14:textId="3127E54E" w:rsidR="002051D6" w:rsidRDefault="002051D6" w:rsidP="00480C86">
      <w:pPr>
        <w:pStyle w:val="Listenabsatz"/>
        <w:numPr>
          <w:ilvl w:val="0"/>
          <w:numId w:val="16"/>
        </w:numPr>
      </w:pPr>
      <w:r>
        <w:t>Der Datenaustausch erfolgt über eine nachrichtenbasierte Schnittstelle</w:t>
      </w:r>
    </w:p>
    <w:p w14:paraId="5DD891CA" w14:textId="7D126846" w:rsidR="00480C86" w:rsidRDefault="00480C86" w:rsidP="00E7207C"/>
    <w:p w14:paraId="46373ED0" w14:textId="6360888F" w:rsidR="00B37551" w:rsidRDefault="00B37551" w:rsidP="00E7207C">
      <w:pPr>
        <w:rPr>
          <w:b/>
          <w:bCs/>
        </w:rPr>
      </w:pPr>
      <w:proofErr w:type="spellStart"/>
      <w:r w:rsidRPr="00B37551">
        <w:rPr>
          <w:b/>
          <w:bCs/>
        </w:rPr>
        <w:t>MieterInformationsportal</w:t>
      </w:r>
      <w:proofErr w:type="spellEnd"/>
    </w:p>
    <w:p w14:paraId="24DBD161" w14:textId="74495264" w:rsidR="00564ACC" w:rsidRDefault="00515C67" w:rsidP="00564ACC">
      <w:pPr>
        <w:pStyle w:val="Listenabsatz"/>
        <w:numPr>
          <w:ilvl w:val="0"/>
          <w:numId w:val="16"/>
        </w:numPr>
      </w:pPr>
      <w:r>
        <w:t xml:space="preserve">WGW stellt für das </w:t>
      </w:r>
      <w:proofErr w:type="spellStart"/>
      <w:r>
        <w:t>MieterInformationsPortal</w:t>
      </w:r>
      <w:proofErr w:type="spellEnd"/>
      <w:r>
        <w:t xml:space="preserve"> eine Exportfunktion per HTTTP-Schnittstelle zur </w:t>
      </w:r>
      <w:r w:rsidR="002051D6">
        <w:t>Verfügung</w:t>
      </w:r>
    </w:p>
    <w:p w14:paraId="501FDDC5" w14:textId="0F67ABBB" w:rsidR="00515C67" w:rsidRDefault="00515C67" w:rsidP="00564ACC">
      <w:pPr>
        <w:pStyle w:val="Listenabsatz"/>
        <w:numPr>
          <w:ilvl w:val="0"/>
          <w:numId w:val="16"/>
        </w:numPr>
      </w:pPr>
      <w:r>
        <w:t>Bereitstellung der Daten per JSON</w:t>
      </w:r>
    </w:p>
    <w:p w14:paraId="1733E380" w14:textId="5A083828" w:rsidR="00515C67" w:rsidRDefault="00515C67" w:rsidP="00564ACC">
      <w:pPr>
        <w:pStyle w:val="Listenabsatz"/>
        <w:numPr>
          <w:ilvl w:val="0"/>
          <w:numId w:val="16"/>
        </w:numPr>
      </w:pPr>
      <w:r>
        <w:t>Ausgegeben werden alle Mieter, Mietobjekte, Mietverträge</w:t>
      </w:r>
    </w:p>
    <w:p w14:paraId="67D41213" w14:textId="33EBD615" w:rsidR="00564ACC" w:rsidRDefault="00564ACC" w:rsidP="00564ACC"/>
    <w:p w14:paraId="7980A749" w14:textId="77777777" w:rsidR="00564ACC" w:rsidRDefault="00564ACC" w:rsidP="00564ACC"/>
    <w:p w14:paraId="2C0B0AE8" w14:textId="7FAF504A" w:rsidR="00B37551" w:rsidRDefault="00564ACC" w:rsidP="00564ACC">
      <w:pPr>
        <w:rPr>
          <w:b/>
          <w:bCs/>
        </w:rPr>
      </w:pPr>
      <w:r>
        <w:rPr>
          <w:b/>
          <w:bCs/>
        </w:rPr>
        <w:t>Mieter</w:t>
      </w:r>
    </w:p>
    <w:p w14:paraId="74693F2C" w14:textId="18667FC3" w:rsidR="00564ACC" w:rsidRDefault="002051D6" w:rsidP="00564ACC">
      <w:pPr>
        <w:pStyle w:val="Listenabsatz"/>
        <w:numPr>
          <w:ilvl w:val="0"/>
          <w:numId w:val="16"/>
        </w:numPr>
      </w:pPr>
      <w:r>
        <w:t>Greifen über einen Browser per HTTP auf das System WGW zu</w:t>
      </w:r>
    </w:p>
    <w:p w14:paraId="2F402439" w14:textId="381CD317" w:rsidR="002051D6" w:rsidRDefault="002051D6" w:rsidP="002051D6">
      <w:pPr>
        <w:ind w:left="360"/>
      </w:pPr>
    </w:p>
    <w:p w14:paraId="1C0E97AA" w14:textId="3830C512" w:rsidR="002051D6" w:rsidRDefault="002051D6" w:rsidP="002051D6">
      <w:pPr>
        <w:rPr>
          <w:b/>
          <w:bCs/>
        </w:rPr>
      </w:pPr>
      <w:r>
        <w:rPr>
          <w:b/>
          <w:bCs/>
        </w:rPr>
        <w:t>Mitarbeiter</w:t>
      </w:r>
    </w:p>
    <w:p w14:paraId="3F40F69D" w14:textId="77777777" w:rsidR="002051D6" w:rsidRDefault="002051D6" w:rsidP="002051D6">
      <w:pPr>
        <w:pStyle w:val="Listenabsatz"/>
        <w:numPr>
          <w:ilvl w:val="0"/>
          <w:numId w:val="16"/>
        </w:numPr>
      </w:pPr>
      <w:r>
        <w:t>Greifen über einen Browser per HTTP auf das System WGW zu</w:t>
      </w:r>
    </w:p>
    <w:p w14:paraId="42052399" w14:textId="77777777" w:rsidR="002051D6" w:rsidRDefault="002051D6" w:rsidP="002051D6">
      <w:pPr>
        <w:rPr>
          <w:b/>
          <w:bCs/>
        </w:rPr>
      </w:pPr>
    </w:p>
    <w:p w14:paraId="4E8FEC5E" w14:textId="64633FAD" w:rsidR="002051D6" w:rsidRDefault="002051D6" w:rsidP="002051D6">
      <w:pPr>
        <w:rPr>
          <w:b/>
          <w:bCs/>
        </w:rPr>
      </w:pPr>
      <w:r>
        <w:rPr>
          <w:b/>
          <w:bCs/>
        </w:rPr>
        <w:t>Servicedienstleister</w:t>
      </w:r>
    </w:p>
    <w:p w14:paraId="026BB55C" w14:textId="567D8641" w:rsidR="002051D6" w:rsidRDefault="002051D6" w:rsidP="002051D6">
      <w:pPr>
        <w:pStyle w:val="Listenabsatz"/>
        <w:numPr>
          <w:ilvl w:val="0"/>
          <w:numId w:val="16"/>
        </w:numPr>
      </w:pPr>
      <w:r>
        <w:t>In einer späteren Ausbaustufe soll es für Mieter möglich sein Ser</w:t>
      </w:r>
      <w:r w:rsidR="00FC0847">
        <w:t>v</w:t>
      </w:r>
      <w:r>
        <w:t>iceanfr</w:t>
      </w:r>
      <w:r w:rsidR="00FC0847">
        <w:t>agen für bestehende Mietobjekte auszulösen</w:t>
      </w:r>
    </w:p>
    <w:p w14:paraId="24D46694" w14:textId="41AEF51C" w:rsidR="002051D6" w:rsidRDefault="002051D6" w:rsidP="002051D6">
      <w:pPr>
        <w:rPr>
          <w:b/>
          <w:bCs/>
        </w:rPr>
      </w:pPr>
    </w:p>
    <w:p w14:paraId="44DADF6A" w14:textId="77777777" w:rsidR="002051D6" w:rsidRDefault="002051D6" w:rsidP="002051D6"/>
    <w:p w14:paraId="52EC67BD" w14:textId="5DB9191D" w:rsidR="003B4859" w:rsidRDefault="003B4859" w:rsidP="003B4859"/>
    <w:p w14:paraId="21054E58" w14:textId="66E6CA1F" w:rsidR="003B4859" w:rsidRDefault="003B4859" w:rsidP="003B4859">
      <w:pPr>
        <w:pStyle w:val="berschrift1"/>
      </w:pPr>
      <w:bookmarkStart w:id="9" w:name="_Toc61175629"/>
      <w:r>
        <w:t>Verteilungssicht</w:t>
      </w:r>
      <w:bookmarkEnd w:id="9"/>
    </w:p>
    <w:p w14:paraId="3EE4F8EE" w14:textId="264F9CF6" w:rsidR="00AB1563" w:rsidRDefault="00AB1563" w:rsidP="00AB1563"/>
    <w:p w14:paraId="57453EF1" w14:textId="55E0C8D7" w:rsidR="00AB1563" w:rsidRDefault="00AB1563" w:rsidP="00AB1563"/>
    <w:p w14:paraId="2B85CC14" w14:textId="6209D156" w:rsidR="00AB1563" w:rsidRDefault="00AB1563" w:rsidP="00AB1563">
      <w:r>
        <w:rPr>
          <w:noProof/>
        </w:rPr>
        <w:drawing>
          <wp:inline distT="0" distB="0" distL="0" distR="0" wp14:anchorId="297474A0" wp14:editId="5F8DEBC1">
            <wp:extent cx="5192606" cy="4184650"/>
            <wp:effectExtent l="0" t="0" r="8255" b="635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422" cy="419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1D71" w14:textId="20A294F4" w:rsidR="00AB1563" w:rsidRDefault="00AB1563" w:rsidP="00AB1563"/>
    <w:p w14:paraId="18391515" w14:textId="4615712B" w:rsidR="00AB1563" w:rsidRDefault="00AB1563" w:rsidP="00AB1563"/>
    <w:p w14:paraId="3FA36A12" w14:textId="2EE5A572" w:rsidR="00AB1563" w:rsidRDefault="00AB1563" w:rsidP="00AB1563"/>
    <w:p w14:paraId="3B08C7AD" w14:textId="2F9A642E" w:rsidR="00AB1563" w:rsidRPr="00AB1563" w:rsidRDefault="00AB1563" w:rsidP="00AB1563">
      <w:r>
        <w:t xml:space="preserve">Das WGW Backend ist in der Programmiersprache </w:t>
      </w:r>
      <w:r w:rsidRPr="00AB1563">
        <w:t>Java</w:t>
      </w:r>
      <w:r>
        <w:t xml:space="preserve"> </w:t>
      </w:r>
      <w:proofErr w:type="spellStart"/>
      <w:r>
        <w:t>umzusetzten</w:t>
      </w:r>
      <w:proofErr w:type="spellEnd"/>
      <w:r>
        <w:t xml:space="preserve">. </w:t>
      </w:r>
      <w:proofErr w:type="spellStart"/>
      <w:r>
        <w:t>DerAusführungsserver</w:t>
      </w:r>
      <w:proofErr w:type="spellEnd"/>
      <w:r>
        <w:t xml:space="preserve"> wird auf Basis von Linux betrieben. Als </w:t>
      </w:r>
      <w:proofErr w:type="spellStart"/>
      <w:r>
        <w:t>Laufzeitumgebungdarf</w:t>
      </w:r>
      <w:proofErr w:type="spellEnd"/>
      <w:r>
        <w:t xml:space="preserve"> nur ein kommerziell nutzbares und gepflegtes JDK zum Einsatz kommen</w:t>
      </w:r>
    </w:p>
    <w:p w14:paraId="03A81BC7" w14:textId="77777777" w:rsidR="00564ACC" w:rsidRDefault="00564ACC" w:rsidP="00564ACC">
      <w:pPr>
        <w:rPr>
          <w:b/>
          <w:bCs/>
        </w:rPr>
      </w:pPr>
    </w:p>
    <w:p w14:paraId="39F9B019" w14:textId="689EE6F7" w:rsidR="00564ACC" w:rsidRDefault="00564ACC" w:rsidP="00564ACC"/>
    <w:p w14:paraId="330F83D9" w14:textId="245A9176" w:rsidR="008E0596" w:rsidRDefault="008E0596" w:rsidP="008E0596">
      <w:pPr>
        <w:pStyle w:val="berschrift1"/>
      </w:pPr>
      <w:bookmarkStart w:id="10" w:name="_Toc61175630"/>
      <w:r>
        <w:t>Konzepte</w:t>
      </w:r>
      <w:bookmarkEnd w:id="10"/>
    </w:p>
    <w:p w14:paraId="771C6A99" w14:textId="56948D3C" w:rsidR="008E0596" w:rsidRDefault="008E0596" w:rsidP="00564ACC"/>
    <w:p w14:paraId="1BFB21A6" w14:textId="57C6DECC" w:rsidR="008E0596" w:rsidRDefault="008E0596" w:rsidP="00564ACC"/>
    <w:p w14:paraId="035E2F53" w14:textId="77777777" w:rsidR="008E0596" w:rsidRDefault="008E0596" w:rsidP="00564ACC"/>
    <w:p w14:paraId="5BF52A29" w14:textId="77777777" w:rsidR="00B37551" w:rsidRDefault="00B37551" w:rsidP="00B37551">
      <w:pPr>
        <w:ind w:left="360"/>
      </w:pPr>
    </w:p>
    <w:bookmarkEnd w:id="0"/>
    <w:p w14:paraId="7101CF35" w14:textId="77777777" w:rsidR="009F4D34" w:rsidRPr="00004E54" w:rsidRDefault="009F4D34" w:rsidP="00F767E8">
      <w:pPr>
        <w:spacing w:line="360" w:lineRule="auto"/>
        <w:jc w:val="both"/>
        <w:rPr>
          <w:rStyle w:val="Hyperlink"/>
          <w:color w:val="auto"/>
          <w:u w:val="none"/>
        </w:rPr>
      </w:pPr>
    </w:p>
    <w:sectPr w:rsidR="009F4D34" w:rsidRPr="00004E54" w:rsidSect="00F767E8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27323" w14:textId="77777777" w:rsidR="00A4309E" w:rsidRDefault="00A4309E" w:rsidP="00503C76">
      <w:pPr>
        <w:spacing w:after="0" w:line="240" w:lineRule="auto"/>
      </w:pPr>
      <w:r>
        <w:separator/>
      </w:r>
    </w:p>
  </w:endnote>
  <w:endnote w:type="continuationSeparator" w:id="0">
    <w:p w14:paraId="44B5C43B" w14:textId="77777777" w:rsidR="00A4309E" w:rsidRDefault="00A4309E" w:rsidP="00503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017CC" w14:textId="596DBD86" w:rsidR="00F767E8" w:rsidRDefault="00F767E8">
    <w:pPr>
      <w:pStyle w:val="Fuzeile"/>
      <w:jc w:val="right"/>
    </w:pPr>
  </w:p>
  <w:p w14:paraId="462424B3" w14:textId="77777777" w:rsidR="002051D6" w:rsidRDefault="002051D6" w:rsidP="00A820A8">
    <w:pPr>
      <w:pStyle w:val="Fuzeil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01C49" w14:textId="753097DD" w:rsidR="002051D6" w:rsidRDefault="002051D6">
    <w:pPr>
      <w:pStyle w:val="Fuzeile"/>
      <w:jc w:val="right"/>
    </w:pPr>
  </w:p>
  <w:p w14:paraId="6F2A062A" w14:textId="77777777" w:rsidR="002051D6" w:rsidRDefault="002051D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CD529" w14:textId="36CDCD8A" w:rsidR="00F767E8" w:rsidRDefault="00F767E8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406A8247" w14:textId="77777777" w:rsidR="00F767E8" w:rsidRDefault="00F767E8" w:rsidP="00A820A8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9A82B" w14:textId="77777777" w:rsidR="00A4309E" w:rsidRDefault="00A4309E" w:rsidP="00503C76">
      <w:pPr>
        <w:spacing w:after="0" w:line="240" w:lineRule="auto"/>
      </w:pPr>
      <w:r>
        <w:separator/>
      </w:r>
    </w:p>
  </w:footnote>
  <w:footnote w:type="continuationSeparator" w:id="0">
    <w:p w14:paraId="70B23ACA" w14:textId="77777777" w:rsidR="00A4309E" w:rsidRDefault="00A4309E" w:rsidP="00503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FE2BC" w14:textId="77777777" w:rsidR="002051D6" w:rsidRDefault="002051D6" w:rsidP="00A820A8">
    <w:pPr>
      <w:pStyle w:val="Kopfzeile"/>
      <w:pBdr>
        <w:bottom w:val="single" w:sz="4" w:space="1" w:color="auto"/>
      </w:pBdr>
    </w:pPr>
    <w:r>
      <w:t>Inhaltsverzeichnis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990A1" w14:textId="77777777" w:rsidR="002051D6" w:rsidRDefault="002051D6" w:rsidP="00FE3645">
    <w:pPr>
      <w:pStyle w:val="Kopfzeile"/>
      <w:pBdr>
        <w:bottom w:val="single" w:sz="4" w:space="1" w:color="auto"/>
      </w:pBdr>
    </w:pPr>
    <w:r>
      <w:t>Abstract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AC3DA" w14:textId="5370F48C" w:rsidR="002051D6" w:rsidRPr="00F767E8" w:rsidRDefault="0097213F" w:rsidP="0097213F">
    <w:pPr>
      <w:pStyle w:val="Kopfzeile"/>
      <w:pBdr>
        <w:bottom w:val="single" w:sz="4" w:space="1" w:color="auto"/>
      </w:pBdr>
    </w:pPr>
    <w:fldSimple w:instr=" STYLEREF  &quot;Überschrift 1&quot;  \* MERGEFORMAT ">
      <w:r>
        <w:rPr>
          <w:noProof/>
        </w:rPr>
        <w:t>Verteilungssicht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9907A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874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8ACA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4C4B4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6EB0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5CE0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EE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84C9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3A6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8E3F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421138"/>
    <w:multiLevelType w:val="hybridMultilevel"/>
    <w:tmpl w:val="3F368C76"/>
    <w:lvl w:ilvl="0" w:tplc="BA280C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FB3AF4"/>
    <w:multiLevelType w:val="hybridMultilevel"/>
    <w:tmpl w:val="E736B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312FA6"/>
    <w:multiLevelType w:val="multilevel"/>
    <w:tmpl w:val="5F16546E"/>
    <w:lvl w:ilvl="0">
      <w:start w:val="1"/>
      <w:numFmt w:val="upperRoman"/>
      <w:lvlText w:val="%1."/>
      <w:lvlJc w:val="righ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18A1558"/>
    <w:multiLevelType w:val="hybridMultilevel"/>
    <w:tmpl w:val="14DCC2D0"/>
    <w:lvl w:ilvl="0" w:tplc="4364ADF0">
      <w:start w:val="1"/>
      <w:numFmt w:val="upperRoman"/>
      <w:pStyle w:val="KeinLeerraum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0530D"/>
    <w:multiLevelType w:val="multilevel"/>
    <w:tmpl w:val="A158384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1B"/>
    <w:rsid w:val="000005FA"/>
    <w:rsid w:val="00003E2B"/>
    <w:rsid w:val="00004E54"/>
    <w:rsid w:val="0000672A"/>
    <w:rsid w:val="00014316"/>
    <w:rsid w:val="00014789"/>
    <w:rsid w:val="00016490"/>
    <w:rsid w:val="00020F12"/>
    <w:rsid w:val="0002648F"/>
    <w:rsid w:val="000308B8"/>
    <w:rsid w:val="00030BED"/>
    <w:rsid w:val="0003162B"/>
    <w:rsid w:val="0003339A"/>
    <w:rsid w:val="00033D7E"/>
    <w:rsid w:val="000350A3"/>
    <w:rsid w:val="000358B8"/>
    <w:rsid w:val="00036277"/>
    <w:rsid w:val="00041155"/>
    <w:rsid w:val="00043782"/>
    <w:rsid w:val="00044A34"/>
    <w:rsid w:val="00050DFD"/>
    <w:rsid w:val="00056688"/>
    <w:rsid w:val="000566E1"/>
    <w:rsid w:val="00061DE2"/>
    <w:rsid w:val="00063BDB"/>
    <w:rsid w:val="0006599F"/>
    <w:rsid w:val="00066CF5"/>
    <w:rsid w:val="00067C07"/>
    <w:rsid w:val="00071132"/>
    <w:rsid w:val="000716BC"/>
    <w:rsid w:val="000732A8"/>
    <w:rsid w:val="00074404"/>
    <w:rsid w:val="0007729B"/>
    <w:rsid w:val="00086541"/>
    <w:rsid w:val="00094BB4"/>
    <w:rsid w:val="0009654D"/>
    <w:rsid w:val="00097250"/>
    <w:rsid w:val="000A3BA8"/>
    <w:rsid w:val="000A5FA0"/>
    <w:rsid w:val="000A63AC"/>
    <w:rsid w:val="000B0B7C"/>
    <w:rsid w:val="000B1684"/>
    <w:rsid w:val="000C65C0"/>
    <w:rsid w:val="000C7B83"/>
    <w:rsid w:val="000C7D58"/>
    <w:rsid w:val="000D6ED9"/>
    <w:rsid w:val="000E0665"/>
    <w:rsid w:val="000E0D97"/>
    <w:rsid w:val="000F21B0"/>
    <w:rsid w:val="000F5284"/>
    <w:rsid w:val="000F5BC2"/>
    <w:rsid w:val="00101599"/>
    <w:rsid w:val="00102CCD"/>
    <w:rsid w:val="00110677"/>
    <w:rsid w:val="00114486"/>
    <w:rsid w:val="00115976"/>
    <w:rsid w:val="00125AD9"/>
    <w:rsid w:val="00126164"/>
    <w:rsid w:val="00131BDB"/>
    <w:rsid w:val="001364B9"/>
    <w:rsid w:val="00144FDB"/>
    <w:rsid w:val="00146F18"/>
    <w:rsid w:val="001528FC"/>
    <w:rsid w:val="0016019C"/>
    <w:rsid w:val="00163D5A"/>
    <w:rsid w:val="00165AC2"/>
    <w:rsid w:val="00167A8A"/>
    <w:rsid w:val="00176483"/>
    <w:rsid w:val="00176E8B"/>
    <w:rsid w:val="001816A0"/>
    <w:rsid w:val="0018208F"/>
    <w:rsid w:val="0018506C"/>
    <w:rsid w:val="00190347"/>
    <w:rsid w:val="00192498"/>
    <w:rsid w:val="00193B63"/>
    <w:rsid w:val="001A07E3"/>
    <w:rsid w:val="001A359F"/>
    <w:rsid w:val="001B0426"/>
    <w:rsid w:val="001B21FE"/>
    <w:rsid w:val="001B3EA8"/>
    <w:rsid w:val="001C4745"/>
    <w:rsid w:val="001C74B9"/>
    <w:rsid w:val="001D705E"/>
    <w:rsid w:val="001E5281"/>
    <w:rsid w:val="001F0EFC"/>
    <w:rsid w:val="001F14A6"/>
    <w:rsid w:val="001F1864"/>
    <w:rsid w:val="001F5856"/>
    <w:rsid w:val="001F7194"/>
    <w:rsid w:val="001F7873"/>
    <w:rsid w:val="001F7CD6"/>
    <w:rsid w:val="00203D4B"/>
    <w:rsid w:val="00203F1C"/>
    <w:rsid w:val="0020496E"/>
    <w:rsid w:val="00204C1C"/>
    <w:rsid w:val="002051D6"/>
    <w:rsid w:val="002124DA"/>
    <w:rsid w:val="00212C76"/>
    <w:rsid w:val="002142F3"/>
    <w:rsid w:val="002162F8"/>
    <w:rsid w:val="00230697"/>
    <w:rsid w:val="00243946"/>
    <w:rsid w:val="00244358"/>
    <w:rsid w:val="00251FD6"/>
    <w:rsid w:val="00252DD3"/>
    <w:rsid w:val="00254553"/>
    <w:rsid w:val="00254ECA"/>
    <w:rsid w:val="00257064"/>
    <w:rsid w:val="00257F8A"/>
    <w:rsid w:val="00261094"/>
    <w:rsid w:val="00263F8E"/>
    <w:rsid w:val="002729D0"/>
    <w:rsid w:val="00282A5A"/>
    <w:rsid w:val="002864B6"/>
    <w:rsid w:val="00292446"/>
    <w:rsid w:val="00297A87"/>
    <w:rsid w:val="002A1437"/>
    <w:rsid w:val="002A24B6"/>
    <w:rsid w:val="002A4F41"/>
    <w:rsid w:val="002B1963"/>
    <w:rsid w:val="002B20EF"/>
    <w:rsid w:val="002B3BEA"/>
    <w:rsid w:val="002B5A36"/>
    <w:rsid w:val="002B77CB"/>
    <w:rsid w:val="002C07DF"/>
    <w:rsid w:val="002C0FDC"/>
    <w:rsid w:val="002C3E29"/>
    <w:rsid w:val="002C4EE4"/>
    <w:rsid w:val="002D22CA"/>
    <w:rsid w:val="002D2482"/>
    <w:rsid w:val="002D4FAD"/>
    <w:rsid w:val="002D5285"/>
    <w:rsid w:val="002F10BD"/>
    <w:rsid w:val="002F4A1B"/>
    <w:rsid w:val="002F7770"/>
    <w:rsid w:val="00300525"/>
    <w:rsid w:val="0031143E"/>
    <w:rsid w:val="00314605"/>
    <w:rsid w:val="00321540"/>
    <w:rsid w:val="00322FBF"/>
    <w:rsid w:val="00325C16"/>
    <w:rsid w:val="00325C3E"/>
    <w:rsid w:val="00340289"/>
    <w:rsid w:val="00343971"/>
    <w:rsid w:val="003456A8"/>
    <w:rsid w:val="00347D3F"/>
    <w:rsid w:val="003529EB"/>
    <w:rsid w:val="00357E78"/>
    <w:rsid w:val="003602DA"/>
    <w:rsid w:val="0036625B"/>
    <w:rsid w:val="003723B7"/>
    <w:rsid w:val="003728DE"/>
    <w:rsid w:val="00372A98"/>
    <w:rsid w:val="00372EA8"/>
    <w:rsid w:val="00376041"/>
    <w:rsid w:val="00391606"/>
    <w:rsid w:val="00391B8C"/>
    <w:rsid w:val="0039736F"/>
    <w:rsid w:val="003B4859"/>
    <w:rsid w:val="003B5FCD"/>
    <w:rsid w:val="003B6101"/>
    <w:rsid w:val="003C231F"/>
    <w:rsid w:val="003D061F"/>
    <w:rsid w:val="003D3AF6"/>
    <w:rsid w:val="003D6409"/>
    <w:rsid w:val="003E0C6E"/>
    <w:rsid w:val="003E207D"/>
    <w:rsid w:val="003E451C"/>
    <w:rsid w:val="003E4745"/>
    <w:rsid w:val="004007EB"/>
    <w:rsid w:val="00403B9F"/>
    <w:rsid w:val="00404272"/>
    <w:rsid w:val="00404704"/>
    <w:rsid w:val="00406DF4"/>
    <w:rsid w:val="00407BB6"/>
    <w:rsid w:val="00411AE0"/>
    <w:rsid w:val="00412E62"/>
    <w:rsid w:val="00414651"/>
    <w:rsid w:val="004147BA"/>
    <w:rsid w:val="00414AEB"/>
    <w:rsid w:val="004168A4"/>
    <w:rsid w:val="00422424"/>
    <w:rsid w:val="00425486"/>
    <w:rsid w:val="00427D54"/>
    <w:rsid w:val="004312A2"/>
    <w:rsid w:val="00435FCA"/>
    <w:rsid w:val="00436703"/>
    <w:rsid w:val="00436B44"/>
    <w:rsid w:val="00437451"/>
    <w:rsid w:val="00441DB9"/>
    <w:rsid w:val="004427E0"/>
    <w:rsid w:val="00447149"/>
    <w:rsid w:val="00451BBE"/>
    <w:rsid w:val="0045666F"/>
    <w:rsid w:val="0046282D"/>
    <w:rsid w:val="00462CF9"/>
    <w:rsid w:val="0046667A"/>
    <w:rsid w:val="00472696"/>
    <w:rsid w:val="00474ADF"/>
    <w:rsid w:val="00474FC5"/>
    <w:rsid w:val="00480C86"/>
    <w:rsid w:val="00483290"/>
    <w:rsid w:val="00487E3D"/>
    <w:rsid w:val="0049503A"/>
    <w:rsid w:val="00497C4C"/>
    <w:rsid w:val="004A0B99"/>
    <w:rsid w:val="004A0FD6"/>
    <w:rsid w:val="004B779F"/>
    <w:rsid w:val="004C6367"/>
    <w:rsid w:val="004D0147"/>
    <w:rsid w:val="004D1CF8"/>
    <w:rsid w:val="004D2520"/>
    <w:rsid w:val="004D7765"/>
    <w:rsid w:val="004E238C"/>
    <w:rsid w:val="004E3BFD"/>
    <w:rsid w:val="004E4A13"/>
    <w:rsid w:val="004F0E75"/>
    <w:rsid w:val="004F1861"/>
    <w:rsid w:val="004F1E4B"/>
    <w:rsid w:val="00503C76"/>
    <w:rsid w:val="0051398B"/>
    <w:rsid w:val="00514180"/>
    <w:rsid w:val="00515C67"/>
    <w:rsid w:val="005162C1"/>
    <w:rsid w:val="005178EC"/>
    <w:rsid w:val="005208D7"/>
    <w:rsid w:val="00523BFB"/>
    <w:rsid w:val="005249B8"/>
    <w:rsid w:val="00524DA0"/>
    <w:rsid w:val="005252EA"/>
    <w:rsid w:val="0053020E"/>
    <w:rsid w:val="00532A29"/>
    <w:rsid w:val="00532FCE"/>
    <w:rsid w:val="00535C2A"/>
    <w:rsid w:val="00535FAD"/>
    <w:rsid w:val="005402EC"/>
    <w:rsid w:val="00540D78"/>
    <w:rsid w:val="0054297F"/>
    <w:rsid w:val="00545FB7"/>
    <w:rsid w:val="00552161"/>
    <w:rsid w:val="005524B8"/>
    <w:rsid w:val="00554182"/>
    <w:rsid w:val="00556916"/>
    <w:rsid w:val="00562C2B"/>
    <w:rsid w:val="00563879"/>
    <w:rsid w:val="0056475E"/>
    <w:rsid w:val="00564ACC"/>
    <w:rsid w:val="00566C3A"/>
    <w:rsid w:val="00570869"/>
    <w:rsid w:val="00570886"/>
    <w:rsid w:val="005714BB"/>
    <w:rsid w:val="005716F7"/>
    <w:rsid w:val="00571BC0"/>
    <w:rsid w:val="00572FAB"/>
    <w:rsid w:val="00576907"/>
    <w:rsid w:val="00577023"/>
    <w:rsid w:val="00584D1B"/>
    <w:rsid w:val="005911C6"/>
    <w:rsid w:val="005926CF"/>
    <w:rsid w:val="00592FCB"/>
    <w:rsid w:val="005954DF"/>
    <w:rsid w:val="00595849"/>
    <w:rsid w:val="005A181B"/>
    <w:rsid w:val="005A1DAF"/>
    <w:rsid w:val="005A7669"/>
    <w:rsid w:val="005A799E"/>
    <w:rsid w:val="005B6C61"/>
    <w:rsid w:val="005C1470"/>
    <w:rsid w:val="005C2070"/>
    <w:rsid w:val="005C2612"/>
    <w:rsid w:val="005D2F2B"/>
    <w:rsid w:val="005D5207"/>
    <w:rsid w:val="005D55B7"/>
    <w:rsid w:val="005E39EC"/>
    <w:rsid w:val="00602390"/>
    <w:rsid w:val="00605861"/>
    <w:rsid w:val="00610213"/>
    <w:rsid w:val="006119D2"/>
    <w:rsid w:val="00612ADF"/>
    <w:rsid w:val="00616E77"/>
    <w:rsid w:val="00620450"/>
    <w:rsid w:val="00621189"/>
    <w:rsid w:val="00621C08"/>
    <w:rsid w:val="00623E2F"/>
    <w:rsid w:val="00625EE8"/>
    <w:rsid w:val="006319A5"/>
    <w:rsid w:val="00637DD5"/>
    <w:rsid w:val="0064051F"/>
    <w:rsid w:val="0064266C"/>
    <w:rsid w:val="0065091C"/>
    <w:rsid w:val="00651E18"/>
    <w:rsid w:val="00653248"/>
    <w:rsid w:val="00660051"/>
    <w:rsid w:val="006603A9"/>
    <w:rsid w:val="0066125D"/>
    <w:rsid w:val="0066467E"/>
    <w:rsid w:val="0067123A"/>
    <w:rsid w:val="006715AF"/>
    <w:rsid w:val="006720BC"/>
    <w:rsid w:val="0067745E"/>
    <w:rsid w:val="006803BF"/>
    <w:rsid w:val="00681321"/>
    <w:rsid w:val="006944BD"/>
    <w:rsid w:val="006A12A9"/>
    <w:rsid w:val="006A1E24"/>
    <w:rsid w:val="006A595C"/>
    <w:rsid w:val="006B51F3"/>
    <w:rsid w:val="006B64FB"/>
    <w:rsid w:val="006C16B8"/>
    <w:rsid w:val="006C2D5A"/>
    <w:rsid w:val="006C31E0"/>
    <w:rsid w:val="006C4586"/>
    <w:rsid w:val="006D0A04"/>
    <w:rsid w:val="006D3B5C"/>
    <w:rsid w:val="006D6056"/>
    <w:rsid w:val="006E665C"/>
    <w:rsid w:val="007010E2"/>
    <w:rsid w:val="007023BA"/>
    <w:rsid w:val="00702566"/>
    <w:rsid w:val="00704567"/>
    <w:rsid w:val="00704BF5"/>
    <w:rsid w:val="00710290"/>
    <w:rsid w:val="00712293"/>
    <w:rsid w:val="007124C4"/>
    <w:rsid w:val="007177D6"/>
    <w:rsid w:val="00717A4E"/>
    <w:rsid w:val="007245DB"/>
    <w:rsid w:val="00725B2C"/>
    <w:rsid w:val="00734920"/>
    <w:rsid w:val="00737B99"/>
    <w:rsid w:val="007435BC"/>
    <w:rsid w:val="0074510D"/>
    <w:rsid w:val="00745851"/>
    <w:rsid w:val="00750E91"/>
    <w:rsid w:val="007546C3"/>
    <w:rsid w:val="00761B65"/>
    <w:rsid w:val="00765F39"/>
    <w:rsid w:val="007707B9"/>
    <w:rsid w:val="00776241"/>
    <w:rsid w:val="00776CFA"/>
    <w:rsid w:val="0078634C"/>
    <w:rsid w:val="00786883"/>
    <w:rsid w:val="00793A71"/>
    <w:rsid w:val="007A1E35"/>
    <w:rsid w:val="007A1E4E"/>
    <w:rsid w:val="007A31ED"/>
    <w:rsid w:val="007A7DFB"/>
    <w:rsid w:val="007A7E7A"/>
    <w:rsid w:val="007B0CAE"/>
    <w:rsid w:val="007B4B37"/>
    <w:rsid w:val="007B60E1"/>
    <w:rsid w:val="007C06D7"/>
    <w:rsid w:val="007C4296"/>
    <w:rsid w:val="007C4984"/>
    <w:rsid w:val="007C4F15"/>
    <w:rsid w:val="007C7EC0"/>
    <w:rsid w:val="007D3037"/>
    <w:rsid w:val="007D6F5B"/>
    <w:rsid w:val="007E0264"/>
    <w:rsid w:val="007E0A1C"/>
    <w:rsid w:val="007E1E27"/>
    <w:rsid w:val="007E50DA"/>
    <w:rsid w:val="007E7284"/>
    <w:rsid w:val="007E77E6"/>
    <w:rsid w:val="007F3345"/>
    <w:rsid w:val="007F58FD"/>
    <w:rsid w:val="0080394C"/>
    <w:rsid w:val="008067EF"/>
    <w:rsid w:val="008129F9"/>
    <w:rsid w:val="00823488"/>
    <w:rsid w:val="00825ED4"/>
    <w:rsid w:val="008349AD"/>
    <w:rsid w:val="008357B7"/>
    <w:rsid w:val="00844342"/>
    <w:rsid w:val="00845D74"/>
    <w:rsid w:val="008554DB"/>
    <w:rsid w:val="00860EA5"/>
    <w:rsid w:val="00880103"/>
    <w:rsid w:val="00881D80"/>
    <w:rsid w:val="008836AE"/>
    <w:rsid w:val="008877B0"/>
    <w:rsid w:val="0089114B"/>
    <w:rsid w:val="0089512D"/>
    <w:rsid w:val="0089714E"/>
    <w:rsid w:val="008A08C1"/>
    <w:rsid w:val="008A5440"/>
    <w:rsid w:val="008B3985"/>
    <w:rsid w:val="008C1DF8"/>
    <w:rsid w:val="008C759D"/>
    <w:rsid w:val="008C7F64"/>
    <w:rsid w:val="008D1373"/>
    <w:rsid w:val="008D2275"/>
    <w:rsid w:val="008D4240"/>
    <w:rsid w:val="008D6D75"/>
    <w:rsid w:val="008E0596"/>
    <w:rsid w:val="008E0F10"/>
    <w:rsid w:val="008E1172"/>
    <w:rsid w:val="008E1FE5"/>
    <w:rsid w:val="008E356A"/>
    <w:rsid w:val="008E5E16"/>
    <w:rsid w:val="008F399E"/>
    <w:rsid w:val="008F5BEF"/>
    <w:rsid w:val="009001A9"/>
    <w:rsid w:val="00900601"/>
    <w:rsid w:val="00907D55"/>
    <w:rsid w:val="0091293F"/>
    <w:rsid w:val="00914E0D"/>
    <w:rsid w:val="0091644C"/>
    <w:rsid w:val="009176B3"/>
    <w:rsid w:val="00921747"/>
    <w:rsid w:val="00922306"/>
    <w:rsid w:val="009245AB"/>
    <w:rsid w:val="00927DBE"/>
    <w:rsid w:val="00932F82"/>
    <w:rsid w:val="00942511"/>
    <w:rsid w:val="009442C4"/>
    <w:rsid w:val="009503BE"/>
    <w:rsid w:val="00953118"/>
    <w:rsid w:val="009558B1"/>
    <w:rsid w:val="00960515"/>
    <w:rsid w:val="0096052E"/>
    <w:rsid w:val="00964F52"/>
    <w:rsid w:val="0097045D"/>
    <w:rsid w:val="009716AC"/>
    <w:rsid w:val="0097213F"/>
    <w:rsid w:val="009746A2"/>
    <w:rsid w:val="00975180"/>
    <w:rsid w:val="00980CA0"/>
    <w:rsid w:val="00987E26"/>
    <w:rsid w:val="009909E9"/>
    <w:rsid w:val="00993725"/>
    <w:rsid w:val="0099550B"/>
    <w:rsid w:val="009964EF"/>
    <w:rsid w:val="00996620"/>
    <w:rsid w:val="00996655"/>
    <w:rsid w:val="009A5683"/>
    <w:rsid w:val="009A5C68"/>
    <w:rsid w:val="009B1B72"/>
    <w:rsid w:val="009B60E4"/>
    <w:rsid w:val="009C0929"/>
    <w:rsid w:val="009C149A"/>
    <w:rsid w:val="009C279D"/>
    <w:rsid w:val="009C38BC"/>
    <w:rsid w:val="009C4C33"/>
    <w:rsid w:val="009D071A"/>
    <w:rsid w:val="009D3A96"/>
    <w:rsid w:val="009D441B"/>
    <w:rsid w:val="009D5825"/>
    <w:rsid w:val="009D6AEB"/>
    <w:rsid w:val="009E0AAB"/>
    <w:rsid w:val="009E0FB6"/>
    <w:rsid w:val="009E3E71"/>
    <w:rsid w:val="009E58BF"/>
    <w:rsid w:val="009E5C53"/>
    <w:rsid w:val="009F3783"/>
    <w:rsid w:val="009F37F8"/>
    <w:rsid w:val="009F4D34"/>
    <w:rsid w:val="00A013DC"/>
    <w:rsid w:val="00A04889"/>
    <w:rsid w:val="00A17676"/>
    <w:rsid w:val="00A254A3"/>
    <w:rsid w:val="00A3060B"/>
    <w:rsid w:val="00A3086A"/>
    <w:rsid w:val="00A32D62"/>
    <w:rsid w:val="00A341B7"/>
    <w:rsid w:val="00A358D3"/>
    <w:rsid w:val="00A4309E"/>
    <w:rsid w:val="00A4467D"/>
    <w:rsid w:val="00A50E79"/>
    <w:rsid w:val="00A52038"/>
    <w:rsid w:val="00A5223D"/>
    <w:rsid w:val="00A53A4C"/>
    <w:rsid w:val="00A56300"/>
    <w:rsid w:val="00A608D8"/>
    <w:rsid w:val="00A62D72"/>
    <w:rsid w:val="00A635A6"/>
    <w:rsid w:val="00A67FDD"/>
    <w:rsid w:val="00A728FD"/>
    <w:rsid w:val="00A74CEB"/>
    <w:rsid w:val="00A75F0D"/>
    <w:rsid w:val="00A8159C"/>
    <w:rsid w:val="00A81867"/>
    <w:rsid w:val="00A81D79"/>
    <w:rsid w:val="00A820A8"/>
    <w:rsid w:val="00A83E01"/>
    <w:rsid w:val="00A8489D"/>
    <w:rsid w:val="00A851D4"/>
    <w:rsid w:val="00A85D8A"/>
    <w:rsid w:val="00A87A4A"/>
    <w:rsid w:val="00A92455"/>
    <w:rsid w:val="00A94797"/>
    <w:rsid w:val="00A97B2C"/>
    <w:rsid w:val="00AA0261"/>
    <w:rsid w:val="00AA1499"/>
    <w:rsid w:val="00AA3A76"/>
    <w:rsid w:val="00AA672E"/>
    <w:rsid w:val="00AA6C26"/>
    <w:rsid w:val="00AA76F5"/>
    <w:rsid w:val="00AB1329"/>
    <w:rsid w:val="00AB1563"/>
    <w:rsid w:val="00AB2142"/>
    <w:rsid w:val="00AB7405"/>
    <w:rsid w:val="00AC056A"/>
    <w:rsid w:val="00AC1B58"/>
    <w:rsid w:val="00AC2578"/>
    <w:rsid w:val="00AC7FD4"/>
    <w:rsid w:val="00AD090C"/>
    <w:rsid w:val="00AD0A29"/>
    <w:rsid w:val="00AD51CF"/>
    <w:rsid w:val="00AD74DB"/>
    <w:rsid w:val="00AE14A2"/>
    <w:rsid w:val="00AE292C"/>
    <w:rsid w:val="00AE4303"/>
    <w:rsid w:val="00AE47DB"/>
    <w:rsid w:val="00AF0B35"/>
    <w:rsid w:val="00AF22A1"/>
    <w:rsid w:val="00AF266A"/>
    <w:rsid w:val="00AF6EFD"/>
    <w:rsid w:val="00B04F2A"/>
    <w:rsid w:val="00B0542C"/>
    <w:rsid w:val="00B111FB"/>
    <w:rsid w:val="00B121A3"/>
    <w:rsid w:val="00B123F2"/>
    <w:rsid w:val="00B133D7"/>
    <w:rsid w:val="00B146C2"/>
    <w:rsid w:val="00B167E3"/>
    <w:rsid w:val="00B16CA8"/>
    <w:rsid w:val="00B16D7D"/>
    <w:rsid w:val="00B2330E"/>
    <w:rsid w:val="00B261B5"/>
    <w:rsid w:val="00B26EB0"/>
    <w:rsid w:val="00B32B4B"/>
    <w:rsid w:val="00B32C80"/>
    <w:rsid w:val="00B3356E"/>
    <w:rsid w:val="00B362C3"/>
    <w:rsid w:val="00B37551"/>
    <w:rsid w:val="00B46B2D"/>
    <w:rsid w:val="00B506DE"/>
    <w:rsid w:val="00B570A5"/>
    <w:rsid w:val="00B6235B"/>
    <w:rsid w:val="00B76A5B"/>
    <w:rsid w:val="00B77732"/>
    <w:rsid w:val="00B83203"/>
    <w:rsid w:val="00B85E8E"/>
    <w:rsid w:val="00B865CC"/>
    <w:rsid w:val="00B9292A"/>
    <w:rsid w:val="00B9376E"/>
    <w:rsid w:val="00B95112"/>
    <w:rsid w:val="00B96A9A"/>
    <w:rsid w:val="00BA0878"/>
    <w:rsid w:val="00BA2346"/>
    <w:rsid w:val="00BA34DB"/>
    <w:rsid w:val="00BA3C66"/>
    <w:rsid w:val="00BB39D2"/>
    <w:rsid w:val="00BC1342"/>
    <w:rsid w:val="00BC548D"/>
    <w:rsid w:val="00BD04AC"/>
    <w:rsid w:val="00BD41FD"/>
    <w:rsid w:val="00BD6715"/>
    <w:rsid w:val="00BD6A51"/>
    <w:rsid w:val="00BD781A"/>
    <w:rsid w:val="00BE2DB6"/>
    <w:rsid w:val="00BE5163"/>
    <w:rsid w:val="00BF0BFB"/>
    <w:rsid w:val="00BF458C"/>
    <w:rsid w:val="00BF6321"/>
    <w:rsid w:val="00C04874"/>
    <w:rsid w:val="00C04FA6"/>
    <w:rsid w:val="00C06B3D"/>
    <w:rsid w:val="00C076EA"/>
    <w:rsid w:val="00C07B1E"/>
    <w:rsid w:val="00C177F3"/>
    <w:rsid w:val="00C33AFF"/>
    <w:rsid w:val="00C35D1E"/>
    <w:rsid w:val="00C37211"/>
    <w:rsid w:val="00C37410"/>
    <w:rsid w:val="00C44CA7"/>
    <w:rsid w:val="00C45C7D"/>
    <w:rsid w:val="00C46ED6"/>
    <w:rsid w:val="00C549CF"/>
    <w:rsid w:val="00C54CA8"/>
    <w:rsid w:val="00C56914"/>
    <w:rsid w:val="00C62AA6"/>
    <w:rsid w:val="00C630CB"/>
    <w:rsid w:val="00C70F6D"/>
    <w:rsid w:val="00C73C21"/>
    <w:rsid w:val="00C8138C"/>
    <w:rsid w:val="00C902B1"/>
    <w:rsid w:val="00C93377"/>
    <w:rsid w:val="00CA00B2"/>
    <w:rsid w:val="00CA273B"/>
    <w:rsid w:val="00CB21B7"/>
    <w:rsid w:val="00CB77EF"/>
    <w:rsid w:val="00CC19CE"/>
    <w:rsid w:val="00CC2312"/>
    <w:rsid w:val="00CC42E5"/>
    <w:rsid w:val="00CD133B"/>
    <w:rsid w:val="00CD3B3D"/>
    <w:rsid w:val="00CD3BBF"/>
    <w:rsid w:val="00CE4FA4"/>
    <w:rsid w:val="00CE5089"/>
    <w:rsid w:val="00CE678C"/>
    <w:rsid w:val="00CF3208"/>
    <w:rsid w:val="00CF7099"/>
    <w:rsid w:val="00D01A31"/>
    <w:rsid w:val="00D03A4C"/>
    <w:rsid w:val="00D03E63"/>
    <w:rsid w:val="00D06CEB"/>
    <w:rsid w:val="00D12789"/>
    <w:rsid w:val="00D1448C"/>
    <w:rsid w:val="00D17A25"/>
    <w:rsid w:val="00D17DFF"/>
    <w:rsid w:val="00D2777E"/>
    <w:rsid w:val="00D31271"/>
    <w:rsid w:val="00D32F9A"/>
    <w:rsid w:val="00D33279"/>
    <w:rsid w:val="00D403E5"/>
    <w:rsid w:val="00D421A0"/>
    <w:rsid w:val="00D437DE"/>
    <w:rsid w:val="00D44873"/>
    <w:rsid w:val="00D5041C"/>
    <w:rsid w:val="00D51FDE"/>
    <w:rsid w:val="00D52672"/>
    <w:rsid w:val="00D54A0D"/>
    <w:rsid w:val="00D55828"/>
    <w:rsid w:val="00D5618E"/>
    <w:rsid w:val="00D62C3F"/>
    <w:rsid w:val="00D6534A"/>
    <w:rsid w:val="00D73C43"/>
    <w:rsid w:val="00D76BF2"/>
    <w:rsid w:val="00D85D01"/>
    <w:rsid w:val="00D86180"/>
    <w:rsid w:val="00D878BF"/>
    <w:rsid w:val="00D87CDE"/>
    <w:rsid w:val="00D96C1A"/>
    <w:rsid w:val="00D96C6D"/>
    <w:rsid w:val="00D97B2D"/>
    <w:rsid w:val="00D97F5A"/>
    <w:rsid w:val="00DA01FB"/>
    <w:rsid w:val="00DA10C5"/>
    <w:rsid w:val="00DA358C"/>
    <w:rsid w:val="00DB0950"/>
    <w:rsid w:val="00DB0B98"/>
    <w:rsid w:val="00DB6F7B"/>
    <w:rsid w:val="00DB7171"/>
    <w:rsid w:val="00DC3EC2"/>
    <w:rsid w:val="00DC5464"/>
    <w:rsid w:val="00DC663F"/>
    <w:rsid w:val="00DE0394"/>
    <w:rsid w:val="00DE2001"/>
    <w:rsid w:val="00DE54C2"/>
    <w:rsid w:val="00DF177C"/>
    <w:rsid w:val="00DF2A95"/>
    <w:rsid w:val="00E0138B"/>
    <w:rsid w:val="00E021EA"/>
    <w:rsid w:val="00E0414E"/>
    <w:rsid w:val="00E1528D"/>
    <w:rsid w:val="00E15AC0"/>
    <w:rsid w:val="00E202EC"/>
    <w:rsid w:val="00E208A2"/>
    <w:rsid w:val="00E23C21"/>
    <w:rsid w:val="00E30064"/>
    <w:rsid w:val="00E31DD9"/>
    <w:rsid w:val="00E37257"/>
    <w:rsid w:val="00E40AE3"/>
    <w:rsid w:val="00E427EC"/>
    <w:rsid w:val="00E44B82"/>
    <w:rsid w:val="00E565E3"/>
    <w:rsid w:val="00E56EE5"/>
    <w:rsid w:val="00E60F2C"/>
    <w:rsid w:val="00E61EF5"/>
    <w:rsid w:val="00E624EA"/>
    <w:rsid w:val="00E64428"/>
    <w:rsid w:val="00E65341"/>
    <w:rsid w:val="00E7207C"/>
    <w:rsid w:val="00E73FD7"/>
    <w:rsid w:val="00E872CA"/>
    <w:rsid w:val="00E954E0"/>
    <w:rsid w:val="00EA046D"/>
    <w:rsid w:val="00EA0F7C"/>
    <w:rsid w:val="00EA45FA"/>
    <w:rsid w:val="00EA4ADE"/>
    <w:rsid w:val="00EA7643"/>
    <w:rsid w:val="00EB1188"/>
    <w:rsid w:val="00EB33EF"/>
    <w:rsid w:val="00EB6A4E"/>
    <w:rsid w:val="00EC4AC5"/>
    <w:rsid w:val="00EC61E4"/>
    <w:rsid w:val="00ED0FE3"/>
    <w:rsid w:val="00ED1A24"/>
    <w:rsid w:val="00ED397D"/>
    <w:rsid w:val="00ED3EA2"/>
    <w:rsid w:val="00EE06DC"/>
    <w:rsid w:val="00EE2107"/>
    <w:rsid w:val="00EE79B6"/>
    <w:rsid w:val="00EF5937"/>
    <w:rsid w:val="00EF7233"/>
    <w:rsid w:val="00F021A1"/>
    <w:rsid w:val="00F02D45"/>
    <w:rsid w:val="00F04216"/>
    <w:rsid w:val="00F04D99"/>
    <w:rsid w:val="00F0620B"/>
    <w:rsid w:val="00F076F7"/>
    <w:rsid w:val="00F116D3"/>
    <w:rsid w:val="00F12466"/>
    <w:rsid w:val="00F15E8D"/>
    <w:rsid w:val="00F1736C"/>
    <w:rsid w:val="00F3220F"/>
    <w:rsid w:val="00F342A9"/>
    <w:rsid w:val="00F3463D"/>
    <w:rsid w:val="00F37962"/>
    <w:rsid w:val="00F42E0F"/>
    <w:rsid w:val="00F53E1F"/>
    <w:rsid w:val="00F5550E"/>
    <w:rsid w:val="00F6085E"/>
    <w:rsid w:val="00F65AC1"/>
    <w:rsid w:val="00F754B1"/>
    <w:rsid w:val="00F767E8"/>
    <w:rsid w:val="00F90EBC"/>
    <w:rsid w:val="00F92575"/>
    <w:rsid w:val="00F9408D"/>
    <w:rsid w:val="00F9424E"/>
    <w:rsid w:val="00F94FB2"/>
    <w:rsid w:val="00F95565"/>
    <w:rsid w:val="00FA3653"/>
    <w:rsid w:val="00FB02BB"/>
    <w:rsid w:val="00FB0701"/>
    <w:rsid w:val="00FB5423"/>
    <w:rsid w:val="00FB5ACB"/>
    <w:rsid w:val="00FC0847"/>
    <w:rsid w:val="00FC628B"/>
    <w:rsid w:val="00FD3157"/>
    <w:rsid w:val="00FD7D99"/>
    <w:rsid w:val="00FE3645"/>
    <w:rsid w:val="00FE504F"/>
    <w:rsid w:val="00FE5744"/>
    <w:rsid w:val="00FE6F54"/>
    <w:rsid w:val="00FF2171"/>
    <w:rsid w:val="00FF3382"/>
    <w:rsid w:val="00FF4674"/>
    <w:rsid w:val="00F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17F74"/>
  <w15:chartTrackingRefBased/>
  <w15:docId w15:val="{6E0D9EA4-B996-4AAF-BE24-E680C530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3C43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73C43"/>
    <w:pPr>
      <w:keepNext/>
      <w:keepLines/>
      <w:numPr>
        <w:numId w:val="1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4605"/>
    <w:pPr>
      <w:keepNext/>
      <w:keepLines/>
      <w:numPr>
        <w:ilvl w:val="1"/>
        <w:numId w:val="11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3EA8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32A8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32A8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32A8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32A8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32A8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32A8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tAbsatz">
    <w:name w:val="standartAbsatz"/>
    <w:basedOn w:val="Standard"/>
    <w:qFormat/>
    <w:rsid w:val="002F4A1B"/>
    <w:pPr>
      <w:spacing w:after="0"/>
      <w:jc w:val="both"/>
    </w:pPr>
  </w:style>
  <w:style w:type="paragraph" w:styleId="Kopfzeile">
    <w:name w:val="header"/>
    <w:basedOn w:val="Standard"/>
    <w:link w:val="KopfzeileZchn"/>
    <w:uiPriority w:val="99"/>
    <w:unhideWhenUsed/>
    <w:rsid w:val="00503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3C76"/>
  </w:style>
  <w:style w:type="paragraph" w:styleId="Fuzeile">
    <w:name w:val="footer"/>
    <w:basedOn w:val="Standard"/>
    <w:link w:val="FuzeileZchn"/>
    <w:uiPriority w:val="99"/>
    <w:unhideWhenUsed/>
    <w:rsid w:val="00503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3C76"/>
  </w:style>
  <w:style w:type="character" w:customStyle="1" w:styleId="berschrift1Zchn">
    <w:name w:val="Überschrift 1 Zchn"/>
    <w:basedOn w:val="Absatz-Standardschriftart"/>
    <w:link w:val="berschrift1"/>
    <w:uiPriority w:val="9"/>
    <w:rsid w:val="00D73C43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4605"/>
    <w:rPr>
      <w:rFonts w:ascii="Arial" w:eastAsiaTheme="majorEastAsia" w:hAnsi="Arial" w:cstheme="majorBidi"/>
      <w:sz w:val="28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D73C4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0264"/>
    <w:pPr>
      <w:outlineLvl w:val="9"/>
    </w:pPr>
    <w:rPr>
      <w:rFonts w:asciiTheme="majorHAnsi" w:hAnsiTheme="majorHAnsi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32A8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E0264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7E0264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3EA8"/>
    <w:rPr>
      <w:rFonts w:ascii="Arial" w:eastAsiaTheme="majorEastAsia" w:hAnsi="Arial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32A8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32A8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32A8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32A8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32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32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489D"/>
    <w:rPr>
      <w:color w:val="605E5C"/>
      <w:shd w:val="clear" w:color="auto" w:fill="E1DFDD"/>
    </w:rPr>
  </w:style>
  <w:style w:type="paragraph" w:styleId="Verzeichnis3">
    <w:name w:val="toc 3"/>
    <w:basedOn w:val="Standard"/>
    <w:next w:val="Standard"/>
    <w:autoRedefine/>
    <w:uiPriority w:val="39"/>
    <w:unhideWhenUsed/>
    <w:rsid w:val="001B3EA8"/>
    <w:pPr>
      <w:spacing w:after="100"/>
      <w:ind w:left="400"/>
    </w:pPr>
  </w:style>
  <w:style w:type="paragraph" w:styleId="Listenabsatz">
    <w:name w:val="List Paragraph"/>
    <w:basedOn w:val="Standard"/>
    <w:uiPriority w:val="34"/>
    <w:qFormat/>
    <w:rsid w:val="00203D4B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5178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178EC"/>
    <w:pPr>
      <w:spacing w:after="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A1E35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A1E35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A1E35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036277"/>
  </w:style>
  <w:style w:type="character" w:customStyle="1" w:styleId="v-a-articleinfo-item">
    <w:name w:val="v-a_-article__info-item"/>
    <w:basedOn w:val="Absatz-Standardschriftart"/>
    <w:rsid w:val="005402EC"/>
  </w:style>
  <w:style w:type="paragraph" w:styleId="Index1">
    <w:name w:val="index 1"/>
    <w:basedOn w:val="Standard"/>
    <w:next w:val="Standard"/>
    <w:autoRedefine/>
    <w:uiPriority w:val="99"/>
    <w:unhideWhenUsed/>
    <w:rsid w:val="00101599"/>
    <w:pPr>
      <w:spacing w:after="0"/>
      <w:ind w:left="200" w:hanging="20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0716BC"/>
    <w:pPr>
      <w:spacing w:after="0"/>
      <w:ind w:left="400" w:hanging="20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0716BC"/>
    <w:pPr>
      <w:spacing w:after="0"/>
      <w:ind w:left="600" w:hanging="20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0716BC"/>
    <w:pPr>
      <w:spacing w:after="0"/>
      <w:ind w:left="800" w:hanging="20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0716BC"/>
    <w:pPr>
      <w:spacing w:after="0"/>
      <w:ind w:left="1000" w:hanging="20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0716BC"/>
    <w:pPr>
      <w:spacing w:after="0"/>
      <w:ind w:left="1200" w:hanging="20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0716BC"/>
    <w:pPr>
      <w:spacing w:after="0"/>
      <w:ind w:left="1400" w:hanging="20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0716BC"/>
    <w:pPr>
      <w:spacing w:after="0"/>
      <w:ind w:left="1600" w:hanging="20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0716BC"/>
    <w:pPr>
      <w:spacing w:after="0"/>
      <w:ind w:left="1800" w:hanging="200"/>
    </w:pPr>
    <w:rPr>
      <w:rFonts w:asciiTheme="minorHAnsi" w:hAnsiTheme="minorHAnsi" w:cs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0716BC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KeinLeerraum">
    <w:name w:val="No Spacing"/>
    <w:aliases w:val="römisch"/>
    <w:basedOn w:val="berschrift1"/>
    <w:uiPriority w:val="1"/>
    <w:qFormat/>
    <w:rsid w:val="00EF7233"/>
    <w:pPr>
      <w:numPr>
        <w:numId w:val="15"/>
      </w:numPr>
      <w:spacing w:line="240" w:lineRule="auto"/>
      <w:ind w:left="36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4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4CA7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nraster">
    <w:name w:val="Table Grid"/>
    <w:basedOn w:val="NormaleTabelle"/>
    <w:uiPriority w:val="39"/>
    <w:rsid w:val="00552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Absatz-Standardschriftart"/>
    <w:rsid w:val="00AB1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{A341BB46-26A9-4563-8798-55265644DCDB}</b:Guid>
    <b:URL>https://www.flugrevue.de/kampf-der-langeweile-inflight-entertainment-systems/</b:URL>
    <b:Author>
      <b:Author>
        <b:NameList>
          <b:Person>
            <b:Last>Gründer</b:Last>
            <b:First>Matthias </b:First>
          </b:Person>
          <b:Person>
            <b:Last>Thomalla</b:Last>
            <b:Middle>K.</b:Middle>
            <b:First>Volker</b:First>
          </b:Person>
        </b:NameList>
      </b:Author>
    </b:Author>
    <b:Title>www.flugrevue.de</b:Title>
    <b:Year>2020</b:Year>
    <b:Month>05</b:Month>
    <b:Day>28</b:Day>
    <b:RefOrder>1</b:RefOrder>
  </b:Source>
  <b:Source>
    <b:Tag>Axe20</b:Tag>
    <b:SourceType>InternetSite</b:SourceType>
    <b:Guid>{CCC1CA46-9D49-4F02-8A10-8AE814468A19}</b:Guid>
    <b:Author>
      <b:Author>
        <b:NameList>
          <b:Person>
            <b:Last>Schulz</b:Last>
            <b:First>Axel</b:First>
          </b:Person>
          <b:Person>
            <b:Last>Weithöner</b:Last>
            <b:First>Uwe</b:First>
          </b:Person>
          <b:Person>
            <b:Last>Goecke</b:Last>
            <b:First>Robert</b:First>
          </b:Person>
        </b:NameList>
      </b:Author>
    </b:Author>
    <b:Title>tourismus-it</b:Title>
    <b:Year>2020</b:Year>
    <b:Month>05</b:Month>
    <b:Day>18</b:Day>
    <b:URL>https://www.tourismus-it.de/</b:URL>
    <b:RefOrder>2</b:RefOrder>
  </b:Source>
  <b:Source>
    <b:Tag>Rob</b:Tag>
    <b:SourceType>InternetSite</b:SourceType>
    <b:Guid>{0CAFFE10-E3BF-4C87-B735-B885E6E03E99}</b:Guid>
    <b:Author>
      <b:Author>
        <b:NameList>
          <b:Person>
            <b:Last>Goecke</b:Last>
            <b:First>Robert</b:First>
          </b:Person>
        </b:NameList>
      </b:Author>
    </b:Author>
    <b:Title>www.tourismus-it.de</b:Title>
    <b:URL>https://www.tourismus-it.de/it-systeme/anbieter-systeme/12-23-im-in-hotel-und-gastronomie</b:URL>
    <b:Year>2020</b:Year>
    <b:Month>05</b:Month>
    <b:Day>23</b:Day>
    <b:RefOrder>3</b:RefOrder>
  </b:Source>
  <b:Source>
    <b:Tag>Rei20</b:Tag>
    <b:SourceType>InternetSite</b:SourceType>
    <b:Guid>{080AF9D3-B2F2-40FA-B4A9-0F20974E2021}</b:Guid>
    <b:Title>www.virtuelleshaus.at</b:Title>
    <b:Year>2020</b:Year>
    <b:Month>05</b:Month>
    <b:Day>18</b:Day>
    <b:URL>https://www.virtuelleshaus.at/digipedia/details/71d894d4-5f04-4573-8a04-3da76815bcf6</b:URL>
    <b:Author>
      <b:Author>
        <b:NameList>
          <b:Person>
            <b:Last>Reiner</b:Last>
            <b:First>Michael</b:First>
          </b:Person>
        </b:NameList>
      </b:Author>
    </b:Author>
    <b:RefOrder>4</b:RefOrder>
  </b:Source>
  <b:Source>
    <b:Tag>www1</b:Tag>
    <b:SourceType>InternetSite</b:SourceType>
    <b:Guid>{B593CF47-0734-49EF-8956-010C8F196AEA}</b:Guid>
    <b:Title>www.tourismus-it.de</b:Title>
    <b:URL>https://www.tourismus-it.de/it-systeme/anbieter-systeme/10-21-im-bei-fluggesellschaften</b:URL>
    <b:Author>
      <b:Author>
        <b:NameList>
          <b:Person>
            <b:Last>Kreczy</b:Last>
            <b:First>Annette</b:First>
          </b:Person>
        </b:NameList>
      </b:Author>
    </b:Author>
    <b:Year>2020</b:Year>
    <b:Month>05</b:Month>
    <b:Day>22</b:Day>
    <b:RefOrder>5</b:RefOrder>
  </b:Source>
  <b:Source>
    <b:Tag>www201</b:Tag>
    <b:SourceType>InternetSite</b:SourceType>
    <b:Guid>{BF15D13C-25E3-4793-A163-EC38B2EE9873}</b:Guid>
    <b:Title>www.tourismus-it.de</b:Title>
    <b:Year>2020</b:Year>
    <b:Month>06</b:Month>
    <b:Day>15</b:Day>
    <b:URL>https://www.tourismus-it.de/it-systeme/anbieter-systeme/16-25-im-bei-reiseveranstaltern</b:URL>
    <b:Author>
      <b:Author>
        <b:NameList>
          <b:Person>
            <b:Last>Weithöner</b:Last>
            <b:First>Uwe</b:First>
          </b:Person>
          <b:Person>
            <b:Last>Goecke</b:Last>
            <b:First>Robert</b:First>
          </b:Person>
        </b:NameList>
      </b:Author>
    </b:Author>
    <b:RefOrder>6</b:RefOrder>
  </b:Source>
  <b:Source>
    <b:Tag>Kie20</b:Tag>
    <b:SourceType>InternetSite</b:SourceType>
    <b:Guid>{17A3B66D-D9F3-4BF3-BE44-1266AF4550DB}</b:Guid>
    <b:Title>www.tourismus-it.de</b:Title>
    <b:Year>2020</b:Year>
    <b:Month>06</b:Month>
    <b:Day>02</b:Day>
    <b:URL>https://www.tourismus-it.de/it-systeme/reisemittlersysteme/25-41-front-mid-und-back-office</b:URL>
    <b:Author>
      <b:Author>
        <b:NameList>
          <b:Person>
            <b:Last>Kierstges</b:Last>
            <b:First>Torsten</b:First>
          </b:Person>
        </b:NameList>
      </b:Author>
    </b:Author>
    <b:RefOrder>7</b:RefOrder>
  </b:Source>
  <b:Source>
    <b:Tag>boo20</b:Tag>
    <b:SourceType>InternetSite</b:SourceType>
    <b:Guid>{67BCCBCF-FF39-48DC-A489-8283F0CA1C52}</b:Guid>
    <b:Title>bookingkit.net</b:Title>
    <b:Year>2020</b:Year>
    <b:Month>05</b:Month>
    <b:Day>31</b:Day>
    <b:URL>https://bookingkit.net/de/academy/buchungssystem/</b:URL>
    <b:RefOrder>8</b:RefOrder>
  </b:Source>
  <b:Source>
    <b:Tag>sta</b:Tag>
    <b:SourceType>InternetSite</b:SourceType>
    <b:Guid>{F19B4C08-BF1A-46F2-8587-9D568A13E0DC}</b:Guid>
    <b:Title>statista.com</b:Title>
    <b:URL>https://de.statista.com/themen/821/geschaeftsreisen/</b:URL>
    <b:Year>2020</b:Year>
    <b:Month>05</b:Month>
    <b:Day>26</b:Day>
    <b:RefOrder>9</b:RefOrder>
  </b:Source>
  <b:Source>
    <b:Tag>htt1</b:Tag>
    <b:SourceType>InternetSite</b:SourceType>
    <b:Guid>{DF15D130-96D6-4846-8BA8-F103B927638C}</b:Guid>
    <b:URL>https://intertours.de/inhalte/was-muss-ein-travel-management-system-koennen.html</b:URL>
    <b:Title>intertours.de</b:Title>
    <b:Year>2020</b:Year>
    <b:Month>05</b:Month>
    <b:Day>22</b:Day>
    <b:Author>
      <b:Author>
        <b:NameList>
          <b:Person>
            <b:Last>Montalvo</b:Last>
            <b:First>Leon</b:First>
          </b:Person>
        </b:NameList>
      </b:Author>
    </b:Author>
    <b:RefOrder>10</b:RefOrder>
  </b:Source>
  <b:Source>
    <b:Tag>Sch20</b:Tag>
    <b:SourceType>InternetSite</b:SourceType>
    <b:Guid>{59558820-7D22-44AB-953B-E5727A02EBDD}</b:Guid>
    <b:Title>www.tourismus-it.de</b:Title>
    <b:Year>2020</b:Year>
    <b:Month>06</b:Month>
    <b:Day>04</b:Day>
    <b:URL>https://www.tourismus-it.de/it-systeme/reisemittlersysteme/26-42-global-distribution-systeme-gds</b:URL>
    <b:Author>
      <b:Author>
        <b:NameList>
          <b:Person>
            <b:Last>Schulz</b:Last>
            <b:First>Axel</b:First>
          </b:Person>
        </b:NameList>
      </b:Author>
    </b:Author>
    <b:RefOrder>11</b:RefOrder>
  </b:Source>
  <b:Source>
    <b:Tag>Rol20</b:Tag>
    <b:SourceType>InternetSite</b:SourceType>
    <b:Guid>{A81E94E7-35CF-4E91-816E-2340AD0B618E}</b:Guid>
    <b:Author>
      <b:Author>
        <b:NameList>
          <b:Person>
            <b:Last>Conrady</b:Last>
            <b:First>Roland</b:First>
          </b:Person>
        </b:NameList>
      </b:Author>
    </b:Author>
    <b:Year>2020</b:Year>
    <b:Month>05</b:Month>
    <b:Day>23</b:Day>
    <b:URL>https://wirtschaftslexikon.gabler.de/definition/yield-management-50781</b:URL>
    <b:RefOrder>12</b:RefOrder>
  </b:Source>
  <b:Source>
    <b:Tag>Ste20</b:Tag>
    <b:SourceType>InternetSite</b:SourceType>
    <b:Guid>{5A4143EB-8B91-4DEE-A704-5EF48E636648}</b:Guid>
    <b:Author>
      <b:Author>
        <b:NameList>
          <b:Person>
            <b:Last>Kull</b:Last>
            <b:First>Stephan</b:First>
          </b:Person>
        </b:NameList>
      </b:Author>
    </b:Author>
    <b:Title>www.tourismus-it.de</b:Title>
    <b:Year>2020</b:Year>
    <b:Month>06</b:Month>
    <b:Day>05</b:Day>
    <b:URL>https://www.tourismus-it.de/it-systeme/marketing-systeme/19-32-vertriebskanalmanagement</b:URL>
    <b:RefOrder>13</b:RefOrder>
  </b:Source>
  <b:Source>
    <b:Tag>Ral20</b:Tag>
    <b:SourceType>InternetSite</b:SourceType>
    <b:Guid>{75AA68B6-0BC5-49E0-9B93-00EA4378411E}</b:Guid>
    <b:Author>
      <b:Author>
        <b:NameList>
          <b:Person>
            <b:Last>Berchtenbreiter</b:Last>
            <b:First>Ralph</b:First>
          </b:Person>
        </b:NameList>
      </b:Author>
    </b:Author>
    <b:Title>www.tourismus-it.de</b:Title>
    <b:Year>2020</b:Year>
    <b:Month>06</b:Month>
    <b:Day>03</b:Day>
    <b:URL>https://www.tourismus-it.de/it-systeme/marketing-systeme/21-34-crm-kundenbeziehungsmgmt</b:URL>
    <b:RefOrder>14</b:RefOrder>
  </b:Source>
  <b:Source>
    <b:Tag>Geo14</b:Tag>
    <b:SourceType>Interview</b:SourceType>
    <b:Guid>{A9421DFD-EC8C-48BD-AACC-A1DD0C44652A}</b:Guid>
    <b:Author>
      <b:Interviewee>
        <b:NameList>
          <b:Person>
            <b:Last>Heusgen</b:Last>
            <b:First>Georg</b:First>
          </b:Person>
        </b:NameList>
      </b:Interviewee>
      <b:Interviewer>
        <b:NameList>
          <b:Person>
            <b:Last>focus</b:Last>
          </b:Person>
        </b:NameList>
      </b:Interviewer>
    </b:Author>
    <b:Title>Internet-Vergleichsportale im Reisemarkt auf Wachstumskurs</b:Title>
    <b:Year>2014</b:Year>
    <b:Month>09</b:Month>
    <b:Day>30</b:Day>
    <b:RefOrder>15</b:RefOrder>
  </b:Source>
  <b:Source>
    <b:Tag>Tor14</b:Tag>
    <b:SourceType>Interview</b:SourceType>
    <b:Guid>{E1FC751D-20AE-4806-B2BC-1FE2646020F7}</b:Guid>
    <b:Title>Internet-Vergleichsportale im Reisemarkt auf WachstumskursInterne</b:Title>
    <b:Year>2014</b:Year>
    <b:Month>09</b:Month>
    <b:Day>30</b:Day>
    <b:URL>https://www.focus.de/reisen/diverses/tourismus-internet-vergleichsportale-im-reisemarkt-auf-wachstumskurs_id_4169592.html</b:URL>
    <b:Author>
      <b:Interviewee>
        <b:NameList>
          <b:Person>
            <b:Last>Kirstges</b:Last>
            <b:First>Torsten</b:First>
          </b:Person>
        </b:NameList>
      </b:Interviewee>
      <b:Interviewer>
        <b:NameList>
          <b:Person>
            <b:Last>focus</b:Last>
          </b:Person>
        </b:NameList>
      </b:Interviewer>
    </b:Author>
    <b:RefOrder>16</b:RefOrder>
  </b:Source>
  <b:Source>
    <b:Tag>rep20</b:Tag>
    <b:SourceType>InternetSite</b:SourceType>
    <b:Guid>{AAADB6E0-A9CF-4DE5-9E0B-8E560833B9BC}</b:Guid>
    <b:Title>reputativ</b:Title>
    <b:Year>2020</b:Year>
    <b:Month>06</b:Month>
    <b:Day>01</b:Day>
    <b:URL>https://www.reputativ.com/wiki/tripadvisor/</b:URL>
    <b:RefOrder>17</b:RefOrder>
  </b:Source>
  <b:Source>
    <b:Tag>Nie20</b:Tag>
    <b:SourceType>InternetSite</b:SourceType>
    <b:Guid>{2662ED79-2910-4B46-AF07-47639B107F84}</b:Guid>
    <b:Author>
      <b:Author>
        <b:NameList>
          <b:Person>
            <b:Last>Walker</b:Last>
            <b:First>Niels</b:First>
          </b:Person>
        </b:NameList>
      </b:Author>
    </b:Author>
    <b:Title>ndr</b:Title>
    <b:Year>2020</b:Year>
    <b:Month>05</b:Month>
    <b:Day>30</b:Day>
    <b:URL>https://www.ndr.de/ratgeber/verbraucher/Serioese-Vergleichsportale-im-Internet-erkennen,vergleichsportal104.html</b:URL>
    <b:RefOrder>18</b:RefOrder>
  </b:Source>
  <b:Source>
    <b:Tag>tes20</b:Tag>
    <b:SourceType>InternetSite</b:SourceType>
    <b:Guid>{8EB49BCE-93BC-488B-9655-6655D2B70240}</b:Guid>
    <b:Title>test.de</b:Title>
    <b:Year>2020</b:Year>
    <b:Month>05</b:Month>
    <b:Day>30</b:Day>
    <b:URL>https://www.test.de/Preisvergleich-auf-Flugportalen-Fluege-im-Schnitt-ein-Drittel-teurer-als-bei-der-Airline-5482305-0/</b:URL>
    <b:RefOrder>19</b:RefOrder>
  </b:Source>
  <b:Source>
    <b:Tag>ver20</b:Tag>
    <b:SourceType>InternetSite</b:SourceType>
    <b:Guid>{21179067-096D-4EA8-8A0C-1FDDC4AFC894}</b:Guid>
    <b:Title>versicherungsmagazin</b:Title>
    <b:Year>2020</b:Year>
    <b:Month>05</b:Month>
    <b:Day>30</b:Day>
    <b:URL>https://www.versicherungsmagazin.de/lexikon/vergleichsportale-1986171.html</b:URL>
    <b:RefOrder>20</b:RefOrder>
  </b:Source>
  <b:Source>
    <b:Tag>bri20</b:Tag>
    <b:SourceType>InternetSite</b:SourceType>
    <b:Guid>{48D81F22-72D1-4A77-BCD2-19C6AC82412F}</b:Guid>
    <b:Title>brickfox</b:Title>
    <b:Year>2020</b:Year>
    <b:Month>05</b:Month>
    <b:Day>30</b:Day>
    <b:URL>https://www.brickfox.de/schnittstellen/preisvergleichsportale/</b:URL>
    <b:RefOrder>21</b:RefOrder>
  </b:Source>
  <b:Source>
    <b:Tag>Tob20</b:Tag>
    <b:SourceType>InternetSite</b:SourceType>
    <b:Guid>{6136A967-C69C-4160-9E8C-F3FD3A726D9B}</b:Guid>
    <b:Title>wirtschaftslexikon.gabler.de</b:Title>
    <b:Year>2020</b:Year>
    <b:Month>06</b:Month>
    <b:Day>10</b:Day>
    <b:URL>https://wirtschaftslexikon.gabler.de/definition/mobile-commerce-37243/version-260684</b:URL>
    <b:Author>
      <b:Author>
        <b:NameList>
          <b:Person>
            <b:Last>Tobias</b:Last>
            <b:First>Kollman</b:First>
          </b:Person>
          <b:Person>
            <b:Last>Sjurts</b:Last>
            <b:First>Insa</b:First>
          </b:Person>
        </b:NameList>
      </b:Author>
    </b:Author>
    <b:RefOrder>22</b:RefOrder>
  </b:Source>
  <b:Source>
    <b:Tag>Wal20</b:Tag>
    <b:SourceType>InternetSite</b:SourceType>
    <b:Guid>{CC3DC4DA-179B-4C44-86C7-9F6CF4447AC8}</b:Guid>
    <b:Title>Walliser Tourismus Observatorium</b:Title>
    <b:Year>2020</b:Year>
    <b:Month>06</b:Month>
    <b:Day>10</b:Day>
    <b:URL>https://www.tourobs.ch/de/artikel-und-news/artikeln/id-6287-aufschwung-des-smartphones-und-m-commerce-im-reisesektor/</b:URL>
    <b:RefOrder>23</b:RefOrder>
  </b:Source>
  <b:Source>
    <b:Tag>Sas20</b:Tag>
    <b:SourceType>InternetSite</b:SourceType>
    <b:Guid>{166A12D2-7516-4497-9E31-F64A3A1E8EB5}</b:Guid>
    <b:Author>
      <b:Author>
        <b:NameList>
          <b:Person>
            <b:Last>Conrad</b:Last>
            <b:First>Saskia</b:First>
          </b:Person>
        </b:NameList>
      </b:Author>
    </b:Author>
    <b:Title>grin</b:Title>
    <b:Year>2020</b:Year>
    <b:Month>05</b:Month>
    <b:Day>31</b:Day>
    <b:URL>https://www.grin.com/document/207593</b:URL>
    <b:RefOrder>24</b:RefOrder>
  </b:Source>
  <b:Source>
    <b:Tag>Deu20</b:Tag>
    <b:SourceType>InternetSite</b:SourceType>
    <b:Guid>{D8D154F3-F20D-4A2C-81A9-C174466189D7}</b:Guid>
    <b:Title>Deutsche Ferienhaus-Urlaubsanalyse </b:Title>
    <b:Year>2020</b:Year>
    <b:Month>06</b:Month>
    <b:Day>26</b:Day>
    <b:URL>https://docplayer.org/113532-10-deutsche-ferienhaus-urlaubsanalyse.html</b:URL>
    <b:RefOrder>25</b:RefOrder>
  </b:Source>
  <b:Source>
    <b:Tag>fly20</b:Tag>
    <b:SourceType>InternetSite</b:SourceType>
    <b:Guid>{7F84C320-09F7-4DC5-80B3-46FE04B08E0C}</b:Guid>
    <b:Title>flypsite</b:Title>
    <b:Year>2020</b:Year>
    <b:Month>06</b:Month>
    <b:Day>26</b:Day>
    <b:URL>https://www.flypsite.com/socialmedia/soziale-medien-im-tourismus/</b:URL>
    <b:RefOrder>26</b:RefOrder>
  </b:Source>
  <b:Source>
    <b:Tag>Ste14</b:Tag>
    <b:SourceType>Book</b:SourceType>
    <b:Guid>{F2AF2644-F828-461B-8DF7-7A352B54F177}</b:Guid>
    <b:Author>
      <b:Author>
        <b:NameList>
          <b:Person>
            <b:Last>Stengel</b:Last>
            <b:First>Nico</b:First>
          </b:Person>
        </b:NameList>
      </b:Author>
    </b:Author>
    <b:Title>Intermediation im eTourismus</b:Title>
    <b:Year>2014</b:Year>
    <b:City>Leuphana Universität Lüneburg</b:City>
    <b:Publisher>EUL Verlag</b:Publisher>
    <b:RefOrder>27</b:RefOrder>
  </b:Source>
  <b:Source>
    <b:Tag>Sch</b:Tag>
    <b:SourceType>InternetSite</b:SourceType>
    <b:Guid>{E4AA3E75-24A0-4C5A-BBFD-C68F331E3B8E}</b:Guid>
    <b:Title>tourismus-it</b:Title>
    <b:Author>
      <b:Author>
        <b:NameList>
          <b:Person>
            <b:Last>Schulz </b:Last>
            <b:First>Axel</b:First>
          </b:Person>
          <b:Person>
            <b:Last>Weithöner</b:Last>
            <b:First>Uwe</b:First>
          </b:Person>
          <b:Person>
            <b:Last>Goecke</b:Last>
            <b:First>Robert</b:First>
          </b:Person>
        </b:NameList>
      </b:Author>
    </b:Author>
    <b:URL>https://www.tourismus-it.de/</b:URL>
    <b:RefOrder>28</b:RefOrder>
  </b:Source>
  <b:Source>
    <b:Tag>Goe20</b:Tag>
    <b:SourceType>InternetSite</b:SourceType>
    <b:Guid>{CF7398DB-9906-4939-A28C-D7B4DA6046CF}</b:Guid>
    <b:Title>tourismus-it</b:Title>
    <b:Year>2020</b:Year>
    <b:Month>05</b:Month>
    <b:Day>23</b:Day>
    <b:URL>https://www.tourismus-it.de/it-systeme/anbieter-systeme/11-22-im-am-flughafen</b:URL>
    <b:Author>
      <b:Author>
        <b:NameList>
          <b:Person>
            <b:Last>Goecke</b:Last>
            <b:First>Robert</b:First>
          </b:Person>
          <b:Person>
            <b:Last>Lindike</b:Last>
            <b:First>Marc</b:First>
          </b:Person>
        </b:NameList>
      </b:Author>
    </b:Author>
    <b:RefOrder>29</b:RefOrder>
  </b:Source>
  <b:Source>
    <b:Tag>luf20</b:Tag>
    <b:SourceType>InternetSite</b:SourceType>
    <b:Guid>{3D823779-F523-4BE0-8AAD-886009FC1E88}</b:Guid>
    <b:Title>luftfahrtmagazin</b:Title>
    <b:Year>2020</b:Year>
    <b:Month>05</b:Month>
    <b:Day>23</b:Day>
    <b:URL>https://www.luftfahrtmagazin.de/reisen/flughafen-tegel-mit-besucher-und-passagierleitsystem-187299.html</b:URL>
    <b:RefOrder>30</b:RefOrder>
  </b:Source>
  <b:Source>
    <b:Tag>air20</b:Tag>
    <b:SourceType>InternetSite</b:SourceType>
    <b:Guid>{35B47980-99F2-45DD-9A4E-2D0265D1DA17}</b:Guid>
    <b:Title>airbnb</b:Title>
    <b:Year>2020</b:Year>
    <b:Month>06</b:Month>
    <b:Day>07</b:Day>
    <b:URL>https://www.airbnb.de/help/article/2503/was-bedeutet-airbnb-und-wie-funktioniert-es</b:URL>
    <b:RefOrder>31</b:RefOrder>
  </b:Source>
  <b:Source>
    <b:Tag>chi20</b:Tag>
    <b:SourceType>InternetSite</b:SourceType>
    <b:Guid>{9A89BF8D-23E0-4BA2-B61E-5009A2296EF6}</b:Guid>
    <b:Title>chip</b:Title>
    <b:Year>2020</b:Year>
    <b:Month>06</b:Month>
    <b:Day>07</b:Day>
    <b:URL>https://praxistipps.chip.de/airbnb-alle-gebuehren-und-kosten-im-ueberblick_94169</b:URL>
    <b:Author>
      <b:Author>
        <b:NameList>
          <b:Person>
            <b:Last>Sander</b:Last>
            <b:First>Sebastian</b:First>
          </b:Person>
        </b:NameList>
      </b:Author>
    </b:Author>
    <b:RefOrder>32</b:RefOrder>
  </b:Source>
  <b:Source>
    <b:Tag>sta20</b:Tag>
    <b:SourceType>InternetSite</b:SourceType>
    <b:Guid>{308BC2E8-9C7F-4CD3-B434-0BC39BDF39FA}</b:Guid>
    <b:Title>statista</b:Title>
    <b:Year>2020</b:Year>
    <b:Month>05</b:Month>
    <b:Day>26</b:Day>
    <b:URL>https://de.statista.com/statistik/daten/studie/419494/umfrage/globaler-ueberblick-von-airbnb/</b:URL>
    <b:RefOrder>33</b:RefOrder>
  </b:Source>
  <b:Source>
    <b:Tag>eur20</b:Tag>
    <b:SourceType>DocumentFromInternetSite</b:SourceType>
    <b:Guid>{3456545E-29AA-4DE0-99AC-CA19E9E3C92E}</b:Guid>
    <b:Title>eurostat</b:Title>
    <b:Year>2020</b:Year>
    <b:Month>05</b:Month>
    <b:Day>21</b:Day>
    <b:URL>https://ec.europa.eu/eurostat/documents/2995521/8558018/9-20122017-AP-DE.pdf/60f634a6-4663-4f62-9f3b-f94d37761773</b:URL>
    <b:RefOrder>34</b:RefOrder>
  </b:Source>
  <b:Source>
    <b:Tag>Ges20</b:Tag>
    <b:SourceType>DocumentFromInternetSite</b:SourceType>
    <b:Guid>{1D1339CE-68F2-4582-B3FC-7A9160164B45}</b:Guid>
    <b:Author>
      <b:Author>
        <b:NameList>
          <b:Person>
            <b:Last>Wüpper</b:Last>
            <b:First>Gesche</b:First>
          </b:Person>
        </b:NameList>
      </b:Author>
    </b:Author>
    <b:Title>welt</b:Title>
    <b:Year>2020</b:Year>
    <b:Month>06</b:Month>
    <b:Day>14</b:Day>
    <b:URL>https://www.welt.de/wirtschaft/article175614936/Virtual-Reality-Die-Loesung-fuer-das-Platz-Problem-im-Flugzeug.html</b:URL>
    <b:RefOrder>35</b:RefOrder>
  </b:Source>
  <b:Source>
    <b:Tag>Ste201</b:Tag>
    <b:SourceType>DocumentFromInternetSite</b:SourceType>
    <b:Guid>{5030060C-A21E-4309-8AB0-E00AFE8A98F2}</b:Guid>
    <b:Author>
      <b:Author>
        <b:NameList>
          <b:Person>
            <b:Last>Ermisch</b:Last>
            <b:First>Steffen</b:First>
          </b:Person>
        </b:NameList>
      </b:Author>
    </b:Author>
    <b:Title>gruender</b:Title>
    <b:Year>2020</b:Year>
    <b:Month>06</b:Month>
    <b:Day>14</b:Day>
    <b:URL>https://gruender.wiwo.de/inflight-vr-start-up-bringt-virtual-reality-in-flugzeuge/</b:URL>
    <b:RefOrder>36</b:RefOrder>
  </b:Source>
  <b:Source>
    <b:Tag>Emi20</b:Tag>
    <b:SourceType>DocumentFromInternetSite</b:SourceType>
    <b:Guid>{295A5766-AE62-4D1B-8668-456D0D7EA017}</b:Guid>
    <b:Title>Emirates</b:Title>
    <b:Year>2020</b:Year>
    <b:Month>06</b:Month>
    <b:Day>14</b:Day>
    <b:URL>https://www.innofrator.com/vr-machts-moeglich-schon-vor-dem-einsteigen-das-flugzeug-erkunden/</b:URL>
    <b:RefOrder>37</b:RefOrder>
  </b:Source>
  <b:Source>
    <b:Tag>tui20</b:Tag>
    <b:SourceType>DocumentFromInternetSite</b:SourceType>
    <b:Guid>{AC073EE9-C62C-42CA-BF43-8C68FEEDB950}</b:Guid>
    <b:Title>tui-berlin</b:Title>
    <b:Year>2020</b:Year>
    <b:Month>06</b:Month>
    <b:Day>15</b:Day>
    <b:URL>https://www.tui-berlin.de/vr-brille-tui-reisebuero-berlin/</b:URL>
    <b:RefOrder>38</b:RefOrder>
  </b:Source>
  <b:Source>
    <b:Tag>unt20</b:Tag>
    <b:SourceType>DocumentFromInternetSite</b:SourceType>
    <b:Guid>{F611CF6A-341A-4A68-A63C-52C5090C1F0B}</b:Guid>
    <b:Title>unternehmer.de</b:Title>
    <b:Year>2020</b:Year>
    <b:Month>06</b:Month>
    <b:Day>26</b:Day>
    <b:URL>https://unternehmer.de/lexikon/online-marketing-lexikon/micro-influencer</b:URL>
    <b:RefOrder>39</b:RefOrder>
  </b:Source>
  <b:Source>
    <b:Tag>onl20</b:Tag>
    <b:SourceType>DocumentFromInternetSite</b:SourceType>
    <b:Guid>{E4FE552B-CC1B-4F87-B129-731977AE4BFB}</b:Guid>
    <b:Title>onlinemarketing.de</b:Title>
    <b:Year>2020</b:Year>
    <b:Month>06</b:Month>
    <b:Day>26</b:Day>
    <b:URL>https://onlinemarketing.de/lexikon/definition-influencer-marketing</b:URL>
    <b:RefOrder>40</b:RefOrder>
  </b:Source>
  <b:Source>
    <b:Tag>Chr20</b:Tag>
    <b:SourceType>DocumentFromInternetSite</b:SourceType>
    <b:Guid>{23945FA6-CFA2-416A-9E37-ADE5F138590E}</b:Guid>
    <b:Author>
      <b:Author>
        <b:NameList>
          <b:Person>
            <b:Last>Newberry</b:Last>
            <b:First>Christina</b:First>
          </b:Person>
        </b:NameList>
      </b:Author>
    </b:Author>
    <b:Title>hootsuite</b:Title>
    <b:Year>2020</b:Year>
    <b:Month>06</b:Month>
    <b:Day>17</b:Day>
    <b:URL>https://blog.hootsuite.com/de/social-listening-richtig-gemacht/</b:URL>
    <b:RefOrder>41</b:RefOrder>
  </b:Source>
  <b:Source>
    <b:Tag>air201</b:Tag>
    <b:SourceType>DocumentFromInternetSite</b:SourceType>
    <b:Guid>{9A64CF00-6476-4A1E-BC97-7C9C29031526}</b:Guid>
    <b:Title>airliners</b:Title>
    <b:Year>2020</b:Year>
    <b:Month>05</b:Month>
    <b:Day>26</b:Day>
    <b:URL>https://www.airliners.de/air-berlin-lufthansa-inflight-internet-auch-lh-kontinentalflotte/22656</b:URL>
    <b:RefOrder>42</b:RefOrder>
  </b:Source>
  <b:Source>
    <b:Tag>www14</b:Tag>
    <b:SourceType>InternetSite</b:SourceType>
    <b:Guid>{D46CB994-49A6-49FC-A618-753BFC14B9F8}</b:Guid>
    <b:Title>101places.de</b:Title>
    <b:Year>2014</b:Year>
    <b:Month>07</b:Month>
    <b:Day>07</b:Day>
    <b:URL>https://www.101places.de/8-argumente-die-fuer-airbnb-sprechen-und-wie-du-die-besten-unterkuenfte-findest</b:URL>
    <b:RefOrder>43</b:RefOrder>
  </b:Source>
  <b:Source>
    <b:Tag>www2</b:Tag>
    <b:SourceType>InternetSite</b:SourceType>
    <b:Guid>{41D3635E-EA1A-4B26-B2DD-2AC148E01FD2}</b:Guid>
    <b:Title>bitkom.org</b:Title>
    <b:URL>https://www.bitkom.org/Presse/Presseinformation/Digitaler-Tourismus-2020-So-smart-reisen-die-Deutschen</b:URL>
    <b:Year>2020</b:Year>
    <b:Month>05</b:Month>
    <b:Day>26</b:Day>
    <b:RefOrder>44</b:RefOrder>
  </b:Source>
  <b:Source>
    <b:Tag>www202</b:Tag>
    <b:SourceType>InternetSite</b:SourceType>
    <b:Guid>{9D149917-71C7-4BD9-9ABF-FC357124DB1C}</b:Guid>
    <b:Title>gastrofix</b:Title>
    <b:Year>2020</b:Year>
    <b:Month>05</b:Month>
    <b:Day>23</b:Day>
    <b:URL>https://www.gastrofix.com/de/kassensystem-hotel/</b:URL>
    <b:RefOrder>45</b:RefOrder>
  </b:Source>
  <b:Source>
    <b:Tag>www</b:Tag>
    <b:SourceType>InternetSite</b:SourceType>
    <b:Guid>{AD8204B1-7856-45EC-9D51-69C8B71BA8D3}</b:Guid>
    <b:Title>tourismus-grundlagen.de</b:Title>
    <b:URL>https://www.tourismus-grundlagen.de/verkehr-und-tourismus/schiffsverkehr/prozessmodell-schiff/kontrolle-steuerung/140-it-management</b:URL>
    <b:Year>2020</b:Year>
    <b:Month>06</b:Month>
    <b:Day>03</b:Day>
    <b:RefOrder>46</b:RefOrder>
  </b:Source>
  <b:Source>
    <b:Tag>www20</b:Tag>
    <b:SourceType>InternetSite</b:SourceType>
    <b:Guid>{06404D7C-A5A1-44F1-85E3-B4D7583B778A}</b:Guid>
    <b:Title>verticalbooking.com</b:Title>
    <b:Year>2020</b:Year>
    <b:Month>05</b:Month>
    <b:Day>28</b:Day>
    <b:URL>https://www.verticalbooking.com/de/CRS_central_reservation_system.htm</b:URL>
    <b:RefOrder>47</b:RefOrder>
  </b:Source>
  <b:Source>
    <b:Tag>www203</b:Tag>
    <b:SourceType>InternetSite</b:SourceType>
    <b:Guid>{69FECEC9-4325-4F31-AE3C-2155F02AE5EA}</b:Guid>
    <b:Title>verticalbooking.com</b:Title>
    <b:Year>2020</b:Year>
    <b:Month>05</b:Month>
    <b:Day>28</b:Day>
    <b:URL>https://www.verticalbooking.com/de/metasearch_manager.htm</b:URL>
    <b:RefOrder>48</b:RefOrder>
  </b:Source>
</b:Sources>
</file>

<file path=customXml/itemProps1.xml><?xml version="1.0" encoding="utf-8"?>
<ds:datastoreItem xmlns:ds="http://schemas.openxmlformats.org/officeDocument/2006/customXml" ds:itemID="{DC6C4F35-6ACC-4421-BE1F-D6284B062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723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21</cp:revision>
  <cp:lastPrinted>2020-07-09T22:25:00Z</cp:lastPrinted>
  <dcterms:created xsi:type="dcterms:W3CDTF">2020-07-09T22:25:00Z</dcterms:created>
  <dcterms:modified xsi:type="dcterms:W3CDTF">2021-01-10T11:58:00Z</dcterms:modified>
</cp:coreProperties>
</file>