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D103" w14:textId="48E988AA" w:rsidR="001512E1" w:rsidRDefault="0001351C">
      <w:r>
        <w:t>Legacy TA/PIA Code. Compatibility list:</w:t>
      </w:r>
    </w:p>
    <w:p w14:paraId="422CD06D" w14:textId="3BE601F3" w:rsidR="0001351C" w:rsidRDefault="00202882">
      <w:r>
        <w:t>See manual for code modification details.</w:t>
      </w:r>
    </w:p>
    <w:p w14:paraId="0611CA9C" w14:textId="46037383" w:rsidR="0001351C" w:rsidRDefault="0001351C">
      <w:r>
        <w:t xml:space="preserve">To run this </w:t>
      </w:r>
      <w:proofErr w:type="gramStart"/>
      <w:r>
        <w:t>code</w:t>
      </w:r>
      <w:proofErr w:type="gramEnd"/>
      <w:r>
        <w:t xml:space="preserve"> you will require:</w:t>
      </w:r>
    </w:p>
    <w:p w14:paraId="0D7332D9" w14:textId="384A382C" w:rsidR="0001351C" w:rsidRDefault="008639C9">
      <w:r>
        <w:t xml:space="preserve">A Laser and/ or LED/powder supply. </w:t>
      </w:r>
    </w:p>
    <w:p w14:paraId="1A3AE1FC" w14:textId="721AD515" w:rsidR="0001351C" w:rsidRDefault="0001351C">
      <w:r>
        <w:t xml:space="preserve">A NI DAQ Card (NI DAQ 6211 6361 will run without </w:t>
      </w:r>
      <w:r>
        <w:t>code</w:t>
      </w:r>
      <w:r>
        <w:t xml:space="preserve"> modification)</w:t>
      </w:r>
    </w:p>
    <w:p w14:paraId="05F04A23" w14:textId="1859A534" w:rsidR="0001351C" w:rsidRDefault="0001351C">
      <w:r>
        <w:t>An oscilloscope (</w:t>
      </w:r>
      <w:proofErr w:type="spellStart"/>
      <w:r>
        <w:t>Techronix</w:t>
      </w:r>
      <w:proofErr w:type="spellEnd"/>
      <w:r>
        <w:t xml:space="preserve"> DPO 3012 will run without code modification – you can get them on </w:t>
      </w:r>
      <w:proofErr w:type="spellStart"/>
      <w:r>
        <w:t>ebay</w:t>
      </w:r>
      <w:proofErr w:type="spellEnd"/>
      <w:r>
        <w:t xml:space="preserve"> these days)</w:t>
      </w:r>
    </w:p>
    <w:p w14:paraId="2A3DE1DE" w14:textId="53696128" w:rsidR="0001351C" w:rsidRDefault="0001351C">
      <w:r>
        <w:t>BNC cables</w:t>
      </w:r>
    </w:p>
    <w:p w14:paraId="0CC12196" w14:textId="1FE77F5E" w:rsidR="0001351C" w:rsidRDefault="0001351C">
      <w:r>
        <w:t>A PIN diode and a fast response high gain preamplifier – somewhere around 10</w:t>
      </w:r>
      <w:r>
        <w:rPr>
          <w:vertAlign w:val="superscript"/>
        </w:rPr>
        <w:t>5</w:t>
      </w:r>
      <w:r>
        <w:t xml:space="preserve"> would be a good gain. </w:t>
      </w:r>
    </w:p>
    <w:p w14:paraId="0F0E0607" w14:textId="57D77BB0" w:rsidR="0001351C" w:rsidRDefault="0001351C">
      <w:r>
        <w:t xml:space="preserve">A monochromator – we use </w:t>
      </w:r>
      <w:proofErr w:type="spellStart"/>
      <w:r>
        <w:t>newport</w:t>
      </w:r>
      <w:proofErr w:type="spellEnd"/>
      <w:r>
        <w:t xml:space="preserve"> oriel cornerstone 130 – the new models will require code modification. The PTI monochromators that are also compatible with the code have been long disused. </w:t>
      </w:r>
    </w:p>
    <w:p w14:paraId="00B10242" w14:textId="63CF688F" w:rsidR="0001351C" w:rsidRDefault="0001351C">
      <w:r>
        <w:t>A stabilised high intensity light source (</w:t>
      </w:r>
      <w:proofErr w:type="gramStart"/>
      <w:r>
        <w:t>80 Watt</w:t>
      </w:r>
      <w:proofErr w:type="gramEnd"/>
      <w:r>
        <w:t xml:space="preserve"> W halogen will work).</w:t>
      </w:r>
    </w:p>
    <w:p w14:paraId="7AB46DF9" w14:textId="435C6343" w:rsidR="0001351C" w:rsidRDefault="0001351C">
      <w:r>
        <w:t>Planoconvex lenses to collimate, focus, re-collimate and re-focus – mount these on an optical rail.</w:t>
      </w:r>
    </w:p>
    <w:p w14:paraId="4A58DC74" w14:textId="098213B6" w:rsidR="0001351C" w:rsidRDefault="0001351C">
      <w:r>
        <w:t>A shutter/chopper. Any stepper motor compatible with USB should be fine.</w:t>
      </w:r>
    </w:p>
    <w:p w14:paraId="5E3ADE92" w14:textId="13797361" w:rsidR="0001351C" w:rsidRDefault="0001351C"/>
    <w:p w14:paraId="354C0D75" w14:textId="240D8DD8" w:rsidR="0001351C" w:rsidRDefault="0001351C">
      <w:r>
        <w:t xml:space="preserve">Note: in PIA mode the </w:t>
      </w:r>
      <w:r w:rsidR="00202882">
        <w:t xml:space="preserve">DAQ will send a trigger pulse from one of the </w:t>
      </w:r>
      <w:r w:rsidR="007060C0">
        <w:t>variable</w:t>
      </w:r>
      <w:r w:rsidR="00202882">
        <w:t xml:space="preserve"> inputs/outputs which can be captured to trigger both the DAQ and scope.</w:t>
      </w:r>
    </w:p>
    <w:p w14:paraId="485B74AE" w14:textId="446E6F8A" w:rsidR="0001351C" w:rsidRDefault="0001351C" w:rsidP="0001351C">
      <w:pPr>
        <w:keepNext/>
      </w:pPr>
    </w:p>
    <w:p w14:paraId="44985172" w14:textId="5BB9D1CB" w:rsidR="0001351C" w:rsidRDefault="0001351C" w:rsidP="0001351C">
      <w:pPr>
        <w:pStyle w:val="Cap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DD428" wp14:editId="02B23403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3883660" cy="18865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Credit: Camilo Mesa.</w:t>
      </w:r>
    </w:p>
    <w:p w14:paraId="4F0FB75F" w14:textId="08CD7031" w:rsidR="0001351C" w:rsidRPr="0001351C" w:rsidRDefault="0001351C" w:rsidP="0001351C"/>
    <w:p w14:paraId="799EB34C" w14:textId="77777777" w:rsidR="0001351C" w:rsidRDefault="0001351C"/>
    <w:p w14:paraId="134202B3" w14:textId="77777777" w:rsidR="0001351C" w:rsidRDefault="0001351C"/>
    <w:p w14:paraId="2BC24138" w14:textId="77777777" w:rsidR="0001351C" w:rsidRPr="0001351C" w:rsidRDefault="0001351C"/>
    <w:p w14:paraId="638F9D8E" w14:textId="77777777" w:rsidR="0001351C" w:rsidRDefault="0001351C"/>
    <w:sectPr w:rsidR="0001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1C"/>
    <w:rsid w:val="0001351C"/>
    <w:rsid w:val="001512E1"/>
    <w:rsid w:val="00202882"/>
    <w:rsid w:val="007060C0"/>
    <w:rsid w:val="008639C9"/>
    <w:rsid w:val="00952DC3"/>
    <w:rsid w:val="00F6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78A2"/>
  <w15:chartTrackingRefBased/>
  <w15:docId w15:val="{1E775E1A-C72B-420B-8725-2910300F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35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Benjamin S</dc:creator>
  <cp:keywords/>
  <dc:description/>
  <cp:lastModifiedBy>Moss, Benjamin S</cp:lastModifiedBy>
  <cp:revision>3</cp:revision>
  <dcterms:created xsi:type="dcterms:W3CDTF">2022-08-02T16:29:00Z</dcterms:created>
  <dcterms:modified xsi:type="dcterms:W3CDTF">2022-08-02T16:41:00Z</dcterms:modified>
</cp:coreProperties>
</file>