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6A51C" w14:textId="77777777" w:rsidR="00CA3C34" w:rsidRDefault="00CA3C34" w:rsidP="00CA3C34">
      <w:r>
        <w:t>&gt; head(imp_predictors)</w:t>
      </w:r>
    </w:p>
    <w:p w14:paraId="0AB8E15E" w14:textId="77777777" w:rsidR="00CA3C34" w:rsidRDefault="00CA3C34" w:rsidP="00CA3C34">
      <w:r>
        <w:t xml:space="preserve">                                                                                </w:t>
      </w:r>
    </w:p>
    <w:p w14:paraId="71AA7D7B" w14:textId="77777777" w:rsidR="00CA3C34" w:rsidRDefault="00CA3C34" w:rsidP="00CA3C34">
      <w:r>
        <w:t xml:space="preserve">GNI.per.capita..constant.2005.US..                                     </w:t>
      </w:r>
      <w:r>
        <w:tab/>
      </w:r>
      <w:r>
        <w:tab/>
      </w:r>
      <w:r>
        <w:tab/>
      </w:r>
      <w:r>
        <w:tab/>
      </w:r>
      <w:r>
        <w:t>21.416233</w:t>
      </w:r>
    </w:p>
    <w:p w14:paraId="349CC993" w14:textId="77777777" w:rsidR="00CA3C34" w:rsidRDefault="00CA3C34" w:rsidP="00CA3C34">
      <w:r>
        <w:t xml:space="preserve">GDP.per.capita..constant.2005.US..                                     </w:t>
      </w:r>
      <w:r>
        <w:tab/>
      </w:r>
      <w:r>
        <w:tab/>
      </w:r>
      <w:r>
        <w:tab/>
      </w:r>
      <w:r>
        <w:tab/>
      </w:r>
      <w:r>
        <w:t>15.865114</w:t>
      </w:r>
    </w:p>
    <w:p w14:paraId="7DEDE9D6" w14:textId="77777777" w:rsidR="00CA3C34" w:rsidRDefault="00CA3C34" w:rsidP="00CA3C34">
      <w:r>
        <w:t xml:space="preserve">Household.final.consumption.expenditure.per.capita..constant.2005.US.. </w:t>
      </w:r>
      <w:r>
        <w:tab/>
      </w:r>
      <w:r>
        <w:tab/>
      </w:r>
      <w:r>
        <w:t>11.723383</w:t>
      </w:r>
    </w:p>
    <w:p w14:paraId="2B30A3FD" w14:textId="77777777" w:rsidR="00CA3C34" w:rsidRDefault="00CA3C34" w:rsidP="00CA3C34">
      <w:r>
        <w:t xml:space="preserve">Adjusted.net.national.income.per.capita..constant.2005.US..             </w:t>
      </w:r>
      <w:r>
        <w:tab/>
      </w:r>
      <w:r>
        <w:tab/>
      </w:r>
      <w:r>
        <w:t>9.987319</w:t>
      </w:r>
    </w:p>
    <w:p w14:paraId="040FF476" w14:textId="77777777" w:rsidR="00CA3C34" w:rsidRDefault="00CA3C34" w:rsidP="00CA3C34">
      <w:r>
        <w:t xml:space="preserve">GDP.per.capita..current.US..                                            </w:t>
      </w:r>
      <w:r>
        <w:tab/>
      </w:r>
      <w:r>
        <w:tab/>
      </w:r>
      <w:r>
        <w:tab/>
      </w:r>
      <w:r>
        <w:tab/>
      </w:r>
      <w:r>
        <w:t>5.556497</w:t>
      </w:r>
    </w:p>
    <w:p w14:paraId="7321F448" w14:textId="77777777" w:rsidR="0018506D" w:rsidRDefault="00CA3C34" w:rsidP="00CA3C34">
      <w:r>
        <w:t xml:space="preserve">Electric.power.consumption..kWh.per.capita.                             </w:t>
      </w:r>
      <w:r>
        <w:tab/>
      </w:r>
      <w:r>
        <w:tab/>
      </w:r>
      <w:r>
        <w:tab/>
      </w:r>
      <w:r>
        <w:t>4.882961</w:t>
      </w:r>
    </w:p>
    <w:p w14:paraId="05E6DF0F" w14:textId="77777777" w:rsidR="0041430A" w:rsidRDefault="0041430A" w:rsidP="00CA3C34"/>
    <w:p w14:paraId="1DF595FC" w14:textId="05F02796" w:rsidR="009422BE" w:rsidRDefault="0041430A" w:rsidP="0041430A">
      <w:r>
        <w:t>&gt; RMSE_rf</w:t>
      </w:r>
      <w:r w:rsidR="009422BE">
        <w:t xml:space="preserve"> </w:t>
      </w:r>
      <w:r w:rsidR="009422BE">
        <w:tab/>
        <w:t xml:space="preserve">  # Root mean square error</w:t>
      </w:r>
    </w:p>
    <w:p w14:paraId="4B7E1589" w14:textId="77777777" w:rsidR="0041430A" w:rsidRDefault="0041430A" w:rsidP="0041430A">
      <w:r>
        <w:t>[1] 1363.667</w:t>
      </w:r>
    </w:p>
    <w:p w14:paraId="63E1AEED" w14:textId="77777777" w:rsidR="009422BE" w:rsidRDefault="009422BE" w:rsidP="0041430A"/>
    <w:p w14:paraId="3F0D17F7" w14:textId="692B5D50" w:rsidR="0041430A" w:rsidRDefault="0041430A" w:rsidP="0041430A">
      <w:r>
        <w:t>&gt; MAE_rf</w:t>
      </w:r>
      <w:r w:rsidR="009422BE">
        <w:t xml:space="preserve"> </w:t>
      </w:r>
      <w:r w:rsidR="009422BE">
        <w:tab/>
        <w:t># Mean square error</w:t>
      </w:r>
      <w:bookmarkStart w:id="0" w:name="_GoBack"/>
      <w:bookmarkEnd w:id="0"/>
    </w:p>
    <w:p w14:paraId="0507F554" w14:textId="745D277C" w:rsidR="0041430A" w:rsidRDefault="0041430A" w:rsidP="0041430A">
      <w:r>
        <w:t>[1] 618.3239</w:t>
      </w:r>
    </w:p>
    <w:sectPr w:rsidR="0041430A" w:rsidSect="0070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34"/>
    <w:rsid w:val="0018506D"/>
    <w:rsid w:val="0041430A"/>
    <w:rsid w:val="00702B60"/>
    <w:rsid w:val="009422BE"/>
    <w:rsid w:val="00C33CE6"/>
    <w:rsid w:val="00C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76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Sinha</dc:creator>
  <cp:keywords/>
  <dc:description/>
  <cp:lastModifiedBy>Animesh Sinha</cp:lastModifiedBy>
  <cp:revision>3</cp:revision>
  <dcterms:created xsi:type="dcterms:W3CDTF">2017-04-08T23:13:00Z</dcterms:created>
  <dcterms:modified xsi:type="dcterms:W3CDTF">2017-04-08T23:15:00Z</dcterms:modified>
</cp:coreProperties>
</file>