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(~4,943 lines). One &lt;script&gt; block, vanilla JS, no build, no dependencies, no external assets. Sprites are inline ASCII-art arrays; all SFX are synthesized via Web Audio. It deploys by pushing to main (GitHub Pages serves the raw file).</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Both update() and draw() dispatch on the state variable.</w:t>
      </w:r>
    </w:p>
    <w:p>
      <w:pPr>
        <w:pStyle w:val="ListBullet"/>
      </w:pPr>
      <w:r>
        <w:t>Run setup flow: MENU (pick level) -&gt; CHARACTER_SELECT (pick class) -&gt; ASSISTANT_SELECT (pick exactly 2 of 5) -&gt; PLAYING. The real entry point is startSelectedRun() (uses selectedChar + selectedLevel).</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Three classes; class keys never change (soldier/scout/tank) so all logic keys off them.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Per-class passives (always-on, no key)</w:t>
      </w:r>
    </w:p>
    <w:p>
      <w:pPr>
        <w:pStyle w:val="ListBullet"/>
      </w:pPr>
      <w:r>
        <w:t>Dr.Syed - 2% lifesteal: soldierLifesteal(dmg) heals 2% of damage he deals; gated on !fromAlly / fromPlayer so ally damage does not count.</w:t>
      </w:r>
    </w:p>
    <w:p>
      <w:pPr>
        <w:pStyle w:val="ListBullet"/>
      </w:pPr>
      <w:r>
        <w:t>Xu Yihui - 0.5%/s HP regen: hp += maxHp*0.005*dt, out-of-combat trickle, never revives.</w:t>
      </w:r>
    </w:p>
    <w:p>
      <w:pPr>
        <w:pStyle w:val="ListBullet"/>
      </w:pPr>
      <w:r>
        <w:t>Benjamin Wu - +0.2 fuel per kill: in killEnemy after the idempotency guard, credits once per kill.</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The 6 old form-changing weapons (rocket/laser/plasma/minigun/spread/homing) were removed as pickups. Three drop pools in killEnemy (Tank-&gt;fuel, Soldier-&gt;beverage, Scout-&gt;battery), each MUST sum to 1.0 (validator C5). 22% drop chance per non-boss kill (55% for elite mini-bosses). Bosses give a guaranteed enhancer/defense drop plus a health.</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the L31-L40 MID-BOSSES (see the mid-boss bullets below). Each L31-40 level carries a midBoss field (twin/bomber/splitter/reaper),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L31-L40 mid-boss + gap: a mid-boss (twin/bomber/splitter/reaper, a different kind than the end boss) spawns at 50% spawn progress. The end boss NEVER co-exists with it - it is held back until the mid-boss DIES plus a 15-30s gap (bossGapTimer), during which a trickle of monsters keeps spawning so the arena is never empty.</w:t>
      </w:r>
    </w:p>
    <w:p>
      <w:pPr>
        <w:pStyle w:val="Heading1"/>
      </w:pPr>
      <w:r>
        <w:t>10. Allies - pick 2 of 5</w:t>
      </w:r>
    </w:p>
    <w:p>
      <w:r>
        <w:t>Roster in ASSISTANTS (drone, henchman, nunchaku, bomber, poison); player picks exactly 2 (selectedAssistants). Spawned at run start (spawnSelectedAssistants) and rebuilt each level (refreshAssistants - survivors refilled, dead recreated). All fire/swing as owner:player with fromAlly:true. isAlly(e) gates collisions, prune, and the per-level keep filter.</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Screen shake is disabled - draw() no longer applies the translate; combat still sets shakeTime/shakeAmt harmlessly (one-line revert to re-enable).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all 3 drop pools sum to 1.0 (C5), boss tiers, skill wiring, GAMEPLAY_KEYS coverage.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asserts ~18 balance properties - including the new 'end boss waits 15-30s after the mid-boss dies, with monsters filling the gap'.</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