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4C92D24" w:rsidR="004F2A8B" w:rsidRDefault="00BB27D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27DE">
              <w:rPr>
                <w:rFonts w:ascii="Calibri" w:hAnsi="Calibri"/>
                <w:b/>
                <w:bCs/>
                <w:color w:val="1F4E79" w:themeColor="accent1" w:themeShade="80"/>
              </w:rPr>
              <w:t>Sí, he cumplido con las actividades en los tiempos establecidos. Me ha facilitado el proceso contar con buena organización y conocimientos previos en modelamiento de procesos y gestión de requisitos. Por otro lado, la principal dificultad ha sido equilibrar la carga académica con la necesidad de investigar a fondo en temas más complejos que requiero fortalecer.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53E3C272" w:rsidR="004F2A8B" w:rsidRDefault="00BB27D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27DE">
              <w:rPr>
                <w:rFonts w:ascii="Calibri" w:hAnsi="Calibri"/>
                <w:b/>
                <w:bCs/>
                <w:color w:val="1F4E79" w:themeColor="accent1" w:themeShade="80"/>
              </w:rPr>
              <w:t>Las he enfrentado organizando mejor mis tiempos mediante una planificación semanal y dedicando horas de estudio autónomo para reforzar las áreas donde me siento más débil. Además, planeo apoyarme en la revisión de documentación técnica, material de clases anteriores y retroalimentación docente para resolver dudas de forma oportuna.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9374236" w:rsidR="004F2A8B" w:rsidRDefault="00BB27D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27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 de forma positiva, ya que he logrado avanzar de manera constante y cumplir con los entregables. Destaco mi compromiso, el análisis detallado en las áreas de modelamiento de procesos y el orden en el desarrollo del proyecto. Para mejorar, podría optimizar la gestión de los tiempos de investigación y solicitar retroalimentación docente con mayor frecuencia para validar los </w:t>
            </w:r>
            <w:proofErr w:type="spellStart"/>
            <w:proofErr w:type="gramStart"/>
            <w:r w:rsidRPr="00BB27DE">
              <w:rPr>
                <w:rFonts w:ascii="Calibri" w:hAnsi="Calibri"/>
                <w:b/>
                <w:bCs/>
                <w:color w:val="1F4E79" w:themeColor="accent1" w:themeShade="80"/>
              </w:rPr>
              <w:t>avances.S</w:t>
            </w:r>
            <w:proofErr w:type="spellEnd"/>
            <w:proofErr w:type="gramEnd"/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5140EE" w14:textId="77777777" w:rsidR="00BB27DE" w:rsidRPr="00BB27DE" w:rsidRDefault="00BB27DE" w:rsidP="00BB27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27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principal inquietud es si la profundidad técnica de la solución propuesta es suficiente o si requiere abarcar más aspectos específicos de integración de datos. </w:t>
            </w:r>
          </w:p>
          <w:p w14:paraId="5BB3B444" w14:textId="58EFEEB9" w:rsidR="004F2A8B" w:rsidRDefault="00BB27D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27DE">
              <w:rPr>
                <w:rFonts w:ascii="Calibri" w:hAnsi="Calibri"/>
                <w:b/>
                <w:bCs/>
                <w:color w:val="1F4E79" w:themeColor="accent1" w:themeShade="80"/>
              </w:rPr>
              <w:t>Me gustaría preguntarle a mi docente: ¿Considera que el enfoque actual de mi proyecto abarca de manera adecuada los requerimientos exigidos para la entrega final o me recomendaría profundizar en alguna área técnica específica?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040643F2" w:rsidR="004F2A8B" w:rsidRDefault="00BB27D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27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consideramos necesario redistribuir las actividades principales, ya que la asignación actual según las fortalezas de cada integrante ha funcionado de manera fluida y eficiente. Sin embargo, hemos identificado la necesidad de incorporar nuevas tareas asociadas a la revisión final de requisitos y validación de la propuesta técnico-analítica, las cuales asignaremos de forma equitativa para reforzar los aspectos donde requerimos mayor profundización.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568E6092" w:rsidR="004F2A8B" w:rsidRDefault="00BB27D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27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en equipo de manera positiva, ya que hemos mantenido una buena comunicación y un fuerte compromiso con las entregas. Como aspectos positivos destacan la colaboración constante, el respeto por los plazos definidos y la complementariedad de nuestras habilidades. Como aspecto a mejorar, podríamos coordinar reuniones de avance más seguidas para revisar detalles técnicos con anticipación y unificar criterios antes de las entregas finales.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B830A" w14:textId="77777777" w:rsidR="00054C94" w:rsidRDefault="00054C94" w:rsidP="00DF38AE">
      <w:pPr>
        <w:spacing w:after="0" w:line="240" w:lineRule="auto"/>
      </w:pPr>
      <w:r>
        <w:separator/>
      </w:r>
    </w:p>
  </w:endnote>
  <w:endnote w:type="continuationSeparator" w:id="0">
    <w:p w14:paraId="2D82E772" w14:textId="77777777" w:rsidR="00054C94" w:rsidRDefault="00054C9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CC826" w14:textId="77777777" w:rsidR="00054C94" w:rsidRDefault="00054C94" w:rsidP="00DF38AE">
      <w:pPr>
        <w:spacing w:after="0" w:line="240" w:lineRule="auto"/>
      </w:pPr>
      <w:r>
        <w:separator/>
      </w:r>
    </w:p>
  </w:footnote>
  <w:footnote w:type="continuationSeparator" w:id="0">
    <w:p w14:paraId="0A0C6EC1" w14:textId="77777777" w:rsidR="00054C94" w:rsidRDefault="00054C9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490175">
    <w:abstractNumId w:val="3"/>
  </w:num>
  <w:num w:numId="2" w16cid:durableId="350424936">
    <w:abstractNumId w:val="8"/>
  </w:num>
  <w:num w:numId="3" w16cid:durableId="193468183">
    <w:abstractNumId w:val="12"/>
  </w:num>
  <w:num w:numId="4" w16cid:durableId="1092239821">
    <w:abstractNumId w:val="28"/>
  </w:num>
  <w:num w:numId="5" w16cid:durableId="639656552">
    <w:abstractNumId w:val="30"/>
  </w:num>
  <w:num w:numId="6" w16cid:durableId="1538545195">
    <w:abstractNumId w:val="4"/>
  </w:num>
  <w:num w:numId="7" w16cid:durableId="1559122328">
    <w:abstractNumId w:val="11"/>
  </w:num>
  <w:num w:numId="8" w16cid:durableId="1789276307">
    <w:abstractNumId w:val="19"/>
  </w:num>
  <w:num w:numId="9" w16cid:durableId="632443045">
    <w:abstractNumId w:val="15"/>
  </w:num>
  <w:num w:numId="10" w16cid:durableId="1226913279">
    <w:abstractNumId w:val="9"/>
  </w:num>
  <w:num w:numId="11" w16cid:durableId="125584976">
    <w:abstractNumId w:val="24"/>
  </w:num>
  <w:num w:numId="12" w16cid:durableId="301278217">
    <w:abstractNumId w:val="35"/>
  </w:num>
  <w:num w:numId="13" w16cid:durableId="248514130">
    <w:abstractNumId w:val="29"/>
  </w:num>
  <w:num w:numId="14" w16cid:durableId="1546677644">
    <w:abstractNumId w:val="1"/>
  </w:num>
  <w:num w:numId="15" w16cid:durableId="248469563">
    <w:abstractNumId w:val="36"/>
  </w:num>
  <w:num w:numId="16" w16cid:durableId="275410052">
    <w:abstractNumId w:val="21"/>
  </w:num>
  <w:num w:numId="17" w16cid:durableId="149757716">
    <w:abstractNumId w:val="17"/>
  </w:num>
  <w:num w:numId="18" w16cid:durableId="1504592753">
    <w:abstractNumId w:val="31"/>
  </w:num>
  <w:num w:numId="19" w16cid:durableId="597755568">
    <w:abstractNumId w:val="10"/>
  </w:num>
  <w:num w:numId="20" w16cid:durableId="1085539965">
    <w:abstractNumId w:val="39"/>
  </w:num>
  <w:num w:numId="21" w16cid:durableId="1636839215">
    <w:abstractNumId w:val="34"/>
  </w:num>
  <w:num w:numId="22" w16cid:durableId="566765527">
    <w:abstractNumId w:val="13"/>
  </w:num>
  <w:num w:numId="23" w16cid:durableId="1685936286">
    <w:abstractNumId w:val="14"/>
  </w:num>
  <w:num w:numId="24" w16cid:durableId="1443840099">
    <w:abstractNumId w:val="5"/>
  </w:num>
  <w:num w:numId="25" w16cid:durableId="273446641">
    <w:abstractNumId w:val="16"/>
  </w:num>
  <w:num w:numId="26" w16cid:durableId="251084316">
    <w:abstractNumId w:val="20"/>
  </w:num>
  <w:num w:numId="27" w16cid:durableId="1904481744">
    <w:abstractNumId w:val="23"/>
  </w:num>
  <w:num w:numId="28" w16cid:durableId="752438479">
    <w:abstractNumId w:val="0"/>
  </w:num>
  <w:num w:numId="29" w16cid:durableId="1051879942">
    <w:abstractNumId w:val="18"/>
  </w:num>
  <w:num w:numId="30" w16cid:durableId="165677740">
    <w:abstractNumId w:val="22"/>
  </w:num>
  <w:num w:numId="31" w16cid:durableId="2034457422">
    <w:abstractNumId w:val="2"/>
  </w:num>
  <w:num w:numId="32" w16cid:durableId="841622795">
    <w:abstractNumId w:val="7"/>
  </w:num>
  <w:num w:numId="33" w16cid:durableId="280695297">
    <w:abstractNumId w:val="32"/>
  </w:num>
  <w:num w:numId="34" w16cid:durableId="1563364814">
    <w:abstractNumId w:val="38"/>
  </w:num>
  <w:num w:numId="35" w16cid:durableId="218516750">
    <w:abstractNumId w:val="6"/>
  </w:num>
  <w:num w:numId="36" w16cid:durableId="990015967">
    <w:abstractNumId w:val="25"/>
  </w:num>
  <w:num w:numId="37" w16cid:durableId="927545839">
    <w:abstractNumId w:val="37"/>
  </w:num>
  <w:num w:numId="38" w16cid:durableId="821853821">
    <w:abstractNumId w:val="27"/>
  </w:num>
  <w:num w:numId="39" w16cid:durableId="938411728">
    <w:abstractNumId w:val="26"/>
  </w:num>
  <w:num w:numId="40" w16cid:durableId="19918605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4C94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3C3E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27DE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605</Words>
  <Characters>3329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NICOLAS SAEZ CARRASCO</cp:lastModifiedBy>
  <cp:revision>2</cp:revision>
  <cp:lastPrinted>2019-12-16T20:10:00Z</cp:lastPrinted>
  <dcterms:created xsi:type="dcterms:W3CDTF">2026-10-05T01:10:00Z</dcterms:created>
  <dcterms:modified xsi:type="dcterms:W3CDTF">2026-10-05T01:10:00Z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