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50" w:beforeAutospacing="0" w:after="0" w:afterAutospacing="0"/>
        <w:ind w:left="75"/>
        <w:jc w:val="center"/>
        <w:rPr>
          <w:b/>
          <w:sz w:val="32"/>
          <w:szCs w:val="32"/>
        </w:rPr>
      </w:pPr>
      <w:r>
        <w:rPr>
          <w:b/>
          <w:i w:val="0"/>
          <w:caps w:val="0"/>
          <w:color w:val="333333"/>
          <w:spacing w:val="0"/>
          <w:sz w:val="32"/>
          <w:szCs w:val="32"/>
        </w:rPr>
        <w:t>*名词解释</w:t>
      </w:r>
    </w:p>
    <w:p>
      <w:pPr>
        <w:keepNext w:val="0"/>
        <w:keepLines w:val="0"/>
        <w:widowControl/>
        <w:suppressLineNumbers w:val="0"/>
        <w:pBdr>
          <w:left w:val="none" w:color="auto" w:sz="0" w:space="0"/>
        </w:pBdr>
        <w:spacing w:before="105" w:beforeAutospacing="0" w:after="105" w:afterAutospacing="0"/>
        <w:ind w:left="0" w:right="0" w:firstLine="0"/>
        <w:rPr>
          <w:rFonts w:hint="eastAsia" w:ascii="Roboto" w:hAnsi="Roboto" w:eastAsia="Roboto" w:cs="Roboto"/>
          <w:b w:val="0"/>
          <w:i w:val="0"/>
          <w:caps w:val="0"/>
          <w:color w:val="333333"/>
          <w:spacing w:val="0"/>
          <w:sz w:val="18"/>
          <w:szCs w:val="18"/>
        </w:rPr>
      </w:pPr>
      <w:r>
        <w:rPr>
          <w:rFonts w:hint="default" w:ascii="Roboto" w:hAnsi="Roboto" w:eastAsia="Roboto" w:cs="Roboto"/>
          <w:b/>
          <w:i w:val="0"/>
          <w:caps w:val="0"/>
          <w:color w:val="333333"/>
          <w:spacing w:val="0"/>
          <w:sz w:val="18"/>
          <w:szCs w:val="18"/>
          <w:bdr w:val="none" w:color="auto" w:sz="0" w:space="0"/>
        </w:rPr>
        <w:t>反馈：</w:t>
      </w:r>
      <w:r>
        <w:rPr>
          <w:rFonts w:hint="default" w:ascii="Roboto" w:hAnsi="Roboto" w:eastAsia="Roboto" w:cs="Roboto"/>
          <w:b w:val="0"/>
          <w:i w:val="0"/>
          <w:caps w:val="0"/>
          <w:color w:val="333333"/>
          <w:spacing w:val="0"/>
          <w:sz w:val="18"/>
          <w:szCs w:val="18"/>
          <w:bdr w:val="none" w:color="auto" w:sz="0" w:space="0"/>
        </w:rPr>
        <w:t>买家针对您的产品信息和公司信息发送的有效询盘（不包含系统垃圾询盘、TM咨询等）。</w:t>
      </w:r>
    </w:p>
    <w:p>
      <w:pPr>
        <w:keepNext w:val="0"/>
        <w:keepLines w:val="0"/>
        <w:widowControl/>
        <w:suppressLineNumbers w:val="0"/>
        <w:pBdr>
          <w:left w:val="none" w:color="auto" w:sz="0" w:space="0"/>
        </w:pBdr>
        <w:spacing w:before="105" w:beforeAutospacing="0" w:after="105" w:afterAutospacing="0"/>
        <w:ind w:left="0" w:right="0" w:firstLine="0"/>
        <w:rPr>
          <w:rFonts w:hint="default" w:ascii="Roboto" w:hAnsi="Roboto" w:eastAsia="Roboto" w:cs="Roboto"/>
          <w:b w:val="0"/>
          <w:i w:val="0"/>
          <w:caps w:val="0"/>
          <w:color w:val="333333"/>
          <w:spacing w:val="0"/>
          <w:sz w:val="18"/>
          <w:szCs w:val="18"/>
        </w:rPr>
      </w:pPr>
      <w:r>
        <w:rPr>
          <w:rFonts w:hint="default" w:ascii="Roboto" w:hAnsi="Roboto" w:eastAsia="Roboto" w:cs="Roboto"/>
          <w:b/>
          <w:i w:val="0"/>
          <w:caps w:val="0"/>
          <w:color w:val="333333"/>
          <w:spacing w:val="0"/>
          <w:sz w:val="18"/>
          <w:szCs w:val="18"/>
          <w:bdr w:val="none" w:color="auto" w:sz="0" w:space="0"/>
        </w:rPr>
        <w:t>曝光：</w:t>
      </w:r>
      <w:r>
        <w:rPr>
          <w:rFonts w:hint="default" w:ascii="Roboto" w:hAnsi="Roboto" w:eastAsia="Roboto" w:cs="Roboto"/>
          <w:b w:val="0"/>
          <w:i w:val="0"/>
          <w:caps w:val="0"/>
          <w:color w:val="333333"/>
          <w:spacing w:val="0"/>
          <w:sz w:val="18"/>
          <w:szCs w:val="18"/>
          <w:bdr w:val="none" w:color="auto" w:sz="0" w:space="0"/>
        </w:rPr>
        <w:t>您的产品信息或公司信息在搜索结果列表页或类目浏览列表等页面被买家看到的次数。买家通过其他外部搜索或者收藏等渠道直接找到您的旺铺后浏览公司信息或产品信息，这部分行为不纳入曝光的统计，只统计访客数。</w:t>
      </w:r>
    </w:p>
    <w:p>
      <w:pPr>
        <w:keepNext w:val="0"/>
        <w:keepLines w:val="0"/>
        <w:widowControl/>
        <w:suppressLineNumbers w:val="0"/>
        <w:pBdr>
          <w:left w:val="none" w:color="auto" w:sz="0" w:space="0"/>
        </w:pBdr>
        <w:spacing w:before="105" w:beforeAutospacing="0" w:after="105" w:afterAutospacing="0"/>
        <w:ind w:left="0" w:right="0" w:firstLine="0"/>
        <w:rPr>
          <w:rFonts w:hint="default" w:ascii="Roboto" w:hAnsi="Roboto" w:eastAsia="Roboto" w:cs="Roboto"/>
          <w:b w:val="0"/>
          <w:i w:val="0"/>
          <w:caps w:val="0"/>
          <w:color w:val="333333"/>
          <w:spacing w:val="0"/>
          <w:sz w:val="18"/>
          <w:szCs w:val="18"/>
        </w:rPr>
      </w:pPr>
      <w:r>
        <w:rPr>
          <w:rFonts w:hint="default" w:ascii="Roboto" w:hAnsi="Roboto" w:eastAsia="Roboto" w:cs="Roboto"/>
          <w:b/>
          <w:i w:val="0"/>
          <w:caps w:val="0"/>
          <w:color w:val="333333"/>
          <w:spacing w:val="0"/>
          <w:sz w:val="18"/>
          <w:szCs w:val="18"/>
          <w:bdr w:val="none" w:color="auto" w:sz="0" w:space="0"/>
        </w:rPr>
        <w:t>点击：</w:t>
      </w:r>
      <w:r>
        <w:rPr>
          <w:rFonts w:hint="default" w:ascii="Roboto" w:hAnsi="Roboto" w:eastAsia="Roboto" w:cs="Roboto"/>
          <w:b w:val="0"/>
          <w:i w:val="0"/>
          <w:caps w:val="0"/>
          <w:color w:val="333333"/>
          <w:spacing w:val="0"/>
          <w:sz w:val="18"/>
          <w:szCs w:val="18"/>
          <w:bdr w:val="none" w:color="auto" w:sz="0" w:space="0"/>
        </w:rPr>
        <w:t>您的产品信息或公司信息在搜索结果列表页或按照类目浏览列表等页面被买家点击的次数。买家通过其他外部搜索或者收藏等渠道直接找到您的旺铺后点击公司信息或产品信息，这部分行为不纳入点击的统计，只统计访客数。</w:t>
      </w:r>
    </w:p>
    <w:p>
      <w:pPr>
        <w:keepNext w:val="0"/>
        <w:keepLines w:val="0"/>
        <w:widowControl/>
        <w:suppressLineNumbers w:val="0"/>
        <w:pBdr>
          <w:left w:val="none" w:color="auto" w:sz="0" w:space="0"/>
        </w:pBdr>
        <w:spacing w:before="105" w:beforeAutospacing="0" w:after="105" w:afterAutospacing="0"/>
        <w:ind w:left="0" w:right="0" w:firstLine="0"/>
        <w:rPr>
          <w:rFonts w:hint="default" w:ascii="Roboto" w:hAnsi="Roboto" w:eastAsia="Roboto" w:cs="Roboto"/>
          <w:b w:val="0"/>
          <w:i w:val="0"/>
          <w:caps w:val="0"/>
          <w:color w:val="333333"/>
          <w:spacing w:val="0"/>
          <w:sz w:val="18"/>
          <w:szCs w:val="18"/>
        </w:rPr>
      </w:pPr>
      <w:r>
        <w:rPr>
          <w:rFonts w:hint="default" w:ascii="Roboto" w:hAnsi="Roboto" w:eastAsia="Roboto" w:cs="Roboto"/>
          <w:b/>
          <w:i w:val="0"/>
          <w:caps w:val="0"/>
          <w:color w:val="333333"/>
          <w:spacing w:val="0"/>
          <w:sz w:val="18"/>
          <w:szCs w:val="18"/>
          <w:bdr w:val="none" w:color="auto" w:sz="0" w:space="0"/>
        </w:rPr>
        <w:t>点击率：</w:t>
      </w:r>
      <w:r>
        <w:rPr>
          <w:rFonts w:hint="default" w:ascii="Roboto" w:hAnsi="Roboto" w:eastAsia="Roboto" w:cs="Roboto"/>
          <w:b w:val="0"/>
          <w:i w:val="0"/>
          <w:caps w:val="0"/>
          <w:color w:val="333333"/>
          <w:spacing w:val="0"/>
          <w:sz w:val="18"/>
          <w:szCs w:val="18"/>
          <w:bdr w:val="none" w:color="auto" w:sz="0" w:space="0"/>
        </w:rPr>
        <w:t>点击率=点击量 / 曝光量</w:t>
      </w:r>
    </w:p>
    <w:p>
      <w:pPr>
        <w:keepNext w:val="0"/>
        <w:keepLines w:val="0"/>
        <w:widowControl/>
        <w:suppressLineNumbers w:val="0"/>
        <w:pBdr>
          <w:left w:val="none" w:color="auto" w:sz="0" w:space="0"/>
        </w:pBdr>
        <w:spacing w:before="105" w:beforeAutospacing="0" w:after="105" w:afterAutospacing="0"/>
        <w:ind w:left="0" w:right="0" w:firstLine="0"/>
        <w:rPr>
          <w:rFonts w:hint="default" w:ascii="Roboto" w:hAnsi="Roboto" w:eastAsia="Roboto" w:cs="Roboto"/>
          <w:b w:val="0"/>
          <w:i w:val="0"/>
          <w:caps w:val="0"/>
          <w:color w:val="333333"/>
          <w:spacing w:val="0"/>
          <w:sz w:val="18"/>
          <w:szCs w:val="18"/>
        </w:rPr>
      </w:pPr>
      <w:r>
        <w:rPr>
          <w:rFonts w:hint="default" w:ascii="Roboto" w:hAnsi="Roboto" w:eastAsia="Roboto" w:cs="Roboto"/>
          <w:b/>
          <w:i w:val="0"/>
          <w:caps w:val="0"/>
          <w:color w:val="333333"/>
          <w:spacing w:val="0"/>
          <w:sz w:val="18"/>
          <w:szCs w:val="18"/>
          <w:bdr w:val="none" w:color="auto" w:sz="0" w:space="0"/>
        </w:rPr>
        <w:t>访客：</w:t>
      </w:r>
      <w:r>
        <w:rPr>
          <w:rFonts w:hint="default" w:ascii="Roboto" w:hAnsi="Roboto" w:eastAsia="Roboto" w:cs="Roboto"/>
          <w:b w:val="0"/>
          <w:i w:val="0"/>
          <w:caps w:val="0"/>
          <w:color w:val="333333"/>
          <w:spacing w:val="0"/>
          <w:sz w:val="18"/>
          <w:szCs w:val="18"/>
          <w:bdr w:val="none" w:color="auto" w:sz="0" w:space="0"/>
        </w:rPr>
        <w:t>访问了您的产品页面、公司页面的的买家，或者通过其他页面给您发送询盘或TradeManager联系的买家。</w:t>
      </w:r>
    </w:p>
    <w:p>
      <w:pPr>
        <w:keepNext w:val="0"/>
        <w:keepLines w:val="0"/>
        <w:widowControl/>
        <w:suppressLineNumbers w:val="0"/>
        <w:pBdr>
          <w:left w:val="none" w:color="auto" w:sz="0" w:space="0"/>
        </w:pBdr>
        <w:spacing w:before="105" w:beforeAutospacing="0" w:after="105" w:afterAutospacing="0"/>
        <w:ind w:left="0" w:right="0" w:firstLine="0"/>
        <w:rPr>
          <w:rFonts w:hint="default" w:ascii="Roboto" w:hAnsi="Roboto" w:eastAsia="Roboto" w:cs="Roboto"/>
          <w:b w:val="0"/>
          <w:i w:val="0"/>
          <w:caps w:val="0"/>
          <w:color w:val="333333"/>
          <w:spacing w:val="0"/>
          <w:sz w:val="18"/>
          <w:szCs w:val="18"/>
        </w:rPr>
      </w:pPr>
      <w:r>
        <w:rPr>
          <w:rFonts w:hint="default" w:ascii="Roboto" w:hAnsi="Roboto" w:eastAsia="Roboto" w:cs="Roboto"/>
          <w:b/>
          <w:i w:val="0"/>
          <w:caps w:val="0"/>
          <w:color w:val="333333"/>
          <w:spacing w:val="0"/>
          <w:sz w:val="18"/>
          <w:szCs w:val="18"/>
          <w:bdr w:val="none" w:color="auto" w:sz="0" w:space="0"/>
        </w:rPr>
        <w:t>及时回复率：</w:t>
      </w:r>
      <w:r>
        <w:rPr>
          <w:rFonts w:hint="default" w:ascii="Roboto" w:hAnsi="Roboto" w:eastAsia="Roboto" w:cs="Roboto"/>
          <w:b w:val="0"/>
          <w:i w:val="0"/>
          <w:caps w:val="0"/>
          <w:color w:val="333333"/>
          <w:spacing w:val="0"/>
          <w:sz w:val="18"/>
          <w:szCs w:val="18"/>
          <w:bdr w:val="none" w:color="auto" w:sz="0" w:space="0"/>
        </w:rPr>
        <w:t>30天内询盘及时回复+TradeManager及时回复的整体比例，体现卖家的服务态度与意愿。</w:t>
      </w:r>
    </w:p>
    <w:p>
      <w:pPr>
        <w:keepNext w:val="0"/>
        <w:keepLines w:val="0"/>
        <w:widowControl/>
        <w:suppressLineNumbers w:val="0"/>
        <w:pBdr>
          <w:left w:val="none" w:color="auto" w:sz="0" w:space="0"/>
        </w:pBdr>
        <w:spacing w:before="105" w:beforeAutospacing="0" w:after="105" w:afterAutospacing="0"/>
        <w:ind w:left="0" w:right="0" w:firstLine="0"/>
        <w:rPr>
          <w:rFonts w:hint="default" w:ascii="Roboto" w:hAnsi="Roboto" w:eastAsia="Roboto" w:cs="Roboto"/>
          <w:b w:val="0"/>
          <w:i w:val="0"/>
          <w:caps w:val="0"/>
          <w:color w:val="333333"/>
          <w:spacing w:val="0"/>
          <w:sz w:val="18"/>
          <w:szCs w:val="18"/>
        </w:rPr>
      </w:pPr>
      <w:r>
        <w:rPr>
          <w:rFonts w:hint="default" w:ascii="Roboto" w:hAnsi="Roboto" w:eastAsia="Roboto" w:cs="Roboto"/>
          <w:b/>
          <w:i w:val="0"/>
          <w:caps w:val="0"/>
          <w:color w:val="333333"/>
          <w:spacing w:val="0"/>
          <w:sz w:val="18"/>
          <w:szCs w:val="18"/>
          <w:bdr w:val="none" w:color="auto" w:sz="0" w:space="0"/>
        </w:rPr>
        <w:t>同行平均：</w:t>
      </w:r>
      <w:r>
        <w:rPr>
          <w:rFonts w:hint="default" w:ascii="Roboto" w:hAnsi="Roboto" w:eastAsia="Roboto" w:cs="Roboto"/>
          <w:b w:val="0"/>
          <w:i w:val="0"/>
          <w:caps w:val="0"/>
          <w:color w:val="333333"/>
          <w:spacing w:val="0"/>
          <w:sz w:val="18"/>
          <w:szCs w:val="18"/>
          <w:bdr w:val="none" w:color="auto" w:sz="0" w:space="0"/>
        </w:rPr>
        <w:t>同行所获得的效果总和/同行数。行业选择中“ALL”下的同行是指与您拥有相同主营行业的付费供应商，其中主营行业是您在线产品数最多的二级行业。（信保指标中的同行是指与您主营行业相同，并且已开通信保服务的供应商）</w:t>
      </w:r>
    </w:p>
    <w:p>
      <w:pPr>
        <w:keepNext w:val="0"/>
        <w:keepLines w:val="0"/>
        <w:widowControl/>
        <w:suppressLineNumbers w:val="0"/>
        <w:pBdr>
          <w:left w:val="none" w:color="auto" w:sz="0" w:space="0"/>
        </w:pBdr>
        <w:spacing w:before="105" w:beforeAutospacing="0" w:after="105" w:afterAutospacing="0"/>
        <w:ind w:left="0" w:right="0" w:firstLine="0"/>
        <w:rPr>
          <w:rFonts w:hint="default" w:ascii="Roboto" w:hAnsi="Roboto" w:eastAsia="Roboto" w:cs="Roboto"/>
          <w:b w:val="0"/>
          <w:i w:val="0"/>
          <w:caps w:val="0"/>
          <w:color w:val="333333"/>
          <w:spacing w:val="0"/>
          <w:sz w:val="18"/>
          <w:szCs w:val="18"/>
        </w:rPr>
      </w:pPr>
      <w:r>
        <w:rPr>
          <w:rFonts w:hint="default" w:ascii="Roboto" w:hAnsi="Roboto" w:eastAsia="Roboto" w:cs="Roboto"/>
          <w:b/>
          <w:i w:val="0"/>
          <w:caps w:val="0"/>
          <w:color w:val="333333"/>
          <w:spacing w:val="0"/>
          <w:sz w:val="18"/>
          <w:szCs w:val="18"/>
          <w:bdr w:val="none" w:color="auto" w:sz="0" w:space="0"/>
        </w:rPr>
        <w:t>同行TOP10平均：</w:t>
      </w:r>
      <w:r>
        <w:rPr>
          <w:rFonts w:hint="default" w:ascii="Roboto" w:hAnsi="Roboto" w:eastAsia="Roboto" w:cs="Roboto"/>
          <w:b w:val="0"/>
          <w:i w:val="0"/>
          <w:caps w:val="0"/>
          <w:color w:val="333333"/>
          <w:spacing w:val="0"/>
          <w:sz w:val="18"/>
          <w:szCs w:val="18"/>
          <w:bdr w:val="none" w:color="auto" w:sz="0" w:space="0"/>
        </w:rPr>
        <w:t>同行效果</w:t>
      </w:r>
      <w:bookmarkStart w:id="0" w:name="_GoBack"/>
      <w:bookmarkEnd w:id="0"/>
      <w:r>
        <w:rPr>
          <w:rFonts w:hint="default" w:ascii="Roboto" w:hAnsi="Roboto" w:eastAsia="Roboto" w:cs="Roboto"/>
          <w:b w:val="0"/>
          <w:i w:val="0"/>
          <w:caps w:val="0"/>
          <w:color w:val="333333"/>
          <w:spacing w:val="0"/>
          <w:sz w:val="18"/>
          <w:szCs w:val="18"/>
          <w:bdr w:val="none" w:color="auto" w:sz="0" w:space="0"/>
        </w:rPr>
        <w:t>前10名付费供应商所获得的效果总和/10。</w:t>
      </w:r>
    </w:p>
    <w:p>
      <w:pPr>
        <w:keepNext w:val="0"/>
        <w:keepLines w:val="0"/>
        <w:widowControl/>
        <w:suppressLineNumbers w:val="0"/>
        <w:pBdr>
          <w:left w:val="none" w:color="auto" w:sz="0" w:space="0"/>
        </w:pBdr>
        <w:spacing w:before="105" w:beforeAutospacing="0" w:after="105" w:afterAutospacing="0"/>
        <w:ind w:left="0" w:right="0" w:firstLine="0"/>
        <w:rPr>
          <w:rFonts w:hint="default" w:ascii="Roboto" w:hAnsi="Roboto" w:eastAsia="Roboto" w:cs="Roboto"/>
          <w:b w:val="0"/>
          <w:i w:val="0"/>
          <w:caps w:val="0"/>
          <w:color w:val="333333"/>
          <w:spacing w:val="0"/>
          <w:sz w:val="18"/>
          <w:szCs w:val="18"/>
        </w:rPr>
      </w:pPr>
      <w:r>
        <w:rPr>
          <w:rFonts w:hint="default" w:ascii="Roboto" w:hAnsi="Roboto" w:eastAsia="Roboto" w:cs="Roboto"/>
          <w:b/>
          <w:i w:val="0"/>
          <w:caps w:val="0"/>
          <w:color w:val="333333"/>
          <w:spacing w:val="0"/>
          <w:sz w:val="18"/>
          <w:szCs w:val="18"/>
          <w:bdr w:val="none" w:color="auto" w:sz="0" w:space="0"/>
        </w:rPr>
        <w:t>外贸直通车的行业平均点击率：</w:t>
      </w:r>
      <w:r>
        <w:rPr>
          <w:rFonts w:hint="default" w:ascii="Roboto" w:hAnsi="Roboto" w:eastAsia="Roboto" w:cs="Roboto"/>
          <w:b w:val="0"/>
          <w:i w:val="0"/>
          <w:caps w:val="0"/>
          <w:color w:val="333333"/>
          <w:spacing w:val="0"/>
          <w:sz w:val="18"/>
          <w:szCs w:val="18"/>
          <w:bdr w:val="none" w:color="auto" w:sz="0" w:space="0"/>
        </w:rPr>
        <w:t>在相应的时间段内，指定的二级行业下，该行业外贸直通车总点击/该行业外贸直通车总曝光。</w:t>
      </w:r>
    </w:p>
    <w:p>
      <w:pPr>
        <w:keepNext w:val="0"/>
        <w:keepLines w:val="0"/>
        <w:widowControl/>
        <w:suppressLineNumbers w:val="0"/>
        <w:pBdr>
          <w:left w:val="none" w:color="auto" w:sz="0" w:space="0"/>
        </w:pBdr>
        <w:spacing w:before="105" w:beforeAutospacing="0" w:after="105" w:afterAutospacing="0"/>
        <w:ind w:left="0" w:right="0" w:firstLine="0"/>
        <w:rPr>
          <w:rFonts w:hint="default" w:ascii="Roboto" w:hAnsi="Roboto" w:eastAsia="Roboto" w:cs="Roboto"/>
          <w:b w:val="0"/>
          <w:i w:val="0"/>
          <w:caps w:val="0"/>
          <w:color w:val="333333"/>
          <w:spacing w:val="0"/>
          <w:sz w:val="18"/>
          <w:szCs w:val="18"/>
        </w:rPr>
      </w:pPr>
      <w:r>
        <w:rPr>
          <w:rFonts w:hint="default" w:ascii="Roboto" w:hAnsi="Roboto" w:eastAsia="Roboto" w:cs="Roboto"/>
          <w:b/>
          <w:i w:val="0"/>
          <w:caps w:val="0"/>
          <w:color w:val="333333"/>
          <w:spacing w:val="0"/>
          <w:sz w:val="18"/>
          <w:szCs w:val="18"/>
          <w:bdr w:val="none" w:color="auto" w:sz="0" w:space="0"/>
        </w:rPr>
        <w:t>外贸直通车曝光：</w:t>
      </w:r>
      <w:r>
        <w:rPr>
          <w:rFonts w:hint="default" w:ascii="Roboto" w:hAnsi="Roboto" w:eastAsia="Roboto" w:cs="Roboto"/>
          <w:b w:val="0"/>
          <w:i w:val="0"/>
          <w:caps w:val="0"/>
          <w:color w:val="333333"/>
          <w:spacing w:val="0"/>
          <w:sz w:val="18"/>
          <w:szCs w:val="18"/>
          <w:bdr w:val="none" w:color="auto" w:sz="0" w:space="0"/>
        </w:rPr>
        <w:t>在相应的时间段内，由外贸直通车推广带来的全部曝光量。</w:t>
      </w:r>
    </w:p>
    <w:p>
      <w:pPr>
        <w:keepNext w:val="0"/>
        <w:keepLines w:val="0"/>
        <w:widowControl/>
        <w:suppressLineNumbers w:val="0"/>
        <w:pBdr>
          <w:left w:val="none" w:color="auto" w:sz="0" w:space="0"/>
        </w:pBdr>
        <w:spacing w:before="105" w:beforeAutospacing="0" w:after="105" w:afterAutospacing="0"/>
        <w:ind w:left="0" w:right="0" w:firstLine="0"/>
        <w:rPr>
          <w:rFonts w:hint="default" w:ascii="Roboto" w:hAnsi="Roboto" w:eastAsia="Roboto" w:cs="Roboto"/>
          <w:b w:val="0"/>
          <w:i w:val="0"/>
          <w:caps w:val="0"/>
          <w:color w:val="333333"/>
          <w:spacing w:val="0"/>
          <w:sz w:val="18"/>
          <w:szCs w:val="18"/>
        </w:rPr>
      </w:pPr>
      <w:r>
        <w:rPr>
          <w:rFonts w:hint="default" w:ascii="Roboto" w:hAnsi="Roboto" w:eastAsia="Roboto" w:cs="Roboto"/>
          <w:b/>
          <w:i w:val="0"/>
          <w:caps w:val="0"/>
          <w:color w:val="333333"/>
          <w:spacing w:val="0"/>
          <w:sz w:val="18"/>
          <w:szCs w:val="18"/>
          <w:bdr w:val="none" w:color="auto" w:sz="0" w:space="0"/>
        </w:rPr>
        <w:t>外贸直通车点击：</w:t>
      </w:r>
      <w:r>
        <w:rPr>
          <w:rFonts w:hint="default" w:ascii="Roboto" w:hAnsi="Roboto" w:eastAsia="Roboto" w:cs="Roboto"/>
          <w:b w:val="0"/>
          <w:i w:val="0"/>
          <w:caps w:val="0"/>
          <w:color w:val="333333"/>
          <w:spacing w:val="0"/>
          <w:sz w:val="18"/>
          <w:szCs w:val="18"/>
          <w:bdr w:val="none" w:color="auto" w:sz="0" w:space="0"/>
        </w:rPr>
        <w:t>在相应的时间段内，由外贸直通车推广带来的全部点击量。</w:t>
      </w:r>
    </w:p>
    <w:p>
      <w:pPr>
        <w:keepNext w:val="0"/>
        <w:keepLines w:val="0"/>
        <w:widowControl/>
        <w:suppressLineNumbers w:val="0"/>
        <w:pBdr>
          <w:left w:val="none" w:color="auto" w:sz="0" w:space="0"/>
        </w:pBdr>
        <w:spacing w:before="105" w:beforeAutospacing="0" w:after="105" w:afterAutospacing="0"/>
        <w:ind w:left="0" w:right="0" w:firstLine="0"/>
        <w:rPr>
          <w:rFonts w:hint="default" w:ascii="Roboto" w:hAnsi="Roboto" w:eastAsia="Roboto" w:cs="Roboto"/>
          <w:b w:val="0"/>
          <w:i w:val="0"/>
          <w:caps w:val="0"/>
          <w:color w:val="333333"/>
          <w:spacing w:val="0"/>
          <w:sz w:val="18"/>
          <w:szCs w:val="18"/>
        </w:rPr>
      </w:pPr>
      <w:r>
        <w:rPr>
          <w:rFonts w:hint="default" w:ascii="Roboto" w:hAnsi="Roboto" w:eastAsia="Roboto" w:cs="Roboto"/>
          <w:b/>
          <w:i w:val="0"/>
          <w:caps w:val="0"/>
          <w:color w:val="333333"/>
          <w:spacing w:val="0"/>
          <w:sz w:val="18"/>
          <w:szCs w:val="18"/>
          <w:bdr w:val="none" w:color="auto" w:sz="0" w:space="0"/>
        </w:rPr>
        <w:t>行业可报价RFQ量：</w:t>
      </w:r>
      <w:r>
        <w:rPr>
          <w:rFonts w:hint="default" w:ascii="Roboto" w:hAnsi="Roboto" w:eastAsia="Roboto" w:cs="Roboto"/>
          <w:b w:val="0"/>
          <w:i w:val="0"/>
          <w:caps w:val="0"/>
          <w:color w:val="333333"/>
          <w:spacing w:val="0"/>
          <w:sz w:val="18"/>
          <w:szCs w:val="18"/>
          <w:bdr w:val="none" w:color="auto" w:sz="0" w:space="0"/>
        </w:rPr>
        <w:t>截止统计周期末，在采购直达市场，主营的行业二级类目下的有效且未过期的RFQ数量。</w:t>
      </w:r>
    </w:p>
    <w:p>
      <w:pPr>
        <w:keepNext w:val="0"/>
        <w:keepLines w:val="0"/>
        <w:widowControl/>
        <w:suppressLineNumbers w:val="0"/>
        <w:pBdr>
          <w:left w:val="none" w:color="auto" w:sz="0" w:space="0"/>
        </w:pBdr>
        <w:spacing w:before="105" w:beforeAutospacing="0" w:after="105" w:afterAutospacing="0"/>
        <w:ind w:left="0" w:right="0" w:firstLine="0"/>
        <w:rPr>
          <w:rFonts w:hint="default" w:ascii="Roboto" w:hAnsi="Roboto" w:eastAsia="Roboto" w:cs="Roboto"/>
          <w:b w:val="0"/>
          <w:i w:val="0"/>
          <w:caps w:val="0"/>
          <w:color w:val="333333"/>
          <w:spacing w:val="0"/>
          <w:sz w:val="18"/>
          <w:szCs w:val="18"/>
        </w:rPr>
      </w:pPr>
      <w:r>
        <w:rPr>
          <w:rFonts w:hint="default" w:ascii="Roboto" w:hAnsi="Roboto" w:eastAsia="Roboto" w:cs="Roboto"/>
          <w:b/>
          <w:i w:val="0"/>
          <w:caps w:val="0"/>
          <w:color w:val="333333"/>
          <w:spacing w:val="0"/>
          <w:sz w:val="18"/>
          <w:szCs w:val="18"/>
          <w:bdr w:val="none" w:color="auto" w:sz="0" w:space="0"/>
        </w:rPr>
        <w:t>本月审核通过的报价量：</w:t>
      </w:r>
      <w:r>
        <w:rPr>
          <w:rFonts w:hint="default" w:ascii="Roboto" w:hAnsi="Roboto" w:eastAsia="Roboto" w:cs="Roboto"/>
          <w:b w:val="0"/>
          <w:i w:val="0"/>
          <w:caps w:val="0"/>
          <w:color w:val="333333"/>
          <w:spacing w:val="0"/>
          <w:sz w:val="18"/>
          <w:szCs w:val="18"/>
          <w:bdr w:val="none" w:color="auto" w:sz="0" w:space="0"/>
        </w:rPr>
        <w:t>在相应的时间段内，该账号在采购直达市场，提交了并且审核通过的报价总量。</w:t>
      </w:r>
    </w:p>
    <w:p>
      <w:pPr>
        <w:keepNext w:val="0"/>
        <w:keepLines w:val="0"/>
        <w:widowControl/>
        <w:suppressLineNumbers w:val="0"/>
        <w:pBdr>
          <w:left w:val="none" w:color="auto" w:sz="0" w:space="0"/>
        </w:pBdr>
        <w:spacing w:before="105" w:beforeAutospacing="0" w:after="105" w:afterAutospacing="0"/>
        <w:ind w:left="0" w:right="0" w:firstLine="0"/>
        <w:rPr>
          <w:rFonts w:hint="default" w:ascii="Roboto" w:hAnsi="Roboto" w:eastAsia="Roboto" w:cs="Roboto"/>
          <w:b w:val="0"/>
          <w:i w:val="0"/>
          <w:caps w:val="0"/>
          <w:color w:val="333333"/>
          <w:spacing w:val="0"/>
          <w:sz w:val="18"/>
          <w:szCs w:val="18"/>
        </w:rPr>
      </w:pPr>
      <w:r>
        <w:rPr>
          <w:rFonts w:hint="default" w:ascii="Roboto" w:hAnsi="Roboto" w:eastAsia="Roboto" w:cs="Roboto"/>
          <w:b/>
          <w:i w:val="0"/>
          <w:caps w:val="0"/>
          <w:color w:val="333333"/>
          <w:spacing w:val="0"/>
          <w:sz w:val="18"/>
          <w:szCs w:val="18"/>
          <w:bdr w:val="none" w:color="auto" w:sz="0" w:space="0"/>
        </w:rPr>
        <w:t>本月买家有意向的报价数：</w:t>
      </w:r>
      <w:r>
        <w:rPr>
          <w:rFonts w:hint="default" w:ascii="Roboto" w:hAnsi="Roboto" w:eastAsia="Roboto" w:cs="Roboto"/>
          <w:b w:val="0"/>
          <w:i w:val="0"/>
          <w:caps w:val="0"/>
          <w:color w:val="333333"/>
          <w:spacing w:val="0"/>
          <w:sz w:val="18"/>
          <w:szCs w:val="18"/>
          <w:bdr w:val="none" w:color="auto" w:sz="0" w:space="0"/>
        </w:rPr>
        <w:t>在相应的时间段内，买家有交易意向的报价数。</w:t>
      </w:r>
    </w:p>
    <w:p>
      <w:pPr>
        <w:keepNext w:val="0"/>
        <w:keepLines w:val="0"/>
        <w:widowControl/>
        <w:suppressLineNumbers w:val="0"/>
        <w:pBdr>
          <w:left w:val="none" w:color="auto" w:sz="0" w:space="0"/>
        </w:pBdr>
        <w:spacing w:before="105" w:beforeAutospacing="0" w:after="105" w:afterAutospacing="0"/>
        <w:ind w:left="0" w:right="0" w:firstLine="0"/>
        <w:rPr>
          <w:rFonts w:hint="default" w:ascii="Roboto" w:hAnsi="Roboto" w:eastAsia="Roboto" w:cs="Roboto"/>
          <w:b w:val="0"/>
          <w:i w:val="0"/>
          <w:caps w:val="0"/>
          <w:color w:val="333333"/>
          <w:spacing w:val="0"/>
          <w:sz w:val="18"/>
          <w:szCs w:val="18"/>
        </w:rPr>
      </w:pPr>
      <w:r>
        <w:rPr>
          <w:rFonts w:hint="default" w:ascii="Roboto" w:hAnsi="Roboto" w:eastAsia="Roboto" w:cs="Roboto"/>
          <w:b/>
          <w:i w:val="0"/>
          <w:caps w:val="0"/>
          <w:color w:val="333333"/>
          <w:spacing w:val="0"/>
          <w:sz w:val="18"/>
          <w:szCs w:val="18"/>
          <w:bdr w:val="none" w:color="auto" w:sz="0" w:space="0"/>
        </w:rPr>
        <w:t>累计信保提交订单数：</w:t>
      </w:r>
      <w:r>
        <w:rPr>
          <w:rFonts w:hint="default" w:ascii="Roboto" w:hAnsi="Roboto" w:eastAsia="Roboto" w:cs="Roboto"/>
          <w:b w:val="0"/>
          <w:i w:val="0"/>
          <w:caps w:val="0"/>
          <w:color w:val="333333"/>
          <w:spacing w:val="0"/>
          <w:sz w:val="18"/>
          <w:szCs w:val="18"/>
          <w:bdr w:val="none" w:color="auto" w:sz="0" w:space="0"/>
        </w:rPr>
        <w:t>截止统计周期末，卖家成功提交的信保订单数。</w:t>
      </w:r>
    </w:p>
    <w:p>
      <w:pPr>
        <w:keepNext w:val="0"/>
        <w:keepLines w:val="0"/>
        <w:widowControl/>
        <w:suppressLineNumbers w:val="0"/>
        <w:pBdr>
          <w:left w:val="none" w:color="auto" w:sz="0" w:space="0"/>
        </w:pBdr>
        <w:spacing w:before="105" w:beforeAutospacing="0" w:after="105" w:afterAutospacing="0"/>
        <w:ind w:left="0" w:right="0" w:firstLine="0"/>
        <w:rPr>
          <w:rFonts w:hint="default" w:ascii="Roboto" w:hAnsi="Roboto" w:eastAsia="Roboto" w:cs="Roboto"/>
          <w:b w:val="0"/>
          <w:i w:val="0"/>
          <w:caps w:val="0"/>
          <w:color w:val="333333"/>
          <w:spacing w:val="0"/>
          <w:sz w:val="18"/>
          <w:szCs w:val="18"/>
        </w:rPr>
      </w:pPr>
      <w:r>
        <w:rPr>
          <w:rFonts w:hint="default" w:ascii="Roboto" w:hAnsi="Roboto" w:eastAsia="Roboto" w:cs="Roboto"/>
          <w:b/>
          <w:i w:val="0"/>
          <w:caps w:val="0"/>
          <w:color w:val="333333"/>
          <w:spacing w:val="0"/>
          <w:sz w:val="18"/>
          <w:szCs w:val="18"/>
          <w:bdr w:val="none" w:color="auto" w:sz="0" w:space="0"/>
        </w:rPr>
        <w:t>历史累计已付款信保订单数：</w:t>
      </w:r>
      <w:r>
        <w:rPr>
          <w:rFonts w:hint="default" w:ascii="Roboto" w:hAnsi="Roboto" w:eastAsia="Roboto" w:cs="Roboto"/>
          <w:b w:val="0"/>
          <w:i w:val="0"/>
          <w:caps w:val="0"/>
          <w:color w:val="333333"/>
          <w:spacing w:val="0"/>
          <w:sz w:val="18"/>
          <w:szCs w:val="18"/>
          <w:bdr w:val="none" w:color="auto" w:sz="0" w:space="0"/>
        </w:rPr>
        <w:t>截止统计周期末，买家完成确认并付款的信保订单数。</w:t>
      </w:r>
    </w:p>
    <w:p>
      <w:pPr>
        <w:keepNext w:val="0"/>
        <w:keepLines w:val="0"/>
        <w:widowControl/>
        <w:suppressLineNumbers w:val="0"/>
        <w:pBdr>
          <w:left w:val="none" w:color="auto" w:sz="0" w:space="0"/>
        </w:pBdr>
        <w:spacing w:before="105" w:beforeAutospacing="0" w:after="105" w:afterAutospacing="0"/>
        <w:ind w:left="0" w:right="0" w:firstLine="0"/>
        <w:rPr>
          <w:rFonts w:hint="default" w:ascii="Roboto" w:hAnsi="Roboto" w:eastAsia="Roboto" w:cs="Roboto"/>
          <w:b w:val="0"/>
          <w:i w:val="0"/>
          <w:caps w:val="0"/>
          <w:color w:val="333333"/>
          <w:spacing w:val="0"/>
          <w:sz w:val="18"/>
          <w:szCs w:val="18"/>
        </w:rPr>
      </w:pPr>
      <w:r>
        <w:rPr>
          <w:rFonts w:hint="default" w:ascii="Roboto" w:hAnsi="Roboto" w:eastAsia="Roboto" w:cs="Roboto"/>
          <w:b/>
          <w:i w:val="0"/>
          <w:caps w:val="0"/>
          <w:color w:val="333333"/>
          <w:spacing w:val="0"/>
          <w:sz w:val="18"/>
          <w:szCs w:val="18"/>
          <w:bdr w:val="none" w:color="auto" w:sz="0" w:space="0"/>
        </w:rPr>
        <w:t>有效果产品：</w:t>
      </w:r>
      <w:r>
        <w:rPr>
          <w:rFonts w:hint="default" w:ascii="Roboto" w:hAnsi="Roboto" w:eastAsia="Roboto" w:cs="Roboto"/>
          <w:b w:val="0"/>
          <w:i w:val="0"/>
          <w:caps w:val="0"/>
          <w:color w:val="333333"/>
          <w:spacing w:val="0"/>
          <w:sz w:val="18"/>
          <w:szCs w:val="18"/>
          <w:bdr w:val="none" w:color="auto" w:sz="0" w:space="0"/>
        </w:rPr>
        <w:t>在统计周期内，曝光、点击、访客、询盘任意一项大于零的产品。</w:t>
      </w:r>
    </w:p>
    <w:p>
      <w:pPr>
        <w:keepNext w:val="0"/>
        <w:keepLines w:val="0"/>
        <w:widowControl/>
        <w:suppressLineNumbers w:val="0"/>
        <w:pBdr>
          <w:left w:val="none" w:color="auto" w:sz="0" w:space="0"/>
        </w:pBdr>
        <w:spacing w:before="105" w:beforeAutospacing="0" w:after="105" w:afterAutospacing="0"/>
        <w:ind w:left="0" w:right="0" w:firstLine="0"/>
        <w:rPr>
          <w:rFonts w:hint="default" w:ascii="Roboto" w:hAnsi="Roboto" w:eastAsia="Roboto" w:cs="Roboto"/>
          <w:b w:val="0"/>
          <w:i w:val="0"/>
          <w:caps w:val="0"/>
          <w:color w:val="333333"/>
          <w:spacing w:val="0"/>
          <w:sz w:val="18"/>
          <w:szCs w:val="18"/>
          <w:bdr w:val="none" w:color="auto" w:sz="0" w:space="0"/>
        </w:rPr>
      </w:pPr>
      <w:r>
        <w:rPr>
          <w:rFonts w:hint="default" w:ascii="Roboto" w:hAnsi="Roboto" w:eastAsia="Roboto" w:cs="Roboto"/>
          <w:b/>
          <w:i w:val="0"/>
          <w:caps w:val="0"/>
          <w:color w:val="333333"/>
          <w:spacing w:val="0"/>
          <w:sz w:val="18"/>
          <w:szCs w:val="18"/>
          <w:bdr w:val="none" w:color="auto" w:sz="0" w:space="0"/>
        </w:rPr>
        <w:t>零效果产品：</w:t>
      </w:r>
      <w:r>
        <w:rPr>
          <w:rFonts w:hint="default" w:ascii="Roboto" w:hAnsi="Roboto" w:eastAsia="Roboto" w:cs="Roboto"/>
          <w:b w:val="0"/>
          <w:i w:val="0"/>
          <w:caps w:val="0"/>
          <w:color w:val="333333"/>
          <w:spacing w:val="0"/>
          <w:sz w:val="18"/>
          <w:szCs w:val="18"/>
          <w:bdr w:val="none" w:color="auto" w:sz="0" w:space="0"/>
        </w:rPr>
        <w:t>在统计周期内，曝光、点击、访客、询盘均为零的产品。</w:t>
      </w:r>
    </w:p>
    <w:p>
      <w:pPr>
        <w:pStyle w:val="2"/>
        <w:keepNext w:val="0"/>
        <w:keepLines w:val="0"/>
        <w:widowControl/>
        <w:suppressLineNumbers w:val="0"/>
        <w:spacing w:before="150" w:beforeAutospacing="0" w:after="0" w:afterAutospacing="0"/>
        <w:ind w:left="75"/>
        <w:jc w:val="center"/>
        <w:rPr>
          <w:b/>
          <w:i w:val="0"/>
          <w:caps w:val="0"/>
          <w:color w:val="333333"/>
          <w:spacing w:val="0"/>
          <w:sz w:val="32"/>
          <w:szCs w:val="32"/>
        </w:rPr>
      </w:pPr>
      <w:r>
        <w:rPr>
          <w:b/>
          <w:i w:val="0"/>
          <w:caps w:val="0"/>
          <w:color w:val="333333"/>
          <w:spacing w:val="0"/>
          <w:sz w:val="32"/>
          <w:szCs w:val="32"/>
        </w:rPr>
        <w:t>*常见问题</w:t>
      </w:r>
    </w:p>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1、什么是反馈？</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买家针对您的产品信息和公司信息发送的有效询盘。如买家搜索后，对您的产品或公司发送的有效询盘；或者买家收藏了您的全球旺铺/企业网站，或者通过其他外部搜索等渠道找到您的公司或产品，直接发送的有效询盘（这部分行为不纳入曝光、点击的统计）。</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2、什么是曝光？</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您的产品信息或公司信息在搜索结果列表页或类目浏览列表等页面被买家看到的次数。当搜索结果页面1页展示38个商品（供应商）时，若买家停留在该页面，则此页面上的所有产品（供应商）的曝光量计为1次。（举例：当买家搜索一个词abc，若买家停留在搜索结果页第1页，则第1页展示的顶级展位产品（包含原固定排名产品）、P4P推广位的产品和38个自然排名的产品（供应商）的曝光量各计为1次，但此时搜索结果第2页及以后的所有产品（供应商）的曝光量为0；如果该买家继续点击搜索结果第2页，则第2页的所有产品（供应商）的曝光量各计为1次)</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3、什么是点击？</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您的产品信息或公司信息在搜索结果列表页或按照类目浏览列表等页面被买家点击的次数。买家进行搜索后，在搜索结果中点击浏览了您的产品信息或公司信息，则该产品或公司的点击量计为1次。如果买家通过A产品进入到我们的旺铺页面里点击到B产品，则这时A产品同时计算点击数和访客数，B产品不计算点击数只计算访客数。</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4、什么是点击率？</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点击率=点击量 / 曝光量。点击率可以反映出您的产品或公司在搜索结果页面是否足够吸引买家。</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5、什么是访客？</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访问了您的产品页面、公司页面的的买家，或者通过其他页面给您发送询盘或TradeManager联系的买家。主要有两类型用户：（1）访问您的全球旺铺/企业网站页面中任何一个页面的买家；（2）通过您的全球旺铺/企业网站以外的其他页面，给您发送询盘或用ATM与您沟通的买家。例如：如果买家通过A产品进入到我们的旺铺页面里点击到B产品，则这时A产品同时计算点击数和访客数，而B产品不计算点击数只计算访客数。</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6、为什么在“访客”的指标下没有分行业的数据？</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目前访客的主营行业识别有一定的难度，因为一个访客通常可能会访问多个行业下的产品或供应商，这样的情况下访客的行业数据容易失真，所以暂时不提供访客的行业数据。</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7、为什么访客和曝光的数值有差异？</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有曝光不一定有访客，有访客也不一定有曝光。通常有以下几种情况：</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（1）您的产品或公司信息在搜索结果页面被买家看到，但买家没有点击。这种情况下，只有曝光，没有访客；</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2）买家通过站外搜索或者收藏直接访问您的全球旺铺/企业网站或者产品页面。这种情况下，没有曝光，但有访客，因为曝光数统计的是产品信息或公司信息在搜索结果列表页或类目浏览列表等页面被买家看到的次数，不包含直接访问您的全球旺铺或者产品页面的次数。</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（3）买家在阿里巴巴的推荐等其他页面，如询盘成功页面推荐、TradeManager推荐等渠道给您发送询盘或用TM联系您。这种情况下，没有曝光，但有访客；</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（4）当您的产品或公司在搜索结果页面被买家看到，并且买家进行了点击，这种情况下，既有曝光，也有访客；</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8、为什么访客和点击的数值有差异？</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有点击不一定有访客，有访客也不一定有点击，一个访客可以有多个点击。通常有以下几种情况：</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1）您的产品或公司信息在搜索结果页面被买家看到，买家进行了点击，并且看到了您的产品或旺铺页面，这种情况下，有点击，也有访客；但如果买家点击后，页面未加载完全就被买家关闭了，这种情况下，有点击，但可能没有访客；</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（2）买家通过站外搜索或者收藏直接访问您的全球旺铺/企业网站或者产品页面。这种情况下，没有点击，但有访客；</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（3）买家在阿里巴巴的推荐等其他页面，如询盘成功页面推荐、TradeManager推荐等渠道给您发送询盘或用TM联系您。这种情况下，没有点击，但有访客;</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9、为什么访客和反馈之间的数值有差异？</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有反馈一定有访客，有访客不一定有反馈，一个访客可以有多个反馈。通常有以下几种情况：</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（1）无论买家通过什么页面给您发送有效询盘，均会计入到反馈中，发送询盘的买家也会被记为访客；</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（2）同一个访客可以对您发送多个询盘。这种情况下，有多个反馈，只有一个访客；</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（3）部分访客访问了您的产品或网站但没有发送询盘，则有访客的数据，但没有反馈的数据；</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10、曝光、点击、反馈、访客的数据是否包含中国的？</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曝光、点击、反馈、访客总量均包含来自中国大陆的，大陆地区也有买家。但数据管家同时提供了分大洲和各大洲下top国家的曝光、点击、反馈、访客，欢迎您查看。</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11、行业均值是是怎么算的？</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行业均值=付费供应商所获得的该行业效果总和/付费供应商数量。比如，行业曝光均值=付费供应商所获得的该行业曝光总和/付费供应商数量。行业点击均值、行业反馈均值、行业访客均值均依此类推。</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12、Top10均值是怎么算的？</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Top10均值=该行业效果前10位的付费供应商效果总和/10。比如，Top10曝光均值=该行业曝光前10位的付费供应商曝光总和/10。Top10点击均值、Top10反馈均值、Top10访客均值均以此类推。</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13、什么是免费海外媒体推广的访客数？</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统计周期内，通过免费海外推广方式引入，访问了您的产品页面、公司页面的的买家，或者通过其他页面给您发送询盘或TradeManager联系的买家。</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14、什么是产品的"操作效果概览"？</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"操作效果概览"主要提供两部分功能:</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(1)替代原有的"查看趋势"功能，可查看产品的数据效果趋势;</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(2)将记录您在指定数据周期内可能会影响产品效果的操作列表，同时，操作列表和周期内的效果数据进行对应展示，便于您进行关键操作行为的识别和记录;</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15、较上周同期、较上周累计、较上月同期、较上月累计分别是什么意思？</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较上周同期，本周和上周同一天对比，例如今天是星期三，则和上周三进行数据比对</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较上周同期，本月和上月同一天对比，例如今天是12月13号，则和11月13号进行数据比对</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较上周累计，是指本周累计效果数据和上周累计效果数据对比</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较上月累计，是指本月累计效果数据和上月累计效果数据对比</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16、及时回复率的计算方法？</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及时回复率是最近30天内询盘及时回复+TradeManager及时回复的整体比例，体现卖家的服务态度与意愿。计算公式为：（询盘在1天内回复的买家数+TradeManager在1小时内回复的买家数）/（最近30天收到的询盘买家总数+TradeManager买家总数）</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询盘及时回复率： 30天内收到的所有询盘（去除同一天内的重复询盘、被退回、举报垃圾的询盘、国内IP地址发送的询盘）中，在1天内卖家回复的占比。</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TradeManager及时回复率： 30天内收到的所有TradeManager咨询（去除同一天内的重复、加入黑名单的、国内IP地址发送的咨询）中，在1小时内卖家回复的占比。</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17、行业选项的all和其他行业的选取规则是什么？</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显示产品发布最多的20个类目（19个二级类目+ all选项），其中all是您全部产品所在行业的整体效果总和，all行业下的同行效果是与您拥有相同主营行业的付费供应商其全部产品所在行业的整体效果总和；</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18、RFQ中的买家有交易意向的行为有哪些</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提交索样、提交“Place order”、点击“contact supplier”表单、点击“TradeManager”、查看卖家联系方式五种行为。</w:t>
      </w:r>
    </w:p>
    <w:p>
      <w:pPr>
        <w:keepNext w:val="0"/>
        <w:keepLines w:val="0"/>
        <w:widowControl/>
        <w:suppressLineNumbers w:val="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19、数据管家各模块更新时间和频率</w:t>
      </w:r>
    </w:p>
    <w:p>
      <w:pPr>
        <w:keepNext w:val="0"/>
        <w:keepLines w:val="0"/>
        <w:widowControl/>
        <w:suppressLineNumbers w:val="0"/>
        <w:pBdr>
          <w:left w:val="none" w:color="auto" w:sz="0" w:space="0"/>
        </w:pBdr>
        <w:spacing w:before="105" w:beforeAutospacing="0" w:after="105" w:afterAutospacing="0"/>
        <w:ind w:left="0" w:right="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bdr w:val="none" w:color="auto" w:sz="0" w:space="0"/>
        </w:rPr>
        <w:t>数据管家因为数据的来源选择时间不一样，所以更新频率各个模块都不一样，总规则为“天上周二月三”，即：天数据每天上午更新；周数据每周二更新；月度数据每月3号更新。温馨提示：按天更新的数据，只能统计到两天前的数据；若更新时间为美国时间，存在时间差，建议下午晚点查看；由于数据量庞大，每次更新都不是肯定在某个时间点，一般更新当天数据都会展示出来，但不一定都是上午。请大家理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026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2017-10-24T07:59:51Z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