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CE613" w14:textId="39E0F5DD" w:rsidR="00DC226B" w:rsidRPr="00DC226B" w:rsidRDefault="00DC226B" w:rsidP="00DC226B">
      <w:pP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 w:rsidRPr="00DC226B">
        <w:rPr>
          <w:rFonts w:asciiTheme="majorHAnsi" w:hAnsiTheme="majorHAnsi" w:cstheme="majorHAnsi"/>
          <w:sz w:val="44"/>
          <w:szCs w:val="44"/>
        </w:rPr>
        <w:t>Misija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DC226B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DC226B">
        <w:rPr>
          <w:rFonts w:asciiTheme="majorHAnsi" w:hAnsiTheme="majorHAnsi" w:cstheme="majorHAnsi"/>
          <w:sz w:val="44"/>
          <w:szCs w:val="44"/>
        </w:rPr>
        <w:t>vizija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DC226B">
        <w:rPr>
          <w:rFonts w:asciiTheme="majorHAnsi" w:hAnsiTheme="majorHAnsi" w:cstheme="majorHAnsi"/>
          <w:sz w:val="44"/>
          <w:szCs w:val="44"/>
        </w:rPr>
        <w:t>projekta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</w:p>
    <w:p w14:paraId="1D5E4616" w14:textId="63F0953F" w:rsidR="00DC226B" w:rsidRPr="00DC226B" w:rsidRDefault="00DC226B" w:rsidP="00DC226B">
      <w:pPr>
        <w:jc w:val="center"/>
        <w:rPr>
          <w:rFonts w:ascii="Abadi Extra Light" w:hAnsi="Abadi Extra Light" w:cstheme="majorHAnsi"/>
          <w:i/>
          <w:iCs/>
          <w:sz w:val="28"/>
          <w:szCs w:val="28"/>
        </w:rPr>
      </w:pPr>
      <w:r w:rsidRPr="00DC226B">
        <w:rPr>
          <w:rFonts w:ascii="Abadi Extra Light" w:hAnsi="Abadi Extra Light" w:cstheme="majorHAnsi"/>
          <w:i/>
          <w:iCs/>
          <w:sz w:val="28"/>
          <w:szCs w:val="28"/>
        </w:rPr>
        <w:t>Erasmus +</w:t>
      </w:r>
    </w:p>
    <w:p w14:paraId="16BDF100" w14:textId="44B4E56F" w:rsidR="00B303BF" w:rsidRPr="00B303BF" w:rsidRDefault="00DC226B" w:rsidP="00B303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  <w:proofErr w:type="spellStart"/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>Misija</w:t>
      </w:r>
      <w:proofErr w:type="spellEnd"/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>programa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>Erasmus+</w:t>
      </w:r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proističe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iz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rastuće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potrebe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za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jačanjem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evropske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dimenzije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obrazovanja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osposobljavanja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kao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podrške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mladima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njihovom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profesionalnom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ličnom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razvoju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Cilj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omogućiti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svim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mladim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ljudima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pristup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visokokvalitetnom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obrazovanju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osposobljavanju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bez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obzira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njihovo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socijalno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ekonomsko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ili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kulturno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poreklo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Takođe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misija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programa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podsticanje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međunarodne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saradnje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razmene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znanja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iskustava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te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promocija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interkulturalnog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dijaloga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razumevanja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među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mladima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obrazovnim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institucijama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>.</w:t>
      </w:r>
    </w:p>
    <w:p w14:paraId="0FD34161" w14:textId="77777777" w:rsidR="00B303BF" w:rsidRPr="00B303BF" w:rsidRDefault="00B303BF" w:rsidP="00B303BF">
      <w:pPr>
        <w:rPr>
          <w:rFonts w:asciiTheme="majorHAnsi" w:hAnsiTheme="majorHAnsi" w:cstheme="majorHAnsi"/>
          <w:sz w:val="28"/>
          <w:szCs w:val="28"/>
        </w:rPr>
      </w:pPr>
    </w:p>
    <w:p w14:paraId="367FD871" w14:textId="6A6851A9" w:rsidR="00B303BF" w:rsidRPr="00B303BF" w:rsidRDefault="00B303BF" w:rsidP="00B303BF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303BF">
        <w:rPr>
          <w:rFonts w:asciiTheme="majorHAnsi" w:hAnsiTheme="majorHAnsi" w:cstheme="majorHAnsi"/>
          <w:i/>
          <w:iCs/>
          <w:sz w:val="28"/>
          <w:szCs w:val="28"/>
        </w:rPr>
        <w:t>Vizija</w:t>
      </w:r>
      <w:proofErr w:type="spellEnd"/>
      <w:r w:rsidRPr="00B303BF">
        <w:rPr>
          <w:rFonts w:asciiTheme="majorHAnsi" w:hAnsiTheme="majorHAnsi" w:cstheme="majorHAnsi"/>
          <w:i/>
          <w:iCs/>
          <w:sz w:val="28"/>
          <w:szCs w:val="28"/>
        </w:rPr>
        <w:t xml:space="preserve"> Erasmus+</w:t>
      </w:r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programa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ide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korak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dalje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teži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stvaranju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inkluzivnijeg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će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pružiti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jednakost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prilika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za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ljude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Evropi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Kroz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ulaganje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obrazovanje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osposobljavanje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program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želi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stvoriti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okruženje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kojem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će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svaki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pojedinac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moći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ostvariti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svoje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potencijale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razviti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svoje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veštine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kompetencije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postići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lični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profesionalni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uspeh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Vizija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programa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takođe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obuhvata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promovisanje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inovacija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obrazovanju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osposobljavanju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kako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bi se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osiguralo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sistemi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obrazovanja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budu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prilagođeni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zahtevima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današnjeg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tržišta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rada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>.</w:t>
      </w:r>
    </w:p>
    <w:p w14:paraId="619F3559" w14:textId="77777777" w:rsidR="00B303BF" w:rsidRPr="00B303BF" w:rsidRDefault="00B303BF" w:rsidP="00B303BF">
      <w:pPr>
        <w:rPr>
          <w:rFonts w:asciiTheme="majorHAnsi" w:hAnsiTheme="majorHAnsi" w:cstheme="majorHAnsi"/>
          <w:sz w:val="28"/>
          <w:szCs w:val="28"/>
        </w:rPr>
      </w:pPr>
    </w:p>
    <w:p w14:paraId="69A7D36F" w14:textId="16282D01" w:rsidR="00B303BF" w:rsidRPr="00DC226B" w:rsidRDefault="00B303BF" w:rsidP="00B303BF">
      <w:pPr>
        <w:rPr>
          <w:rFonts w:asciiTheme="majorHAnsi" w:hAnsiTheme="majorHAnsi" w:cstheme="majorHAnsi"/>
          <w:sz w:val="28"/>
          <w:szCs w:val="28"/>
        </w:rPr>
      </w:pPr>
      <w:r w:rsidRPr="00B303BF">
        <w:rPr>
          <w:rFonts w:asciiTheme="majorHAnsi" w:hAnsiTheme="majorHAnsi" w:cstheme="majorHAnsi"/>
          <w:sz w:val="28"/>
          <w:szCs w:val="28"/>
        </w:rPr>
        <w:t xml:space="preserve">Erasmus+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teži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promovisanju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vrednosti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kao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što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tolerancija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raznolikost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održivi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razvoj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Kroz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podršku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partnersk</w:t>
      </w:r>
      <w:r w:rsidR="0054084B">
        <w:rPr>
          <w:rFonts w:asciiTheme="majorHAnsi" w:hAnsiTheme="majorHAnsi" w:cstheme="majorHAnsi"/>
          <w:sz w:val="28"/>
          <w:szCs w:val="28"/>
        </w:rPr>
        <w:t>ih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projek</w:t>
      </w:r>
      <w:r w:rsidR="0054084B">
        <w:rPr>
          <w:rFonts w:asciiTheme="majorHAnsi" w:hAnsiTheme="majorHAnsi" w:cstheme="majorHAnsi"/>
          <w:sz w:val="28"/>
          <w:szCs w:val="28"/>
        </w:rPr>
        <w:t>ata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program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želi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podstaknuti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ljude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postanu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aktivni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građani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koji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doprinose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društvenim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promenama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izgradnji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mirnijeg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prosperitetnijeg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društva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093DF371" w14:textId="5FDBCCC4" w:rsidR="00A43F3B" w:rsidRPr="00DC226B" w:rsidRDefault="00A43F3B" w:rsidP="00DC226B">
      <w:pPr>
        <w:rPr>
          <w:rFonts w:asciiTheme="majorHAnsi" w:hAnsiTheme="majorHAnsi" w:cstheme="majorHAnsi"/>
          <w:sz w:val="28"/>
          <w:szCs w:val="28"/>
        </w:rPr>
      </w:pPr>
    </w:p>
    <w:sectPr w:rsidR="00A43F3B" w:rsidRPr="00DC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88"/>
    <w:rsid w:val="00327BC3"/>
    <w:rsid w:val="0054084B"/>
    <w:rsid w:val="00A43F3B"/>
    <w:rsid w:val="00B02588"/>
    <w:rsid w:val="00B303BF"/>
    <w:rsid w:val="00D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73EA"/>
  <w15:chartTrackingRefBased/>
  <w15:docId w15:val="{7C207625-6B86-4663-8748-4A6C8BC0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6</cp:revision>
  <dcterms:created xsi:type="dcterms:W3CDTF">2024-04-02T14:09:00Z</dcterms:created>
  <dcterms:modified xsi:type="dcterms:W3CDTF">2024-04-02T14:28:00Z</dcterms:modified>
</cp:coreProperties>
</file>