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A570" w14:textId="05C8E3FF" w:rsidR="00177915" w:rsidRPr="007D553D" w:rsidRDefault="00BA25B9" w:rsidP="007C3583">
      <w:pPr>
        <w:pStyle w:val="Heading1"/>
      </w:pPr>
      <w:r w:rsidRPr="007D553D">
        <w:t>CS 405 Project Two Script</w:t>
      </w:r>
    </w:p>
    <w:p w14:paraId="3983B5EB" w14:textId="36269255" w:rsidR="007D553D" w:rsidRDefault="007D553D" w:rsidP="007D553D">
      <w:pPr>
        <w:suppressAutoHyphens/>
        <w:spacing w:after="0" w:line="240" w:lineRule="auto"/>
        <w:jc w:val="center"/>
        <w:rPr>
          <w:b/>
        </w:rPr>
      </w:pPr>
    </w:p>
    <w:p w14:paraId="00C8940F" w14:textId="4A49F415" w:rsidR="003C66CB" w:rsidRDefault="003C66CB" w:rsidP="007D553D">
      <w:pPr>
        <w:suppressAutoHyphens/>
        <w:spacing w:after="0" w:line="240" w:lineRule="auto"/>
        <w:jc w:val="center"/>
        <w:rPr>
          <w:b/>
        </w:rPr>
      </w:pPr>
      <w:r>
        <w:rPr>
          <w:b/>
        </w:rPr>
        <w:t>Benjamin Abbott</w:t>
      </w:r>
    </w:p>
    <w:p w14:paraId="12259B27" w14:textId="4D80A86A" w:rsidR="003C66CB" w:rsidRDefault="003C66CB" w:rsidP="007D553D">
      <w:pPr>
        <w:suppressAutoHyphens/>
        <w:spacing w:after="0" w:line="240" w:lineRule="auto"/>
        <w:jc w:val="center"/>
        <w:rPr>
          <w:b/>
        </w:rPr>
      </w:pPr>
      <w:r>
        <w:rPr>
          <w:b/>
        </w:rPr>
        <w:t>December 9, 2022</w:t>
      </w:r>
    </w:p>
    <w:p w14:paraId="5BC9BD4D" w14:textId="40F5A22C" w:rsidR="003C66CB" w:rsidRDefault="003C66CB" w:rsidP="007D553D">
      <w:pPr>
        <w:suppressAutoHyphens/>
        <w:spacing w:after="0" w:line="240" w:lineRule="auto"/>
        <w:jc w:val="center"/>
        <w:rPr>
          <w:b/>
        </w:rPr>
      </w:pPr>
      <w:r>
        <w:rPr>
          <w:b/>
        </w:rPr>
        <w:t>Project Two: Security Policy Presentation</w:t>
      </w:r>
      <w:r>
        <w:rPr>
          <w:b/>
        </w:rPr>
        <w:br/>
      </w:r>
      <w:r>
        <w:rPr>
          <w:b/>
        </w:rPr>
        <w:br/>
        <w:t xml:space="preserve">Link to presentation: </w:t>
      </w:r>
      <w:r w:rsidRPr="003C66CB">
        <w:rPr>
          <w:b/>
        </w:rPr>
        <w:t>https://youtu.be/KFqChesMX7s</w:t>
      </w:r>
    </w:p>
    <w:p w14:paraId="0F06E8B0"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89EA30B" w14:textId="77777777" w:rsidTr="00DE776F">
        <w:trPr>
          <w:trHeight w:val="1373"/>
          <w:tblHeader/>
        </w:trPr>
        <w:tc>
          <w:tcPr>
            <w:tcW w:w="2115" w:type="dxa"/>
            <w:vAlign w:val="center"/>
          </w:tcPr>
          <w:p w14:paraId="1719624F" w14:textId="77777777" w:rsidR="00177915" w:rsidRPr="007D553D" w:rsidRDefault="00BA25B9" w:rsidP="007D553D">
            <w:pPr>
              <w:suppressAutoHyphens/>
              <w:jc w:val="center"/>
              <w:rPr>
                <w:b/>
              </w:rPr>
            </w:pPr>
            <w:r w:rsidRPr="007D553D">
              <w:rPr>
                <w:b/>
              </w:rPr>
              <w:t>Slide Number</w:t>
            </w:r>
          </w:p>
        </w:tc>
        <w:tc>
          <w:tcPr>
            <w:tcW w:w="7455" w:type="dxa"/>
            <w:vAlign w:val="center"/>
          </w:tcPr>
          <w:p w14:paraId="43DD3748" w14:textId="77777777" w:rsidR="00177915" w:rsidRPr="007D553D" w:rsidRDefault="00BA25B9" w:rsidP="007D553D">
            <w:pPr>
              <w:suppressAutoHyphens/>
              <w:jc w:val="center"/>
              <w:rPr>
                <w:b/>
              </w:rPr>
            </w:pPr>
            <w:r w:rsidRPr="007D553D">
              <w:rPr>
                <w:b/>
              </w:rPr>
              <w:t>Narrative</w:t>
            </w:r>
          </w:p>
        </w:tc>
      </w:tr>
      <w:tr w:rsidR="00177915" w:rsidRPr="007D553D" w14:paraId="6FC37987" w14:textId="77777777" w:rsidTr="00DE776F">
        <w:trPr>
          <w:trHeight w:val="1296"/>
        </w:trPr>
        <w:tc>
          <w:tcPr>
            <w:tcW w:w="2115" w:type="dxa"/>
            <w:vAlign w:val="center"/>
          </w:tcPr>
          <w:p w14:paraId="18E1A754" w14:textId="77777777" w:rsidR="00177915" w:rsidRPr="007D553D" w:rsidRDefault="00BA25B9" w:rsidP="007D553D">
            <w:pPr>
              <w:suppressAutoHyphens/>
              <w:jc w:val="center"/>
              <w:rPr>
                <w:b/>
              </w:rPr>
            </w:pPr>
            <w:r w:rsidRPr="007D553D">
              <w:rPr>
                <w:b/>
              </w:rPr>
              <w:t>1</w:t>
            </w:r>
          </w:p>
        </w:tc>
        <w:tc>
          <w:tcPr>
            <w:tcW w:w="7455" w:type="dxa"/>
          </w:tcPr>
          <w:p w14:paraId="23DCFC30" w14:textId="08662896" w:rsidR="00177915" w:rsidRPr="007D553D" w:rsidRDefault="009D63E7" w:rsidP="007D553D">
            <w:pPr>
              <w:suppressAutoHyphens/>
            </w:pPr>
            <w:r>
              <w:t xml:space="preserve">Hello, my name is Benjamin </w:t>
            </w:r>
            <w:proofErr w:type="gramStart"/>
            <w:r>
              <w:t>Abbott</w:t>
            </w:r>
            <w:proofErr w:type="gramEnd"/>
            <w:r>
              <w:t xml:space="preserve"> and I would like to Welcome to my Security Policy presentation for Green Pace.</w:t>
            </w:r>
          </w:p>
        </w:tc>
      </w:tr>
      <w:tr w:rsidR="00177915" w:rsidRPr="007D553D" w14:paraId="395E275C" w14:textId="77777777" w:rsidTr="00DE776F">
        <w:trPr>
          <w:trHeight w:val="1373"/>
        </w:trPr>
        <w:tc>
          <w:tcPr>
            <w:tcW w:w="2115" w:type="dxa"/>
            <w:vAlign w:val="center"/>
          </w:tcPr>
          <w:p w14:paraId="391A23CF" w14:textId="77777777" w:rsidR="00177915" w:rsidRPr="007D553D" w:rsidRDefault="00BA25B9" w:rsidP="007D553D">
            <w:pPr>
              <w:suppressAutoHyphens/>
              <w:jc w:val="center"/>
              <w:rPr>
                <w:b/>
              </w:rPr>
            </w:pPr>
            <w:r w:rsidRPr="007D553D">
              <w:rPr>
                <w:b/>
              </w:rPr>
              <w:t>2</w:t>
            </w:r>
          </w:p>
        </w:tc>
        <w:tc>
          <w:tcPr>
            <w:tcW w:w="7455" w:type="dxa"/>
          </w:tcPr>
          <w:p w14:paraId="3ADC881A" w14:textId="5FF05FFD" w:rsidR="00177915" w:rsidRPr="007D553D" w:rsidRDefault="00D82CF6" w:rsidP="00D82CF6">
            <w:pPr>
              <w:suppressAutoHyphens/>
            </w:pPr>
            <w:r>
              <w:t xml:space="preserve">In this presentation we will go over how defense in depth will be used to layer different security measures to ensure that security is a strength and focus and how this security policy will be used to provide consistent approaches and methodologies to implement secure principles to the software development and provide levels of security to Green Pace. </w:t>
            </w:r>
          </w:p>
        </w:tc>
      </w:tr>
      <w:tr w:rsidR="00177915" w:rsidRPr="007D553D" w14:paraId="542C5861" w14:textId="77777777" w:rsidTr="00DE776F">
        <w:trPr>
          <w:trHeight w:val="1296"/>
        </w:trPr>
        <w:tc>
          <w:tcPr>
            <w:tcW w:w="2115" w:type="dxa"/>
            <w:vAlign w:val="center"/>
          </w:tcPr>
          <w:p w14:paraId="6C18CD0F" w14:textId="77777777" w:rsidR="00177915" w:rsidRPr="007D553D" w:rsidRDefault="00BA25B9" w:rsidP="007D553D">
            <w:pPr>
              <w:suppressAutoHyphens/>
              <w:jc w:val="center"/>
              <w:rPr>
                <w:b/>
              </w:rPr>
            </w:pPr>
            <w:r w:rsidRPr="007D553D">
              <w:rPr>
                <w:b/>
              </w:rPr>
              <w:t>3</w:t>
            </w:r>
          </w:p>
        </w:tc>
        <w:tc>
          <w:tcPr>
            <w:tcW w:w="7455" w:type="dxa"/>
          </w:tcPr>
          <w:p w14:paraId="0E7FB416" w14:textId="56004EDD" w:rsidR="00177915" w:rsidRPr="007D553D" w:rsidRDefault="00D82CF6" w:rsidP="007D553D">
            <w:pPr>
              <w:suppressAutoHyphens/>
            </w:pPr>
            <w:r>
              <w:t xml:space="preserve">As you can see here this is a threats matrix divided into 4 quadrants. Threats come in different levels and need to be categorized in priority and in likelihood. Threats that are likely and of high priority are the most dangerous to a system and will need to be handled urgently, while threats that are unlikely and of low priority can wait until nothing of a higher priority is left to be handled. </w:t>
            </w:r>
          </w:p>
        </w:tc>
      </w:tr>
      <w:tr w:rsidR="00177915" w:rsidRPr="007D553D" w14:paraId="5C8A8EEF" w14:textId="77777777" w:rsidTr="00DE776F">
        <w:trPr>
          <w:trHeight w:val="1373"/>
        </w:trPr>
        <w:tc>
          <w:tcPr>
            <w:tcW w:w="2115" w:type="dxa"/>
            <w:vAlign w:val="center"/>
          </w:tcPr>
          <w:p w14:paraId="44475768" w14:textId="77777777" w:rsidR="00177915" w:rsidRPr="007D553D" w:rsidRDefault="00BA25B9" w:rsidP="007D553D">
            <w:pPr>
              <w:suppressAutoHyphens/>
              <w:jc w:val="center"/>
              <w:rPr>
                <w:b/>
              </w:rPr>
            </w:pPr>
            <w:r w:rsidRPr="007D553D">
              <w:rPr>
                <w:b/>
              </w:rPr>
              <w:t>4</w:t>
            </w:r>
          </w:p>
        </w:tc>
        <w:tc>
          <w:tcPr>
            <w:tcW w:w="7455" w:type="dxa"/>
          </w:tcPr>
          <w:p w14:paraId="2172E2A6" w14:textId="77777777" w:rsidR="00177915" w:rsidRDefault="00D82CF6" w:rsidP="007D553D">
            <w:pPr>
              <w:suppressAutoHyphens/>
            </w:pPr>
            <w:r>
              <w:t>The ten core security principles are:</w:t>
            </w:r>
          </w:p>
          <w:p w14:paraId="54E4DD02" w14:textId="77777777" w:rsidR="00D82CF6" w:rsidRDefault="00D82CF6" w:rsidP="00B21CEB">
            <w:pPr>
              <w:pStyle w:val="ListParagraph"/>
              <w:numPr>
                <w:ilvl w:val="0"/>
                <w:numId w:val="2"/>
              </w:numPr>
              <w:suppressAutoHyphens/>
            </w:pPr>
            <w:r>
              <w:t>Validate input data</w:t>
            </w:r>
          </w:p>
          <w:p w14:paraId="6176B98F" w14:textId="77777777" w:rsidR="00D82CF6" w:rsidRDefault="00D82CF6" w:rsidP="00B21CEB">
            <w:pPr>
              <w:pStyle w:val="ListParagraph"/>
              <w:numPr>
                <w:ilvl w:val="0"/>
                <w:numId w:val="2"/>
              </w:numPr>
              <w:suppressAutoHyphens/>
            </w:pPr>
            <w:r>
              <w:t>Heed compiler warnings</w:t>
            </w:r>
          </w:p>
          <w:p w14:paraId="2EF37DAF" w14:textId="77777777" w:rsidR="00D82CF6" w:rsidRDefault="00D82CF6" w:rsidP="00B21CEB">
            <w:pPr>
              <w:pStyle w:val="ListParagraph"/>
              <w:numPr>
                <w:ilvl w:val="0"/>
                <w:numId w:val="2"/>
              </w:numPr>
              <w:suppressAutoHyphens/>
            </w:pPr>
            <w:r>
              <w:t>Architect and design for security policies</w:t>
            </w:r>
          </w:p>
          <w:p w14:paraId="28D4DE2D" w14:textId="77777777" w:rsidR="00D82CF6" w:rsidRDefault="00D82CF6" w:rsidP="00B21CEB">
            <w:pPr>
              <w:pStyle w:val="ListParagraph"/>
              <w:numPr>
                <w:ilvl w:val="0"/>
                <w:numId w:val="2"/>
              </w:numPr>
              <w:suppressAutoHyphens/>
            </w:pPr>
            <w:r>
              <w:t>Keep it simple</w:t>
            </w:r>
          </w:p>
          <w:p w14:paraId="4EFD75BB" w14:textId="77777777" w:rsidR="00D82CF6" w:rsidRDefault="00D82CF6" w:rsidP="00B21CEB">
            <w:pPr>
              <w:pStyle w:val="ListParagraph"/>
              <w:numPr>
                <w:ilvl w:val="0"/>
                <w:numId w:val="2"/>
              </w:numPr>
              <w:suppressAutoHyphens/>
            </w:pPr>
            <w:r>
              <w:t xml:space="preserve">Default </w:t>
            </w:r>
            <w:proofErr w:type="gramStart"/>
            <w:r>
              <w:t>deny</w:t>
            </w:r>
            <w:proofErr w:type="gramEnd"/>
          </w:p>
          <w:p w14:paraId="5EEC227F" w14:textId="77777777" w:rsidR="00D82CF6" w:rsidRDefault="00D82CF6" w:rsidP="00B21CEB">
            <w:pPr>
              <w:pStyle w:val="ListParagraph"/>
              <w:numPr>
                <w:ilvl w:val="0"/>
                <w:numId w:val="2"/>
              </w:numPr>
              <w:suppressAutoHyphens/>
            </w:pPr>
            <w:r>
              <w:t>Adhere to the principle of least privilege</w:t>
            </w:r>
          </w:p>
          <w:p w14:paraId="15425919" w14:textId="77777777" w:rsidR="00D82CF6" w:rsidRDefault="00D82CF6" w:rsidP="00B21CEB">
            <w:pPr>
              <w:pStyle w:val="ListParagraph"/>
              <w:numPr>
                <w:ilvl w:val="0"/>
                <w:numId w:val="2"/>
              </w:numPr>
              <w:suppressAutoHyphens/>
            </w:pPr>
            <w:r>
              <w:t>Sanitize data sent to other systems</w:t>
            </w:r>
          </w:p>
          <w:p w14:paraId="43837FBB" w14:textId="77777777" w:rsidR="00D82CF6" w:rsidRDefault="00D82CF6" w:rsidP="00B21CEB">
            <w:pPr>
              <w:pStyle w:val="ListParagraph"/>
              <w:numPr>
                <w:ilvl w:val="0"/>
                <w:numId w:val="2"/>
              </w:numPr>
              <w:suppressAutoHyphens/>
            </w:pPr>
            <w:r>
              <w:t>Practice defense in depth</w:t>
            </w:r>
          </w:p>
          <w:p w14:paraId="3CFE4709" w14:textId="77777777" w:rsidR="00D82CF6" w:rsidRDefault="00D82CF6" w:rsidP="00B21CEB">
            <w:pPr>
              <w:pStyle w:val="ListParagraph"/>
              <w:numPr>
                <w:ilvl w:val="0"/>
                <w:numId w:val="2"/>
              </w:numPr>
              <w:suppressAutoHyphens/>
            </w:pPr>
            <w:r>
              <w:t>Use effective quality assurance techniques</w:t>
            </w:r>
          </w:p>
          <w:p w14:paraId="64EDFCA6" w14:textId="77777777" w:rsidR="00D82CF6" w:rsidRDefault="00D82CF6" w:rsidP="00B21CEB">
            <w:pPr>
              <w:pStyle w:val="ListParagraph"/>
              <w:numPr>
                <w:ilvl w:val="0"/>
                <w:numId w:val="2"/>
              </w:numPr>
              <w:suppressAutoHyphens/>
            </w:pPr>
            <w:r>
              <w:t xml:space="preserve">And </w:t>
            </w:r>
            <w:proofErr w:type="gramStart"/>
            <w:r>
              <w:t>Adopt</w:t>
            </w:r>
            <w:proofErr w:type="gramEnd"/>
            <w:r>
              <w:t xml:space="preserve"> a secure coding standard.</w:t>
            </w:r>
          </w:p>
          <w:p w14:paraId="19CEBEF1" w14:textId="77777777" w:rsidR="00D82CF6" w:rsidRDefault="00D82CF6" w:rsidP="007D553D">
            <w:pPr>
              <w:suppressAutoHyphens/>
            </w:pPr>
          </w:p>
          <w:p w14:paraId="7FF10645" w14:textId="1C6FA83F" w:rsidR="00B21CEB" w:rsidRPr="007D553D" w:rsidRDefault="00B21CEB" w:rsidP="007D553D">
            <w:pPr>
              <w:suppressAutoHyphens/>
            </w:pPr>
            <w:r>
              <w:t xml:space="preserve">This list shows where my coding standards fall within these principles. </w:t>
            </w:r>
          </w:p>
        </w:tc>
      </w:tr>
      <w:tr w:rsidR="00177915" w:rsidRPr="007D553D" w14:paraId="1A53281B" w14:textId="77777777" w:rsidTr="00DE776F">
        <w:trPr>
          <w:trHeight w:val="1296"/>
        </w:trPr>
        <w:tc>
          <w:tcPr>
            <w:tcW w:w="2115" w:type="dxa"/>
            <w:vAlign w:val="center"/>
          </w:tcPr>
          <w:p w14:paraId="4A9A490E" w14:textId="77777777" w:rsidR="00177915" w:rsidRPr="007D553D" w:rsidRDefault="00BA25B9" w:rsidP="007D553D">
            <w:pPr>
              <w:suppressAutoHyphens/>
              <w:jc w:val="center"/>
              <w:rPr>
                <w:b/>
              </w:rPr>
            </w:pPr>
            <w:r w:rsidRPr="007D553D">
              <w:rPr>
                <w:b/>
              </w:rPr>
              <w:t>5</w:t>
            </w:r>
          </w:p>
        </w:tc>
        <w:tc>
          <w:tcPr>
            <w:tcW w:w="7455" w:type="dxa"/>
          </w:tcPr>
          <w:p w14:paraId="24BF20DA" w14:textId="77777777" w:rsidR="00177915" w:rsidRDefault="00B21CEB" w:rsidP="007D553D">
            <w:pPr>
              <w:suppressAutoHyphens/>
            </w:pPr>
            <w:r>
              <w:t>These coding standards are important for Green Pace to implement during development. They are:</w:t>
            </w:r>
          </w:p>
          <w:p w14:paraId="703620BE" w14:textId="77777777" w:rsidR="00B21CEB" w:rsidRPr="00B21CEB" w:rsidRDefault="00B21CEB" w:rsidP="00B21CEB">
            <w:pPr>
              <w:numPr>
                <w:ilvl w:val="0"/>
                <w:numId w:val="1"/>
              </w:numPr>
              <w:suppressAutoHyphens/>
              <w:spacing w:after="0" w:line="240" w:lineRule="auto"/>
            </w:pPr>
            <w:r w:rsidRPr="00B21CEB">
              <w:t>Do not access freed memory</w:t>
            </w:r>
          </w:p>
          <w:p w14:paraId="6792FFF9" w14:textId="77777777" w:rsidR="00B21CEB" w:rsidRPr="00B21CEB" w:rsidRDefault="00B21CEB" w:rsidP="00B21CEB">
            <w:pPr>
              <w:numPr>
                <w:ilvl w:val="0"/>
                <w:numId w:val="1"/>
              </w:numPr>
              <w:suppressAutoHyphens/>
            </w:pPr>
            <w:r w:rsidRPr="00B21CEB">
              <w:t>Prevent SQL injection</w:t>
            </w:r>
          </w:p>
          <w:p w14:paraId="0D72E37A" w14:textId="77777777" w:rsidR="00B21CEB" w:rsidRPr="00B21CEB" w:rsidRDefault="00B21CEB" w:rsidP="00B21CEB">
            <w:pPr>
              <w:numPr>
                <w:ilvl w:val="0"/>
                <w:numId w:val="1"/>
              </w:numPr>
              <w:suppressAutoHyphens/>
            </w:pPr>
            <w:r w:rsidRPr="00B21CEB">
              <w:t>Do not attempt to modify string literals</w:t>
            </w:r>
          </w:p>
          <w:p w14:paraId="0B8D8801" w14:textId="77777777" w:rsidR="00B21CEB" w:rsidRPr="00B21CEB" w:rsidRDefault="00B21CEB" w:rsidP="00B21CEB">
            <w:pPr>
              <w:numPr>
                <w:ilvl w:val="0"/>
                <w:numId w:val="1"/>
              </w:numPr>
              <w:suppressAutoHyphens/>
            </w:pPr>
            <w:r w:rsidRPr="00B21CEB">
              <w:lastRenderedPageBreak/>
              <w:t>Honor exception specifications</w:t>
            </w:r>
          </w:p>
          <w:p w14:paraId="4FA7492E" w14:textId="77777777" w:rsidR="00B21CEB" w:rsidRPr="00B21CEB" w:rsidRDefault="00B21CEB" w:rsidP="00B21CEB">
            <w:pPr>
              <w:numPr>
                <w:ilvl w:val="0"/>
                <w:numId w:val="1"/>
              </w:numPr>
              <w:suppressAutoHyphens/>
            </w:pPr>
            <w:r w:rsidRPr="00B21CEB">
              <w:t>Never use assertions to validate method arguments</w:t>
            </w:r>
          </w:p>
          <w:p w14:paraId="5FAF5A1A" w14:textId="77777777" w:rsidR="00B21CEB" w:rsidRPr="00B21CEB" w:rsidRDefault="00B21CEB" w:rsidP="00B21CEB">
            <w:pPr>
              <w:numPr>
                <w:ilvl w:val="0"/>
                <w:numId w:val="1"/>
              </w:numPr>
              <w:suppressAutoHyphens/>
            </w:pPr>
            <w:r w:rsidRPr="00B21CEB">
              <w:t>Allocate sufficient memory for an object</w:t>
            </w:r>
          </w:p>
          <w:p w14:paraId="652082F7" w14:textId="77777777" w:rsidR="00B21CEB" w:rsidRPr="00B21CEB" w:rsidRDefault="00B21CEB" w:rsidP="00B21CEB">
            <w:pPr>
              <w:numPr>
                <w:ilvl w:val="0"/>
                <w:numId w:val="1"/>
              </w:numPr>
              <w:suppressAutoHyphens/>
            </w:pPr>
            <w:r w:rsidRPr="00B21CEB">
              <w:t xml:space="preserve">Include the appropriate </w:t>
            </w:r>
            <w:proofErr w:type="gramStart"/>
            <w:r w:rsidRPr="00B21CEB">
              <w:t>type</w:t>
            </w:r>
            <w:proofErr w:type="gramEnd"/>
            <w:r w:rsidRPr="00B21CEB">
              <w:t xml:space="preserve"> information in function declarators.</w:t>
            </w:r>
          </w:p>
          <w:p w14:paraId="2B4D30AC" w14:textId="77777777" w:rsidR="00B21CEB" w:rsidRPr="00B21CEB" w:rsidRDefault="00B21CEB" w:rsidP="00B21CEB">
            <w:pPr>
              <w:numPr>
                <w:ilvl w:val="0"/>
                <w:numId w:val="1"/>
              </w:numPr>
              <w:suppressAutoHyphens/>
            </w:pPr>
            <w:r w:rsidRPr="00B21CEB">
              <w:t>Do not begin integer constants with 0 when specifying a decimal value</w:t>
            </w:r>
          </w:p>
          <w:p w14:paraId="4B510263" w14:textId="77777777" w:rsidR="00B21CEB" w:rsidRPr="00B21CEB" w:rsidRDefault="00B21CEB" w:rsidP="00B21CEB">
            <w:pPr>
              <w:numPr>
                <w:ilvl w:val="0"/>
                <w:numId w:val="1"/>
              </w:numPr>
              <w:suppressAutoHyphens/>
            </w:pPr>
            <w:r w:rsidRPr="00B21CEB">
              <w:t>Do not leak memory</w:t>
            </w:r>
          </w:p>
          <w:p w14:paraId="7DD569E0" w14:textId="77777777" w:rsidR="00B21CEB" w:rsidRPr="00B21CEB" w:rsidRDefault="00B21CEB" w:rsidP="00B21CEB">
            <w:pPr>
              <w:numPr>
                <w:ilvl w:val="0"/>
                <w:numId w:val="1"/>
              </w:numPr>
              <w:suppressAutoHyphens/>
            </w:pPr>
            <w:r w:rsidRPr="00B21CEB">
              <w:t>Use a static assertion to test the value of a constant expression</w:t>
            </w:r>
          </w:p>
          <w:p w14:paraId="5ED59687" w14:textId="77777777" w:rsidR="00B21CEB" w:rsidRDefault="00B21CEB" w:rsidP="007D553D">
            <w:pPr>
              <w:suppressAutoHyphens/>
            </w:pPr>
          </w:p>
          <w:p w14:paraId="1BF17CF3" w14:textId="3F6DC807" w:rsidR="00B21CEB" w:rsidRPr="007D553D" w:rsidRDefault="00B21CEB" w:rsidP="007D553D">
            <w:pPr>
              <w:suppressAutoHyphens/>
            </w:pPr>
            <w:r>
              <w:t xml:space="preserve">Implementing these standards will ensure a strong foundation for secure code. </w:t>
            </w:r>
          </w:p>
        </w:tc>
      </w:tr>
      <w:tr w:rsidR="00177915" w:rsidRPr="007D553D" w14:paraId="7FEFEFE8" w14:textId="77777777" w:rsidTr="00DE776F">
        <w:trPr>
          <w:trHeight w:val="1373"/>
        </w:trPr>
        <w:tc>
          <w:tcPr>
            <w:tcW w:w="2115" w:type="dxa"/>
            <w:vAlign w:val="center"/>
          </w:tcPr>
          <w:p w14:paraId="033665A2" w14:textId="77777777" w:rsidR="00177915" w:rsidRPr="007D553D" w:rsidRDefault="00BA25B9" w:rsidP="007D553D">
            <w:pPr>
              <w:suppressAutoHyphens/>
              <w:jc w:val="center"/>
              <w:rPr>
                <w:b/>
              </w:rPr>
            </w:pPr>
            <w:r w:rsidRPr="007D553D">
              <w:rPr>
                <w:b/>
              </w:rPr>
              <w:lastRenderedPageBreak/>
              <w:t>6</w:t>
            </w:r>
          </w:p>
        </w:tc>
        <w:tc>
          <w:tcPr>
            <w:tcW w:w="7455" w:type="dxa"/>
          </w:tcPr>
          <w:p w14:paraId="45AC4B5B" w14:textId="77777777" w:rsidR="00B21CEB" w:rsidRPr="00B21CEB" w:rsidRDefault="00B21CEB" w:rsidP="00B21CEB">
            <w:pPr>
              <w:suppressAutoHyphens/>
              <w:spacing w:after="0" w:line="240" w:lineRule="auto"/>
            </w:pPr>
            <w:r>
              <w:t xml:space="preserve">Encryption is also an extremely important aspect to any system or application. There are three types of </w:t>
            </w:r>
            <w:proofErr w:type="gramStart"/>
            <w:r>
              <w:t>encryption</w:t>
            </w:r>
            <w:proofErr w:type="gramEnd"/>
            <w:r>
              <w:t xml:space="preserve"> and each is as important as the next. They are: </w:t>
            </w:r>
            <w:r>
              <w:br/>
            </w:r>
            <w:r>
              <w:br/>
            </w:r>
            <w:r w:rsidRPr="00B21CEB">
              <w:t xml:space="preserve">Encryption in rest refers to data being encrypted while being stored. This data is protected by a key so that only those with the key can access the data. This will help protect data from being accessed by malicious actors or prevent people who do not have proper access from accessing this data. </w:t>
            </w:r>
          </w:p>
          <w:p w14:paraId="7DD3ABDC" w14:textId="77777777" w:rsidR="00B21CEB" w:rsidRPr="00B21CEB" w:rsidRDefault="00B21CEB" w:rsidP="00B21CEB">
            <w:pPr>
              <w:suppressAutoHyphens/>
              <w:spacing w:after="0" w:line="240" w:lineRule="auto"/>
            </w:pPr>
          </w:p>
          <w:p w14:paraId="3C7513E7" w14:textId="77777777" w:rsidR="00B21CEB" w:rsidRPr="00B21CEB" w:rsidRDefault="00B21CEB" w:rsidP="00B21CEB">
            <w:pPr>
              <w:suppressAutoHyphens/>
              <w:spacing w:after="0" w:line="240" w:lineRule="auto"/>
            </w:pPr>
            <w:r w:rsidRPr="00B21CEB">
              <w:t xml:space="preserve">Encryption at flight refers to data that is encrypted while being transmitted. Before being transmitted this data is encrypted so that those who try to intercept it in transit are unable to access the data. The intended recipient will have the key to the data so that it will be unencrypted when reaching the destination. </w:t>
            </w:r>
          </w:p>
          <w:p w14:paraId="72895DDB" w14:textId="77777777" w:rsidR="00B21CEB" w:rsidRPr="00B21CEB" w:rsidRDefault="00B21CEB" w:rsidP="00B21CEB">
            <w:pPr>
              <w:suppressAutoHyphens/>
              <w:spacing w:after="0" w:line="240" w:lineRule="auto"/>
            </w:pPr>
          </w:p>
          <w:p w14:paraId="58E5B8D0" w14:textId="1AE28BB4" w:rsidR="00177915" w:rsidRPr="007D553D" w:rsidRDefault="00B21CEB" w:rsidP="00B21CEB">
            <w:pPr>
              <w:suppressAutoHyphens/>
            </w:pPr>
            <w:r w:rsidRPr="00B21CEB">
              <w:t>Encryption in use refers to data that is encrypted while being used. This is used when security levels are instated, and employees are only granted access to data that is a part of their level of security access.</w:t>
            </w:r>
          </w:p>
        </w:tc>
      </w:tr>
      <w:tr w:rsidR="00177915" w:rsidRPr="007D553D" w14:paraId="77CC6520" w14:textId="77777777" w:rsidTr="00DE776F">
        <w:trPr>
          <w:trHeight w:val="1296"/>
        </w:trPr>
        <w:tc>
          <w:tcPr>
            <w:tcW w:w="2115" w:type="dxa"/>
            <w:vAlign w:val="center"/>
          </w:tcPr>
          <w:p w14:paraId="32D3A127" w14:textId="77777777" w:rsidR="00177915" w:rsidRPr="007D553D" w:rsidRDefault="00BA25B9" w:rsidP="007D553D">
            <w:pPr>
              <w:suppressAutoHyphens/>
              <w:jc w:val="center"/>
              <w:rPr>
                <w:b/>
              </w:rPr>
            </w:pPr>
            <w:r w:rsidRPr="007D553D">
              <w:rPr>
                <w:b/>
              </w:rPr>
              <w:t>7</w:t>
            </w:r>
          </w:p>
        </w:tc>
        <w:tc>
          <w:tcPr>
            <w:tcW w:w="7455" w:type="dxa"/>
          </w:tcPr>
          <w:p w14:paraId="51C3FAE7" w14:textId="77777777" w:rsidR="00177915" w:rsidRDefault="00B21CEB" w:rsidP="007D553D">
            <w:pPr>
              <w:suppressAutoHyphens/>
            </w:pPr>
            <w:r>
              <w:t>The triple A framework is another important security measure that provides instructions on intelligently controlling access to system resources. They are:</w:t>
            </w:r>
          </w:p>
          <w:p w14:paraId="72DEE27A" w14:textId="77777777" w:rsidR="00B21CEB" w:rsidRDefault="00B21CEB" w:rsidP="007D553D">
            <w:pPr>
              <w:suppressAutoHyphens/>
            </w:pPr>
          </w:p>
          <w:p w14:paraId="37584669" w14:textId="77777777" w:rsidR="00B21CEB" w:rsidRPr="00B21CEB" w:rsidRDefault="00B21CEB" w:rsidP="00B21CEB">
            <w:pPr>
              <w:suppressAutoHyphens/>
              <w:spacing w:after="0" w:line="240" w:lineRule="auto"/>
            </w:pPr>
            <w:r w:rsidRPr="00B21CEB">
              <w:t xml:space="preserve">Authentication refers to the process of authenticating the user. This is done by implementing usernames, passwords, as well as two-step verification that adds confirmation emails or texting codes to users to verify identity. </w:t>
            </w:r>
          </w:p>
          <w:p w14:paraId="5091EF74" w14:textId="77777777" w:rsidR="00B21CEB" w:rsidRPr="00B21CEB" w:rsidRDefault="00B21CEB" w:rsidP="00B21CEB">
            <w:pPr>
              <w:suppressAutoHyphens/>
              <w:spacing w:after="0" w:line="240" w:lineRule="auto"/>
            </w:pPr>
          </w:p>
          <w:p w14:paraId="099C0FA8" w14:textId="77777777" w:rsidR="00B21CEB" w:rsidRPr="00B21CEB" w:rsidRDefault="00B21CEB" w:rsidP="00B21CEB">
            <w:pPr>
              <w:suppressAutoHyphens/>
              <w:spacing w:after="0" w:line="240" w:lineRule="auto"/>
            </w:pPr>
            <w:r w:rsidRPr="00B21CEB">
              <w:t xml:space="preserve">Authorization refers to the level of access that the user has and authorizes the user access to certain data. </w:t>
            </w:r>
          </w:p>
          <w:p w14:paraId="431163B1" w14:textId="77777777" w:rsidR="00B21CEB" w:rsidRPr="00B21CEB" w:rsidRDefault="00B21CEB" w:rsidP="00B21CEB">
            <w:pPr>
              <w:suppressAutoHyphens/>
              <w:spacing w:after="0" w:line="240" w:lineRule="auto"/>
            </w:pPr>
          </w:p>
          <w:p w14:paraId="7BDA1108" w14:textId="0D2A57F8" w:rsidR="00B21CEB" w:rsidRPr="007D553D" w:rsidRDefault="00B21CEB" w:rsidP="00B21CEB">
            <w:pPr>
              <w:suppressAutoHyphens/>
            </w:pPr>
            <w:r w:rsidRPr="00B21CEB">
              <w:t>Accounting refers to the record keeping of what users do while accessing the system. It records the date, time, user, and what was changed or accessed by them.</w:t>
            </w:r>
          </w:p>
        </w:tc>
      </w:tr>
      <w:tr w:rsidR="00177915" w:rsidRPr="007D553D" w14:paraId="18DDAD76" w14:textId="77777777" w:rsidTr="00DE776F">
        <w:trPr>
          <w:trHeight w:val="1296"/>
        </w:trPr>
        <w:tc>
          <w:tcPr>
            <w:tcW w:w="2115" w:type="dxa"/>
            <w:vAlign w:val="center"/>
          </w:tcPr>
          <w:p w14:paraId="77507B53" w14:textId="77777777" w:rsidR="00177915" w:rsidRPr="007D553D" w:rsidRDefault="00BA25B9" w:rsidP="007D553D">
            <w:pPr>
              <w:suppressAutoHyphens/>
              <w:jc w:val="center"/>
              <w:rPr>
                <w:b/>
              </w:rPr>
            </w:pPr>
            <w:r w:rsidRPr="007D553D">
              <w:rPr>
                <w:b/>
              </w:rPr>
              <w:lastRenderedPageBreak/>
              <w:t>8</w:t>
            </w:r>
          </w:p>
        </w:tc>
        <w:tc>
          <w:tcPr>
            <w:tcW w:w="7455" w:type="dxa"/>
          </w:tcPr>
          <w:p w14:paraId="65982559" w14:textId="1213DA48" w:rsidR="00177915" w:rsidRPr="007D553D" w:rsidRDefault="00B21CEB" w:rsidP="007D553D">
            <w:pPr>
              <w:suppressAutoHyphens/>
            </w:pPr>
            <w:r>
              <w:t>Unit testing is a valuable tool that will allow developers to test the smallest pieces of code that can be isolated in a system. This is done during the programming phase. The following four slides show how unit testing can help detect different vulnerabilities.</w:t>
            </w:r>
          </w:p>
        </w:tc>
      </w:tr>
      <w:tr w:rsidR="00177915" w:rsidRPr="007D553D" w14:paraId="7C9322B6" w14:textId="77777777" w:rsidTr="00DE776F">
        <w:trPr>
          <w:trHeight w:val="1296"/>
        </w:trPr>
        <w:tc>
          <w:tcPr>
            <w:tcW w:w="2115" w:type="dxa"/>
            <w:vAlign w:val="center"/>
          </w:tcPr>
          <w:p w14:paraId="0B545173" w14:textId="77777777" w:rsidR="00177915" w:rsidRPr="007D553D" w:rsidRDefault="00BA25B9" w:rsidP="007D553D">
            <w:pPr>
              <w:suppressAutoHyphens/>
              <w:jc w:val="center"/>
              <w:rPr>
                <w:b/>
              </w:rPr>
            </w:pPr>
            <w:r w:rsidRPr="007D553D">
              <w:rPr>
                <w:b/>
              </w:rPr>
              <w:t>9</w:t>
            </w:r>
          </w:p>
        </w:tc>
        <w:tc>
          <w:tcPr>
            <w:tcW w:w="7455" w:type="dxa"/>
          </w:tcPr>
          <w:p w14:paraId="6638F2AA" w14:textId="77777777" w:rsidR="00DA43DB" w:rsidRPr="00DA43DB" w:rsidRDefault="00B21CEB" w:rsidP="00DA43DB">
            <w:pPr>
              <w:suppressAutoHyphens/>
              <w:spacing w:line="240" w:lineRule="auto"/>
            </w:pPr>
            <w:r>
              <w:t xml:space="preserve">This test is a Capacity unit test. </w:t>
            </w:r>
            <w:r w:rsidR="00DA43DB" w:rsidRPr="00DA43DB">
              <w:t xml:space="preserve">This is a positive unit test that uses assertions to verify that the capacity is greater than or equal to a variety of vector sizes. </w:t>
            </w:r>
          </w:p>
          <w:p w14:paraId="31C2488A" w14:textId="77777777" w:rsidR="00DA43DB" w:rsidRPr="00DA43DB" w:rsidRDefault="00DA43DB" w:rsidP="00DA43DB">
            <w:pPr>
              <w:suppressAutoHyphens/>
            </w:pPr>
            <w:r w:rsidRPr="00DA43DB">
              <w:t>If larger capacity is needed it is important to test for higher capacities before implementing.</w:t>
            </w:r>
          </w:p>
          <w:p w14:paraId="3CC56A7D" w14:textId="05659560" w:rsidR="00177915" w:rsidRPr="007D553D" w:rsidRDefault="00177915" w:rsidP="007D553D">
            <w:pPr>
              <w:suppressAutoHyphens/>
            </w:pPr>
          </w:p>
        </w:tc>
      </w:tr>
      <w:tr w:rsidR="00177915" w:rsidRPr="007D553D" w14:paraId="51957EBE" w14:textId="77777777" w:rsidTr="00DE776F">
        <w:trPr>
          <w:trHeight w:val="1296"/>
        </w:trPr>
        <w:tc>
          <w:tcPr>
            <w:tcW w:w="2115" w:type="dxa"/>
            <w:vAlign w:val="center"/>
          </w:tcPr>
          <w:p w14:paraId="33A79023" w14:textId="77777777" w:rsidR="00177915" w:rsidRPr="007D553D" w:rsidRDefault="00BA25B9" w:rsidP="007D553D">
            <w:pPr>
              <w:suppressAutoHyphens/>
              <w:jc w:val="center"/>
              <w:rPr>
                <w:b/>
              </w:rPr>
            </w:pPr>
            <w:r w:rsidRPr="007D553D">
              <w:rPr>
                <w:b/>
              </w:rPr>
              <w:t>10</w:t>
            </w:r>
          </w:p>
        </w:tc>
        <w:tc>
          <w:tcPr>
            <w:tcW w:w="7455" w:type="dxa"/>
          </w:tcPr>
          <w:p w14:paraId="32DBE66E" w14:textId="77777777" w:rsidR="00DA43DB" w:rsidRPr="00DA43DB" w:rsidRDefault="00DA43DB" w:rsidP="00DA43DB">
            <w:pPr>
              <w:suppressAutoHyphens/>
              <w:spacing w:line="240" w:lineRule="auto"/>
            </w:pPr>
            <w:r>
              <w:t xml:space="preserve">On the next slide we have a reset size to </w:t>
            </w:r>
            <w:proofErr w:type="gramStart"/>
            <w:r>
              <w:t>zero unit</w:t>
            </w:r>
            <w:proofErr w:type="gramEnd"/>
            <w:r>
              <w:t xml:space="preserve"> test. </w:t>
            </w:r>
            <w:r w:rsidRPr="00DA43DB">
              <w:t>This is a positive unit test that uses assertions to verify that the vector is empty when resizing to zero.</w:t>
            </w:r>
          </w:p>
          <w:p w14:paraId="3923E500" w14:textId="0CA2B90B" w:rsidR="00DA43DB" w:rsidRPr="00DA43DB" w:rsidRDefault="00DA43DB" w:rsidP="00DA43DB">
            <w:pPr>
              <w:suppressAutoHyphens/>
            </w:pPr>
            <w:r w:rsidRPr="00DA43DB">
              <w:t>Resizing a vector to zero can be very useful. Don’t use this if you are trying to delete elements. Instead use clear or erase</w:t>
            </w:r>
            <w:r>
              <w:t xml:space="preserve"> functions</w:t>
            </w:r>
            <w:r w:rsidRPr="00DA43DB">
              <w:t>.</w:t>
            </w:r>
          </w:p>
          <w:p w14:paraId="3E515778" w14:textId="3114FF14" w:rsidR="00177915" w:rsidRPr="007D553D" w:rsidRDefault="00177915" w:rsidP="007D553D">
            <w:pPr>
              <w:suppressAutoHyphens/>
            </w:pPr>
          </w:p>
        </w:tc>
      </w:tr>
      <w:tr w:rsidR="00177915" w:rsidRPr="007D553D" w14:paraId="035BFC80" w14:textId="77777777" w:rsidTr="00DE776F">
        <w:trPr>
          <w:trHeight w:val="1296"/>
        </w:trPr>
        <w:tc>
          <w:tcPr>
            <w:tcW w:w="2115" w:type="dxa"/>
            <w:vAlign w:val="center"/>
          </w:tcPr>
          <w:p w14:paraId="6F2C2B4B" w14:textId="77777777" w:rsidR="00177915" w:rsidRPr="007D553D" w:rsidRDefault="00BA25B9" w:rsidP="007D553D">
            <w:pPr>
              <w:suppressAutoHyphens/>
              <w:jc w:val="center"/>
              <w:rPr>
                <w:b/>
              </w:rPr>
            </w:pPr>
            <w:r w:rsidRPr="007D553D">
              <w:rPr>
                <w:b/>
              </w:rPr>
              <w:t>11</w:t>
            </w:r>
          </w:p>
        </w:tc>
        <w:tc>
          <w:tcPr>
            <w:tcW w:w="7455" w:type="dxa"/>
          </w:tcPr>
          <w:p w14:paraId="0C0BD524" w14:textId="44F2C85E" w:rsidR="00DA43DB" w:rsidRPr="00DA43DB" w:rsidRDefault="00DA43DB" w:rsidP="00DA43DB">
            <w:pPr>
              <w:suppressAutoHyphens/>
              <w:spacing w:line="240" w:lineRule="auto"/>
            </w:pPr>
            <w:r>
              <w:t xml:space="preserve">The next unit test is an </w:t>
            </w:r>
            <w:proofErr w:type="gramStart"/>
            <w:r>
              <w:t>Out of range</w:t>
            </w:r>
            <w:proofErr w:type="gramEnd"/>
            <w:r>
              <w:t xml:space="preserve"> unit test. </w:t>
            </w:r>
            <w:r w:rsidRPr="00DA43DB">
              <w:t xml:space="preserve">This is a negative unit test that verifies that an </w:t>
            </w:r>
            <w:proofErr w:type="gramStart"/>
            <w:r w:rsidRPr="00DA43DB">
              <w:t>out of range</w:t>
            </w:r>
            <w:proofErr w:type="gramEnd"/>
            <w:r w:rsidRPr="00DA43DB">
              <w:t xml:space="preserve"> exception is thrown when calling at</w:t>
            </w:r>
            <w:r>
              <w:t xml:space="preserve"> function </w:t>
            </w:r>
            <w:r w:rsidRPr="00DA43DB">
              <w:t>for an element out of bounds.</w:t>
            </w:r>
          </w:p>
          <w:p w14:paraId="3CFC7E33" w14:textId="104BE49D" w:rsidR="00DA43DB" w:rsidRPr="00DA43DB" w:rsidRDefault="00DA43DB" w:rsidP="00DA43DB">
            <w:pPr>
              <w:suppressAutoHyphens/>
            </w:pPr>
            <w:r w:rsidRPr="00DA43DB">
              <w:t>It might be useful to test the out of range with other functions as well, such as swap or push_back</w:t>
            </w:r>
            <w:r>
              <w:t xml:space="preserve"> functions</w:t>
            </w:r>
            <w:r w:rsidRPr="00DA43DB">
              <w:t>.</w:t>
            </w:r>
          </w:p>
          <w:p w14:paraId="0C85C825" w14:textId="3D82463D" w:rsidR="00177915" w:rsidRPr="007D553D" w:rsidRDefault="00177915" w:rsidP="007D553D">
            <w:pPr>
              <w:suppressAutoHyphens/>
            </w:pPr>
          </w:p>
        </w:tc>
      </w:tr>
      <w:tr w:rsidR="00177915" w:rsidRPr="007D553D" w14:paraId="40EB90A9" w14:textId="77777777" w:rsidTr="00DE776F">
        <w:trPr>
          <w:trHeight w:val="1296"/>
        </w:trPr>
        <w:tc>
          <w:tcPr>
            <w:tcW w:w="2115" w:type="dxa"/>
            <w:vAlign w:val="center"/>
          </w:tcPr>
          <w:p w14:paraId="7AF271CB" w14:textId="77777777" w:rsidR="00177915" w:rsidRPr="007D553D" w:rsidRDefault="00BA25B9" w:rsidP="007D553D">
            <w:pPr>
              <w:suppressAutoHyphens/>
              <w:jc w:val="center"/>
              <w:rPr>
                <w:b/>
              </w:rPr>
            </w:pPr>
            <w:r w:rsidRPr="007D553D">
              <w:rPr>
                <w:b/>
              </w:rPr>
              <w:t>12</w:t>
            </w:r>
          </w:p>
        </w:tc>
        <w:tc>
          <w:tcPr>
            <w:tcW w:w="7455" w:type="dxa"/>
          </w:tcPr>
          <w:p w14:paraId="0364101E" w14:textId="44C985AD" w:rsidR="00DA43DB" w:rsidRPr="00DA43DB" w:rsidRDefault="00DA43DB" w:rsidP="00DA43DB">
            <w:pPr>
              <w:suppressAutoHyphens/>
              <w:spacing w:line="240" w:lineRule="auto"/>
            </w:pPr>
            <w:r>
              <w:t xml:space="preserve">The last example of a unit test is a length unit test. </w:t>
            </w:r>
            <w:r w:rsidRPr="00DA43DB">
              <w:t>This is a</w:t>
            </w:r>
            <w:r>
              <w:t>lso a</w:t>
            </w:r>
            <w:r w:rsidRPr="00DA43DB">
              <w:t xml:space="preserve"> negative unit test that verifies that length exception is thrown when a vector is resized over the allowed max size.</w:t>
            </w:r>
          </w:p>
          <w:p w14:paraId="30CB139C" w14:textId="77777777" w:rsidR="00DA43DB" w:rsidRPr="00DA43DB" w:rsidRDefault="00DA43DB" w:rsidP="00DA43DB">
            <w:pPr>
              <w:suppressAutoHyphens/>
            </w:pPr>
            <w:r w:rsidRPr="00DA43DB">
              <w:t xml:space="preserve">It is important to know your boundaries with different classes. Be sure to test other containers if using them. </w:t>
            </w:r>
          </w:p>
          <w:p w14:paraId="42047AE6" w14:textId="79BC10CC" w:rsidR="00177915" w:rsidRPr="007D553D" w:rsidRDefault="00177915" w:rsidP="007D553D">
            <w:pPr>
              <w:suppressAutoHyphens/>
            </w:pPr>
          </w:p>
        </w:tc>
      </w:tr>
      <w:tr w:rsidR="00177915" w:rsidRPr="007D553D" w14:paraId="622701E1" w14:textId="77777777" w:rsidTr="00DE776F">
        <w:trPr>
          <w:trHeight w:val="1296"/>
        </w:trPr>
        <w:tc>
          <w:tcPr>
            <w:tcW w:w="2115" w:type="dxa"/>
            <w:vAlign w:val="center"/>
          </w:tcPr>
          <w:p w14:paraId="28198BB2" w14:textId="77777777" w:rsidR="00177915" w:rsidRPr="007D553D" w:rsidRDefault="00BA25B9" w:rsidP="007D553D">
            <w:pPr>
              <w:suppressAutoHyphens/>
              <w:jc w:val="center"/>
              <w:rPr>
                <w:b/>
              </w:rPr>
            </w:pPr>
            <w:r w:rsidRPr="007D553D">
              <w:rPr>
                <w:b/>
              </w:rPr>
              <w:t>13</w:t>
            </w:r>
          </w:p>
        </w:tc>
        <w:tc>
          <w:tcPr>
            <w:tcW w:w="7455" w:type="dxa"/>
          </w:tcPr>
          <w:p w14:paraId="7710FF81" w14:textId="4786855F" w:rsidR="00DA43DB" w:rsidRPr="00DA43DB" w:rsidRDefault="00DA43DB" w:rsidP="00DA43DB">
            <w:pPr>
              <w:suppressAutoHyphens/>
            </w:pPr>
            <w:r>
              <w:t xml:space="preserve">Automation is a vital part of security and detecting vulnerabilities. The figure you see here is the DevSecOps pipeline. </w:t>
            </w:r>
          </w:p>
        </w:tc>
      </w:tr>
      <w:tr w:rsidR="00177915" w:rsidRPr="007D553D" w14:paraId="015A3A48" w14:textId="77777777" w:rsidTr="00DE776F">
        <w:trPr>
          <w:trHeight w:val="1296"/>
        </w:trPr>
        <w:tc>
          <w:tcPr>
            <w:tcW w:w="2115" w:type="dxa"/>
            <w:vAlign w:val="center"/>
          </w:tcPr>
          <w:p w14:paraId="0D80050F" w14:textId="77777777" w:rsidR="00177915" w:rsidRPr="007D553D" w:rsidRDefault="00BA25B9" w:rsidP="007D553D">
            <w:pPr>
              <w:suppressAutoHyphens/>
              <w:jc w:val="center"/>
              <w:rPr>
                <w:b/>
              </w:rPr>
            </w:pPr>
            <w:r w:rsidRPr="007D553D">
              <w:rPr>
                <w:b/>
              </w:rPr>
              <w:t>14</w:t>
            </w:r>
          </w:p>
        </w:tc>
        <w:tc>
          <w:tcPr>
            <w:tcW w:w="7455" w:type="dxa"/>
          </w:tcPr>
          <w:p w14:paraId="0E815F08" w14:textId="77777777" w:rsidR="00DA43DB" w:rsidRPr="00DA43DB" w:rsidRDefault="00DA43DB" w:rsidP="00DA43DB">
            <w:pPr>
              <w:suppressAutoHyphens/>
              <w:spacing w:after="0" w:line="240" w:lineRule="auto"/>
            </w:pPr>
            <w:r w:rsidRPr="00DA43DB">
              <w:t xml:space="preserve">The DevSecOps pipeline is a way to look at the software development lifecycle with </w:t>
            </w:r>
            <w:proofErr w:type="gramStart"/>
            <w:r w:rsidRPr="00DA43DB">
              <w:t>the  incorporation</w:t>
            </w:r>
            <w:proofErr w:type="gramEnd"/>
            <w:r w:rsidRPr="00DA43DB">
              <w:t xml:space="preserve"> and prioritization of proper security techniques and protocols. </w:t>
            </w:r>
          </w:p>
          <w:p w14:paraId="1427729A" w14:textId="77777777" w:rsidR="00DA43DB" w:rsidRPr="00DA43DB" w:rsidRDefault="00DA43DB" w:rsidP="00DA43DB">
            <w:pPr>
              <w:suppressAutoHyphens/>
              <w:spacing w:after="0" w:line="240" w:lineRule="auto"/>
            </w:pPr>
          </w:p>
          <w:p w14:paraId="034ECEA5" w14:textId="4864365E" w:rsidR="00177915" w:rsidRPr="007D553D" w:rsidRDefault="00DA43DB" w:rsidP="00DA43DB">
            <w:pPr>
              <w:suppressAutoHyphens/>
            </w:pPr>
            <w:r w:rsidRPr="00DA43DB">
              <w:t xml:space="preserve">External tools are used throughout the DevSecOps pipeline to complete tasks such as scanning for vulnerabilities, running analytics, </w:t>
            </w:r>
            <w:proofErr w:type="gramStart"/>
            <w:r w:rsidRPr="00DA43DB">
              <w:t>monitoring</w:t>
            </w:r>
            <w:proofErr w:type="gramEnd"/>
            <w:r w:rsidRPr="00DA43DB">
              <w:t xml:space="preserve"> and detecting events and intrusions, automated response services, and for many other critical needs.</w:t>
            </w:r>
          </w:p>
        </w:tc>
      </w:tr>
      <w:tr w:rsidR="009D63E7" w:rsidRPr="007D553D" w14:paraId="22C4E8BD" w14:textId="77777777" w:rsidTr="00DE776F">
        <w:trPr>
          <w:trHeight w:val="1296"/>
        </w:trPr>
        <w:tc>
          <w:tcPr>
            <w:tcW w:w="2115" w:type="dxa"/>
            <w:vAlign w:val="center"/>
          </w:tcPr>
          <w:p w14:paraId="55DFA87A" w14:textId="77777777" w:rsidR="009D63E7" w:rsidRDefault="009D63E7" w:rsidP="007D553D">
            <w:pPr>
              <w:suppressAutoHyphens/>
              <w:jc w:val="center"/>
              <w:rPr>
                <w:b/>
              </w:rPr>
            </w:pPr>
            <w:r>
              <w:rPr>
                <w:b/>
              </w:rPr>
              <w:lastRenderedPageBreak/>
              <w:t>15</w:t>
            </w:r>
          </w:p>
          <w:p w14:paraId="70F6E784" w14:textId="3444FE61" w:rsidR="009D63E7" w:rsidRPr="007D553D" w:rsidRDefault="009D63E7" w:rsidP="007D553D">
            <w:pPr>
              <w:suppressAutoHyphens/>
              <w:jc w:val="center"/>
              <w:rPr>
                <w:b/>
              </w:rPr>
            </w:pPr>
          </w:p>
        </w:tc>
        <w:tc>
          <w:tcPr>
            <w:tcW w:w="7455" w:type="dxa"/>
          </w:tcPr>
          <w:p w14:paraId="4B1C9675" w14:textId="1E881252" w:rsidR="009D63E7" w:rsidRDefault="00DA43DB" w:rsidP="007D553D">
            <w:pPr>
              <w:suppressAutoHyphens/>
            </w:pPr>
            <w:r>
              <w:t xml:space="preserve">While there are many benefits to following the DevSecOps pipeline and developing with this level of security in mind, I believe that all the </w:t>
            </w:r>
            <w:proofErr w:type="gramStart"/>
            <w:r>
              <w:t>short term</w:t>
            </w:r>
            <w:proofErr w:type="gramEnd"/>
            <w:r>
              <w:t xml:space="preserve"> risks taken will be far outweighed by the long term benefits that it provides and in the end I believe that it will save both time and money, while producing stronger and more secure systems and applications here at Green Pace. </w:t>
            </w:r>
          </w:p>
        </w:tc>
      </w:tr>
      <w:tr w:rsidR="009D63E7" w:rsidRPr="007D553D" w14:paraId="1133F5E3" w14:textId="77777777" w:rsidTr="00DE776F">
        <w:trPr>
          <w:trHeight w:val="1296"/>
        </w:trPr>
        <w:tc>
          <w:tcPr>
            <w:tcW w:w="2115" w:type="dxa"/>
            <w:vAlign w:val="center"/>
          </w:tcPr>
          <w:p w14:paraId="4D35741A" w14:textId="79FCC273" w:rsidR="009D63E7" w:rsidRPr="007D553D" w:rsidRDefault="009D63E7" w:rsidP="007D553D">
            <w:pPr>
              <w:suppressAutoHyphens/>
              <w:jc w:val="center"/>
              <w:rPr>
                <w:b/>
              </w:rPr>
            </w:pPr>
            <w:r>
              <w:rPr>
                <w:b/>
              </w:rPr>
              <w:t>16</w:t>
            </w:r>
          </w:p>
        </w:tc>
        <w:tc>
          <w:tcPr>
            <w:tcW w:w="7455" w:type="dxa"/>
          </w:tcPr>
          <w:p w14:paraId="1BFDEC5B" w14:textId="77777777" w:rsidR="009D63E7" w:rsidRDefault="00DA43DB" w:rsidP="007D553D">
            <w:pPr>
              <w:suppressAutoHyphens/>
            </w:pPr>
            <w:r>
              <w:t>Some recommendations that I have explained in this presentation and believe that will help Green Pace produce the highest quality code are:</w:t>
            </w:r>
          </w:p>
          <w:p w14:paraId="4296CB50" w14:textId="77777777" w:rsidR="00DA43DB" w:rsidRPr="00DA43DB" w:rsidRDefault="00DA43DB" w:rsidP="00DA43DB">
            <w:pPr>
              <w:pStyle w:val="ListParagraph"/>
              <w:numPr>
                <w:ilvl w:val="0"/>
                <w:numId w:val="3"/>
              </w:numPr>
              <w:suppressAutoHyphens/>
              <w:spacing w:after="0" w:line="240" w:lineRule="auto"/>
            </w:pPr>
            <w:r w:rsidRPr="00DA43DB">
              <w:t>Create standards for future development.</w:t>
            </w:r>
          </w:p>
          <w:p w14:paraId="2E0286FE" w14:textId="77777777" w:rsidR="00DA43DB" w:rsidRPr="00DA43DB" w:rsidRDefault="00DA43DB" w:rsidP="00DA43DB">
            <w:pPr>
              <w:pStyle w:val="ListParagraph"/>
              <w:numPr>
                <w:ilvl w:val="0"/>
                <w:numId w:val="3"/>
              </w:numPr>
              <w:suppressAutoHyphens/>
              <w:spacing w:after="0" w:line="240" w:lineRule="auto"/>
            </w:pPr>
            <w:r w:rsidRPr="00DA43DB">
              <w:t xml:space="preserve">Develop with DevSecOps pipeline. </w:t>
            </w:r>
          </w:p>
          <w:p w14:paraId="32018A54" w14:textId="77777777" w:rsidR="00DA43DB" w:rsidRPr="00DA43DB" w:rsidRDefault="00DA43DB" w:rsidP="00DA43DB">
            <w:pPr>
              <w:pStyle w:val="ListParagraph"/>
              <w:numPr>
                <w:ilvl w:val="0"/>
                <w:numId w:val="3"/>
              </w:numPr>
              <w:suppressAutoHyphens/>
              <w:spacing w:after="0" w:line="240" w:lineRule="auto"/>
            </w:pPr>
            <w:r w:rsidRPr="00DA43DB">
              <w:t>Use encryption for all data in flight, at rest, and in use.</w:t>
            </w:r>
          </w:p>
          <w:p w14:paraId="00247A02" w14:textId="77777777" w:rsidR="00DA43DB" w:rsidRPr="00DA43DB" w:rsidRDefault="00DA43DB" w:rsidP="00DA43DB">
            <w:pPr>
              <w:pStyle w:val="ListParagraph"/>
              <w:numPr>
                <w:ilvl w:val="0"/>
                <w:numId w:val="3"/>
              </w:numPr>
              <w:suppressAutoHyphens/>
              <w:spacing w:after="0" w:line="240" w:lineRule="auto"/>
            </w:pPr>
            <w:r w:rsidRPr="00DA43DB">
              <w:t>Use the Triple-A framework strategy</w:t>
            </w:r>
          </w:p>
          <w:p w14:paraId="126948C4" w14:textId="77777777" w:rsidR="00DA43DB" w:rsidRPr="00DA43DB" w:rsidRDefault="00DA43DB" w:rsidP="00DA43DB">
            <w:pPr>
              <w:pStyle w:val="ListParagraph"/>
              <w:numPr>
                <w:ilvl w:val="0"/>
                <w:numId w:val="3"/>
              </w:numPr>
              <w:suppressAutoHyphens/>
              <w:spacing w:after="0" w:line="240" w:lineRule="auto"/>
            </w:pPr>
            <w:r w:rsidRPr="00DA43DB">
              <w:t>Use unit testing</w:t>
            </w:r>
          </w:p>
          <w:p w14:paraId="16B3F7BE" w14:textId="6C1936DB" w:rsidR="00DA43DB" w:rsidRDefault="00DA43DB" w:rsidP="00DA43DB">
            <w:pPr>
              <w:pStyle w:val="ListParagraph"/>
              <w:numPr>
                <w:ilvl w:val="0"/>
                <w:numId w:val="3"/>
              </w:numPr>
              <w:suppressAutoHyphens/>
            </w:pPr>
            <w:r w:rsidRPr="00DA43DB">
              <w:t>Use external tools</w:t>
            </w:r>
          </w:p>
        </w:tc>
      </w:tr>
      <w:tr w:rsidR="009D63E7" w:rsidRPr="007D553D" w14:paraId="0E1D748C" w14:textId="77777777" w:rsidTr="00DE776F">
        <w:trPr>
          <w:trHeight w:val="1296"/>
        </w:trPr>
        <w:tc>
          <w:tcPr>
            <w:tcW w:w="2115" w:type="dxa"/>
            <w:vAlign w:val="center"/>
          </w:tcPr>
          <w:p w14:paraId="00C8E809" w14:textId="106DB777" w:rsidR="009D63E7" w:rsidRPr="007D553D" w:rsidRDefault="009D63E7" w:rsidP="007D553D">
            <w:pPr>
              <w:suppressAutoHyphens/>
              <w:jc w:val="center"/>
              <w:rPr>
                <w:b/>
              </w:rPr>
            </w:pPr>
            <w:r>
              <w:rPr>
                <w:b/>
              </w:rPr>
              <w:t>17</w:t>
            </w:r>
          </w:p>
        </w:tc>
        <w:tc>
          <w:tcPr>
            <w:tcW w:w="7455" w:type="dxa"/>
          </w:tcPr>
          <w:p w14:paraId="367A550C" w14:textId="25BC6C3F" w:rsidR="009D63E7" w:rsidRDefault="00DA43DB" w:rsidP="007D553D">
            <w:pPr>
              <w:suppressAutoHyphens/>
            </w:pPr>
            <w:r>
              <w:t xml:space="preserve">In conclusion, </w:t>
            </w:r>
            <w:proofErr w:type="gramStart"/>
            <w:r w:rsidRPr="00DA43DB">
              <w:t>While</w:t>
            </w:r>
            <w:proofErr w:type="gramEnd"/>
            <w:r w:rsidRPr="00DA43DB">
              <w:t xml:space="preserve"> it is true that there is no such thing as 100% secure code. It is vital to ensure that you have developed the most secure code that you can. Implementing Defense in Depth and using the DevSecOps pipeline along with adopting the standards and tools discussed </w:t>
            </w:r>
            <w:proofErr w:type="gramStart"/>
            <w:r w:rsidRPr="00DA43DB">
              <w:t>today  during</w:t>
            </w:r>
            <w:proofErr w:type="gramEnd"/>
            <w:r w:rsidRPr="00DA43DB">
              <w:t xml:space="preserve"> development, will not only improve the security of the systems that will be developed, but it will also lead to consistency and ensure that only the highest quality of software is produced at Green Pace.</w:t>
            </w:r>
          </w:p>
        </w:tc>
      </w:tr>
    </w:tbl>
    <w:p w14:paraId="7D7A8152"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23D1" w14:textId="77777777" w:rsidR="00693A3C" w:rsidRDefault="00693A3C" w:rsidP="007D553D">
      <w:pPr>
        <w:spacing w:after="0" w:line="240" w:lineRule="auto"/>
      </w:pPr>
      <w:r>
        <w:separator/>
      </w:r>
    </w:p>
  </w:endnote>
  <w:endnote w:type="continuationSeparator" w:id="0">
    <w:p w14:paraId="7D4F2152" w14:textId="77777777" w:rsidR="00693A3C" w:rsidRDefault="00693A3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11C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716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C15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BC151" w14:textId="77777777" w:rsidR="00693A3C" w:rsidRDefault="00693A3C" w:rsidP="007D553D">
      <w:pPr>
        <w:spacing w:after="0" w:line="240" w:lineRule="auto"/>
      </w:pPr>
      <w:r>
        <w:separator/>
      </w:r>
    </w:p>
  </w:footnote>
  <w:footnote w:type="continuationSeparator" w:id="0">
    <w:p w14:paraId="5B18870E" w14:textId="77777777" w:rsidR="00693A3C" w:rsidRDefault="00693A3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40D0"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F8E3" w14:textId="77777777" w:rsidR="007D553D" w:rsidRDefault="007D553D" w:rsidP="007D553D">
    <w:pPr>
      <w:pStyle w:val="Header"/>
      <w:suppressAutoHyphens/>
      <w:spacing w:after="200"/>
      <w:jc w:val="center"/>
    </w:pPr>
    <w:r>
      <w:rPr>
        <w:noProof/>
      </w:rPr>
      <w:drawing>
        <wp:inline distT="0" distB="0" distL="0" distR="0" wp14:anchorId="0B9B6D4A" wp14:editId="64BC67E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02ED"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7218"/>
    <w:multiLevelType w:val="hybridMultilevel"/>
    <w:tmpl w:val="A38227E8"/>
    <w:lvl w:ilvl="0" w:tplc="4316293E">
      <w:start w:val="1"/>
      <w:numFmt w:val="bullet"/>
      <w:lvlText w:val="•"/>
      <w:lvlJc w:val="left"/>
      <w:pPr>
        <w:tabs>
          <w:tab w:val="num" w:pos="720"/>
        </w:tabs>
        <w:ind w:left="720" w:hanging="360"/>
      </w:pPr>
      <w:rPr>
        <w:rFonts w:ascii="Arial" w:hAnsi="Arial" w:hint="default"/>
      </w:rPr>
    </w:lvl>
    <w:lvl w:ilvl="1" w:tplc="88325D68" w:tentative="1">
      <w:start w:val="1"/>
      <w:numFmt w:val="bullet"/>
      <w:lvlText w:val="•"/>
      <w:lvlJc w:val="left"/>
      <w:pPr>
        <w:tabs>
          <w:tab w:val="num" w:pos="1440"/>
        </w:tabs>
        <w:ind w:left="1440" w:hanging="360"/>
      </w:pPr>
      <w:rPr>
        <w:rFonts w:ascii="Arial" w:hAnsi="Arial" w:hint="default"/>
      </w:rPr>
    </w:lvl>
    <w:lvl w:ilvl="2" w:tplc="F43EB3FA" w:tentative="1">
      <w:start w:val="1"/>
      <w:numFmt w:val="bullet"/>
      <w:lvlText w:val="•"/>
      <w:lvlJc w:val="left"/>
      <w:pPr>
        <w:tabs>
          <w:tab w:val="num" w:pos="2160"/>
        </w:tabs>
        <w:ind w:left="2160" w:hanging="360"/>
      </w:pPr>
      <w:rPr>
        <w:rFonts w:ascii="Arial" w:hAnsi="Arial" w:hint="default"/>
      </w:rPr>
    </w:lvl>
    <w:lvl w:ilvl="3" w:tplc="14E86FBC" w:tentative="1">
      <w:start w:val="1"/>
      <w:numFmt w:val="bullet"/>
      <w:lvlText w:val="•"/>
      <w:lvlJc w:val="left"/>
      <w:pPr>
        <w:tabs>
          <w:tab w:val="num" w:pos="2880"/>
        </w:tabs>
        <w:ind w:left="2880" w:hanging="360"/>
      </w:pPr>
      <w:rPr>
        <w:rFonts w:ascii="Arial" w:hAnsi="Arial" w:hint="default"/>
      </w:rPr>
    </w:lvl>
    <w:lvl w:ilvl="4" w:tplc="01DEF6D4" w:tentative="1">
      <w:start w:val="1"/>
      <w:numFmt w:val="bullet"/>
      <w:lvlText w:val="•"/>
      <w:lvlJc w:val="left"/>
      <w:pPr>
        <w:tabs>
          <w:tab w:val="num" w:pos="3600"/>
        </w:tabs>
        <w:ind w:left="3600" w:hanging="360"/>
      </w:pPr>
      <w:rPr>
        <w:rFonts w:ascii="Arial" w:hAnsi="Arial" w:hint="default"/>
      </w:rPr>
    </w:lvl>
    <w:lvl w:ilvl="5" w:tplc="D5826CDE" w:tentative="1">
      <w:start w:val="1"/>
      <w:numFmt w:val="bullet"/>
      <w:lvlText w:val="•"/>
      <w:lvlJc w:val="left"/>
      <w:pPr>
        <w:tabs>
          <w:tab w:val="num" w:pos="4320"/>
        </w:tabs>
        <w:ind w:left="4320" w:hanging="360"/>
      </w:pPr>
      <w:rPr>
        <w:rFonts w:ascii="Arial" w:hAnsi="Arial" w:hint="default"/>
      </w:rPr>
    </w:lvl>
    <w:lvl w:ilvl="6" w:tplc="F5F67E6C" w:tentative="1">
      <w:start w:val="1"/>
      <w:numFmt w:val="bullet"/>
      <w:lvlText w:val="•"/>
      <w:lvlJc w:val="left"/>
      <w:pPr>
        <w:tabs>
          <w:tab w:val="num" w:pos="5040"/>
        </w:tabs>
        <w:ind w:left="5040" w:hanging="360"/>
      </w:pPr>
      <w:rPr>
        <w:rFonts w:ascii="Arial" w:hAnsi="Arial" w:hint="default"/>
      </w:rPr>
    </w:lvl>
    <w:lvl w:ilvl="7" w:tplc="578AD902" w:tentative="1">
      <w:start w:val="1"/>
      <w:numFmt w:val="bullet"/>
      <w:lvlText w:val="•"/>
      <w:lvlJc w:val="left"/>
      <w:pPr>
        <w:tabs>
          <w:tab w:val="num" w:pos="5760"/>
        </w:tabs>
        <w:ind w:left="5760" w:hanging="360"/>
      </w:pPr>
      <w:rPr>
        <w:rFonts w:ascii="Arial" w:hAnsi="Arial" w:hint="default"/>
      </w:rPr>
    </w:lvl>
    <w:lvl w:ilvl="8" w:tplc="9DC64B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637F24"/>
    <w:multiLevelType w:val="hybridMultilevel"/>
    <w:tmpl w:val="DBE4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F5F33"/>
    <w:multiLevelType w:val="hybridMultilevel"/>
    <w:tmpl w:val="E4F2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561849">
    <w:abstractNumId w:val="0"/>
  </w:num>
  <w:num w:numId="2" w16cid:durableId="1151675019">
    <w:abstractNumId w:val="1"/>
  </w:num>
  <w:num w:numId="3" w16cid:durableId="413473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E2B5E"/>
    <w:rsid w:val="003C66CB"/>
    <w:rsid w:val="005969D0"/>
    <w:rsid w:val="00693A3C"/>
    <w:rsid w:val="00702C2F"/>
    <w:rsid w:val="007C3583"/>
    <w:rsid w:val="007D553D"/>
    <w:rsid w:val="009D63E7"/>
    <w:rsid w:val="00B21CEB"/>
    <w:rsid w:val="00BA25B9"/>
    <w:rsid w:val="00BC6A3B"/>
    <w:rsid w:val="00BE7B67"/>
    <w:rsid w:val="00C73662"/>
    <w:rsid w:val="00D82CF6"/>
    <w:rsid w:val="00DA43DB"/>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B771"/>
  <w15:docId w15:val="{DA97F553-28DD-4499-9FA2-FACD82FD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B21CEB"/>
    <w:pPr>
      <w:ind w:left="720"/>
      <w:contextualSpacing/>
    </w:pPr>
  </w:style>
  <w:style w:type="paragraph" w:styleId="NormalWeb">
    <w:name w:val="Normal (Web)"/>
    <w:basedOn w:val="Normal"/>
    <w:uiPriority w:val="99"/>
    <w:semiHidden/>
    <w:unhideWhenUsed/>
    <w:rsid w:val="00DA43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4518">
      <w:bodyDiv w:val="1"/>
      <w:marLeft w:val="0"/>
      <w:marRight w:val="0"/>
      <w:marTop w:val="0"/>
      <w:marBottom w:val="0"/>
      <w:divBdr>
        <w:top w:val="none" w:sz="0" w:space="0" w:color="auto"/>
        <w:left w:val="none" w:sz="0" w:space="0" w:color="auto"/>
        <w:bottom w:val="none" w:sz="0" w:space="0" w:color="auto"/>
        <w:right w:val="none" w:sz="0" w:space="0" w:color="auto"/>
      </w:divBdr>
    </w:div>
    <w:div w:id="638344255">
      <w:bodyDiv w:val="1"/>
      <w:marLeft w:val="0"/>
      <w:marRight w:val="0"/>
      <w:marTop w:val="0"/>
      <w:marBottom w:val="0"/>
      <w:divBdr>
        <w:top w:val="none" w:sz="0" w:space="0" w:color="auto"/>
        <w:left w:val="none" w:sz="0" w:space="0" w:color="auto"/>
        <w:bottom w:val="none" w:sz="0" w:space="0" w:color="auto"/>
        <w:right w:val="none" w:sz="0" w:space="0" w:color="auto"/>
      </w:divBdr>
    </w:div>
    <w:div w:id="841972943">
      <w:bodyDiv w:val="1"/>
      <w:marLeft w:val="0"/>
      <w:marRight w:val="0"/>
      <w:marTop w:val="0"/>
      <w:marBottom w:val="0"/>
      <w:divBdr>
        <w:top w:val="none" w:sz="0" w:space="0" w:color="auto"/>
        <w:left w:val="none" w:sz="0" w:space="0" w:color="auto"/>
        <w:bottom w:val="none" w:sz="0" w:space="0" w:color="auto"/>
        <w:right w:val="none" w:sz="0" w:space="0" w:color="auto"/>
      </w:divBdr>
    </w:div>
    <w:div w:id="1659534611">
      <w:bodyDiv w:val="1"/>
      <w:marLeft w:val="0"/>
      <w:marRight w:val="0"/>
      <w:marTop w:val="0"/>
      <w:marBottom w:val="0"/>
      <w:divBdr>
        <w:top w:val="none" w:sz="0" w:space="0" w:color="auto"/>
        <w:left w:val="none" w:sz="0" w:space="0" w:color="auto"/>
        <w:bottom w:val="none" w:sz="0" w:space="0" w:color="auto"/>
        <w:right w:val="none" w:sz="0" w:space="0" w:color="auto"/>
      </w:divBdr>
      <w:divsChild>
        <w:div w:id="1173300100">
          <w:marLeft w:val="360"/>
          <w:marRight w:val="0"/>
          <w:marTop w:val="0"/>
          <w:marBottom w:val="0"/>
          <w:divBdr>
            <w:top w:val="none" w:sz="0" w:space="0" w:color="auto"/>
            <w:left w:val="none" w:sz="0" w:space="0" w:color="auto"/>
            <w:bottom w:val="none" w:sz="0" w:space="0" w:color="auto"/>
            <w:right w:val="none" w:sz="0" w:space="0" w:color="auto"/>
          </w:divBdr>
        </w:div>
        <w:div w:id="442304655">
          <w:marLeft w:val="360"/>
          <w:marRight w:val="0"/>
          <w:marTop w:val="0"/>
          <w:marBottom w:val="0"/>
          <w:divBdr>
            <w:top w:val="none" w:sz="0" w:space="0" w:color="auto"/>
            <w:left w:val="none" w:sz="0" w:space="0" w:color="auto"/>
            <w:bottom w:val="none" w:sz="0" w:space="0" w:color="auto"/>
            <w:right w:val="none" w:sz="0" w:space="0" w:color="auto"/>
          </w:divBdr>
        </w:div>
        <w:div w:id="131792948">
          <w:marLeft w:val="360"/>
          <w:marRight w:val="0"/>
          <w:marTop w:val="0"/>
          <w:marBottom w:val="0"/>
          <w:divBdr>
            <w:top w:val="none" w:sz="0" w:space="0" w:color="auto"/>
            <w:left w:val="none" w:sz="0" w:space="0" w:color="auto"/>
            <w:bottom w:val="none" w:sz="0" w:space="0" w:color="auto"/>
            <w:right w:val="none" w:sz="0" w:space="0" w:color="auto"/>
          </w:divBdr>
        </w:div>
      </w:divsChild>
    </w:div>
    <w:div w:id="1954316160">
      <w:bodyDiv w:val="1"/>
      <w:marLeft w:val="0"/>
      <w:marRight w:val="0"/>
      <w:marTop w:val="0"/>
      <w:marBottom w:val="0"/>
      <w:divBdr>
        <w:top w:val="none" w:sz="0" w:space="0" w:color="auto"/>
        <w:left w:val="none" w:sz="0" w:space="0" w:color="auto"/>
        <w:bottom w:val="none" w:sz="0" w:space="0" w:color="auto"/>
        <w:right w:val="none" w:sz="0" w:space="0" w:color="auto"/>
      </w:divBdr>
      <w:divsChild>
        <w:div w:id="1664775916">
          <w:marLeft w:val="1080"/>
          <w:marRight w:val="0"/>
          <w:marTop w:val="0"/>
          <w:marBottom w:val="0"/>
          <w:divBdr>
            <w:top w:val="none" w:sz="0" w:space="0" w:color="auto"/>
            <w:left w:val="none" w:sz="0" w:space="0" w:color="auto"/>
            <w:bottom w:val="none" w:sz="0" w:space="0" w:color="auto"/>
            <w:right w:val="none" w:sz="0" w:space="0" w:color="auto"/>
          </w:divBdr>
        </w:div>
        <w:div w:id="230048859">
          <w:marLeft w:val="1080"/>
          <w:marRight w:val="0"/>
          <w:marTop w:val="100"/>
          <w:marBottom w:val="0"/>
          <w:divBdr>
            <w:top w:val="none" w:sz="0" w:space="0" w:color="auto"/>
            <w:left w:val="none" w:sz="0" w:space="0" w:color="auto"/>
            <w:bottom w:val="none" w:sz="0" w:space="0" w:color="auto"/>
            <w:right w:val="none" w:sz="0" w:space="0" w:color="auto"/>
          </w:divBdr>
        </w:div>
      </w:divsChild>
    </w:div>
    <w:div w:id="1964726723">
      <w:bodyDiv w:val="1"/>
      <w:marLeft w:val="0"/>
      <w:marRight w:val="0"/>
      <w:marTop w:val="0"/>
      <w:marBottom w:val="0"/>
      <w:divBdr>
        <w:top w:val="none" w:sz="0" w:space="0" w:color="auto"/>
        <w:left w:val="none" w:sz="0" w:space="0" w:color="auto"/>
        <w:bottom w:val="none" w:sz="0" w:space="0" w:color="auto"/>
        <w:right w:val="none" w:sz="0" w:space="0" w:color="auto"/>
      </w:divBdr>
    </w:div>
    <w:div w:id="2040936986">
      <w:bodyDiv w:val="1"/>
      <w:marLeft w:val="0"/>
      <w:marRight w:val="0"/>
      <w:marTop w:val="0"/>
      <w:marBottom w:val="0"/>
      <w:divBdr>
        <w:top w:val="none" w:sz="0" w:space="0" w:color="auto"/>
        <w:left w:val="none" w:sz="0" w:space="0" w:color="auto"/>
        <w:bottom w:val="none" w:sz="0" w:space="0" w:color="auto"/>
        <w:right w:val="none" w:sz="0" w:space="0" w:color="auto"/>
      </w:divBdr>
      <w:divsChild>
        <w:div w:id="621182839">
          <w:marLeft w:val="360"/>
          <w:marRight w:val="0"/>
          <w:marTop w:val="0"/>
          <w:marBottom w:val="0"/>
          <w:divBdr>
            <w:top w:val="none" w:sz="0" w:space="0" w:color="auto"/>
            <w:left w:val="none" w:sz="0" w:space="0" w:color="auto"/>
            <w:bottom w:val="none" w:sz="0" w:space="0" w:color="auto"/>
            <w:right w:val="none" w:sz="0" w:space="0" w:color="auto"/>
          </w:divBdr>
        </w:div>
        <w:div w:id="1969970699">
          <w:marLeft w:val="360"/>
          <w:marRight w:val="0"/>
          <w:marTop w:val="0"/>
          <w:marBottom w:val="0"/>
          <w:divBdr>
            <w:top w:val="none" w:sz="0" w:space="0" w:color="auto"/>
            <w:left w:val="none" w:sz="0" w:space="0" w:color="auto"/>
            <w:bottom w:val="none" w:sz="0" w:space="0" w:color="auto"/>
            <w:right w:val="none" w:sz="0" w:space="0" w:color="auto"/>
          </w:divBdr>
        </w:div>
        <w:div w:id="1780947639">
          <w:marLeft w:val="360"/>
          <w:marRight w:val="0"/>
          <w:marTop w:val="0"/>
          <w:marBottom w:val="0"/>
          <w:divBdr>
            <w:top w:val="none" w:sz="0" w:space="0" w:color="auto"/>
            <w:left w:val="none" w:sz="0" w:space="0" w:color="auto"/>
            <w:bottom w:val="none" w:sz="0" w:space="0" w:color="auto"/>
            <w:right w:val="none" w:sz="0" w:space="0" w:color="auto"/>
          </w:divBdr>
        </w:div>
        <w:div w:id="1230307567">
          <w:marLeft w:val="360"/>
          <w:marRight w:val="0"/>
          <w:marTop w:val="0"/>
          <w:marBottom w:val="0"/>
          <w:divBdr>
            <w:top w:val="none" w:sz="0" w:space="0" w:color="auto"/>
            <w:left w:val="none" w:sz="0" w:space="0" w:color="auto"/>
            <w:bottom w:val="none" w:sz="0" w:space="0" w:color="auto"/>
            <w:right w:val="none" w:sz="0" w:space="0" w:color="auto"/>
          </w:divBdr>
        </w:div>
        <w:div w:id="1994487988">
          <w:marLeft w:val="360"/>
          <w:marRight w:val="0"/>
          <w:marTop w:val="0"/>
          <w:marBottom w:val="0"/>
          <w:divBdr>
            <w:top w:val="none" w:sz="0" w:space="0" w:color="auto"/>
            <w:left w:val="none" w:sz="0" w:space="0" w:color="auto"/>
            <w:bottom w:val="none" w:sz="0" w:space="0" w:color="auto"/>
            <w:right w:val="none" w:sz="0" w:space="0" w:color="auto"/>
          </w:divBdr>
        </w:div>
        <w:div w:id="1566254849">
          <w:marLeft w:val="360"/>
          <w:marRight w:val="0"/>
          <w:marTop w:val="0"/>
          <w:marBottom w:val="0"/>
          <w:divBdr>
            <w:top w:val="none" w:sz="0" w:space="0" w:color="auto"/>
            <w:left w:val="none" w:sz="0" w:space="0" w:color="auto"/>
            <w:bottom w:val="none" w:sz="0" w:space="0" w:color="auto"/>
            <w:right w:val="none" w:sz="0" w:space="0" w:color="auto"/>
          </w:divBdr>
        </w:div>
        <w:div w:id="520315889">
          <w:marLeft w:val="360"/>
          <w:marRight w:val="0"/>
          <w:marTop w:val="0"/>
          <w:marBottom w:val="0"/>
          <w:divBdr>
            <w:top w:val="none" w:sz="0" w:space="0" w:color="auto"/>
            <w:left w:val="none" w:sz="0" w:space="0" w:color="auto"/>
            <w:bottom w:val="none" w:sz="0" w:space="0" w:color="auto"/>
            <w:right w:val="none" w:sz="0" w:space="0" w:color="auto"/>
          </w:divBdr>
        </w:div>
        <w:div w:id="1952082295">
          <w:marLeft w:val="360"/>
          <w:marRight w:val="0"/>
          <w:marTop w:val="0"/>
          <w:marBottom w:val="0"/>
          <w:divBdr>
            <w:top w:val="none" w:sz="0" w:space="0" w:color="auto"/>
            <w:left w:val="none" w:sz="0" w:space="0" w:color="auto"/>
            <w:bottom w:val="none" w:sz="0" w:space="0" w:color="auto"/>
            <w:right w:val="none" w:sz="0" w:space="0" w:color="auto"/>
          </w:divBdr>
        </w:div>
        <w:div w:id="330180543">
          <w:marLeft w:val="360"/>
          <w:marRight w:val="0"/>
          <w:marTop w:val="0"/>
          <w:marBottom w:val="0"/>
          <w:divBdr>
            <w:top w:val="none" w:sz="0" w:space="0" w:color="auto"/>
            <w:left w:val="none" w:sz="0" w:space="0" w:color="auto"/>
            <w:bottom w:val="none" w:sz="0" w:space="0" w:color="auto"/>
            <w:right w:val="none" w:sz="0" w:space="0" w:color="auto"/>
          </w:divBdr>
        </w:div>
        <w:div w:id="127621195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Abbott, Benjamin</cp:lastModifiedBy>
  <cp:revision>10</cp:revision>
  <dcterms:created xsi:type="dcterms:W3CDTF">2020-11-16T16:36:00Z</dcterms:created>
  <dcterms:modified xsi:type="dcterms:W3CDTF">2022-12-14T19:04:00Z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