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C2CE87" w14:textId="46843725" w:rsidR="00C323FD" w:rsidRDefault="00424426" w:rsidP="00424426">
      <w:pPr>
        <w:pStyle w:val="Title"/>
      </w:pPr>
      <w:r>
        <w:t>Powdergame</w:t>
      </w:r>
    </w:p>
    <w:p w14:paraId="587A0D33" w14:textId="1A74D7EB" w:rsidR="00C323FD" w:rsidRDefault="00424426">
      <w:pPr>
        <w:pStyle w:val="Author"/>
      </w:pPr>
      <w:r>
        <w:t>Ben Lewis-Jones (N</w:t>
      </w:r>
      <w:r w:rsidRPr="00424426">
        <w:t>0928518</w:t>
      </w:r>
      <w:r>
        <w:t>) – SOFT10101 – Project Report</w:t>
      </w:r>
    </w:p>
    <w:p w14:paraId="5D59369E" w14:textId="77777777" w:rsidR="00C323FD" w:rsidRDefault="00DD5006">
      <w:r>
        <w:rPr>
          <w:lang w:val="en-GB" w:bidi="en-GB"/>
        </w:rPr>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rPr>
      </w:sdtEndPr>
      <w:sdtContent>
        <w:p w14:paraId="4291241D" w14:textId="77777777" w:rsidR="00C323FD" w:rsidRDefault="00DD5006">
          <w:pPr>
            <w:pStyle w:val="TOCHeading"/>
          </w:pPr>
          <w:r>
            <w:rPr>
              <w:rStyle w:val="Emphasis"/>
              <w:lang w:val="en-GB" w:bidi="en-GB"/>
            </w:rPr>
            <w:t>Table of</w:t>
          </w:r>
          <w:r>
            <w:rPr>
              <w:rStyle w:val="Emphasis"/>
              <w:lang w:val="en-GB" w:bidi="en-GB"/>
            </w:rPr>
            <w:br/>
          </w:r>
          <w:r>
            <w:rPr>
              <w:lang w:val="en-GB" w:bidi="en-GB"/>
            </w:rPr>
            <w:t>Contents</w:t>
          </w:r>
        </w:p>
        <w:p w14:paraId="552348C5" w14:textId="77777777" w:rsidR="00DD5006" w:rsidRDefault="00DD5006">
          <w:pPr>
            <w:pStyle w:val="TOC1"/>
            <w:rPr>
              <w:rFonts w:asciiTheme="minorHAnsi" w:eastAsiaTheme="minorEastAsia" w:hAnsiTheme="minorHAnsi"/>
              <w:b w:val="0"/>
              <w:bCs w:val="0"/>
              <w:caps w:val="0"/>
              <w:noProof/>
              <w:color w:val="auto"/>
              <w:sz w:val="22"/>
              <w:szCs w:val="22"/>
              <w:lang w:eastAsia="zh-CN" w:bidi="he-IL"/>
            </w:rPr>
          </w:pPr>
          <w:r>
            <w:rPr>
              <w:noProof/>
              <w:lang w:val="en-GB" w:bidi="en-GB"/>
            </w:rPr>
            <w:fldChar w:fldCharType="begin"/>
          </w:r>
          <w:r>
            <w:rPr>
              <w:lang w:val="en-GB" w:bidi="en-GB"/>
            </w:rPr>
            <w:instrText xml:space="preserve"> TOC \o "1-3" \u </w:instrText>
          </w:r>
          <w:r>
            <w:rPr>
              <w:noProof/>
              <w:lang w:val="en-GB" w:bidi="en-GB"/>
            </w:rPr>
            <w:fldChar w:fldCharType="separate"/>
          </w:r>
          <w:r w:rsidRPr="000D1F57">
            <w:rPr>
              <w:iCs/>
              <w:noProof/>
              <w:color w:val="F75952" w:themeColor="accent1"/>
              <w:lang w:val="en-GB" w:bidi="en-GB"/>
            </w:rPr>
            <w:t>Emphasis</w:t>
          </w:r>
          <w:r w:rsidRPr="000D1F57">
            <w:rPr>
              <w:noProof/>
              <w:lang w:val="en-GB" w:bidi="en-GB"/>
            </w:rPr>
            <w:t xml:space="preserve"> Heading 1</w:t>
          </w:r>
          <w:r>
            <w:rPr>
              <w:noProof/>
            </w:rPr>
            <w:tab/>
          </w:r>
          <w:r>
            <w:rPr>
              <w:noProof/>
            </w:rPr>
            <w:fldChar w:fldCharType="begin"/>
          </w:r>
          <w:r>
            <w:rPr>
              <w:noProof/>
            </w:rPr>
            <w:instrText xml:space="preserve"> PAGEREF _Toc468892947 \h </w:instrText>
          </w:r>
          <w:r>
            <w:rPr>
              <w:noProof/>
            </w:rPr>
          </w:r>
          <w:r>
            <w:rPr>
              <w:noProof/>
            </w:rPr>
            <w:fldChar w:fldCharType="separate"/>
          </w:r>
          <w:r>
            <w:rPr>
              <w:noProof/>
            </w:rPr>
            <w:t>1</w:t>
          </w:r>
          <w:r>
            <w:rPr>
              <w:noProof/>
            </w:rPr>
            <w:fldChar w:fldCharType="end"/>
          </w:r>
        </w:p>
        <w:p w14:paraId="45AB9E69" w14:textId="77777777" w:rsidR="00DD5006" w:rsidRDefault="00DD5006">
          <w:pPr>
            <w:pStyle w:val="TOC2"/>
            <w:rPr>
              <w:rFonts w:eastAsiaTheme="minorEastAsia"/>
              <w:bCs w:val="0"/>
              <w:noProof/>
              <w:color w:val="auto"/>
              <w:sz w:val="22"/>
              <w:szCs w:val="22"/>
              <w:lang w:eastAsia="zh-CN" w:bidi="he-IL"/>
            </w:rPr>
          </w:pPr>
          <w:r w:rsidRPr="000D1F57">
            <w:rPr>
              <w:noProof/>
              <w:lang w:val="en-GB" w:bidi="en-GB"/>
            </w:rPr>
            <w:t>Heading 2</w:t>
          </w:r>
          <w:r>
            <w:rPr>
              <w:noProof/>
            </w:rPr>
            <w:tab/>
          </w:r>
          <w:r>
            <w:rPr>
              <w:noProof/>
            </w:rPr>
            <w:fldChar w:fldCharType="begin"/>
          </w:r>
          <w:r>
            <w:rPr>
              <w:noProof/>
            </w:rPr>
            <w:instrText xml:space="preserve"> PAGEREF _Toc468892948 \h </w:instrText>
          </w:r>
          <w:r>
            <w:rPr>
              <w:noProof/>
            </w:rPr>
          </w:r>
          <w:r>
            <w:rPr>
              <w:noProof/>
            </w:rPr>
            <w:fldChar w:fldCharType="separate"/>
          </w:r>
          <w:r>
            <w:rPr>
              <w:noProof/>
            </w:rPr>
            <w:t>1</w:t>
          </w:r>
          <w:r>
            <w:rPr>
              <w:noProof/>
            </w:rPr>
            <w:fldChar w:fldCharType="end"/>
          </w:r>
        </w:p>
        <w:p w14:paraId="63E8EAC0" w14:textId="77777777" w:rsidR="00DD5006" w:rsidRDefault="00DD5006">
          <w:pPr>
            <w:pStyle w:val="TOC2"/>
            <w:rPr>
              <w:rFonts w:eastAsiaTheme="minorEastAsia"/>
              <w:bCs w:val="0"/>
              <w:noProof/>
              <w:color w:val="auto"/>
              <w:sz w:val="22"/>
              <w:szCs w:val="22"/>
              <w:lang w:eastAsia="zh-CN" w:bidi="he-IL"/>
            </w:rPr>
          </w:pPr>
          <w:r w:rsidRPr="000D1F57">
            <w:rPr>
              <w:noProof/>
              <w:lang w:val="en-GB" w:bidi="en-GB"/>
            </w:rPr>
            <w:t>Heading 2</w:t>
          </w:r>
          <w:r>
            <w:rPr>
              <w:noProof/>
            </w:rPr>
            <w:tab/>
          </w:r>
          <w:r>
            <w:rPr>
              <w:noProof/>
            </w:rPr>
            <w:fldChar w:fldCharType="begin"/>
          </w:r>
          <w:r>
            <w:rPr>
              <w:noProof/>
            </w:rPr>
            <w:instrText xml:space="preserve"> PAGEREF _Toc468892949 \h </w:instrText>
          </w:r>
          <w:r>
            <w:rPr>
              <w:noProof/>
            </w:rPr>
          </w:r>
          <w:r>
            <w:rPr>
              <w:noProof/>
            </w:rPr>
            <w:fldChar w:fldCharType="separate"/>
          </w:r>
          <w:r>
            <w:rPr>
              <w:noProof/>
            </w:rPr>
            <w:t>2</w:t>
          </w:r>
          <w:r>
            <w:rPr>
              <w:noProof/>
            </w:rPr>
            <w:fldChar w:fldCharType="end"/>
          </w:r>
        </w:p>
        <w:p w14:paraId="7982A1F6" w14:textId="77777777" w:rsidR="00C323FD" w:rsidRDefault="00DD5006">
          <w:r>
            <w:rPr>
              <w:rFonts w:asciiTheme="majorHAnsi" w:hAnsiTheme="majorHAnsi"/>
              <w:b/>
              <w:color w:val="2A2A2A" w:themeColor="text2"/>
              <w:sz w:val="28"/>
              <w:lang w:val="en-GB" w:bidi="en-GB"/>
            </w:rPr>
            <w:fldChar w:fldCharType="end"/>
          </w:r>
        </w:p>
      </w:sdtContent>
    </w:sdt>
    <w:p w14:paraId="238C4EE2" w14:textId="77777777" w:rsidR="00C323FD" w:rsidRDefault="00C323FD">
      <w:pPr>
        <w:sectPr w:rsidR="00C323FD">
          <w:headerReference w:type="default" r:id="rId12"/>
          <w:pgSz w:w="11907" w:h="16839" w:code="9"/>
          <w:pgMar w:top="2520" w:right="1800" w:bottom="1728" w:left="1800" w:header="720" w:footer="720" w:gutter="0"/>
          <w:pgNumType w:fmt="lowerRoman" w:start="1"/>
          <w:cols w:space="720"/>
          <w:titlePg/>
          <w:docGrid w:linePitch="360"/>
        </w:sectPr>
      </w:pPr>
    </w:p>
    <w:p w14:paraId="546785EC" w14:textId="029D5B81" w:rsidR="00424426" w:rsidRDefault="00424426" w:rsidP="00424426">
      <w:pPr>
        <w:pStyle w:val="Heading2"/>
      </w:pPr>
      <w:r>
        <w:lastRenderedPageBreak/>
        <w:t>Specification</w:t>
      </w:r>
    </w:p>
    <w:p w14:paraId="56EFE789" w14:textId="77777777" w:rsidR="00424426" w:rsidRDefault="00424426" w:rsidP="00424426">
      <w:r>
        <w:t>My idea a simple falling sand game, where the player can draw or place 2D pixelated sand or water. The concept is for the different materials to interact with each other and its environment. There is no objective to the game other than your creativity. The game will also include the ability to save previous snapshots of what you have made, so you can play with it again at a later date.</w:t>
      </w:r>
    </w:p>
    <w:p w14:paraId="69CC1FE1" w14:textId="77777777" w:rsidR="00424426" w:rsidRPr="00424426" w:rsidRDefault="00424426" w:rsidP="00424426"/>
    <w:p w14:paraId="5228FF06" w14:textId="68374450" w:rsidR="00424426" w:rsidRDefault="00424426" w:rsidP="00424426">
      <w:r>
        <w:t>This table will show what aims I had set for the project:</w:t>
      </w:r>
    </w:p>
    <w:tbl>
      <w:tblPr>
        <w:tblStyle w:val="PlainTable3"/>
        <w:tblW w:w="0" w:type="auto"/>
        <w:tblLook w:val="04A0" w:firstRow="1" w:lastRow="0" w:firstColumn="1" w:lastColumn="0" w:noHBand="0" w:noVBand="1"/>
      </w:tblPr>
      <w:tblGrid>
        <w:gridCol w:w="2460"/>
        <w:gridCol w:w="5847"/>
      </w:tblGrid>
      <w:tr w:rsidR="00424426" w14:paraId="6F73098B" w14:textId="77777777" w:rsidTr="001B33C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14:paraId="4B24D4E9" w14:textId="77777777" w:rsidR="00424426" w:rsidRDefault="00424426" w:rsidP="001B33CD">
            <w:r>
              <w:t>Functional requirment number</w:t>
            </w:r>
          </w:p>
        </w:tc>
        <w:tc>
          <w:tcPr>
            <w:tcW w:w="6464" w:type="dxa"/>
          </w:tcPr>
          <w:p w14:paraId="5F08CB7B" w14:textId="77777777" w:rsidR="00424426" w:rsidRDefault="00424426" w:rsidP="001B33CD">
            <w:pPr>
              <w:cnfStyle w:val="100000000000" w:firstRow="1" w:lastRow="0" w:firstColumn="0" w:lastColumn="0" w:oddVBand="0" w:evenVBand="0" w:oddHBand="0" w:evenHBand="0" w:firstRowFirstColumn="0" w:firstRowLastColumn="0" w:lastRowFirstColumn="0" w:lastRowLastColumn="0"/>
            </w:pPr>
            <w:r>
              <w:t>functional requirement description</w:t>
            </w:r>
          </w:p>
        </w:tc>
      </w:tr>
      <w:tr w:rsidR="00424426" w14:paraId="35CE6690" w14:textId="77777777" w:rsidTr="001B3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B420DDC" w14:textId="77777777" w:rsidR="00424426" w:rsidRDefault="00424426" w:rsidP="001B33CD">
            <w:r>
              <w:t>FR 1</w:t>
            </w:r>
          </w:p>
        </w:tc>
        <w:tc>
          <w:tcPr>
            <w:tcW w:w="6464" w:type="dxa"/>
          </w:tcPr>
          <w:p w14:paraId="201A8E36" w14:textId="77777777" w:rsidR="00424426" w:rsidRDefault="00424426" w:rsidP="001B33CD">
            <w:pPr>
              <w:cnfStyle w:val="000000100000" w:firstRow="0" w:lastRow="0" w:firstColumn="0" w:lastColumn="0" w:oddVBand="0" w:evenVBand="0" w:oddHBand="1" w:evenHBand="0" w:firstRowFirstColumn="0" w:firstRowLastColumn="0" w:lastRowFirstColumn="0" w:lastRowLastColumn="0"/>
            </w:pPr>
            <w:r>
              <w:t>User should be able to place/draw materials into the window.</w:t>
            </w:r>
          </w:p>
        </w:tc>
      </w:tr>
      <w:tr w:rsidR="00424426" w14:paraId="369ABFDF" w14:textId="77777777" w:rsidTr="001B33CD">
        <w:tc>
          <w:tcPr>
            <w:cnfStyle w:val="001000000000" w:firstRow="0" w:lastRow="0" w:firstColumn="1" w:lastColumn="0" w:oddVBand="0" w:evenVBand="0" w:oddHBand="0" w:evenHBand="0" w:firstRowFirstColumn="0" w:firstRowLastColumn="0" w:lastRowFirstColumn="0" w:lastRowLastColumn="0"/>
            <w:tcW w:w="2552" w:type="dxa"/>
          </w:tcPr>
          <w:p w14:paraId="4A417DF3" w14:textId="77777777" w:rsidR="00424426" w:rsidRDefault="00424426" w:rsidP="001B33CD">
            <w:r>
              <w:t>FR 2</w:t>
            </w:r>
          </w:p>
        </w:tc>
        <w:tc>
          <w:tcPr>
            <w:tcW w:w="6464" w:type="dxa"/>
          </w:tcPr>
          <w:p w14:paraId="4D89B2BC" w14:textId="77777777" w:rsidR="00424426" w:rsidRDefault="00424426" w:rsidP="001B33CD">
            <w:pPr>
              <w:cnfStyle w:val="000000000000" w:firstRow="0" w:lastRow="0" w:firstColumn="0" w:lastColumn="0" w:oddVBand="0" w:evenVBand="0" w:oddHBand="0" w:evenHBand="0" w:firstRowFirstColumn="0" w:firstRowLastColumn="0" w:lastRowFirstColumn="0" w:lastRowLastColumn="0"/>
            </w:pPr>
            <w:r>
              <w:t>Materials should be able to interact with each other (not fall though each other).</w:t>
            </w:r>
          </w:p>
        </w:tc>
      </w:tr>
      <w:tr w:rsidR="00424426" w14:paraId="4640CEDD" w14:textId="77777777" w:rsidTr="001B3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9BFA53A" w14:textId="77777777" w:rsidR="00424426" w:rsidRDefault="00424426" w:rsidP="001B33CD">
            <w:r>
              <w:t>FR 3</w:t>
            </w:r>
          </w:p>
        </w:tc>
        <w:tc>
          <w:tcPr>
            <w:tcW w:w="6464" w:type="dxa"/>
          </w:tcPr>
          <w:p w14:paraId="78328C64" w14:textId="77777777" w:rsidR="00424426" w:rsidRDefault="00424426" w:rsidP="001B33CD">
            <w:pPr>
              <w:cnfStyle w:val="000000100000" w:firstRow="0" w:lastRow="0" w:firstColumn="0" w:lastColumn="0" w:oddVBand="0" w:evenVBand="0" w:oddHBand="1" w:evenHBand="0" w:firstRowFirstColumn="0" w:firstRowLastColumn="0" w:lastRowFirstColumn="0" w:lastRowLastColumn="0"/>
            </w:pPr>
            <w:r>
              <w:t>User should be able to save and load snapshots of the game, this means where all the martials are and their current state.</w:t>
            </w:r>
          </w:p>
        </w:tc>
      </w:tr>
    </w:tbl>
    <w:p w14:paraId="2B44995D" w14:textId="77777777" w:rsidR="00424426" w:rsidRPr="00424426" w:rsidRDefault="00424426" w:rsidP="00424426"/>
    <w:p w14:paraId="10382D5D" w14:textId="09056A80" w:rsidR="00424426" w:rsidRDefault="00424426" w:rsidP="00424426">
      <w:pPr>
        <w:pStyle w:val="Heading2"/>
      </w:pPr>
      <w:r>
        <w:t>design and Implementation</w:t>
      </w:r>
    </w:p>
    <w:p w14:paraId="2FD35823" w14:textId="51D9DF41" w:rsidR="00921C28" w:rsidRDefault="00862AC8" w:rsidP="00862AC8">
      <w:pPr>
        <w:pStyle w:val="Heading3"/>
      </w:pPr>
      <w:r>
        <w:t>Classes</w:t>
      </w:r>
    </w:p>
    <w:p w14:paraId="2E56A937" w14:textId="62B0D110" w:rsidR="00862AC8" w:rsidRPr="00862AC8" w:rsidRDefault="00DD1847" w:rsidP="00862AC8">
      <w:r w:rsidRPr="00DD1847">
        <w:drawing>
          <wp:inline distT="0" distB="0" distL="0" distR="0" wp14:anchorId="34514C33" wp14:editId="4862313E">
            <wp:extent cx="1103811" cy="1103811"/>
            <wp:effectExtent l="0" t="0" r="1270" b="127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a:stretch>
                      <a:fillRect/>
                    </a:stretch>
                  </pic:blipFill>
                  <pic:spPr>
                    <a:xfrm>
                      <a:off x="0" y="0"/>
                      <a:ext cx="1112916" cy="1112916"/>
                    </a:xfrm>
                    <a:prstGeom prst="rect">
                      <a:avLst/>
                    </a:prstGeom>
                  </pic:spPr>
                </pic:pic>
              </a:graphicData>
            </a:graphic>
          </wp:inline>
        </w:drawing>
      </w:r>
    </w:p>
    <w:p w14:paraId="749CDD79" w14:textId="1CEE04FC" w:rsidR="00424426" w:rsidRDefault="00261700" w:rsidP="00424426">
      <w:r>
        <w:t xml:space="preserve">The Frame class contains all the methods and attributes needed </w:t>
      </w:r>
      <w:r w:rsidR="00D72309">
        <w:t>to load a window onto the screen.</w:t>
      </w:r>
    </w:p>
    <w:p w14:paraId="7241F3C9" w14:textId="04B175A5" w:rsidR="00D72309" w:rsidRDefault="006A4596" w:rsidP="00424426">
      <w:r w:rsidRPr="006A4596">
        <w:lastRenderedPageBreak/>
        <w:drawing>
          <wp:inline distT="0" distB="0" distL="0" distR="0" wp14:anchorId="55598590" wp14:editId="5FD18A3F">
            <wp:extent cx="1274359" cy="1449977"/>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4"/>
                    <a:stretch>
                      <a:fillRect/>
                    </a:stretch>
                  </pic:blipFill>
                  <pic:spPr>
                    <a:xfrm>
                      <a:off x="0" y="0"/>
                      <a:ext cx="1284190" cy="1461163"/>
                    </a:xfrm>
                    <a:prstGeom prst="rect">
                      <a:avLst/>
                    </a:prstGeom>
                  </pic:spPr>
                </pic:pic>
              </a:graphicData>
            </a:graphic>
          </wp:inline>
        </w:drawing>
      </w:r>
    </w:p>
    <w:p w14:paraId="26FAFDDB" w14:textId="694D973A" w:rsidR="006A4596" w:rsidRDefault="006A4596" w:rsidP="00424426">
      <w:r>
        <w:t xml:space="preserve">This class is closely tied to the </w:t>
      </w:r>
      <w:r w:rsidR="00C83F51">
        <w:t>Window class, this class will poll though all the events, and through a series of getters will message them results to other classes.</w:t>
      </w:r>
    </w:p>
    <w:p w14:paraId="60AF85FA" w14:textId="69138665" w:rsidR="009B1770" w:rsidRDefault="0046624E" w:rsidP="00424426">
      <w:r w:rsidRPr="0046624E">
        <w:drawing>
          <wp:inline distT="0" distB="0" distL="0" distR="0" wp14:anchorId="63F9B315" wp14:editId="326BB535">
            <wp:extent cx="1255681" cy="1071154"/>
            <wp:effectExtent l="0" t="0" r="190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5"/>
                    <a:stretch>
                      <a:fillRect/>
                    </a:stretch>
                  </pic:blipFill>
                  <pic:spPr>
                    <a:xfrm>
                      <a:off x="0" y="0"/>
                      <a:ext cx="1271489" cy="1084639"/>
                    </a:xfrm>
                    <a:prstGeom prst="rect">
                      <a:avLst/>
                    </a:prstGeom>
                  </pic:spPr>
                </pic:pic>
              </a:graphicData>
            </a:graphic>
          </wp:inline>
        </w:drawing>
      </w:r>
    </w:p>
    <w:p w14:paraId="2D17D039" w14:textId="6BFB6A8F" w:rsidR="0046624E" w:rsidRDefault="0046624E" w:rsidP="00424426">
      <w:r>
        <w:t>This class holds all th</w:t>
      </w:r>
      <w:r w:rsidR="005A0B90">
        <w:t>e information on a particle, this is done using structs, I chose structs because it will make my code easier to edit in the future</w:t>
      </w:r>
      <w:r w:rsidR="002D10C4">
        <w:t xml:space="preserve">, for example add more </w:t>
      </w:r>
      <w:r w:rsidR="003B3696">
        <w:t>objectStatus variables</w:t>
      </w:r>
      <w:r w:rsidR="002D10C4">
        <w:t>.</w:t>
      </w:r>
    </w:p>
    <w:p w14:paraId="2733CEE3" w14:textId="4898B25B" w:rsidR="003B3696" w:rsidRDefault="003B3696" w:rsidP="00424426">
      <w:r w:rsidRPr="003B3696">
        <w:drawing>
          <wp:inline distT="0" distB="0" distL="0" distR="0" wp14:anchorId="28D5D3A4" wp14:editId="487EEEB7">
            <wp:extent cx="1273810" cy="134686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1280801" cy="1354252"/>
                    </a:xfrm>
                    <a:prstGeom prst="rect">
                      <a:avLst/>
                    </a:prstGeom>
                  </pic:spPr>
                </pic:pic>
              </a:graphicData>
            </a:graphic>
          </wp:inline>
        </w:drawing>
      </w:r>
    </w:p>
    <w:p w14:paraId="24FF18AA" w14:textId="7463D2FE" w:rsidR="003B3696" w:rsidRDefault="003B3696" w:rsidP="00424426">
      <w:r>
        <w:t xml:space="preserve">This class will create a grid </w:t>
      </w:r>
      <w:r w:rsidR="001B6B24">
        <w:t xml:space="preserve">and based upon the values of the attributes of each </w:t>
      </w:r>
      <w:r w:rsidR="00C10919">
        <w:t>P</w:t>
      </w:r>
      <w:r w:rsidR="001B6B24">
        <w:t>artic</w:t>
      </w:r>
      <w:r w:rsidR="00B25412">
        <w:t>le</w:t>
      </w:r>
      <w:r w:rsidR="00C10919">
        <w:t xml:space="preserve"> object</w:t>
      </w:r>
      <w:r w:rsidR="00B25412">
        <w:t xml:space="preserve">. This is achieved with the use of </w:t>
      </w:r>
      <w:r w:rsidR="00C10919">
        <w:t>an</w:t>
      </w:r>
      <w:r w:rsidR="00B25412">
        <w:t xml:space="preserve"> </w:t>
      </w:r>
      <w:r w:rsidR="009B5F3B">
        <w:t xml:space="preserve">object </w:t>
      </w:r>
      <w:proofErr w:type="gramStart"/>
      <w:r w:rsidR="009B5F3B">
        <w:t>vector,</w:t>
      </w:r>
      <w:proofErr w:type="gramEnd"/>
      <w:r w:rsidR="009B5F3B">
        <w:t xml:space="preserve"> I chose </w:t>
      </w:r>
      <w:r w:rsidR="00C10919">
        <w:t>an</w:t>
      </w:r>
      <w:r w:rsidR="009B5F3B">
        <w:t xml:space="preserve"> object vector over an object array for its </w:t>
      </w:r>
      <w:r w:rsidR="00C10919">
        <w:t>mailability</w:t>
      </w:r>
      <w:r w:rsidR="009B5F3B">
        <w:t xml:space="preserve"> using the </w:t>
      </w:r>
      <w:r w:rsidR="00C10919">
        <w:t>push and pop functions.</w:t>
      </w:r>
    </w:p>
    <w:p w14:paraId="34A26198" w14:textId="5486DFDB" w:rsidR="00C36EAC" w:rsidRDefault="00C36EAC" w:rsidP="00424426"/>
    <w:p w14:paraId="5546B404" w14:textId="457E7F84" w:rsidR="00C36EAC" w:rsidRDefault="00F56775" w:rsidP="00424426">
      <w:r w:rsidRPr="00F56775">
        <w:lastRenderedPageBreak/>
        <w:drawing>
          <wp:inline distT="0" distB="0" distL="0" distR="0" wp14:anchorId="6554844F" wp14:editId="571115CF">
            <wp:extent cx="1255395" cy="1344115"/>
            <wp:effectExtent l="0" t="0" r="1905" b="254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1300324" cy="1392219"/>
                    </a:xfrm>
                    <a:prstGeom prst="rect">
                      <a:avLst/>
                    </a:prstGeom>
                  </pic:spPr>
                </pic:pic>
              </a:graphicData>
            </a:graphic>
          </wp:inline>
        </w:drawing>
      </w:r>
    </w:p>
    <w:p w14:paraId="20EEB236" w14:textId="1FB782FD" w:rsidR="00F56775" w:rsidRDefault="00F56775" w:rsidP="00424426">
      <w:r>
        <w:t>This class creates buttons on the screen, an</w:t>
      </w:r>
      <w:r w:rsidR="00E03AEC">
        <w:t xml:space="preserve">d depending on the type set at initialization </w:t>
      </w:r>
      <w:r w:rsidR="00835CCD">
        <w:t xml:space="preserve">will perform different actions, </w:t>
      </w:r>
      <w:proofErr w:type="gramStart"/>
      <w:r w:rsidR="00835CCD">
        <w:t>i.e.</w:t>
      </w:r>
      <w:proofErr w:type="gramEnd"/>
      <w:r w:rsidR="00835CCD">
        <w:t xml:space="preserve"> save the</w:t>
      </w:r>
      <w:r w:rsidR="00390008">
        <w:t xml:space="preserve"> object</w:t>
      </w:r>
      <w:r w:rsidR="00835CCD">
        <w:t xml:space="preserve"> vector </w:t>
      </w:r>
      <w:r w:rsidR="00390008">
        <w:t xml:space="preserve">to a text file, load </w:t>
      </w:r>
      <w:r w:rsidR="00390008">
        <w:t xml:space="preserve">the object vector </w:t>
      </w:r>
      <w:r w:rsidR="00390008">
        <w:t>from</w:t>
      </w:r>
      <w:r w:rsidR="00390008">
        <w:t xml:space="preserve"> a text file</w:t>
      </w:r>
      <w:r w:rsidR="00390008">
        <w:t>, or change the type selected to paint different particles to the display.</w:t>
      </w:r>
    </w:p>
    <w:p w14:paraId="5E28DC8E" w14:textId="77777777" w:rsidR="00390008" w:rsidRDefault="00390008" w:rsidP="00424426"/>
    <w:p w14:paraId="485239EC" w14:textId="1474E708" w:rsidR="00C10919" w:rsidRDefault="00C36EAC" w:rsidP="00424426">
      <w:r w:rsidRPr="00C36EAC">
        <w:drawing>
          <wp:inline distT="0" distB="0" distL="0" distR="0" wp14:anchorId="1BC93F26" wp14:editId="0EE7F9B8">
            <wp:extent cx="2253343" cy="1192452"/>
            <wp:effectExtent l="0" t="0" r="0" b="190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8"/>
                    <a:stretch>
                      <a:fillRect/>
                    </a:stretch>
                  </pic:blipFill>
                  <pic:spPr>
                    <a:xfrm>
                      <a:off x="0" y="0"/>
                      <a:ext cx="2272610" cy="1202648"/>
                    </a:xfrm>
                    <a:prstGeom prst="rect">
                      <a:avLst/>
                    </a:prstGeom>
                  </pic:spPr>
                </pic:pic>
              </a:graphicData>
            </a:graphic>
          </wp:inline>
        </w:drawing>
      </w:r>
    </w:p>
    <w:p w14:paraId="63CFCEC2" w14:textId="4E2EB48D" w:rsidR="00C36EAC" w:rsidRDefault="006B56CF" w:rsidP="00424426">
      <w:r>
        <w:t xml:space="preserve">This class inheritance diagram shows the two types of particles, </w:t>
      </w:r>
      <w:r w:rsidR="00C826F0">
        <w:t>sand,</w:t>
      </w:r>
      <w:r w:rsidR="0034409E">
        <w:t xml:space="preserve"> and wall, they both </w:t>
      </w:r>
      <w:r w:rsidR="009C2FBA">
        <w:t>share</w:t>
      </w:r>
      <w:r w:rsidR="0034409E">
        <w:t xml:space="preserve"> common code, this is used by both </w:t>
      </w:r>
      <w:r w:rsidR="009C2FBA">
        <w:t>and is called the swap attribute.</w:t>
      </w:r>
    </w:p>
    <w:p w14:paraId="715783D2" w14:textId="5E22488D" w:rsidR="00F30CE0" w:rsidRDefault="00C826F0" w:rsidP="00424426">
      <w:r>
        <w:t xml:space="preserve">They also have their own unique </w:t>
      </w:r>
      <w:r w:rsidR="00E9084C">
        <w:t>code,</w:t>
      </w:r>
      <w:r w:rsidR="00F25CAE">
        <w:t xml:space="preserve"> which is the action attribute, this </w:t>
      </w:r>
      <w:r w:rsidR="00A7047F">
        <w:t>determines what the particle is going to do on the next frame.</w:t>
      </w:r>
    </w:p>
    <w:p w14:paraId="27C704AE" w14:textId="6381E976" w:rsidR="00A7047F" w:rsidRDefault="000561DF" w:rsidP="000561DF">
      <w:pPr>
        <w:jc w:val="center"/>
      </w:pPr>
      <w:r w:rsidRPr="000561DF">
        <w:lastRenderedPageBreak/>
        <w:drawing>
          <wp:inline distT="0" distB="0" distL="0" distR="0" wp14:anchorId="09E645D6" wp14:editId="145985AE">
            <wp:extent cx="8694515" cy="3172394"/>
            <wp:effectExtent l="5397" t="0" r="0"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19"/>
                    <a:stretch>
                      <a:fillRect/>
                    </a:stretch>
                  </pic:blipFill>
                  <pic:spPr>
                    <a:xfrm rot="5400000">
                      <a:off x="0" y="0"/>
                      <a:ext cx="8793893" cy="3208655"/>
                    </a:xfrm>
                    <a:prstGeom prst="rect">
                      <a:avLst/>
                    </a:prstGeom>
                  </pic:spPr>
                </pic:pic>
              </a:graphicData>
            </a:graphic>
          </wp:inline>
        </w:drawing>
      </w:r>
    </w:p>
    <w:p w14:paraId="476C570E" w14:textId="73C61E0C" w:rsidR="00044776" w:rsidRDefault="000247BE" w:rsidP="00044776">
      <w:pPr>
        <w:pStyle w:val="Heading3"/>
      </w:pPr>
      <w:r>
        <w:lastRenderedPageBreak/>
        <w:t>Challenges</w:t>
      </w:r>
      <w:r w:rsidR="00044776">
        <w:t xml:space="preserve"> </w:t>
      </w:r>
    </w:p>
    <w:p w14:paraId="50543428" w14:textId="77777777" w:rsidR="000247BE" w:rsidRDefault="009B3203" w:rsidP="00424426">
      <w:r>
        <w:t xml:space="preserve">I faced some issues with linking classes together, sometimes it seems most logical to </w:t>
      </w:r>
      <w:r w:rsidR="005A2CAE">
        <w:t>message between objects, however this poses a large problem. You cannot call attributes from both classes, since you would need both classes to already be defined</w:t>
      </w:r>
      <w:r w:rsidR="00312336">
        <w:t>, this can cause a</w:t>
      </w:r>
      <w:r w:rsidR="00CF2CC3">
        <w:t xml:space="preserve"> compiler error. </w:t>
      </w:r>
    </w:p>
    <w:p w14:paraId="565DAD8B" w14:textId="65DB86E7" w:rsidR="00CF2CC3" w:rsidRDefault="00CF2CC3" w:rsidP="000247BE">
      <w:pPr>
        <w:ind w:firstLine="720"/>
      </w:pPr>
      <w:r>
        <w:t xml:space="preserve">To resolve </w:t>
      </w:r>
      <w:r w:rsidR="00275386">
        <w:t>this,</w:t>
      </w:r>
      <w:r>
        <w:t xml:space="preserve"> I had to rethink how to create my classes to avoid using back pointers and over complicating my code.</w:t>
      </w:r>
    </w:p>
    <w:p w14:paraId="2DC3388B" w14:textId="3DD95CB5" w:rsidR="000247BE" w:rsidRDefault="000247BE" w:rsidP="00424426">
      <w:r>
        <w:t xml:space="preserve">Another challenge I had to overcome was the </w:t>
      </w:r>
      <w:r w:rsidR="00B8421C">
        <w:t>ability</w:t>
      </w:r>
      <w:r w:rsidR="00CA6A22">
        <w:t xml:space="preserve"> to save objects to a </w:t>
      </w:r>
      <w:r w:rsidR="003C2D3B">
        <w:t xml:space="preserve">.txt file, I resolved this by saving the individual attributes to the file and then reconstructing </w:t>
      </w:r>
      <w:r w:rsidR="00B8421C">
        <w:t>the objects when loaded.</w:t>
      </w:r>
    </w:p>
    <w:p w14:paraId="5670B444" w14:textId="58B4F03C" w:rsidR="000B0818" w:rsidRPr="00424426" w:rsidRDefault="000B0818" w:rsidP="00424426">
      <w:r>
        <w:t xml:space="preserve">The final main issue was to get the window to display on the </w:t>
      </w:r>
      <w:r w:rsidR="00A85630">
        <w:t xml:space="preserve">desktop, the error was showing a window however it was void of contents </w:t>
      </w:r>
      <w:r w:rsidR="00B373BC">
        <w:t>and was completely transparent, only showing the window borders</w:t>
      </w:r>
      <w:r w:rsidR="00D13C3D">
        <w:t>. The solution was that MacOS only displays a window if it has a quit function</w:t>
      </w:r>
      <w:r w:rsidR="00275386">
        <w:t>, thus I implemented a quit function in the event loop.</w:t>
      </w:r>
    </w:p>
    <w:p w14:paraId="3166FB36" w14:textId="601C12CF" w:rsidR="00424426" w:rsidRDefault="00424426" w:rsidP="00424426">
      <w:pPr>
        <w:pStyle w:val="Heading2"/>
      </w:pPr>
      <w:r>
        <w:t>testing</w:t>
      </w:r>
    </w:p>
    <w:p w14:paraId="300A7195" w14:textId="6E16B6DF" w:rsidR="00C85F76" w:rsidRPr="00C85F76" w:rsidRDefault="00C85F76" w:rsidP="00C85F76">
      <w:pPr>
        <w:pStyle w:val="Heading4"/>
      </w:pPr>
      <w:r>
        <w:t>Test Plan</w:t>
      </w:r>
    </w:p>
    <w:tbl>
      <w:tblPr>
        <w:tblStyle w:val="TableGrid"/>
        <w:tblW w:w="0" w:type="auto"/>
        <w:tblLook w:val="04A0" w:firstRow="1" w:lastRow="0" w:firstColumn="1" w:lastColumn="0" w:noHBand="0" w:noVBand="1"/>
      </w:tblPr>
      <w:tblGrid>
        <w:gridCol w:w="2765"/>
        <w:gridCol w:w="2766"/>
        <w:gridCol w:w="2766"/>
      </w:tblGrid>
      <w:tr w:rsidR="00C85F76" w14:paraId="16034E4A" w14:textId="77777777" w:rsidTr="00C85F76">
        <w:tc>
          <w:tcPr>
            <w:tcW w:w="2769" w:type="dxa"/>
          </w:tcPr>
          <w:p w14:paraId="37D2932A" w14:textId="36DAE5E5" w:rsidR="00C85F76" w:rsidRDefault="00C85F76" w:rsidP="00C85F76">
            <w:r>
              <w:t>Action</w:t>
            </w:r>
          </w:p>
        </w:tc>
        <w:tc>
          <w:tcPr>
            <w:tcW w:w="2769" w:type="dxa"/>
          </w:tcPr>
          <w:p w14:paraId="2464910B" w14:textId="1EE1A20A" w:rsidR="00C85F76" w:rsidRDefault="00C85F76" w:rsidP="00C85F76">
            <w:r>
              <w:t>Test Method</w:t>
            </w:r>
          </w:p>
        </w:tc>
        <w:tc>
          <w:tcPr>
            <w:tcW w:w="2769" w:type="dxa"/>
          </w:tcPr>
          <w:p w14:paraId="411D2438" w14:textId="25CE202A" w:rsidR="00C85F76" w:rsidRDefault="00C85F76" w:rsidP="00C85F76">
            <w:r>
              <w:t>Success Criteria</w:t>
            </w:r>
          </w:p>
        </w:tc>
      </w:tr>
      <w:tr w:rsidR="00C85F76" w14:paraId="5BCF90E1" w14:textId="77777777" w:rsidTr="00C85F76">
        <w:tc>
          <w:tcPr>
            <w:tcW w:w="2769" w:type="dxa"/>
          </w:tcPr>
          <w:p w14:paraId="17DF2D79" w14:textId="3D5EE0F9" w:rsidR="00C85F76" w:rsidRDefault="00C85F76" w:rsidP="00C85F76">
            <w:r>
              <w:t>Add sand</w:t>
            </w:r>
          </w:p>
        </w:tc>
        <w:tc>
          <w:tcPr>
            <w:tcW w:w="2769" w:type="dxa"/>
          </w:tcPr>
          <w:p w14:paraId="67E04476" w14:textId="5308ADFC" w:rsidR="00C85F76" w:rsidRDefault="00C85F76" w:rsidP="00C85F76">
            <w:r>
              <w:t>Press on sand button (yellow) and then press on the particle display.</w:t>
            </w:r>
          </w:p>
        </w:tc>
        <w:tc>
          <w:tcPr>
            <w:tcW w:w="2769" w:type="dxa"/>
          </w:tcPr>
          <w:p w14:paraId="21AF43FA" w14:textId="78796F96" w:rsidR="00C85F76" w:rsidRDefault="00C85F76" w:rsidP="00C85F76">
            <w:r>
              <w:t>Sand appears on the display and interacts with the environment correctly.</w:t>
            </w:r>
          </w:p>
        </w:tc>
      </w:tr>
      <w:tr w:rsidR="00C85F76" w14:paraId="63F16E7E" w14:textId="77777777" w:rsidTr="00C85F76">
        <w:tc>
          <w:tcPr>
            <w:tcW w:w="2769" w:type="dxa"/>
          </w:tcPr>
          <w:p w14:paraId="44F5F762" w14:textId="08274CFC" w:rsidR="00C85F76" w:rsidRDefault="00C85F76" w:rsidP="00C85F76">
            <w:r>
              <w:t>Add wall</w:t>
            </w:r>
          </w:p>
        </w:tc>
        <w:tc>
          <w:tcPr>
            <w:tcW w:w="2769" w:type="dxa"/>
          </w:tcPr>
          <w:p w14:paraId="2B2036CE" w14:textId="524DE022" w:rsidR="00C85F76" w:rsidRDefault="00C85F76" w:rsidP="00C85F76">
            <w:r>
              <w:t>Press on wall button (grey/brown) and then press on the particle display.</w:t>
            </w:r>
          </w:p>
        </w:tc>
        <w:tc>
          <w:tcPr>
            <w:tcW w:w="2769" w:type="dxa"/>
          </w:tcPr>
          <w:p w14:paraId="0DE34C43" w14:textId="65BACAD8" w:rsidR="00C85F76" w:rsidRDefault="00C85F76" w:rsidP="00C85F76">
            <w:r>
              <w:t>Wall appears on the display and interacts with the environment correctly.</w:t>
            </w:r>
          </w:p>
        </w:tc>
      </w:tr>
      <w:tr w:rsidR="00C85F76" w14:paraId="3389EB2C" w14:textId="77777777" w:rsidTr="00C85F76">
        <w:tc>
          <w:tcPr>
            <w:tcW w:w="2769" w:type="dxa"/>
          </w:tcPr>
          <w:p w14:paraId="4028D4E7" w14:textId="3131E391" w:rsidR="00C85F76" w:rsidRDefault="00C85F76" w:rsidP="00C85F76">
            <w:r>
              <w:t>Remove particle</w:t>
            </w:r>
          </w:p>
        </w:tc>
        <w:tc>
          <w:tcPr>
            <w:tcW w:w="2769" w:type="dxa"/>
          </w:tcPr>
          <w:p w14:paraId="797C88CB" w14:textId="66A43A43" w:rsidR="00C85F76" w:rsidRDefault="00C85F76" w:rsidP="00C85F76">
            <w:r>
              <w:t xml:space="preserve">Press on remove particle button (black) and then press on the particle </w:t>
            </w:r>
            <w:r>
              <w:lastRenderedPageBreak/>
              <w:t>display, where there are particles.</w:t>
            </w:r>
          </w:p>
        </w:tc>
        <w:tc>
          <w:tcPr>
            <w:tcW w:w="2769" w:type="dxa"/>
          </w:tcPr>
          <w:p w14:paraId="3998BCA5" w14:textId="57407D84" w:rsidR="00C85F76" w:rsidRDefault="00C85F76" w:rsidP="00C85F76">
            <w:r>
              <w:lastRenderedPageBreak/>
              <w:t>Particles should be removed from the particle display.</w:t>
            </w:r>
          </w:p>
        </w:tc>
      </w:tr>
      <w:tr w:rsidR="00C85F76" w14:paraId="396D5911" w14:textId="77777777" w:rsidTr="00C85F76">
        <w:tc>
          <w:tcPr>
            <w:tcW w:w="2769" w:type="dxa"/>
          </w:tcPr>
          <w:p w14:paraId="4D0FB9AC" w14:textId="3FCB7D43" w:rsidR="00C85F76" w:rsidRDefault="00C85F76" w:rsidP="00C85F76">
            <w:r>
              <w:t>Save current particle display</w:t>
            </w:r>
          </w:p>
        </w:tc>
        <w:tc>
          <w:tcPr>
            <w:tcW w:w="2769" w:type="dxa"/>
          </w:tcPr>
          <w:p w14:paraId="6F52C849" w14:textId="77EFB96E" w:rsidR="00C85F76" w:rsidRDefault="00C85F76" w:rsidP="00C85F76">
            <w:r>
              <w:t>Press on the save button (red).</w:t>
            </w:r>
          </w:p>
        </w:tc>
        <w:tc>
          <w:tcPr>
            <w:tcW w:w="2769" w:type="dxa"/>
          </w:tcPr>
          <w:p w14:paraId="55DA7953" w14:textId="72D5B548" w:rsidR="00C85F76" w:rsidRDefault="00C85F76" w:rsidP="00C85F76">
            <w:r>
              <w:t>Current particle display should be saved to the file.txt.</w:t>
            </w:r>
          </w:p>
        </w:tc>
      </w:tr>
      <w:tr w:rsidR="00C85F76" w14:paraId="2841B27A" w14:textId="77777777" w:rsidTr="00C85F76">
        <w:tc>
          <w:tcPr>
            <w:tcW w:w="2769" w:type="dxa"/>
          </w:tcPr>
          <w:p w14:paraId="32FEBAF1" w14:textId="60BB92D4" w:rsidR="00C85F76" w:rsidRDefault="00C85F76" w:rsidP="00C85F76">
            <w:r>
              <w:t>Load current particle display</w:t>
            </w:r>
          </w:p>
        </w:tc>
        <w:tc>
          <w:tcPr>
            <w:tcW w:w="2769" w:type="dxa"/>
          </w:tcPr>
          <w:p w14:paraId="71567A40" w14:textId="0783C097" w:rsidR="00C85F76" w:rsidRDefault="00C85F76" w:rsidP="00C85F76">
            <w:r>
              <w:t>Press on the load button (blue).</w:t>
            </w:r>
          </w:p>
        </w:tc>
        <w:tc>
          <w:tcPr>
            <w:tcW w:w="2769" w:type="dxa"/>
          </w:tcPr>
          <w:p w14:paraId="1D9CED20" w14:textId="329DC5EB" w:rsidR="00C85F76" w:rsidRDefault="00C85F76" w:rsidP="00C85F76">
            <w:r>
              <w:t>Particles from the save should reappear in the same format.</w:t>
            </w:r>
          </w:p>
        </w:tc>
      </w:tr>
      <w:tr w:rsidR="00C85F76" w14:paraId="7F7EF3C1" w14:textId="77777777" w:rsidTr="00C85F76">
        <w:tc>
          <w:tcPr>
            <w:tcW w:w="2769" w:type="dxa"/>
          </w:tcPr>
          <w:p w14:paraId="7B68C197" w14:textId="136EE6DC" w:rsidR="00C85F76" w:rsidRDefault="00C85F76" w:rsidP="00C85F76">
            <w:r>
              <w:t>Exit</w:t>
            </w:r>
          </w:p>
        </w:tc>
        <w:tc>
          <w:tcPr>
            <w:tcW w:w="2769" w:type="dxa"/>
          </w:tcPr>
          <w:p w14:paraId="7CD7C4CC" w14:textId="44C5F4D9" w:rsidR="00C85F76" w:rsidRDefault="00C85F76" w:rsidP="00C85F76">
            <w:r>
              <w:t>Press on the exit button (top left X).</w:t>
            </w:r>
          </w:p>
        </w:tc>
        <w:tc>
          <w:tcPr>
            <w:tcW w:w="2769" w:type="dxa"/>
          </w:tcPr>
          <w:p w14:paraId="7CA5CB8E" w14:textId="2A1FAF19" w:rsidR="00C85F76" w:rsidRDefault="00C85F76" w:rsidP="00C85F76">
            <w:r>
              <w:t>Program should close.</w:t>
            </w:r>
          </w:p>
        </w:tc>
      </w:tr>
      <w:tr w:rsidR="00253503" w14:paraId="121F8C8A" w14:textId="77777777" w:rsidTr="00C85F76">
        <w:tc>
          <w:tcPr>
            <w:tcW w:w="2769" w:type="dxa"/>
          </w:tcPr>
          <w:p w14:paraId="20C23088" w14:textId="515C9E7B" w:rsidR="00253503" w:rsidRDefault="00253503" w:rsidP="00C85F76">
            <w:r>
              <w:t>Particles interact correctly</w:t>
            </w:r>
          </w:p>
        </w:tc>
        <w:tc>
          <w:tcPr>
            <w:tcW w:w="2769" w:type="dxa"/>
          </w:tcPr>
          <w:p w14:paraId="54CC9C09" w14:textId="44CC7562" w:rsidR="00253503" w:rsidRDefault="00253503" w:rsidP="00C85F76">
            <w:r>
              <w:t>Using the wall and sand particles next to one another.</w:t>
            </w:r>
          </w:p>
        </w:tc>
        <w:tc>
          <w:tcPr>
            <w:tcW w:w="2769" w:type="dxa"/>
          </w:tcPr>
          <w:p w14:paraId="488ADBD0" w14:textId="68CB2155" w:rsidR="00253503" w:rsidRDefault="00253503" w:rsidP="00C85F76">
            <w:r>
              <w:t>They should flow through each other.</w:t>
            </w:r>
          </w:p>
        </w:tc>
      </w:tr>
    </w:tbl>
    <w:p w14:paraId="69FE3D68" w14:textId="5986A2CF" w:rsidR="00C85F76" w:rsidRDefault="00C85F76" w:rsidP="00C85F76"/>
    <w:p w14:paraId="1D20CBD9" w14:textId="494EE2F8" w:rsidR="00C85F76" w:rsidRDefault="00C85F76" w:rsidP="00C85F76">
      <w:pPr>
        <w:pStyle w:val="Heading4"/>
      </w:pPr>
      <w:r>
        <w:t>Results</w:t>
      </w:r>
    </w:p>
    <w:tbl>
      <w:tblPr>
        <w:tblStyle w:val="TableGrid"/>
        <w:tblW w:w="0" w:type="auto"/>
        <w:tblLook w:val="04A0" w:firstRow="1" w:lastRow="0" w:firstColumn="1" w:lastColumn="0" w:noHBand="0" w:noVBand="1"/>
      </w:tblPr>
      <w:tblGrid>
        <w:gridCol w:w="2405"/>
        <w:gridCol w:w="2836"/>
        <w:gridCol w:w="3056"/>
      </w:tblGrid>
      <w:tr w:rsidR="00B47DDB" w14:paraId="1BD6CA90" w14:textId="77777777" w:rsidTr="00253503">
        <w:tc>
          <w:tcPr>
            <w:tcW w:w="2405" w:type="dxa"/>
          </w:tcPr>
          <w:p w14:paraId="53A1B8F8" w14:textId="70BAE2EE" w:rsidR="00253503" w:rsidRDefault="00253503" w:rsidP="00C85F76">
            <w:r>
              <w:t>Action</w:t>
            </w:r>
          </w:p>
        </w:tc>
        <w:tc>
          <w:tcPr>
            <w:tcW w:w="2835" w:type="dxa"/>
          </w:tcPr>
          <w:p w14:paraId="7E41E9B7" w14:textId="68D995F6" w:rsidR="00253503" w:rsidRDefault="00253503" w:rsidP="00C85F76">
            <w:r>
              <w:t>Results</w:t>
            </w:r>
          </w:p>
        </w:tc>
        <w:tc>
          <w:tcPr>
            <w:tcW w:w="3057" w:type="dxa"/>
          </w:tcPr>
          <w:p w14:paraId="41B019B3" w14:textId="79861BC0" w:rsidR="00253503" w:rsidRDefault="00253503" w:rsidP="00C85F76">
            <w:r>
              <w:t>Final notes</w:t>
            </w:r>
          </w:p>
        </w:tc>
      </w:tr>
      <w:tr w:rsidR="00B47DDB" w14:paraId="3E4A7DBE" w14:textId="77777777" w:rsidTr="00253503">
        <w:tc>
          <w:tcPr>
            <w:tcW w:w="2405" w:type="dxa"/>
          </w:tcPr>
          <w:p w14:paraId="1A25A452" w14:textId="796FB23E" w:rsidR="00253503" w:rsidRDefault="00253503" w:rsidP="00C85F76">
            <w:r>
              <w:t>Add sand</w:t>
            </w:r>
          </w:p>
        </w:tc>
        <w:tc>
          <w:tcPr>
            <w:tcW w:w="2835" w:type="dxa"/>
          </w:tcPr>
          <w:p w14:paraId="311DA57F" w14:textId="1871C1E7" w:rsidR="00253503" w:rsidRDefault="00253503" w:rsidP="00C85F76">
            <w:r w:rsidRPr="00253503">
              <w:rPr>
                <w:noProof/>
              </w:rPr>
              <w:drawing>
                <wp:inline distT="0" distB="0" distL="0" distR="0" wp14:anchorId="5F286AF2" wp14:editId="385AA405">
                  <wp:extent cx="1654313" cy="131934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44909" cy="1391601"/>
                          </a:xfrm>
                          <a:prstGeom prst="rect">
                            <a:avLst/>
                          </a:prstGeom>
                        </pic:spPr>
                      </pic:pic>
                    </a:graphicData>
                  </a:graphic>
                </wp:inline>
              </w:drawing>
            </w:r>
          </w:p>
        </w:tc>
        <w:tc>
          <w:tcPr>
            <w:tcW w:w="3057" w:type="dxa"/>
          </w:tcPr>
          <w:p w14:paraId="5962CC75" w14:textId="5DC42770" w:rsidR="00253503" w:rsidRDefault="00253503" w:rsidP="00C85F76">
            <w:r>
              <w:t>Sand was added correctly</w:t>
            </w:r>
            <w:r w:rsidR="00B47DDB">
              <w:t>.</w:t>
            </w:r>
          </w:p>
        </w:tc>
      </w:tr>
      <w:tr w:rsidR="00B47DDB" w14:paraId="75F42196" w14:textId="77777777" w:rsidTr="00253503">
        <w:tc>
          <w:tcPr>
            <w:tcW w:w="2405" w:type="dxa"/>
          </w:tcPr>
          <w:p w14:paraId="4AC6C8AD" w14:textId="0FCBDB74" w:rsidR="00253503" w:rsidRDefault="00253503" w:rsidP="00C85F76">
            <w:r>
              <w:t>Add wall</w:t>
            </w:r>
          </w:p>
        </w:tc>
        <w:tc>
          <w:tcPr>
            <w:tcW w:w="2835" w:type="dxa"/>
          </w:tcPr>
          <w:p w14:paraId="470D68D8" w14:textId="3AB77AD4" w:rsidR="00253503" w:rsidRDefault="00253503" w:rsidP="00C85F76">
            <w:r w:rsidRPr="00253503">
              <w:rPr>
                <w:noProof/>
              </w:rPr>
              <w:drawing>
                <wp:inline distT="0" distB="0" distL="0" distR="0" wp14:anchorId="2BEFE039" wp14:editId="46B9D89D">
                  <wp:extent cx="1662503" cy="132588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96366" cy="1352887"/>
                          </a:xfrm>
                          <a:prstGeom prst="rect">
                            <a:avLst/>
                          </a:prstGeom>
                        </pic:spPr>
                      </pic:pic>
                    </a:graphicData>
                  </a:graphic>
                </wp:inline>
              </w:drawing>
            </w:r>
          </w:p>
        </w:tc>
        <w:tc>
          <w:tcPr>
            <w:tcW w:w="3057" w:type="dxa"/>
          </w:tcPr>
          <w:p w14:paraId="687BF1B2" w14:textId="54CD29A9" w:rsidR="00253503" w:rsidRDefault="00253503" w:rsidP="00C85F76">
            <w:r>
              <w:t>Wall was added correctly</w:t>
            </w:r>
            <w:r w:rsidR="00B47DDB">
              <w:t>.</w:t>
            </w:r>
          </w:p>
        </w:tc>
      </w:tr>
      <w:tr w:rsidR="00B47DDB" w14:paraId="783A7A36" w14:textId="77777777" w:rsidTr="00253503">
        <w:tc>
          <w:tcPr>
            <w:tcW w:w="2405" w:type="dxa"/>
          </w:tcPr>
          <w:p w14:paraId="3D3BF147" w14:textId="0172BABA" w:rsidR="00253503" w:rsidRDefault="00253503" w:rsidP="00C85F76">
            <w:r>
              <w:t>Remove particle</w:t>
            </w:r>
          </w:p>
        </w:tc>
        <w:tc>
          <w:tcPr>
            <w:tcW w:w="2835" w:type="dxa"/>
          </w:tcPr>
          <w:p w14:paraId="3FA4157F" w14:textId="637D5A4E" w:rsidR="00253503" w:rsidRPr="00253503" w:rsidRDefault="00253503" w:rsidP="00C85F76">
            <w:r w:rsidRPr="00253503">
              <w:rPr>
                <w:noProof/>
              </w:rPr>
              <w:drawing>
                <wp:inline distT="0" distB="0" distL="0" distR="0" wp14:anchorId="5AFE5F51" wp14:editId="189CD83A">
                  <wp:extent cx="1654175" cy="131923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87117" cy="1345510"/>
                          </a:xfrm>
                          <a:prstGeom prst="rect">
                            <a:avLst/>
                          </a:prstGeom>
                        </pic:spPr>
                      </pic:pic>
                    </a:graphicData>
                  </a:graphic>
                </wp:inline>
              </w:drawing>
            </w:r>
          </w:p>
        </w:tc>
        <w:tc>
          <w:tcPr>
            <w:tcW w:w="3057" w:type="dxa"/>
          </w:tcPr>
          <w:p w14:paraId="14D987C6" w14:textId="5FBF9BE9" w:rsidR="00253503" w:rsidRDefault="00253503" w:rsidP="00C85F76">
            <w:r>
              <w:t>I removed particles from the test above, thus was successful</w:t>
            </w:r>
            <w:r w:rsidR="00B47DDB">
              <w:t>.</w:t>
            </w:r>
          </w:p>
        </w:tc>
      </w:tr>
      <w:tr w:rsidR="00B47DDB" w14:paraId="5D07790C" w14:textId="77777777" w:rsidTr="00253503">
        <w:tc>
          <w:tcPr>
            <w:tcW w:w="2405" w:type="dxa"/>
          </w:tcPr>
          <w:p w14:paraId="743319A5" w14:textId="58A9A8EF" w:rsidR="00253503" w:rsidRDefault="00253503" w:rsidP="00C85F76">
            <w:r>
              <w:t>Save current particle display</w:t>
            </w:r>
          </w:p>
        </w:tc>
        <w:tc>
          <w:tcPr>
            <w:tcW w:w="2835" w:type="dxa"/>
          </w:tcPr>
          <w:p w14:paraId="676BD523" w14:textId="16989E6E" w:rsidR="00253503" w:rsidRPr="00253503" w:rsidRDefault="00253503" w:rsidP="00C85F76">
            <w:r>
              <w:t>Text file is too large to show in this document</w:t>
            </w:r>
          </w:p>
        </w:tc>
        <w:tc>
          <w:tcPr>
            <w:tcW w:w="3057" w:type="dxa"/>
          </w:tcPr>
          <w:p w14:paraId="2EDC85D8" w14:textId="19C96F4D" w:rsidR="00253503" w:rsidRDefault="00253503" w:rsidP="00C85F76">
            <w:r>
              <w:t xml:space="preserve"> The correct data was added to the text file</w:t>
            </w:r>
            <w:r w:rsidR="00B47DDB">
              <w:t>.</w:t>
            </w:r>
          </w:p>
        </w:tc>
      </w:tr>
      <w:tr w:rsidR="00B47DDB" w14:paraId="0DAB9F1D" w14:textId="77777777" w:rsidTr="00253503">
        <w:tc>
          <w:tcPr>
            <w:tcW w:w="2405" w:type="dxa"/>
          </w:tcPr>
          <w:p w14:paraId="7DBE30D1" w14:textId="6DF07709" w:rsidR="00253503" w:rsidRDefault="00253503" w:rsidP="00C85F76">
            <w:r>
              <w:t>Load particle display</w:t>
            </w:r>
          </w:p>
        </w:tc>
        <w:tc>
          <w:tcPr>
            <w:tcW w:w="2835" w:type="dxa"/>
          </w:tcPr>
          <w:p w14:paraId="0AFA1B92" w14:textId="3F3DA82B" w:rsidR="00B47DDB" w:rsidRDefault="00B47DDB" w:rsidP="00C85F76">
            <w:r>
              <w:t>Before:</w:t>
            </w:r>
            <w:r w:rsidRPr="00B47DDB">
              <w:t xml:space="preserve"> </w:t>
            </w:r>
          </w:p>
          <w:p w14:paraId="3B6954CF" w14:textId="3AF98A67" w:rsidR="00B47DDB" w:rsidRDefault="00B47DDB" w:rsidP="00C85F76">
            <w:r>
              <w:t>(this was now saved)</w:t>
            </w:r>
          </w:p>
          <w:p w14:paraId="04B11134" w14:textId="1BD109E7" w:rsidR="00B47DDB" w:rsidRDefault="00B47DDB" w:rsidP="00C85F76">
            <w:r w:rsidRPr="00B47DDB">
              <w:rPr>
                <w:noProof/>
              </w:rPr>
              <w:lastRenderedPageBreak/>
              <w:drawing>
                <wp:inline distT="0" distB="0" distL="0" distR="0" wp14:anchorId="3D75AFB8" wp14:editId="4A7680F2">
                  <wp:extent cx="1621155" cy="1292903"/>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51416" cy="1317037"/>
                          </a:xfrm>
                          <a:prstGeom prst="rect">
                            <a:avLst/>
                          </a:prstGeom>
                        </pic:spPr>
                      </pic:pic>
                    </a:graphicData>
                  </a:graphic>
                </wp:inline>
              </w:drawing>
            </w:r>
          </w:p>
          <w:p w14:paraId="0032B4A3" w14:textId="749B31BE" w:rsidR="00253503" w:rsidRDefault="00B47DDB" w:rsidP="00C85F76">
            <w:r>
              <w:t>(Then sand was added)</w:t>
            </w:r>
          </w:p>
          <w:p w14:paraId="4ECE53E6" w14:textId="411030B0" w:rsidR="00B47DDB" w:rsidRDefault="00B47DDB" w:rsidP="00C85F76">
            <w:r w:rsidRPr="00B47DDB">
              <w:rPr>
                <w:noProof/>
              </w:rPr>
              <w:drawing>
                <wp:inline distT="0" distB="0" distL="0" distR="0" wp14:anchorId="2528ADAD" wp14:editId="05C7B2E5">
                  <wp:extent cx="1629744" cy="12997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42511" cy="1309936"/>
                          </a:xfrm>
                          <a:prstGeom prst="rect">
                            <a:avLst/>
                          </a:prstGeom>
                        </pic:spPr>
                      </pic:pic>
                    </a:graphicData>
                  </a:graphic>
                </wp:inline>
              </w:drawing>
            </w:r>
          </w:p>
          <w:p w14:paraId="78170BB9" w14:textId="00D03991" w:rsidR="00B47DDB" w:rsidRDefault="00B47DDB" w:rsidP="00C85F76">
            <w:r>
              <w:t>After:</w:t>
            </w:r>
            <w:r w:rsidRPr="00B47DDB">
              <w:t xml:space="preserve"> </w:t>
            </w:r>
          </w:p>
          <w:p w14:paraId="49963415" w14:textId="026BD044" w:rsidR="00B47DDB" w:rsidRDefault="00B47DDB" w:rsidP="00C85F76">
            <w:r>
              <w:t>(pressed load)</w:t>
            </w:r>
          </w:p>
          <w:p w14:paraId="0463BD1D" w14:textId="1765D7EC" w:rsidR="00B47DDB" w:rsidRDefault="00B47DDB" w:rsidP="00C85F76">
            <w:r w:rsidRPr="00B47DDB">
              <w:rPr>
                <w:noProof/>
              </w:rPr>
              <w:drawing>
                <wp:inline distT="0" distB="0" distL="0" distR="0" wp14:anchorId="39193A86" wp14:editId="17E6EC97">
                  <wp:extent cx="1621155" cy="1292903"/>
                  <wp:effectExtent l="0" t="0" r="444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51416" cy="1317037"/>
                          </a:xfrm>
                          <a:prstGeom prst="rect">
                            <a:avLst/>
                          </a:prstGeom>
                        </pic:spPr>
                      </pic:pic>
                    </a:graphicData>
                  </a:graphic>
                </wp:inline>
              </w:drawing>
            </w:r>
          </w:p>
        </w:tc>
        <w:tc>
          <w:tcPr>
            <w:tcW w:w="3057" w:type="dxa"/>
          </w:tcPr>
          <w:p w14:paraId="015AA654" w14:textId="38C94E84" w:rsidR="00253503" w:rsidRDefault="00B47DDB" w:rsidP="00C85F76">
            <w:r>
              <w:lastRenderedPageBreak/>
              <w:t xml:space="preserve"> This test was successful.</w:t>
            </w:r>
          </w:p>
        </w:tc>
      </w:tr>
      <w:tr w:rsidR="00B47DDB" w14:paraId="46A8F415" w14:textId="77777777" w:rsidTr="00253503">
        <w:tc>
          <w:tcPr>
            <w:tcW w:w="2405" w:type="dxa"/>
          </w:tcPr>
          <w:p w14:paraId="3F232261" w14:textId="6DBBD7E9" w:rsidR="00B47DDB" w:rsidRDefault="00B47DDB" w:rsidP="00C85F76">
            <w:r>
              <w:t>Exit</w:t>
            </w:r>
          </w:p>
        </w:tc>
        <w:tc>
          <w:tcPr>
            <w:tcW w:w="2835" w:type="dxa"/>
          </w:tcPr>
          <w:p w14:paraId="41EAC911" w14:textId="7E733BFA" w:rsidR="00B47DDB" w:rsidRDefault="00B47DDB" w:rsidP="00C85F76">
            <w:r>
              <w:t>The program exited</w:t>
            </w:r>
          </w:p>
        </w:tc>
        <w:tc>
          <w:tcPr>
            <w:tcW w:w="3057" w:type="dxa"/>
          </w:tcPr>
          <w:p w14:paraId="6730653E" w14:textId="5F429E8D" w:rsidR="00B47DDB" w:rsidRDefault="00B47DDB" w:rsidP="00C85F76">
            <w:r>
              <w:t>Test was Successful.</w:t>
            </w:r>
          </w:p>
        </w:tc>
      </w:tr>
      <w:tr w:rsidR="00B47DDB" w14:paraId="171D4BC0" w14:textId="77777777" w:rsidTr="00253503">
        <w:tc>
          <w:tcPr>
            <w:tcW w:w="2405" w:type="dxa"/>
          </w:tcPr>
          <w:p w14:paraId="52742124" w14:textId="0D53ED2A" w:rsidR="00B47DDB" w:rsidRDefault="00B47DDB" w:rsidP="00C85F76">
            <w:r>
              <w:t>Particles interact correctly</w:t>
            </w:r>
          </w:p>
        </w:tc>
        <w:tc>
          <w:tcPr>
            <w:tcW w:w="2835" w:type="dxa"/>
          </w:tcPr>
          <w:p w14:paraId="4C283D0A" w14:textId="58BD4662" w:rsidR="00B47DDB" w:rsidRDefault="00B47DDB" w:rsidP="00C85F76">
            <w:r w:rsidRPr="00B47DDB">
              <w:rPr>
                <w:noProof/>
              </w:rPr>
              <w:drawing>
                <wp:inline distT="0" distB="0" distL="0" distR="0" wp14:anchorId="7041FEA2" wp14:editId="1B8F89AF">
                  <wp:extent cx="1654314" cy="1319348"/>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80976" cy="1340611"/>
                          </a:xfrm>
                          <a:prstGeom prst="rect">
                            <a:avLst/>
                          </a:prstGeom>
                        </pic:spPr>
                      </pic:pic>
                    </a:graphicData>
                  </a:graphic>
                </wp:inline>
              </w:drawing>
            </w:r>
          </w:p>
        </w:tc>
        <w:tc>
          <w:tcPr>
            <w:tcW w:w="3057" w:type="dxa"/>
          </w:tcPr>
          <w:p w14:paraId="3EBA961A" w14:textId="5318DD13" w:rsidR="00B47DDB" w:rsidRDefault="00B47DDB" w:rsidP="00C85F76">
            <w:r>
              <w:t xml:space="preserve">The sand didn’t go through the wall; </w:t>
            </w:r>
            <w:proofErr w:type="gramStart"/>
            <w:r>
              <w:t>thus</w:t>
            </w:r>
            <w:proofErr w:type="gramEnd"/>
            <w:r>
              <w:t xml:space="preserve"> test was successful.</w:t>
            </w:r>
          </w:p>
        </w:tc>
      </w:tr>
    </w:tbl>
    <w:p w14:paraId="1FED705C" w14:textId="607A0CE7" w:rsidR="00253503" w:rsidRPr="00C85F76" w:rsidRDefault="00253503" w:rsidP="00C85F76"/>
    <w:p w14:paraId="1340BC71" w14:textId="7BE5FBD0" w:rsidR="00424426" w:rsidRDefault="00424426" w:rsidP="00424426">
      <w:pPr>
        <w:pStyle w:val="Heading2"/>
      </w:pPr>
      <w:r>
        <w:t>Evaluation</w:t>
      </w:r>
    </w:p>
    <w:p w14:paraId="40FA5991" w14:textId="1062ABC5" w:rsidR="00B47DDB" w:rsidRPr="00B47DDB" w:rsidRDefault="00B47DDB" w:rsidP="00B47DDB">
      <w:r>
        <w:t>In future version</w:t>
      </w:r>
      <w:r w:rsidR="00921C28">
        <w:t>s</w:t>
      </w:r>
      <w:r>
        <w:t xml:space="preserve"> of the program</w:t>
      </w:r>
      <w:r w:rsidR="00921C28">
        <w:t>,</w:t>
      </w:r>
      <w:r>
        <w:t xml:space="preserve"> I would like to add more particle types, such as water; I would also like to implement a better way of rendering the particles, since you cannot see particles falling in this current version</w:t>
      </w:r>
      <w:r w:rsidR="00921C28">
        <w:t>,</w:t>
      </w:r>
      <w:r>
        <w:t xml:space="preserve"> this </w:t>
      </w:r>
      <w:r w:rsidR="00921C28">
        <w:t xml:space="preserve">is caused by </w:t>
      </w:r>
      <w:r>
        <w:t>the way the screen is rendered.</w:t>
      </w:r>
    </w:p>
    <w:sectPr w:rsidR="00B47DDB" w:rsidRPr="00B47DDB">
      <w:footerReference w:type="default" r:id="rId26"/>
      <w:pgSz w:w="11907" w:h="16839" w:code="9"/>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192797" w14:textId="77777777" w:rsidR="00424426" w:rsidRDefault="00424426">
      <w:pPr>
        <w:spacing w:after="0" w:line="240" w:lineRule="auto"/>
      </w:pPr>
      <w:r>
        <w:separator/>
      </w:r>
    </w:p>
  </w:endnote>
  <w:endnote w:type="continuationSeparator" w:id="0">
    <w:p w14:paraId="136A6C1F" w14:textId="77777777" w:rsidR="00424426" w:rsidRDefault="00424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icrosoft YaHei">
    <w:altName w:val="微软雅黑"/>
    <w:panose1 w:val="020B0503020204020204"/>
    <w:charset w:val="86"/>
    <w:family w:val="swiss"/>
    <w:pitch w:val="variable"/>
    <w:sig w:usb0="A0000287" w:usb1="28CF3C52" w:usb2="00000016" w:usb3="00000000" w:csb0="0004001F" w:csb1="00000000"/>
  </w:font>
  <w:font w:name="Segoe UI">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6392255"/>
      <w:docPartObj>
        <w:docPartGallery w:val="Page Numbers (Bottom of Page)"/>
        <w:docPartUnique/>
      </w:docPartObj>
    </w:sdtPr>
    <w:sdtEndPr>
      <w:rPr>
        <w:noProof/>
      </w:rPr>
    </w:sdtEndPr>
    <w:sdtContent>
      <w:p w14:paraId="6A8E48C6" w14:textId="77777777" w:rsidR="00C323FD" w:rsidRDefault="00DD5006">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2</w:t>
        </w:r>
        <w:r>
          <w:rPr>
            <w:noProof/>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E94EF2" w14:textId="77777777" w:rsidR="00424426" w:rsidRDefault="00424426">
      <w:pPr>
        <w:spacing w:after="0" w:line="240" w:lineRule="auto"/>
      </w:pPr>
      <w:r>
        <w:separator/>
      </w:r>
    </w:p>
  </w:footnote>
  <w:footnote w:type="continuationSeparator" w:id="0">
    <w:p w14:paraId="1D24C403" w14:textId="77777777" w:rsidR="00424426" w:rsidRDefault="004244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22F54D" w14:textId="610063A1" w:rsidR="000561DF" w:rsidRPr="000561DF" w:rsidRDefault="000561DF" w:rsidP="000561DF">
    <w:pPr>
      <w:pStyle w:val="Heading3"/>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10"/>
  </w:num>
  <w:num w:numId="4">
    <w:abstractNumId w:val="10"/>
  </w:num>
  <w:num w:numId="5">
    <w:abstractNumId w:val="10"/>
  </w:num>
  <w:num w:numId="6">
    <w:abstractNumId w:val="8"/>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5"/>
  <w:proofState w:grammar="clean"/>
  <w:attachedTemplate r:id="rId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426"/>
    <w:rsid w:val="000247BE"/>
    <w:rsid w:val="00044776"/>
    <w:rsid w:val="000561DF"/>
    <w:rsid w:val="000B0818"/>
    <w:rsid w:val="001B6B24"/>
    <w:rsid w:val="00253503"/>
    <w:rsid w:val="00261700"/>
    <w:rsid w:val="00275386"/>
    <w:rsid w:val="002D10C4"/>
    <w:rsid w:val="00312336"/>
    <w:rsid w:val="0034409E"/>
    <w:rsid w:val="00390008"/>
    <w:rsid w:val="003B3696"/>
    <w:rsid w:val="003C2D3B"/>
    <w:rsid w:val="00424426"/>
    <w:rsid w:val="0046624E"/>
    <w:rsid w:val="005A0B90"/>
    <w:rsid w:val="005A2CAE"/>
    <w:rsid w:val="006A4596"/>
    <w:rsid w:val="006B56CF"/>
    <w:rsid w:val="00835CCD"/>
    <w:rsid w:val="00862AC8"/>
    <w:rsid w:val="00921C28"/>
    <w:rsid w:val="009B1770"/>
    <w:rsid w:val="009B3203"/>
    <w:rsid w:val="009B5F3B"/>
    <w:rsid w:val="009C2FBA"/>
    <w:rsid w:val="00A7047F"/>
    <w:rsid w:val="00A85630"/>
    <w:rsid w:val="00B25412"/>
    <w:rsid w:val="00B373BC"/>
    <w:rsid w:val="00B47DDB"/>
    <w:rsid w:val="00B8421C"/>
    <w:rsid w:val="00C10919"/>
    <w:rsid w:val="00C323FD"/>
    <w:rsid w:val="00C36EAC"/>
    <w:rsid w:val="00C826F0"/>
    <w:rsid w:val="00C83F51"/>
    <w:rsid w:val="00C85F76"/>
    <w:rsid w:val="00CA6A22"/>
    <w:rsid w:val="00CF2CC3"/>
    <w:rsid w:val="00D13C3D"/>
    <w:rsid w:val="00D72309"/>
    <w:rsid w:val="00DD1847"/>
    <w:rsid w:val="00DD5006"/>
    <w:rsid w:val="00E03AEC"/>
    <w:rsid w:val="00E9084C"/>
    <w:rsid w:val="00F25CAE"/>
    <w:rsid w:val="00F30CE0"/>
    <w:rsid w:val="00F56775"/>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846994B"/>
  <w15:chartTrackingRefBased/>
  <w15:docId w15:val="{05EB383D-98C4-AC4C-AF20-C80B51272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unhideWhenUsed/>
    <w:qFormat/>
    <w:rsid w:val="00424426"/>
    <w:pPr>
      <w:keepNext/>
      <w:keepLines/>
      <w:spacing w:before="317" w:after="317"/>
      <w:contextualSpacing/>
      <w:outlineLvl w:val="2"/>
    </w:pPr>
    <w:rPr>
      <w:rFonts w:asciiTheme="majorHAnsi" w:eastAsiaTheme="majorEastAsia" w:hAnsiTheme="majorHAnsi" w:cstheme="majorBidi"/>
      <w:b/>
      <w:color w:val="000000" w:themeColor="text1"/>
    </w:rPr>
  </w:style>
  <w:style w:type="paragraph" w:styleId="Heading4">
    <w:name w:val="heading 4"/>
    <w:basedOn w:val="Normal"/>
    <w:next w:val="Normal"/>
    <w:link w:val="Heading4Char"/>
    <w:uiPriority w:val="9"/>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24426"/>
    <w:rPr>
      <w:rFonts w:asciiTheme="majorHAnsi" w:eastAsiaTheme="majorEastAsia" w:hAnsiTheme="majorHAnsi" w:cstheme="majorBidi"/>
      <w:b/>
      <w:color w:val="000000" w:themeColor="text1"/>
    </w:rPr>
  </w:style>
  <w:style w:type="character" w:customStyle="1" w:styleId="Heading4Char">
    <w:name w:val="Heading 4 Char"/>
    <w:basedOn w:val="DefaultParagraphFont"/>
    <w:link w:val="Heading4"/>
    <w:uiPriority w:val="9"/>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semiHidden/>
    <w:unhideWhenUsed/>
    <w:qFormat/>
    <w:pPr>
      <w:contextualSpacing/>
    </w:pPr>
    <w:rPr>
      <w:i/>
    </w:rPr>
  </w:style>
  <w:style w:type="paragraph" w:styleId="Caption">
    <w:name w:val="caption"/>
    <w:basedOn w:val="Normal"/>
    <w:next w:val="Normal"/>
    <w:uiPriority w:val="35"/>
    <w:semiHidden/>
    <w:unhideWhenUsed/>
    <w:qFormat/>
    <w:pPr>
      <w:spacing w:line="240" w:lineRule="auto"/>
    </w:pPr>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table" w:styleId="PlainTable3">
    <w:name w:val="Plain Table 3"/>
    <w:basedOn w:val="TableNormal"/>
    <w:uiPriority w:val="43"/>
    <w:rsid w:val="00424426"/>
    <w:pPr>
      <w:spacing w:after="0" w:line="240" w:lineRule="auto"/>
    </w:pPr>
    <w:rPr>
      <w:rFonts w:asciiTheme="majorHAnsi" w:eastAsiaTheme="majorEastAsia" w:hAnsiTheme="majorHAnsi" w:cstheme="majorBidi"/>
      <w:color w:val="auto"/>
      <w:sz w:val="22"/>
      <w:szCs w:val="22"/>
      <w:lang w:val="en-GB"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njaminlewis-jones/Library/Containers/com.microsoft.Word/Data/Library/Application%20Support/Microsoft/Office/16.0/DTS/en-GB%7b15B9FF08-2001-FA44-992C-0ED5A27BADC4%7d/%7b469D55DB-4A99-E544-867D-F3C960C8724D%7dtf10002071.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Props1.xml><?xml version="1.0" encoding="utf-8"?>
<ds:datastoreItem xmlns:ds="http://schemas.openxmlformats.org/officeDocument/2006/customXml" ds:itemID="{57B539C9-F23F-498D-8FB5-26EC05F8DFD4}">
  <ds:schemaRefs>
    <ds:schemaRef ds:uri="http://schemas.openxmlformats.org/officeDocument/2006/bibliography"/>
  </ds:schemaRefs>
</ds:datastoreItem>
</file>

<file path=customXml/itemProps2.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3.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4.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docProps/app.xml><?xml version="1.0" encoding="utf-8"?>
<Properties xmlns="http://schemas.openxmlformats.org/officeDocument/2006/extended-properties" xmlns:vt="http://schemas.openxmlformats.org/officeDocument/2006/docPropsVTypes">
  <Template>{469D55DB-4A99-E544-867D-F3C960C8724D}tf10002071.dotx</Template>
  <TotalTime>73</TotalTime>
  <Pages>9</Pages>
  <Words>777</Words>
  <Characters>4431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Ben Lewis-Jones 2020 (N0928518)</cp:lastModifiedBy>
  <cp:revision>44</cp:revision>
  <dcterms:created xsi:type="dcterms:W3CDTF">2021-04-18T10:08:00Z</dcterms:created>
  <dcterms:modified xsi:type="dcterms:W3CDTF">2021-04-26T07:56:00Z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