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k0e1ka8tmdkm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HomeCountSimulator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HCS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[12/09/2026]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ft84iraarbk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4690307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9pyp051xvu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cvi0lgcr9a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l8pz96ttoo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3wd8ief0u1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y9pyp051xvuc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Cambios iniciales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Lucas Padilla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ylt2y6a6svm6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Capstone_001D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HomeCount_Simulator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11-08-2026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22-12-2026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Andres Hernandez Aliaga </w:t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vgn7j5gnn1j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21.440.449-4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Lucas Ignacio Padilla Aliaga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luc.padilla@duocuc.cl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21.171.660-6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Benjamin Isaac Casellas Madrid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be.casellas@duocuc.cl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21.333.703-3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Benjamín Tomás Núñez Arancibia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benj.nuneza@duocuc.cl</w:t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21.446.771-2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Emilio Castro Gonzalez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em.castro@duocuc.cl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heading=h.qcvi0lgcr9au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HCS-001 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Benjamin Nuñez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HCS-001 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T2 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Lucas Padilla 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HCS-001 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Emilio Castro 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HCS-002 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Benjamín Casellas 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HCS-002 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Lucas Padilla 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HCS-002 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Emilio Castro 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HCS-003 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Benjamín Casellas 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HCS-003 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Benjamin Nuñez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HCS-004 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Lucas Padilla 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HCS-004 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Emilio Castro 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heading=h.9l8pz96ttoop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14725" cy="32766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327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rPr/>
      </w:pPr>
      <w:bookmarkStart w:colFirst="0" w:colLast="0" w:name="_heading=h.k3wd8ief0u1u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HCS-001 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autenticarme e iniciar sesión en el simulador para acceder a mis proyectos guardados de forma segura. 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32 horas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HCS-002 </w:t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registrar y parametrizar las habitaciones del hogar para estructurar la vivienda. 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28 horas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HCS-003 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ejecutar la simulación y cálculo automático de conteo/recursos por cada espacio configurado. 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39 horas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HCS-004 </w:t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visualizar el prototipo interactivo del hogar para navegar entre los distintos ambientes. 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44 horas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hyperlink" Target="mailto:em.castro@duocuc.c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c.padilla@duocuc.cl" TargetMode="External"/><Relationship Id="rId8" Type="http://schemas.openxmlformats.org/officeDocument/2006/relationships/hyperlink" Target="mailto:be.casellas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bY1fzez7imj+E8v667bhWi/9DA==">CgMxLjAyDmguazBlMWthOHRtZGttMg1oLmZ0ODRpcmFhcmJrMg5oLnk5cHlwMDUxeHZ1YzIOaC55bHQyeTZhNnN2bTYyDmgudmduN2o1Z25uMWpoMg5oLnFjdmkwbGdjcjlhdTIOaC45bDhwejk2dHRvb3AyDmguazN3ZDhpZWYwdTF1OAByITFrcXhlbFY0b19jd2VlaHBHTWt5Ymh5Wm1BTGgteTM3LQ==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