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 4#</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Empresa / Organización</w:t>
            </w:r>
            <w:r w:rsidDel="00000000" w:rsidR="00000000" w:rsidRPr="00000000">
              <w:rPr>
                <w:rtl w:val="0"/>
              </w:rPr>
            </w:r>
          </w:p>
        </w:tc>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Duoc UC. Escuela de Informática y Telecomunicaciones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Proyecto</w:t>
            </w:r>
            <w:r w:rsidDel="00000000" w:rsidR="00000000" w:rsidRPr="00000000">
              <w:rPr>
                <w:rtl w:val="0"/>
              </w:rPr>
            </w:r>
          </w:p>
        </w:tc>
        <w:tc>
          <w:tcP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HomeCount_Simulator</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Lugar</w:t>
            </w:r>
            <w:r w:rsidDel="00000000" w:rsidR="00000000" w:rsidRPr="00000000">
              <w:rPr>
                <w:rtl w:val="0"/>
              </w:rPr>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Canal de Discord “Capstone_2026”</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14-09-2026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Número de iteración / sprint</w:t>
            </w:r>
            <w:r w:rsidDel="00000000" w:rsidR="00000000" w:rsidRPr="00000000">
              <w:rPr>
                <w:rtl w:val="0"/>
              </w:rPr>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w:t>
            </w:r>
            <w:r w:rsidDel="00000000" w:rsidR="00000000" w:rsidRPr="00000000">
              <w:rPr>
                <w:rFonts w:ascii="Arial" w:cs="Arial" w:eastAsia="Arial" w:hAnsi="Arial"/>
                <w:sz w:val="24"/>
                <w:szCs w:val="24"/>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convocadas a la reunión</w:t>
            </w:r>
            <w:r w:rsidDel="00000000" w:rsidR="00000000" w:rsidRPr="00000000">
              <w:rPr>
                <w:rtl w:val="0"/>
              </w:rPr>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Benjamin Isaac Casellas Madrid</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que asistieron a la reunión</w:t>
            </w:r>
            <w:r w:rsidDel="00000000" w:rsidR="00000000" w:rsidRPr="00000000">
              <w:rPr>
                <w:rtl w:val="0"/>
              </w:rPr>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Benjamin Isaac Casellas Madrid</w:t>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tc>
      </w:tr>
    </w:tbl>
    <w:p w:rsidR="00000000" w:rsidDel="00000000" w:rsidP="00000000" w:rsidRDefault="00000000" w:rsidRPr="00000000" w14:paraId="0000001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logra proporcionar un avance notorio sobre prototipado de proyecto, estableciendo un método 3d de simulación de hogares básicos.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logra entender que cada uno de los participantes que asistieron adoptaron el uso de Trello en su rutina de trabajo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establece un modularidad en los ambientes virtuales de trello, uno destinado a las reuniones establecidas y otra destinado a la designación de tareas específicas por integrantes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integra la extensión de Google drive para facilitar la navegación de distintos archivos </w:t>
            </w:r>
            <w:r w:rsidDel="00000000" w:rsidR="00000000" w:rsidRPr="00000000">
              <w:rPr>
                <w:rtl w:val="0"/>
              </w:rPr>
            </w:r>
          </w:p>
        </w:tc>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logra un malentendido entre los integrantes: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Benjamín Casellas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Lucas Padillas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Sobre que documentos deberían de haber realizados para este termino de iteración, pero esto fue aclarado de manera rápida en el mismo desarrollo de esta reunión.</w:t>
            </w: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Próximas reuniones potenciar el desarrollo de prototipado diseñado con agregado de mayores funcionalidades, como puede ser la inclusión de apartados para estructuras ya construidas como piezas, baños, etc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Empezar con diseño arquitectónico de proyecto mediante la utilización de lenguaje UML y vista 4+1, generando como resultado un levantamiento bien respaldado.</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B">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C">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p w:rsidR="00000000" w:rsidDel="00000000" w:rsidP="00000000" w:rsidRDefault="00000000" w:rsidRPr="00000000" w14:paraId="0000003D">
      <w:pPr>
        <w:spacing w:after="0" w:line="240" w:lineRule="auto"/>
        <w:ind w:left="720" w:firstLine="0"/>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E">
      <w:pPr>
        <w:spacing w:after="0" w:line="240" w:lineRule="auto"/>
        <w:ind w:left="720" w:firstLine="0"/>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Evidencia visual reunión (14/09/2026)</w:t>
      </w:r>
      <w:r w:rsidDel="00000000" w:rsidR="00000000" w:rsidRPr="00000000">
        <w:rPr>
          <w:rtl w:val="0"/>
        </w:rPr>
      </w:r>
    </w:p>
    <w:p w:rsidR="00000000" w:rsidDel="00000000" w:rsidP="00000000" w:rsidRDefault="00000000" w:rsidRPr="00000000" w14:paraId="0000003F">
      <w:pPr>
        <w:spacing w:after="0" w:line="240" w:lineRule="auto"/>
        <w:ind w:left="720" w:firstLine="0"/>
        <w:jc w:val="center"/>
        <w:rPr>
          <w:rFonts w:ascii="Arial" w:cs="Arial" w:eastAsia="Arial" w:hAnsi="Arial"/>
          <w:color w:val="000000"/>
          <w:sz w:val="20"/>
          <w:szCs w:val="20"/>
          <w:vertAlign w:val="baseline"/>
        </w:rPr>
      </w:pPr>
      <w:r w:rsidDel="00000000" w:rsidR="00000000" w:rsidRPr="00000000">
        <w:rPr>
          <w:vertAlign w:val="baseline"/>
        </w:rPr>
        <w:drawing>
          <wp:inline distB="0" distT="0" distL="114300" distR="114300">
            <wp:extent cx="5196840" cy="2727960"/>
            <wp:effectExtent b="0" l="0" r="0" t="0"/>
            <wp:docPr id="1028"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196840" cy="2727960"/>
                    </a:xfrm>
                    <a:prstGeom prst="rect"/>
                    <a:ln/>
                  </pic:spPr>
                </pic:pic>
              </a:graphicData>
            </a:graphic>
          </wp:inline>
        </w:drawing>
      </w:r>
      <w:r w:rsidDel="00000000" w:rsidR="00000000" w:rsidRPr="00000000">
        <w:rPr>
          <w:rtl w:val="0"/>
        </w:rPr>
      </w:r>
    </w:p>
    <w:sectPr>
      <w:headerReference r:id="rId10"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1027"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102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026"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02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0"/>
      <w:numFmt w:val="bullet"/>
      <w:lvlText w:val="-"/>
      <w:lvlJc w:val="left"/>
      <w:pPr>
        <w:ind w:left="1080" w:hanging="360"/>
      </w:pPr>
      <w:rPr>
        <w:rFonts w:ascii="Arial" w:cs="Arial" w:eastAsia="Arial" w:hAnsi="Arial"/>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CL"/>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CL"/>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CL"/>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CL"/>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Fuerte">
    <w:name w:val="Fuerte"/>
    <w:next w:val="Fuerte"/>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CL"/>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CL"/>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zVnv7eJ2vvuueE95pCs+LDxZVw==">CgMxLjA4AHIhMVJNMGoyQmc1UHJOaGhncUlqV2QwQ2JQQWlmTkR2MFVq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