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 5#</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Empresa / Organización</w:t>
            </w:r>
            <w:r w:rsidDel="00000000" w:rsidR="00000000" w:rsidRPr="00000000">
              <w:rPr>
                <w:rtl w:val="0"/>
              </w:rPr>
            </w:r>
          </w:p>
        </w:tc>
        <w:tc>
          <w:tcPr>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Duoc UC. Escuela de Informática y Telecomunicaciones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Proyecto</w:t>
            </w:r>
            <w:r w:rsidDel="00000000" w:rsidR="00000000" w:rsidRPr="00000000">
              <w:rPr>
                <w:rtl w:val="0"/>
              </w:rPr>
            </w:r>
          </w:p>
        </w:tc>
        <w:tc>
          <w:tcPr>
            <w:vAlign w:val="top"/>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HomeCount_Simulator</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Lugar</w:t>
            </w:r>
            <w:r w:rsidDel="00000000" w:rsidR="00000000" w:rsidRPr="00000000">
              <w:rPr>
                <w:rtl w:val="0"/>
              </w:rPr>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Canal de Discord “Capstone_2026”</w:t>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21-09-2026</w:t>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Número de iteración / sprint</w:t>
            </w:r>
            <w:r w:rsidDel="00000000" w:rsidR="00000000" w:rsidRPr="00000000">
              <w:rPr>
                <w:rtl w:val="0"/>
              </w:rPr>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N°3</w:t>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Personas convocadas a la reunión</w:t>
            </w:r>
            <w:r w:rsidDel="00000000" w:rsidR="00000000" w:rsidRPr="00000000">
              <w:rPr>
                <w:rtl w:val="0"/>
              </w:rPr>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Benjamin Isaac Casellas Madrid</w:t>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Lucas Ignacio Padilla Aliaga</w:t>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Benjamín Tomás Núñez Arancibia</w:t>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Emilio Castro González</w:t>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Personas que asistieron a la reunión</w:t>
            </w:r>
            <w:r w:rsidDel="00000000" w:rsidR="00000000" w:rsidRPr="00000000">
              <w:rPr>
                <w:rtl w:val="0"/>
              </w:rPr>
            </w:r>
          </w:p>
        </w:tc>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Benjamin Isaac Casellas Madrid</w:t>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Lucas Ignacio Padilla Aliaga</w:t>
            </w:r>
          </w:p>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Benjamín Tomás Núñez Arancibia</w:t>
            </w:r>
          </w:p>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Emilio Castro González</w:t>
            </w:r>
          </w:p>
        </w:tc>
      </w:tr>
    </w:tbl>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6">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8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Se logra la creación de un contenedor de Docker para el proyecto HouseCount, garantizando un entorno de ejecución estandarizado y facilitando los futuros despliegues.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Se logra establecer la migración del prototipado actual hacia el framework de Django, estructurando de manera más robusta la arquitectura del sistema.</w:t>
            </w:r>
            <w:r w:rsidDel="00000000" w:rsidR="00000000" w:rsidRPr="00000000">
              <w:rPr>
                <w:rtl w:val="0"/>
              </w:rPr>
            </w:r>
          </w:p>
        </w:tc>
        <w:tc>
          <w:tcP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Durante el transcurso de la semana 5 de desarrollo, los ánimos fueron un poco menores que las veces anteriores, esto es debido a la llegada de las fiestas patrias, pero estamos agarrando el ritmo cotidiano de trabajo con el equipo  </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Se planifica para esta semana la implementación de un motor de base de datos más robusto, reemplazando a SQLite (el cual viene integrado de manera nativa en Django), con el fin de asegurar una mayor escalabilidad y mejor manejo en la persistencia de los datos.</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Se establece, como tarea consecutiva a la implementación del nuevo motor de base de datos, concluir el módulo de 'casas rápidas', aprovechando dicho motor para optimizar el despliegue y visualización de los hogares a la venta.</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Se espera la finalización de los diagramas arquitectónicos basados en el modelo 4+1 para el software HouseCount, consolidando así el diseño y la documentación técnica del sistema.</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B">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3C">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p w:rsidR="00000000" w:rsidDel="00000000" w:rsidP="00000000" w:rsidRDefault="00000000" w:rsidRPr="00000000" w14:paraId="0000003D">
      <w:pPr>
        <w:spacing w:after="0" w:line="240" w:lineRule="auto"/>
        <w:ind w:left="720" w:firstLine="0"/>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3E">
      <w:pPr>
        <w:spacing w:after="0" w:line="240" w:lineRule="auto"/>
        <w:ind w:left="0" w:firstLine="0"/>
        <w:jc w:val="left"/>
        <w:rPr>
          <w:rFonts w:ascii="Arial" w:cs="Arial" w:eastAsia="Arial" w:hAnsi="Arial"/>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3F">
      <w:pPr>
        <w:spacing w:after="0" w:line="240" w:lineRule="auto"/>
        <w:ind w:left="720" w:firstLine="0"/>
        <w:jc w:val="center"/>
        <w:rPr>
          <w:rFonts w:ascii="Arial" w:cs="Arial" w:eastAsia="Arial" w:hAnsi="Arial"/>
          <w:color w:val="000000"/>
          <w:sz w:val="20"/>
          <w:szCs w:val="20"/>
          <w:vertAlign w:val="baseline"/>
        </w:rPr>
      </w:pPr>
      <w:r w:rsidDel="00000000" w:rsidR="00000000" w:rsidRPr="00000000">
        <w:rPr>
          <w:rtl w:val="0"/>
        </w:rPr>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CL"/>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CL"/>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CL"/>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CL"/>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Fuerte">
    <w:name w:val="Fuerte"/>
    <w:next w:val="Fuerte"/>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CL"/>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CL"/>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CL"/>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CL"/>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9dh1EtZb8k2xP5qnm5QsTab/Yg==">CgMxLjA4AHIhMTQ5Qm5KOFpnN0VDSXgzMVdWU29BWHlXQ2x5N1h0UWVj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2012-10-28T14:08:00Z</dcterms:created>
  <dc:creator>admin</dc:creator>
</cp:coreProperties>
</file>