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De momento si, todas las actividades han sido cumplidas en el tiempo definido y sin mayores dificultades</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De momento no he tenido dificultades, pero si se presentan las intentaría solucionar a la brevedad y de la manera más eficiente posible</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b w:val="1"/>
                <w:bCs w:val="1"/>
                <w:color w:val="1f4e79"/>
                <w:rtl w:val="0"/>
              </w:rPr>
              <w:t xml:space="preserve">Lo calificaría como normal, nada destacable y lo que podría mejorar sería en la rapidez que entrego los documentos, suelo entregarlos un día antes y lo ideal sería dos o más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De como organizarnos para el desarrollo, si bien tenemos nuestros roles, durante el desarrollo del software también tendríamos que hacer documentos, la inquietud que tengo sería que tanto tiempo consumirían los documentos y cuanto tendríamos que darles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De momento no, ya tenemos las actividades asignadas a cada miembro y cada uno sabe lo que tiene que realizar por el momento</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inkvurtddm4p"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Personalmente lo evalúo bien, destaco que cuando se trata de realizar las actividades las realizamos sin mayor problema, lo único que se podría mejorar sería la comunicación, decimos lo que haremos y ya, si algo está listo lo está.</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ZW8tTnaGosg2BE0dpXXn5Y3kkA==">CgMxLjAyDmguaW5rdnVydGRkbTRwOAByITFRZEY2UzJGTnF0U1NCQ0ZZTVVKZEJONV9mN3ZVR3cwbQ==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