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w:t>
      </w:r>
      <w:r>
        <w:rPr>
          <w:rFonts w:hint="default" w:ascii="宋体" w:hAnsi="宋体"/>
          <w:b/>
          <w:u w:val="single"/>
        </w:rPr>
        <w:t>4</w:t>
      </w:r>
      <w:r>
        <w:rPr>
          <w:rFonts w:hint="eastAsia" w:ascii="宋体" w:hAnsi="宋体"/>
          <w:b/>
          <w:u w:val="single"/>
        </w:rPr>
        <w:t>月</w:t>
      </w:r>
      <w:r>
        <w:rPr>
          <w:rFonts w:hint="default" w:ascii="宋体" w:hAnsi="宋体"/>
          <w:b/>
          <w:u w:val="single"/>
        </w:rPr>
        <w:t>20</w:t>
      </w:r>
      <w:r>
        <w:rPr>
          <w:rFonts w:hint="eastAsia" w:ascii="宋体" w:hAnsi="宋体"/>
          <w:b/>
          <w:u w:val="single"/>
        </w:rPr>
        <w:t>日</w:t>
      </w:r>
      <w:r>
        <w:rPr>
          <w:b/>
          <w:u w:val="single"/>
        </w:rPr>
        <w:t>~4</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ilvl w:val="0"/>
          <w:numId w:val="0"/>
        </w:numPr>
        <w:ind w:left="420" w:leftChars="0" w:firstLine="420" w:firstLineChars="0"/>
        <w:rPr>
          <w:rFonts w:hint="default"/>
          <w:sz w:val="24"/>
          <w:szCs w:val="24"/>
        </w:rPr>
      </w:pPr>
    </w:p>
    <w:p>
      <w:pPr>
        <w:numPr>
          <w:ilvl w:val="0"/>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ilvl w:val="0"/>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ilvl w:val="0"/>
          <w:numId w:val="0"/>
        </w:numPr>
        <w:ind w:firstLine="420" w:firstLineChars="0"/>
        <w:rPr>
          <w:rFonts w:hint="eastAsia"/>
        </w:rPr>
      </w:pPr>
    </w:p>
    <w:p>
      <w:pPr>
        <w:numPr>
          <w:ilvl w:val="0"/>
          <w:numId w:val="23"/>
        </w:numPr>
        <w:ind w:firstLine="420" w:firstLineChars="0"/>
        <w:rPr>
          <w:rFonts w:hint="eastAsia"/>
        </w:rPr>
      </w:pPr>
      <w:r>
        <w:rPr>
          <w:rFonts w:hint="default"/>
        </w:rPr>
        <w:t>修改商品信息，输入6逐个输入需要修改的信息，不需修改的项可以直接回车，如果用户没有登陆，那么无权修改。</w:t>
      </w:r>
    </w:p>
    <w:p>
      <w:pPr>
        <w:numPr>
          <w:ilvl w:val="0"/>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修改商品信息</w:t>
      </w:r>
    </w:p>
    <w:p>
      <w:pPr>
        <w:numPr>
          <w:ilvl w:val="0"/>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ind w:firstLine="480" w:firstLineChars="200"/>
        <w:outlineLvl w:val="0"/>
        <w:rPr>
          <w:rFonts w:hint="eastAsia" w:ascii="宋体" w:hAnsi="宋体"/>
        </w:rPr>
      </w:pPr>
      <w:r>
        <w:rPr>
          <w:rFonts w:hint="eastAsia" w:ascii="宋体" w:hAnsi="宋体"/>
        </w:rPr>
        <w:t xml:space="preserve">(1)  熟悉I/O访问，BIOS功能调用方法； </w:t>
      </w:r>
    </w:p>
    <w:p>
      <w:pPr>
        <w:ind w:firstLine="480" w:firstLineChars="200"/>
        <w:rPr>
          <w:rFonts w:hint="eastAsia" w:ascii="宋体" w:hAnsi="宋体"/>
        </w:rPr>
      </w:pPr>
      <w:r>
        <w:rPr>
          <w:rFonts w:hint="eastAsia" w:ascii="宋体" w:hAnsi="宋体"/>
        </w:rPr>
        <w:t>(2）</w:t>
      </w:r>
      <w:r>
        <w:rPr>
          <w:rFonts w:ascii="宋体" w:hAnsi="宋体"/>
        </w:rPr>
        <w:t xml:space="preserve"> </w:t>
      </w:r>
      <w:r>
        <w:rPr>
          <w:rFonts w:hint="eastAsia" w:ascii="宋体" w:hAnsi="宋体"/>
        </w:rPr>
        <w:t>掌握中断矢量表的概念；</w:t>
      </w:r>
    </w:p>
    <w:p>
      <w:pPr>
        <w:ind w:firstLine="480" w:firstLineChars="200"/>
        <w:outlineLvl w:val="0"/>
        <w:rPr>
          <w:rFonts w:ascii="宋体" w:hAnsi="宋体"/>
        </w:rPr>
      </w:pPr>
      <w:r>
        <w:rPr>
          <w:rFonts w:hint="eastAsia" w:ascii="宋体" w:hAnsi="宋体"/>
        </w:rPr>
        <w:t>(3)  掌握实方式下中断处理程序的编制与调试方法；</w:t>
      </w:r>
    </w:p>
    <w:p>
      <w:pPr>
        <w:ind w:firstLine="480" w:firstLineChars="200"/>
        <w:outlineLvl w:val="0"/>
        <w:rPr>
          <w:rFonts w:hint="eastAsia" w:ascii="宋体" w:hAnsi="宋体"/>
        </w:rPr>
      </w:pPr>
      <w:r>
        <w:rPr>
          <w:rFonts w:hint="eastAsia" w:ascii="宋体" w:hAnsi="宋体"/>
        </w:rPr>
        <w:t>(4)  进一步熟悉内存的一些基本操纵技术；</w:t>
      </w:r>
    </w:p>
    <w:p>
      <w:pPr>
        <w:ind w:firstLine="480" w:firstLineChars="200"/>
        <w:outlineLvl w:val="0"/>
        <w:rPr>
          <w:rFonts w:hint="eastAsia" w:ascii="宋体" w:hAnsi="宋体"/>
        </w:rPr>
      </w:pPr>
      <w:r>
        <w:rPr>
          <w:rFonts w:hint="eastAsia" w:ascii="宋体" w:hAnsi="宋体"/>
        </w:rPr>
        <w:t>(5)  熟悉跟踪与反跟踪的技术以及相关的反汇编工具；</w:t>
      </w:r>
    </w:p>
    <w:p>
      <w:pPr>
        <w:ind w:firstLine="480" w:firstLineChars="200"/>
        <w:outlineLvl w:val="0"/>
        <w:rPr>
          <w:rFonts w:hint="eastAsia" w:ascii="黑体" w:eastAsia="黑体"/>
          <w:sz w:val="28"/>
          <w:szCs w:val="28"/>
        </w:rPr>
      </w:pPr>
      <w:r>
        <w:rPr>
          <w:rFonts w:hint="eastAsia" w:ascii="宋体" w:hAnsi="宋体"/>
        </w:rPr>
        <w:t>(6)  提升对计算机系统的理解与分析能力。</w:t>
      </w:r>
    </w:p>
    <w:p>
      <w:pPr>
        <w:rPr>
          <w:rFonts w:hint="eastAsia"/>
        </w:rPr>
      </w:pPr>
    </w:p>
    <w:p>
      <w:pPr>
        <w:pStyle w:val="3"/>
        <w:rPr>
          <w:rFonts w:hint="eastAsia"/>
        </w:rPr>
      </w:pPr>
      <w:bookmarkStart w:id="34" w:name="_Toc35182416"/>
      <w:r>
        <w:rPr>
          <w:rFonts w:hint="eastAsia"/>
        </w:rPr>
        <w:t xml:space="preserve">实验内容 </w:t>
      </w:r>
      <w:r>
        <w:t xml:space="preserve">  </w:t>
      </w:r>
      <w:bookmarkEnd w:id="34"/>
    </w:p>
    <w:p>
      <w:pPr>
        <w:ind w:firstLine="420"/>
        <w:rPr>
          <w:rFonts w:ascii="宋体" w:hAnsi="宋体"/>
        </w:rPr>
      </w:pPr>
      <w:r>
        <w:rPr>
          <w:rFonts w:hint="eastAsia" w:ascii="黑体" w:eastAsia="黑体"/>
          <w:szCs w:val="21"/>
        </w:rPr>
        <w:t>任务4.1：</w:t>
      </w:r>
      <w:r>
        <w:rPr>
          <w:rFonts w:hint="eastAsia" w:ascii="黑体" w:eastAsia="黑体"/>
          <w:b w:val="0"/>
          <w:bCs/>
          <w:szCs w:val="21"/>
        </w:rPr>
        <w:t>实现</w:t>
      </w:r>
      <w:r>
        <w:rPr>
          <w:rFonts w:hint="eastAsia" w:ascii="黑体" w:eastAsia="黑体"/>
          <w:b/>
          <w:szCs w:val="21"/>
        </w:rPr>
        <w:t>“</w:t>
      </w:r>
      <w:r>
        <w:rPr>
          <w:rFonts w:hint="eastAsia" w:ascii="宋体" w:hAnsi="宋体"/>
          <w:b/>
        </w:rPr>
        <w:t>7.迁移商店运行环境”的功能。</w:t>
      </w:r>
    </w:p>
    <w:p>
      <w:pPr>
        <w:ind w:firstLine="420"/>
        <w:rPr>
          <w:rFonts w:ascii="宋体" w:hAnsi="宋体"/>
        </w:rPr>
      </w:pPr>
      <w:r>
        <w:rPr>
          <w:rFonts w:hint="eastAsia" w:ascii="宋体" w:hAnsi="宋体"/>
          <w:szCs w:val="21"/>
        </w:rPr>
        <w:t>在操作系统和虚拟机中，经常要进行内存的调度迁移。这里的迁移运行环境的含义是指将</w:t>
      </w:r>
      <w:r>
        <w:rPr>
          <w:rFonts w:hint="eastAsia" w:ascii="黑体" w:eastAsia="黑体"/>
          <w:szCs w:val="21"/>
        </w:rPr>
        <w:t>“</w:t>
      </w:r>
      <w:r>
        <w:rPr>
          <w:rFonts w:hint="eastAsia" w:ascii="宋体" w:hAnsi="宋体"/>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pPr>
        <w:rPr>
          <w:rFonts w:hint="eastAsia" w:ascii="宋体" w:hAnsi="宋体"/>
        </w:rPr>
      </w:pPr>
      <w:r>
        <w:rPr>
          <w:rFonts w:hint="eastAsia" w:ascii="宋体" w:hAnsi="宋体"/>
        </w:rPr>
        <w:t>另，为便于观察，需要调整“8.显示当前代码段首址”的功能为：“8.显示当前段寄存器S</w:t>
      </w:r>
      <w:r>
        <w:rPr>
          <w:rFonts w:ascii="宋体" w:hAnsi="宋体"/>
        </w:rPr>
        <w:t>S</w:t>
      </w:r>
      <w:r>
        <w:rPr>
          <w:rFonts w:hint="eastAsia" w:ascii="宋体" w:hAnsi="宋体"/>
        </w:rPr>
        <w:t>的内容”（即按照16进制方式显示这个段寄存器的内容）。</w:t>
      </w:r>
    </w:p>
    <w:p>
      <w:pPr>
        <w:ind w:firstLine="420"/>
        <w:rPr>
          <w:rFonts w:hint="eastAsia" w:ascii="宋体" w:hAnsi="宋体"/>
        </w:rPr>
      </w:pPr>
      <w:r>
        <w:rPr>
          <w:rFonts w:hint="eastAsia" w:ascii="黑体" w:eastAsia="黑体"/>
          <w:szCs w:val="21"/>
        </w:rPr>
        <w:t>任务4.</w:t>
      </w:r>
      <w:r>
        <w:rPr>
          <w:rFonts w:hint="default" w:ascii="黑体" w:eastAsia="黑体"/>
          <w:szCs w:val="21"/>
        </w:rPr>
        <w:t>2</w:t>
      </w:r>
      <w:r>
        <w:rPr>
          <w:rFonts w:hint="eastAsia" w:ascii="黑体" w:eastAsia="黑体"/>
          <w:szCs w:val="21"/>
        </w:rPr>
        <w:t>：</w:t>
      </w:r>
      <w:r>
        <w:rPr>
          <w:rFonts w:hint="eastAsia" w:ascii="宋体" w:hAnsi="宋体"/>
          <w:b/>
          <w:color w:val="000000"/>
        </w:rPr>
        <w:t>数据加密与反跟踪</w:t>
      </w:r>
    </w:p>
    <w:p>
      <w:pPr>
        <w:pStyle w:val="54"/>
        <w:ind w:firstLine="424" w:firstLineChars="202"/>
        <w:rPr>
          <w:rFonts w:ascii="宋体" w:hAnsi="宋体"/>
          <w:color w:val="000000"/>
        </w:rPr>
      </w:pPr>
      <w:r>
        <w:rPr>
          <w:rFonts w:ascii="宋体" w:hAnsi="宋体"/>
          <w:color w:val="000000"/>
        </w:rPr>
        <w:t>在</w:t>
      </w:r>
      <w:r>
        <w:rPr>
          <w:rFonts w:hint="eastAsia" w:ascii="宋体" w:hAnsi="宋体"/>
          <w:color w:val="000000"/>
        </w:rPr>
        <w:t>任务4.1的</w:t>
      </w:r>
      <w:r>
        <w:rPr>
          <w:rFonts w:hint="eastAsia" w:ascii="宋体" w:hAnsi="宋体"/>
          <w:b/>
        </w:rPr>
        <w:t>网店商品信息管理程序</w:t>
      </w:r>
      <w:r>
        <w:rPr>
          <w:rFonts w:hint="eastAsia" w:ascii="宋体" w:hAnsi="宋体"/>
          <w:color w:val="000000"/>
        </w:rPr>
        <w:t>的</w:t>
      </w:r>
      <w:r>
        <w:rPr>
          <w:rFonts w:ascii="宋体" w:hAnsi="宋体"/>
          <w:color w:val="000000"/>
        </w:rPr>
        <w:t>基础上，</w:t>
      </w:r>
      <w:r>
        <w:rPr>
          <w:rFonts w:hint="eastAsia" w:ascii="宋体" w:hAnsi="宋体"/>
          <w:color w:val="000000"/>
        </w:rPr>
        <w:t>老板的</w:t>
      </w:r>
      <w:r>
        <w:rPr>
          <w:rFonts w:ascii="宋体" w:hAnsi="宋体"/>
          <w:color w:val="000000"/>
        </w:rPr>
        <w:t>密码采用密文的方式存放在数据段中</w:t>
      </w:r>
      <w:r>
        <w:rPr>
          <w:rFonts w:hint="eastAsia" w:ascii="宋体" w:hAnsi="宋体"/>
          <w:color w:val="000000"/>
        </w:rPr>
        <w:t>，</w:t>
      </w:r>
      <w:r>
        <w:rPr>
          <w:rFonts w:ascii="宋体" w:hAnsi="宋体"/>
          <w:color w:val="000000"/>
        </w:rPr>
        <w:t>各</w:t>
      </w:r>
      <w:r>
        <w:rPr>
          <w:rFonts w:hint="eastAsia" w:ascii="宋体" w:hAnsi="宋体"/>
          <w:color w:val="000000"/>
        </w:rPr>
        <w:t>种商品的进货价</w:t>
      </w:r>
      <w:r>
        <w:rPr>
          <w:rFonts w:ascii="宋体" w:hAnsi="宋体"/>
          <w:color w:val="000000"/>
        </w:rPr>
        <w:t>也以密文方式存放在数据段中。加密方法自选</w:t>
      </w:r>
      <w:r>
        <w:rPr>
          <w:rFonts w:hint="eastAsia" w:ascii="宋体" w:hAnsi="宋体"/>
          <w:color w:val="000000"/>
        </w:rPr>
        <w:t>（但不应选择复杂的加密算法）</w:t>
      </w:r>
      <w:r>
        <w:rPr>
          <w:rFonts w:ascii="宋体" w:hAnsi="宋体"/>
          <w:color w:val="000000"/>
        </w:rPr>
        <w:t>。</w:t>
      </w:r>
    </w:p>
    <w:p>
      <w:pPr>
        <w:pStyle w:val="54"/>
        <w:ind w:firstLine="424" w:firstLineChars="202"/>
        <w:rPr>
          <w:rFonts w:ascii="宋体" w:hAnsi="宋体"/>
          <w:color w:val="000000"/>
        </w:rPr>
      </w:pPr>
      <w:r>
        <w:rPr>
          <w:rFonts w:ascii="宋体" w:hAnsi="宋体"/>
          <w:color w:val="000000"/>
        </w:rPr>
        <w:t>可以采用计时、中断矢量表检查、堆栈检查、间接寻址等</w:t>
      </w:r>
      <w:r>
        <w:rPr>
          <w:rFonts w:hint="eastAsia" w:ascii="宋体" w:hAnsi="宋体"/>
          <w:color w:val="000000"/>
        </w:rPr>
        <w:t>反跟踪方法</w:t>
      </w:r>
      <w:r>
        <w:rPr>
          <w:rFonts w:ascii="宋体" w:hAnsi="宋体"/>
          <w:color w:val="000000"/>
        </w:rPr>
        <w:t>中的</w:t>
      </w:r>
      <w:r>
        <w:rPr>
          <w:rFonts w:hint="eastAsia" w:ascii="宋体" w:hAnsi="宋体"/>
          <w:color w:val="000000"/>
        </w:rPr>
        <w:t>几</w:t>
      </w:r>
      <w:r>
        <w:rPr>
          <w:rFonts w:ascii="宋体" w:hAnsi="宋体"/>
          <w:color w:val="000000"/>
        </w:rPr>
        <w:t>种方</w:t>
      </w:r>
      <w:r>
        <w:rPr>
          <w:rFonts w:hint="eastAsia" w:ascii="宋体" w:hAnsi="宋体"/>
          <w:color w:val="000000"/>
        </w:rPr>
        <w:t>法组合起来进行</w:t>
      </w:r>
      <w:r>
        <w:rPr>
          <w:rFonts w:ascii="宋体" w:hAnsi="宋体"/>
          <w:color w:val="000000"/>
        </w:rPr>
        <w:t>反跟踪（建议采用</w:t>
      </w:r>
      <w:r>
        <w:rPr>
          <w:rFonts w:hint="eastAsia" w:ascii="宋体" w:hAnsi="宋体"/>
          <w:color w:val="000000"/>
        </w:rPr>
        <w:t>不少于</w:t>
      </w:r>
      <w:r>
        <w:rPr>
          <w:rFonts w:ascii="宋体" w:hAnsi="宋体"/>
          <w:color w:val="000000"/>
        </w:rPr>
        <w:t>两种反跟踪方法，重点是深入理解和运用好所选择的反跟踪方法）。</w:t>
      </w:r>
    </w:p>
    <w:p>
      <w:pPr>
        <w:pStyle w:val="54"/>
        <w:ind w:firstLineChars="0"/>
        <w:rPr>
          <w:rFonts w:ascii="宋体" w:hAnsi="宋体"/>
          <w:color w:val="000000"/>
        </w:rPr>
      </w:pPr>
      <w:r>
        <w:rPr>
          <w:rFonts w:hint="eastAsia" w:ascii="宋体" w:hAnsi="宋体"/>
          <w:color w:val="000000"/>
        </w:rPr>
        <w:t>为简化录入和处理的工作量，只需要定义三种商品的信息即可。</w:t>
      </w:r>
    </w:p>
    <w:p>
      <w:pPr>
        <w:ind w:firstLine="420"/>
        <w:rPr>
          <w:rFonts w:hint="eastAsia" w:ascii="宋体" w:hAnsi="宋体"/>
          <w:b/>
          <w:color w:val="000000"/>
        </w:rPr>
      </w:pPr>
      <w:r>
        <w:rPr>
          <w:rFonts w:hint="eastAsia" w:ascii="黑体" w:eastAsia="黑体"/>
          <w:szCs w:val="21"/>
        </w:rPr>
        <w:t>任务4.</w:t>
      </w:r>
      <w:r>
        <w:rPr>
          <w:rFonts w:hint="default" w:ascii="黑体" w:eastAsia="黑体"/>
          <w:szCs w:val="21"/>
        </w:rPr>
        <w:t>3</w:t>
      </w:r>
      <w:r>
        <w:rPr>
          <w:rFonts w:hint="eastAsia" w:ascii="黑体" w:eastAsia="黑体"/>
          <w:szCs w:val="21"/>
        </w:rPr>
        <w:t>：</w:t>
      </w:r>
      <w:r>
        <w:rPr>
          <w:rFonts w:hint="eastAsia" w:ascii="宋体" w:hAnsi="宋体"/>
          <w:b/>
          <w:color w:val="000000"/>
        </w:rPr>
        <w:t xml:space="preserve">跟踪与数据解密 </w:t>
      </w:r>
    </w:p>
    <w:p>
      <w:pPr>
        <w:pStyle w:val="54"/>
        <w:tabs>
          <w:tab w:val="left" w:pos="-142"/>
        </w:tabs>
        <w:adjustRightInd w:val="0"/>
        <w:snapToGrid w:val="0"/>
        <w:outlineLvl w:val="0"/>
        <w:rPr>
          <w:rFonts w:ascii="宋体" w:hAnsi="宋体"/>
          <w:color w:val="000000"/>
        </w:rPr>
      </w:pPr>
      <w:r>
        <w:rPr>
          <w:rFonts w:hint="eastAsia" w:ascii="宋体" w:hAnsi="宋体"/>
          <w:color w:val="000000"/>
        </w:rPr>
        <w:t>解密同组同学的加密程序，获取</w:t>
      </w:r>
      <w:r>
        <w:rPr>
          <w:rFonts w:hint="eastAsia" w:ascii="宋体" w:hAnsi="宋体"/>
        </w:rPr>
        <w:t>各个商品</w:t>
      </w:r>
      <w:r>
        <w:rPr>
          <w:rFonts w:hint="eastAsia" w:ascii="宋体" w:hAnsi="宋体"/>
          <w:color w:val="000000"/>
        </w:rPr>
        <w:t xml:space="preserve">的进货价。 </w:t>
      </w:r>
    </w:p>
    <w:p>
      <w:pPr>
        <w:pStyle w:val="54"/>
        <w:tabs>
          <w:tab w:val="left" w:pos="-142"/>
        </w:tabs>
        <w:adjustRightInd w:val="0"/>
        <w:snapToGrid w:val="0"/>
        <w:outlineLvl w:val="0"/>
        <w:rPr>
          <w:rFonts w:ascii="宋体" w:hAnsi="宋体"/>
          <w:color w:val="000000"/>
        </w:rPr>
      </w:pPr>
      <w:r>
        <w:rPr>
          <w:rFonts w:hint="eastAsia" w:ascii="宋体" w:hAnsi="宋体"/>
          <w:color w:val="000000"/>
        </w:rPr>
        <w:t>建议尽量使用到以下的技术：</w:t>
      </w:r>
    </w:p>
    <w:p>
      <w:pPr>
        <w:pStyle w:val="54"/>
        <w:tabs>
          <w:tab w:val="left" w:pos="-142"/>
        </w:tabs>
        <w:adjustRightInd w:val="0"/>
        <w:snapToGrid w:val="0"/>
        <w:outlineLvl w:val="0"/>
        <w:rPr>
          <w:rFonts w:ascii="宋体" w:hAnsi="宋体"/>
          <w:color w:val="000000"/>
        </w:rPr>
      </w:pPr>
      <w:r>
        <w:rPr>
          <w:rFonts w:hint="eastAsia" w:ascii="宋体" w:hAnsi="宋体"/>
          <w:color w:val="000000"/>
        </w:rPr>
        <w:t>1）利用静态反汇编工具（如S</w:t>
      </w:r>
      <w:r>
        <w:rPr>
          <w:rFonts w:ascii="宋体" w:hAnsi="宋体"/>
          <w:color w:val="000000"/>
        </w:rPr>
        <w:t>OFTICE,</w:t>
      </w:r>
      <w:r>
        <w:rPr>
          <w:rFonts w:hint="eastAsia"/>
        </w:rPr>
        <w:t xml:space="preserve"> </w:t>
      </w:r>
      <w:r>
        <w:rPr>
          <w:rFonts w:hint="eastAsia" w:ascii="宋体" w:hAnsi="宋体"/>
          <w:color w:val="000000"/>
        </w:rPr>
        <w:t>OLLYDBG等）将执行程序反汇编成源程序，观察源程序的特点。</w:t>
      </w:r>
    </w:p>
    <w:p>
      <w:pPr>
        <w:pStyle w:val="54"/>
        <w:tabs>
          <w:tab w:val="left" w:pos="-142"/>
        </w:tabs>
        <w:adjustRightInd w:val="0"/>
        <w:snapToGrid w:val="0"/>
        <w:outlineLvl w:val="0"/>
        <w:rPr>
          <w:rFonts w:ascii="宋体" w:hAnsi="宋体"/>
          <w:color w:val="000000"/>
        </w:rPr>
      </w:pPr>
      <w:r>
        <w:rPr>
          <w:rFonts w:hint="eastAsia" w:ascii="宋体" w:hAnsi="宋体"/>
          <w:color w:val="000000"/>
        </w:rPr>
        <w:t>2）利用二进制文件编辑工具，直接观察和修改执行文件中的信息（如老板名字信息等）。</w:t>
      </w:r>
    </w:p>
    <w:p>
      <w:pPr>
        <w:pStyle w:val="54"/>
        <w:tabs>
          <w:tab w:val="left" w:pos="-142"/>
        </w:tabs>
        <w:adjustRightInd w:val="0"/>
        <w:snapToGrid w:val="0"/>
        <w:outlineLvl w:val="0"/>
        <w:rPr>
          <w:rFonts w:ascii="宋体" w:hAnsi="宋体"/>
          <w:color w:val="000000"/>
        </w:rPr>
      </w:pPr>
      <w:r>
        <w:rPr>
          <w:rFonts w:hint="eastAsia" w:ascii="宋体" w:hAnsi="宋体"/>
          <w:color w:val="000000"/>
        </w:rPr>
        <w:t>3）动态跟踪调试，注意观察和跳过反跟踪的代码。</w:t>
      </w:r>
    </w:p>
    <w:p>
      <w:pPr>
        <w:ind w:firstLine="420"/>
        <w:rPr>
          <w:rFonts w:hint="eastAsia" w:ascii="宋体" w:hAnsi="宋体"/>
        </w:rPr>
      </w:pPr>
      <w:r>
        <w:rPr>
          <w:rFonts w:hint="eastAsia" w:ascii="宋体" w:hAnsi="宋体"/>
          <w:color w:val="000000"/>
        </w:rPr>
        <w:t>4）</w:t>
      </w:r>
      <w:r>
        <w:rPr>
          <w:rFonts w:hint="eastAsia" w:asciiTheme="minorEastAsia" w:hAnsiTheme="minorEastAsia" w:eastAsiaTheme="minorEastAsia" w:cstheme="minorEastAsia"/>
          <w:color w:val="000000"/>
          <w:sz w:val="21"/>
          <w:szCs w:val="21"/>
        </w:rPr>
        <w:t>有余力的学生可以设计实现：(a)一个暴力猜解密码的程序；(b)接管键盘的中断服务程序，驻留该程序之后再运行网店商品信息管理程序，截取用户输入用户名之后的字符串信息，保存在指定内存中；退出网店商品信息管理程序之后，用TD去观察中断服务程序记录的字符串信息</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ind w:firstLine="420" w:firstLineChars="0"/>
        <w:rPr>
          <w:rFonts w:hint="eastAsia"/>
        </w:rPr>
      </w:pPr>
      <w:r>
        <w:rPr>
          <w:rFonts w:hint="default"/>
          <w:sz w:val="24"/>
          <w:szCs w:val="24"/>
        </w:rPr>
        <w:t>切换堆栈段主要在于切换寄存器SS的值，然后编写中断子程序实现定时切换。</w:t>
      </w:r>
    </w:p>
    <w:p>
      <w:pPr>
        <w:ind w:firstLine="420" w:firstLineChars="0"/>
        <w:jc w:val="center"/>
        <w:rPr>
          <w:rFonts w:hint="eastAsia" w:ascii="宋体" w:hAnsi="宋体"/>
        </w:rPr>
      </w:pPr>
      <w:r>
        <w:rPr>
          <w:rFonts w:hint="eastAsia" w:ascii="宋体" w:hAnsi="宋体"/>
        </w:rPr>
        <w:drawing>
          <wp:inline distT="0" distB="0" distL="114300" distR="114300">
            <wp:extent cx="2544445" cy="7425055"/>
            <wp:effectExtent l="0" t="0" r="20955" b="17145"/>
            <wp:docPr id="30" name="图片 30" descr="截屏2020-04-14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 16.52.04"/>
                    <pic:cNvPicPr>
                      <a:picLocks noChangeAspect="1"/>
                    </pic:cNvPicPr>
                  </pic:nvPicPr>
                  <pic:blipFill>
                    <a:blip r:embed="rId42"/>
                    <a:stretch>
                      <a:fillRect/>
                    </a:stretch>
                  </pic:blipFill>
                  <pic:spPr>
                    <a:xfrm>
                      <a:off x="0" y="0"/>
                      <a:ext cx="2544445" cy="74250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堆栈切换逻辑</w:t>
      </w:r>
    </w:p>
    <w:p>
      <w:pPr>
        <w:ind w:firstLine="420" w:firstLineChars="0"/>
        <w:jc w:val="center"/>
        <w:rPr>
          <w:rFonts w:hint="eastAsia" w:ascii="宋体" w:hAnsi="宋体"/>
        </w:rPr>
      </w:pPr>
    </w:p>
    <w:p>
      <w:pPr>
        <w:pStyle w:val="3"/>
        <w:numPr>
          <w:ilvl w:val="0"/>
          <w:numId w:val="0"/>
        </w:numP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部分代码</w:t>
      </w:r>
      <w:r>
        <w:rPr>
          <w:rFonts w:hint="default" w:asciiTheme="minorEastAsia" w:hAnsiTheme="minorEastAsia" w:eastAsiaTheme="minorEastAsia" w:cstheme="minorEastAsia"/>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Style w:val="88"/>
          <w:rFonts w:hint="eastAsia" w:asciiTheme="minorEastAsia" w:hAnsiTheme="minorEastAsia" w:eastAsiaTheme="minorEastAsia" w:cstheme="minorEastAsia"/>
          <w:b w:val="0"/>
          <w:bCs/>
          <w:sz w:val="21"/>
          <w:szCs w:val="21"/>
          <w:lang w:val="en-US" w:eastAsia="zh-CN" w:bidi="ar"/>
        </w:rPr>
        <w:t>BREAK_STATE DB 0;</w:t>
      </w:r>
      <w:r>
        <w:rPr>
          <w:rFonts w:hint="eastAsia" w:asciiTheme="minorEastAsia" w:hAnsiTheme="minorEastAsia" w:eastAsiaTheme="minorEastAsia" w:cstheme="minorEastAsia"/>
          <w:b w:val="0"/>
          <w:bCs/>
          <w:kern w:val="0"/>
          <w:sz w:val="21"/>
          <w:szCs w:val="21"/>
          <w:lang w:val="en-US" w:eastAsia="zh-CN" w:bidi="ar"/>
        </w:rPr>
        <w:t>记录中断服务程序装载状态。</w:t>
      </w:r>
      <w:r>
        <w:rPr>
          <w:rStyle w:val="88"/>
          <w:rFonts w:hint="eastAsia" w:asciiTheme="minorEastAsia" w:hAnsiTheme="minorEastAsia" w:eastAsiaTheme="minorEastAsia" w:cstheme="minorEastAsia"/>
          <w:b w:val="0"/>
          <w:bCs/>
          <w:sz w:val="21"/>
          <w:szCs w:val="21"/>
          <w:lang w:val="en-US" w:eastAsia="zh-CN" w:bidi="ar"/>
        </w:rPr>
        <w:t>0</w:t>
      </w:r>
      <w:r>
        <w:rPr>
          <w:rFonts w:hint="eastAsia" w:asciiTheme="minorEastAsia" w:hAnsiTheme="minorEastAsia" w:eastAsiaTheme="minorEastAsia" w:cstheme="minorEastAsia"/>
          <w:b w:val="0"/>
          <w:bCs/>
          <w:kern w:val="0"/>
          <w:sz w:val="21"/>
          <w:szCs w:val="21"/>
          <w:lang w:val="en-US" w:eastAsia="zh-CN" w:bidi="ar"/>
        </w:rPr>
        <w:t>是没有装载，</w:t>
      </w:r>
      <w:r>
        <w:rPr>
          <w:rStyle w:val="88"/>
          <w:rFonts w:hint="eastAsia" w:asciiTheme="minorEastAsia" w:hAnsiTheme="minorEastAsia" w:eastAsiaTheme="minorEastAsia" w:cstheme="minorEastAsia"/>
          <w:b w:val="0"/>
          <w:bCs/>
          <w:sz w:val="21"/>
          <w:szCs w:val="21"/>
          <w:lang w:val="en-US" w:eastAsia="zh-CN" w:bidi="ar"/>
        </w:rPr>
        <w:t>1</w:t>
      </w:r>
      <w:r>
        <w:rPr>
          <w:rFonts w:hint="eastAsia" w:asciiTheme="minorEastAsia" w:hAnsiTheme="minorEastAsia" w:eastAsiaTheme="minorEastAsia" w:cstheme="minorEastAsia"/>
          <w:b w:val="0"/>
          <w:bCs/>
          <w:kern w:val="0"/>
          <w:sz w:val="21"/>
          <w:szCs w:val="21"/>
          <w:lang w:val="en-US" w:eastAsia="zh-CN" w:bidi="ar"/>
        </w:rPr>
        <w:t>是已经装载</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DATA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MIN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SEC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;0代表要转到STACK，1代表要转到STACKBAK</w:t>
      </w:r>
    </w:p>
    <w:p>
      <w:pPr>
        <w:ind w:firstLine="420" w:firstLineChars="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;输入参数为DX，DX存储新堆栈段的SS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;该函数功能为将当前堆栈段切换到新堆栈段，并且将旧堆栈段的内容复制到新堆栈段中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0" w:right="0"/>
        <w:jc w:val="left"/>
      </w:pPr>
    </w:p>
    <w:p>
      <w:pPr>
        <w:ind w:firstLine="420" w:firstLineChars="0"/>
        <w:rPr>
          <w:rFonts w:hint="eastAsia" w:asciiTheme="minorEastAsia" w:hAnsiTheme="minorEastAsia" w:eastAsiaTheme="minorEastAsia" w:cstheme="minorEastAsia"/>
          <w:b w:val="0"/>
          <w:bCs/>
          <w:sz w:val="21"/>
          <w:szCs w:val="21"/>
        </w:rPr>
      </w:pPr>
    </w:p>
    <w:p>
      <w:pPr>
        <w:ind w:firstLine="420" w:firstLineChars="0"/>
        <w:rPr>
          <w:rFonts w:hint="eastAsia" w:asciiTheme="minorEastAsia" w:hAnsiTheme="minorEastAsia" w:eastAsiaTheme="minorEastAsia" w:cstheme="minorEastAsia"/>
          <w:b w:val="0"/>
          <w:bCs/>
          <w:sz w:val="21"/>
          <w:szCs w:val="21"/>
        </w:rPr>
      </w:pPr>
      <w:r>
        <w:rPr>
          <w:rFonts w:hint="default"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;功能7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ind w:firstLine="420" w:firstLineChars="0"/>
        <w:rPr>
          <w:rFonts w:hint="eastAsia"/>
        </w:rPr>
      </w:pPr>
    </w:p>
    <w:p>
      <w:pPr>
        <w:ind w:firstLine="420" w:firstLineChars="0"/>
        <w:rPr>
          <w:rFonts w:hint="default"/>
          <w:sz w:val="21"/>
          <w:szCs w:val="21"/>
        </w:rPr>
      </w:pPr>
      <w:r>
        <w:rPr>
          <w:rFonts w:hint="eastAsia" w:asciiTheme="minorEastAsia" w:hAnsiTheme="minorEastAsia" w:eastAsiaTheme="minorEastAsia" w:cstheme="minorEastAsia"/>
          <w:sz w:val="21"/>
          <w:szCs w:val="21"/>
        </w:rPr>
        <w:t>4.2加密与反跟踪</w:t>
      </w:r>
      <w:r>
        <w:rPr>
          <w:rFonts w:hint="default" w:asciiTheme="minorEastAsia" w:hAnsiTheme="minorEastAsia" w:eastAsiaTheme="minorEastAsia" w:cstheme="minorEastAsia"/>
          <w:sz w:val="21"/>
          <w:szCs w:val="21"/>
        </w:rPr>
        <w:t>：</w:t>
      </w:r>
      <w:r>
        <w:rPr>
          <w:rFonts w:hint="default"/>
          <w:sz w:val="21"/>
          <w:szCs w:val="21"/>
        </w:rPr>
        <w:t>通过对数据异或的方式对数据加密，如加密老板密码：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ind w:left="420" w:leftChars="0" w:firstLine="420" w:firstLineChars="0"/>
        <w:rPr>
          <w:rFonts w:hint="default"/>
          <w:sz w:val="21"/>
          <w:szCs w:val="21"/>
        </w:rPr>
      </w:pPr>
      <w:r>
        <w:rPr>
          <w:rFonts w:hint="default"/>
          <w:sz w:val="21"/>
          <w:szCs w:val="21"/>
        </w:rPr>
        <w:t>同时对数据的进价进行加密：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DW 35 XOR 'P',56,8500,25,?</w:t>
      </w:r>
    </w:p>
    <w:p>
      <w:pPr>
        <w:ind w:left="420" w:leftChars="0" w:firstLine="420" w:firstLineChars="0"/>
        <w:rPr>
          <w:rFonts w:hint="default"/>
          <w:sz w:val="21"/>
          <w:szCs w:val="21"/>
        </w:rPr>
      </w:pPr>
      <w:r>
        <w:rPr>
          <w:rFonts w:hint="default"/>
          <w:sz w:val="21"/>
          <w:szCs w:val="21"/>
        </w:rPr>
        <w:t>对数据进行加密后需要在使用数据时进行解密，如输出商品进价时：</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ascii="Helvetica Neue" w:hAnsi="Helvetica Neue" w:eastAsia="Helvetica Neue" w:cs="Helvetica Neue"/>
          <w:b/>
          <w:kern w:val="0"/>
          <w:sz w:val="24"/>
          <w:szCs w:val="24"/>
          <w:lang w:val="en-US" w:eastAsia="zh-CN" w:bidi="ar"/>
        </w:rPr>
        <w:t xml:space="preserve">  </w:t>
      </w:r>
      <w:r>
        <w:rPr>
          <w:rFonts w:ascii="Helvetica Neue" w:hAnsi="Helvetica Neue" w:eastAsia="Helvetica Neue" w:cs="Helvetica Neue"/>
          <w:b/>
          <w:kern w:val="0"/>
          <w:sz w:val="24"/>
          <w:szCs w:val="24"/>
          <w:lang w:eastAsia="zh-CN" w:bidi="ar"/>
        </w:rPr>
        <w:tab/>
      </w:r>
      <w:r>
        <w:rPr>
          <w:rFonts w:ascii="Helvetica Neue" w:hAnsi="Helvetica Neue" w:eastAsia="Helvetica Neue" w:cs="Helvetica Neue"/>
          <w:b/>
          <w:kern w:val="0"/>
          <w:sz w:val="24"/>
          <w:szCs w:val="24"/>
          <w:lang w:eastAsia="zh-CN" w:bidi="ar"/>
        </w:rPr>
        <w:tab/>
      </w:r>
      <w:r>
        <w:rPr>
          <w:rFonts w:hint="eastAsia" w:asciiTheme="minorEastAsia" w:hAnsiTheme="minorEastAsia" w:eastAsiaTheme="minorEastAsia" w:cstheme="minorEastAsia"/>
          <w:b w:val="0"/>
          <w:bCs/>
          <w:kern w:val="0"/>
          <w:sz w:val="21"/>
          <w:szCs w:val="21"/>
          <w:lang w:val="en-US" w:eastAsia="zh-CN" w:bidi="ar"/>
        </w:rPr>
        <w:t>MOV AX, WORD PTR 11[DI]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M</w:t>
      </w:r>
      <w:r>
        <w:rPr>
          <w:rFonts w:hint="eastAsia" w:asciiTheme="minorEastAsia" w:hAnsiTheme="minorEastAsia" w:eastAsiaTheme="minorEastAsia" w:cstheme="minorEastAsia"/>
          <w:b w:val="0"/>
          <w:bCs/>
          <w:kern w:val="0"/>
          <w:sz w:val="21"/>
          <w:szCs w:val="21"/>
          <w:lang w:val="en-US" w:eastAsia="zh-CN" w:bidi="ar"/>
        </w:rPr>
        <w:t>OVZX BX,bYTE PTR [DI]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XOR AX,BX</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WRITE_GOOD_INFO AX;进价</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spacing w:before="156" w:beforeLines="50"/>
        <w:ind w:firstLine="454"/>
        <w:rPr>
          <w:rFonts w:hint="eastAsia" w:asciiTheme="minorEastAsia" w:hAnsiTheme="minorEastAsia" w:eastAsiaTheme="minorEastAsia" w:cstheme="minorEastAsia"/>
          <w:b w:val="0"/>
          <w:bCs/>
          <w:kern w:val="0"/>
          <w:sz w:val="21"/>
          <w:szCs w:val="21"/>
          <w:lang w:eastAsia="zh-CN" w:bidi="ar"/>
        </w:rPr>
      </w:pPr>
      <w:r>
        <w:rPr>
          <w:rFonts w:hint="default" w:asciiTheme="minorEastAsia" w:hAnsiTheme="minorEastAsia" w:eastAsiaTheme="minorEastAsia" w:cstheme="minorEastAsia"/>
          <w:b w:val="0"/>
          <w:bCs/>
          <w:kern w:val="0"/>
          <w:sz w:val="21"/>
          <w:szCs w:val="21"/>
          <w:lang w:eastAsia="zh-CN" w:bidi="ar"/>
        </w:rPr>
        <w:t>反跟踪手段：</w:t>
      </w:r>
      <w:r>
        <w:rPr>
          <w:rFonts w:hint="eastAsia" w:asciiTheme="minorEastAsia" w:hAnsiTheme="minorEastAsia" w:eastAsiaTheme="minorEastAsia" w:cstheme="minorEastAsia"/>
          <w:b w:val="0"/>
          <w:bCs/>
          <w:kern w:val="0"/>
          <w:sz w:val="21"/>
          <w:szCs w:val="21"/>
          <w:lang w:eastAsia="zh-CN" w:bidi="ar"/>
        </w:rPr>
        <w:t>主要采用计时反跟踪、</w:t>
      </w:r>
      <w:r>
        <w:rPr>
          <w:rFonts w:hint="eastAsia" w:asciiTheme="minorEastAsia" w:hAnsiTheme="minorEastAsia" w:eastAsiaTheme="minorEastAsia" w:cstheme="minorEastAsia"/>
          <w:b w:val="0"/>
          <w:bCs/>
          <w:sz w:val="21"/>
          <w:szCs w:val="21"/>
        </w:rPr>
        <w:t>检查中断矢量表</w:t>
      </w:r>
      <w:r>
        <w:rPr>
          <w:rFonts w:hint="default" w:asciiTheme="minorEastAsia" w:hAnsiTheme="minorEastAsia" w:eastAsiaTheme="minorEastAsia" w:cstheme="minorEastAsia"/>
          <w:b w:val="0"/>
          <w:bCs/>
          <w:sz w:val="21"/>
          <w:szCs w:val="21"/>
        </w:rPr>
        <w:t>、堆栈反跟踪</w:t>
      </w:r>
      <w:r>
        <w:rPr>
          <w:rFonts w:hint="eastAsia" w:asciiTheme="minorEastAsia" w:hAnsiTheme="minorEastAsia" w:eastAsiaTheme="minorEastAsia" w:cstheme="minorEastAsia"/>
          <w:b w:val="0"/>
          <w:bCs/>
          <w:sz w:val="21"/>
          <w:szCs w:val="21"/>
        </w:rPr>
        <w:t>来抵制动态调试跟踪</w:t>
      </w:r>
      <w:r>
        <w:rPr>
          <w:rFonts w:hint="default" w:asciiTheme="minorEastAsia" w:hAnsiTheme="minorEastAsia" w:eastAsiaTheme="minorEastAsia" w:cstheme="minorEastAsia"/>
          <w:b w:val="0"/>
          <w:bCs/>
          <w:sz w:val="21"/>
          <w:szCs w:val="21"/>
        </w:rPr>
        <w:t>，</w:t>
      </w:r>
      <w:r>
        <w:rPr>
          <w:rFonts w:hint="eastAsia" w:asciiTheme="minorEastAsia" w:hAnsiTheme="minorEastAsia" w:eastAsiaTheme="minorEastAsia" w:cstheme="minorEastAsia"/>
          <w:b w:val="0"/>
          <w:bCs/>
          <w:kern w:val="0"/>
          <w:sz w:val="21"/>
          <w:szCs w:val="21"/>
          <w:lang w:eastAsia="zh-CN" w:bidi="ar"/>
        </w:rPr>
        <w:t>添加冗余信息</w:t>
      </w:r>
      <w:r>
        <w:rPr>
          <w:rFonts w:hint="default"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spacing w:line="300" w:lineRule="auto"/>
        <w:rPr>
          <w:rFonts w:ascii="宋体" w:hAnsi="宋体"/>
          <w:sz w:val="21"/>
        </w:rPr>
      </w:pPr>
    </w:p>
    <w:p>
      <w:pPr>
        <w:pStyle w:val="4"/>
        <w:rPr>
          <w:rFonts w:hint="eastAsia"/>
        </w:rPr>
      </w:pPr>
      <w:r>
        <w:rPr>
          <w:rFonts w:hint="eastAsia"/>
        </w:rPr>
        <w:t>实验记录与分析</w:t>
      </w:r>
    </w:p>
    <w:p>
      <w:pPr>
        <w:numPr>
          <w:ilvl w:val="0"/>
          <w:numId w:val="24"/>
        </w:numPr>
        <w:spacing w:line="300" w:lineRule="auto"/>
        <w:ind w:firstLine="420"/>
        <w:rPr>
          <w:rFonts w:ascii="宋体" w:hAnsi="宋体"/>
          <w:sz w:val="21"/>
        </w:rPr>
      </w:pPr>
      <w:r>
        <w:rPr>
          <w:rFonts w:ascii="宋体" w:hAnsi="宋体"/>
          <w:sz w:val="21"/>
        </w:rPr>
        <w:t>为了观察方便，设置每60秒切换一下堆栈，进入dosbox，使用masm编译，link连接后，td运行，定时调用8号功能，</w:t>
      </w:r>
    </w:p>
    <w:p>
      <w:pPr>
        <w:numPr>
          <w:ilvl w:val="0"/>
          <w:numId w:val="0"/>
        </w:numPr>
        <w:spacing w:line="300" w:lineRule="auto"/>
        <w:ind w:left="420" w:leftChars="0" w:firstLine="420" w:firstLineChars="0"/>
        <w:jc w:val="center"/>
        <w:rPr>
          <w:rFonts w:ascii="宋体" w:hAnsi="宋体"/>
          <w:sz w:val="21"/>
        </w:rPr>
      </w:pPr>
      <w:r>
        <w:rPr>
          <w:rFonts w:ascii="宋体" w:hAnsi="宋体"/>
          <w:sz w:val="21"/>
        </w:rPr>
        <w:drawing>
          <wp:inline distT="0" distB="0" distL="114300" distR="114300">
            <wp:extent cx="3873500" cy="1765300"/>
            <wp:effectExtent l="0" t="0" r="12700" b="12700"/>
            <wp:docPr id="37" name="图片 37" descr="截屏2020-04-15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5 11.38.37"/>
                    <pic:cNvPicPr>
                      <a:picLocks noChangeAspect="1"/>
                    </pic:cNvPicPr>
                  </pic:nvPicPr>
                  <pic:blipFill>
                    <a:blip r:embed="rId43"/>
                    <a:stretch>
                      <a:fillRect/>
                    </a:stretch>
                  </pic:blipFill>
                  <pic:spPr>
                    <a:xfrm>
                      <a:off x="0" y="0"/>
                      <a:ext cx="3873500" cy="17653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SS地址改变</w:t>
      </w:r>
    </w:p>
    <w:p>
      <w:pPr>
        <w:numPr>
          <w:ilvl w:val="0"/>
          <w:numId w:val="24"/>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相关问题的回答</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如何直接在TD下使用IN/OUT指令获取CMOS数据？</w:t>
      </w:r>
    </w:p>
    <w:p>
      <w:pPr>
        <w:numPr>
          <w:ilvl w:val="0"/>
          <w:numId w:val="0"/>
        </w:numPr>
        <w:ind w:left="84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先查</w:t>
      </w:r>
      <w:r>
        <w:rPr>
          <w:rFonts w:hint="eastAsia" w:asciiTheme="minorEastAsia" w:hAnsiTheme="minorEastAsia" w:eastAsiaTheme="minorEastAsia" w:cstheme="minorEastAsia"/>
          <w:kern w:val="0"/>
          <w:sz w:val="21"/>
          <w:szCs w:val="21"/>
          <w:shd w:val="clear" w:color="auto" w:fill="FFFFFF"/>
        </w:rPr>
        <w:t>CMOS中的数据地址对照表</w:t>
      </w:r>
      <w:r>
        <w:rPr>
          <w:rFonts w:hint="default" w:asciiTheme="minorEastAsia" w:hAnsiTheme="minorEastAsia" w:eastAsiaTheme="minorEastAsia" w:cstheme="minorEastAsia"/>
          <w:kern w:val="0"/>
          <w:sz w:val="21"/>
          <w:szCs w:val="21"/>
          <w:shd w:val="clear" w:color="auto" w:fill="FFFFFF"/>
        </w:rPr>
        <w:t>，然后在TD中输入指令段，如读取分钟</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MOV AL,2</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OUT 70H,AL</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JMP $+2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kern w:val="0"/>
          <w:sz w:val="21"/>
          <w:szCs w:val="21"/>
          <w:shd w:val="clear" w:color="auto" w:fill="FFFFFF"/>
        </w:rPr>
        <w:t>IN AL,71H</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压缩BCD码：一个字节表示两个十进制数</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如：10010110B表示96D。</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如何计算某个中断入口在中断矢量表内的偏移地址？</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通过中断号和一个中断矢量的表项（实模式下一个表项为4byte,保护模式下一个表项为8byte）得出偏移地址</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程序中如何使用系统功能调用获取中断入口地址？可以在TD中录入指令语句或编写完整程序来尝试</w:t>
      </w:r>
      <w:r>
        <w:rPr>
          <w:rFonts w:hint="eastAsia"/>
          <w:szCs w:val="21"/>
        </w:rPr>
        <w:t>。</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MOV   AX, 35</w:t>
      </w:r>
      <w:r>
        <w:rPr>
          <w:rFonts w:hint="default" w:asciiTheme="minorEastAsia" w:hAnsiTheme="minorEastAsia" w:eastAsiaTheme="minorEastAsia" w:cstheme="minorEastAsia"/>
          <w:sz w:val="21"/>
          <w:szCs w:val="21"/>
        </w:rPr>
        <w:t>08</w:t>
      </w:r>
      <w:r>
        <w:rPr>
          <w:rFonts w:hint="eastAsia" w:asciiTheme="minorEastAsia" w:hAnsiTheme="minorEastAsia" w:eastAsiaTheme="minorEastAsia" w:cstheme="minorEastAsia"/>
          <w:sz w:val="21"/>
          <w:szCs w:val="21"/>
        </w:rPr>
        <w:t>H</w:t>
      </w:r>
      <w:r>
        <w:rPr>
          <w:rFonts w:hint="default" w:asciiTheme="minorEastAsia" w:hAnsiTheme="minorEastAsia" w:eastAsiaTheme="minorEastAsia" w:cstheme="minorEastAsia"/>
          <w:sz w:val="21"/>
          <w:szCs w:val="21"/>
        </w:rPr>
        <w:t>;获取8号中断的地址</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      21H</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OLD_INT,BX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OLD_INT+2,ES</w:t>
      </w:r>
    </w:p>
    <w:p>
      <w:pPr>
        <w:numPr>
          <w:ilvl w:val="0"/>
          <w:numId w:val="0"/>
        </w:numPr>
        <w:ind w:left="840" w:leftChars="0" w:firstLine="420" w:firstLineChars="0"/>
        <w:jc w:val="both"/>
        <w:rPr>
          <w:rFonts w:hint="default" w:hAnsi="宋体"/>
          <w:szCs w:val="21"/>
        </w:rPr>
      </w:pPr>
      <w:r>
        <w:rPr>
          <w:rFonts w:hint="eastAsia"/>
          <w:szCs w:val="21"/>
        </w:rPr>
        <w:t>程序中如何通过直接内存访问的方法获取中断入口地址</w:t>
      </w:r>
      <w:r>
        <w:rPr>
          <w:rFonts w:hAnsi="宋体"/>
          <w:szCs w:val="21"/>
        </w:rPr>
        <w:t>？</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通过直接内存访问</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XOR AX,AX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DS,AX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OLD_INT+2,AX</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用TD把中断矢量表里的中断矢量的值随意改成其他值（或改成其他中断的中断矢量）会有什么现象发生？（比如修改21H,1H,3H等的中断矢量，修改后再做些其他操作，比如打开一个执行程序等）</w:t>
      </w:r>
    </w:p>
    <w:p>
      <w:pPr>
        <w:numPr>
          <w:ilvl w:val="0"/>
          <w:numId w:val="0"/>
        </w:numPr>
        <w:ind w:left="84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中断矢量中保存的是CS和IP的值，如果修改，在执行中断处理程序的时候可能造成程序的崩溃</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hAnsi="宋体"/>
          <w:sz w:val="21"/>
          <w:szCs w:val="21"/>
        </w:rPr>
        <w:t>有哪两种方式进入原中断服务程序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用CALL和JMP</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如何判断中断服务程序已经安装过了？</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sz w:val="21"/>
          <w:szCs w:val="21"/>
        </w:rPr>
        <w:t>可以读取对应中断的中断向量表，查询其中断程序地址入口是否和指定的中断服务程序地址一致</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如果要切换数据段和代码段，是否会有新的问题需要注意？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切换数据段的过程中不能修改数据段中的值，同时切换后，需要将代码段的CS:IP指向正确的位置，防止死循环。</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sz w:val="21"/>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H，大小为1100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代码段：2000H， 324字节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数据段：2144H,  512字节</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堆栈段：2344H,  196字节</w:t>
      </w:r>
    </w:p>
    <w:p>
      <w:pPr>
        <w:numPr>
          <w:ilvl w:val="0"/>
          <w:numId w:val="0"/>
        </w:numPr>
        <w:ind w:left="840" w:leftChars="0"/>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sz w:val="21"/>
          <w:szCs w:val="21"/>
        </w:rPr>
      </w:pPr>
    </w:p>
    <w:p>
      <w:pPr>
        <w:numPr>
          <w:ilvl w:val="0"/>
          <w:numId w:val="0"/>
        </w:numPr>
        <w:jc w:val="both"/>
        <w:rPr>
          <w:rFonts w:hint="default" w:asciiTheme="minorEastAsia" w:hAnsiTheme="minorEastAsia" w:eastAsiaTheme="minorEastAsia" w:cstheme="minorEastAsia"/>
          <w:b w:val="0"/>
          <w:bCs w:val="0"/>
          <w:sz w:val="21"/>
          <w:szCs w:val="21"/>
        </w:rPr>
      </w:pPr>
    </w:p>
    <w:p>
      <w:pPr>
        <w:numPr>
          <w:ilvl w:val="0"/>
          <w:numId w:val="25"/>
        </w:numPr>
        <w:ind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加密解密测试，将老板的密码和商品进价加密后，测试功能是否还正确。</w:t>
      </w:r>
    </w:p>
    <w:p>
      <w:pPr>
        <w:numPr>
          <w:ilvl w:val="0"/>
          <w:numId w:val="0"/>
        </w:numPr>
        <w:ind w:left="42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测试用户登陆</w:t>
      </w:r>
    </w:p>
    <w:p>
      <w:pPr>
        <w:numPr>
          <w:ilvl w:val="0"/>
          <w:numId w:val="0"/>
        </w:numPr>
        <w:ind w:left="420" w:leftChars="0" w:firstLine="420" w:firstLineChars="0"/>
        <w:jc w:val="center"/>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drawing>
          <wp:inline distT="0" distB="0" distL="114300" distR="114300">
            <wp:extent cx="5001895" cy="1235075"/>
            <wp:effectExtent l="0" t="0" r="1905" b="9525"/>
            <wp:docPr id="39" name="图片 39" descr="截屏2020-04-22 1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22 10.15.30"/>
                    <pic:cNvPicPr>
                      <a:picLocks noChangeAspect="1"/>
                    </pic:cNvPicPr>
                  </pic:nvPicPr>
                  <pic:blipFill>
                    <a:blip r:embed="rId44"/>
                    <a:stretch>
                      <a:fillRect/>
                    </a:stretch>
                  </pic:blipFill>
                  <pic:spPr>
                    <a:xfrm>
                      <a:off x="0" y="0"/>
                      <a:ext cx="5001895" cy="123507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测试密码加密后用户登陆功能</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测试商品进价输出</w:t>
      </w:r>
    </w:p>
    <w:p>
      <w:pPr>
        <w:ind w:left="840" w:leftChars="0" w:firstLine="420" w:firstLineChars="0"/>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041015" cy="471170"/>
            <wp:effectExtent l="0" t="0" r="6985" b="11430"/>
            <wp:docPr id="41" name="图片 41" descr="截屏2020-04-22 10.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0-04-22 10.16.16"/>
                    <pic:cNvPicPr>
                      <a:picLocks noChangeAspect="1"/>
                    </pic:cNvPicPr>
                  </pic:nvPicPr>
                  <pic:blipFill>
                    <a:blip r:embed="rId45"/>
                    <a:stretch>
                      <a:fillRect/>
                    </a:stretch>
                  </pic:blipFill>
                  <pic:spPr>
                    <a:xfrm>
                      <a:off x="0" y="0"/>
                      <a:ext cx="3041015" cy="47117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BOOK数据定义</w:t>
      </w:r>
    </w:p>
    <w:p>
      <w:pPr>
        <w:numPr>
          <w:ilvl w:val="0"/>
          <w:numId w:val="0"/>
        </w:numPr>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552315" cy="2046605"/>
            <wp:effectExtent l="0" t="0" r="19685" b="10795"/>
            <wp:docPr id="40" name="图片 40" descr="截屏2020-04-22 1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22 10.16.10"/>
                    <pic:cNvPicPr>
                      <a:picLocks noChangeAspect="1"/>
                    </pic:cNvPicPr>
                  </pic:nvPicPr>
                  <pic:blipFill>
                    <a:blip r:embed="rId46"/>
                    <a:stretch>
                      <a:fillRect/>
                    </a:stretch>
                  </pic:blipFill>
                  <pic:spPr>
                    <a:xfrm>
                      <a:off x="0" y="0"/>
                      <a:ext cx="4552315" cy="204660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解密进价输出。</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跟踪和数据解密</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对程序进行单步调试，设置完新1号和3号中断矢量后，td进入卡死状态，单步调试无法进行。合作成员：CS1706干佳琪，CS1706白哲</w:t>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963670" cy="2613025"/>
            <wp:effectExtent l="0" t="0" r="24130" b="3175"/>
            <wp:docPr id="43" name="图片 43" descr="截屏2020-04-22 11.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0-04-22 11.44.04"/>
                    <pic:cNvPicPr>
                      <a:picLocks noChangeAspect="1"/>
                    </pic:cNvPicPr>
                  </pic:nvPicPr>
                  <pic:blipFill>
                    <a:blip r:embed="rId47"/>
                    <a:stretch>
                      <a:fillRect/>
                    </a:stretch>
                  </pic:blipFill>
                  <pic:spPr>
                    <a:xfrm>
                      <a:off x="0" y="0"/>
                      <a:ext cx="3963670" cy="261302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td尝试单步调试。</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尝试破解同学的程序</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因为单步调试无法进行，使用TD进行动态调试，跟踪到cli和sti，发现有修改中断向量表的代码，将其修改为nop。向下跟踪可以观察到，输入密码后，可以发现循环异或后进行比较的操作，可能是进行加密。进过观察，发现该同学的加密方法为：(明文-29h)*3。</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5080000" cy="2197100"/>
            <wp:effectExtent l="0" t="0" r="0" b="12700"/>
            <wp:docPr id="42" name="图片 42" descr="截屏2020-04-26 0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0-04-26 09.51.12"/>
                    <pic:cNvPicPr>
                      <a:picLocks noChangeAspect="1"/>
                    </pic:cNvPicPr>
                  </pic:nvPicPr>
                  <pic:blipFill>
                    <a:blip r:embed="rId48"/>
                    <a:stretch>
                      <a:fillRect/>
                    </a:stretch>
                  </pic:blipFill>
                  <pic:spPr>
                    <a:xfrm>
                      <a:off x="0" y="0"/>
                      <a:ext cx="5080000" cy="2197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密码比较循环</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通过上图可以找到密码存放的地址，DX=000AH，查看对应ds区域内存，</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686300" cy="673100"/>
            <wp:effectExtent l="0" t="0" r="12700" b="12700"/>
            <wp:docPr id="45" name="图片 45" descr="截屏2020-04-26 09.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0-04-26 09.53.08"/>
                    <pic:cNvPicPr>
                      <a:picLocks noChangeAspect="1"/>
                    </pic:cNvPicPr>
                  </pic:nvPicPr>
                  <pic:blipFill>
                    <a:blip r:embed="rId49"/>
                    <a:stretch>
                      <a:fillRect/>
                    </a:stretch>
                  </pic:blipFill>
                  <pic:spPr>
                    <a:xfrm>
                      <a:off x="0" y="0"/>
                      <a:ext cx="4686300" cy="673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加密后的密码</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4.1主要学会了中断的基本使用，对于中断有了一个基本的认识，但是在开发中仍然碰到了很多问题，最后通过仔细阅读书本得以解决，理论只是还是不够扎实。</w:t>
      </w:r>
    </w:p>
    <w:p>
      <w:pPr>
        <w:spacing w:line="360" w:lineRule="auto"/>
        <w:ind w:firstLine="420"/>
        <w:rPr>
          <w:rFonts w:hint="eastAsia" w:ascii="宋体" w:hAnsi="宋体" w:cs="宋体"/>
          <w:sz w:val="21"/>
          <w:szCs w:val="21"/>
        </w:rPr>
      </w:pPr>
      <w:r>
        <w:rPr>
          <w:rFonts w:hint="default"/>
          <w:sz w:val="21"/>
          <w:szCs w:val="21"/>
        </w:rPr>
        <w:t xml:space="preserve">4.2 </w:t>
      </w:r>
      <w:r>
        <w:rPr>
          <w:rFonts w:hint="eastAsia" w:ascii="宋体" w:hAnsi="宋体" w:cs="宋体"/>
          <w:sz w:val="21"/>
          <w:szCs w:val="21"/>
        </w:rPr>
        <w:t>实验是让我们利用之前学习的各种汇编知识运用到加密以及解密上，是一次全新的体验，让我们体会到了汇编在加密以及解密上的巨大作用，</w:t>
      </w:r>
      <w:r>
        <w:rPr>
          <w:rFonts w:hint="eastAsia"/>
          <w:sz w:val="21"/>
          <w:szCs w:val="21"/>
        </w:rPr>
        <w:t>汇编语言由于可以更加直接的对硬件进行操作，所以在反跟踪和加密等方面比高级语言更具有优势</w:t>
      </w:r>
      <w:r>
        <w:rPr>
          <w:rFonts w:hint="eastAsia" w:ascii="宋体" w:hAnsi="宋体" w:cs="宋体"/>
          <w:sz w:val="21"/>
          <w:szCs w:val="21"/>
        </w:rPr>
        <w:t>。</w:t>
      </w:r>
    </w:p>
    <w:p>
      <w:pPr>
        <w:spacing w:line="360" w:lineRule="auto"/>
        <w:ind w:firstLine="420"/>
        <w:rPr>
          <w:rFonts w:hint="default" w:ascii="宋体" w:hAnsi="宋体" w:cs="宋体"/>
          <w:sz w:val="21"/>
          <w:szCs w:val="21"/>
        </w:rPr>
      </w:pPr>
      <w:r>
        <w:rPr>
          <w:rFonts w:hint="default"/>
          <w:sz w:val="21"/>
          <w:szCs w:val="21"/>
        </w:rPr>
        <w:t xml:space="preserve">4.3 </w:t>
      </w:r>
      <w:r>
        <w:rPr>
          <w:rFonts w:hint="eastAsia" w:ascii="宋体" w:hAnsi="宋体" w:cs="宋体"/>
          <w:sz w:val="21"/>
          <w:szCs w:val="21"/>
        </w:rPr>
        <w:t>实验</w:t>
      </w:r>
      <w:r>
        <w:rPr>
          <w:rFonts w:hint="default" w:ascii="宋体" w:hAnsi="宋体" w:cs="宋体"/>
          <w:sz w:val="21"/>
          <w:szCs w:val="21"/>
        </w:rPr>
        <w:t>解密同学的代码，因为同学的代码比较简单所以很容易即可解出来，越难发现规律的</w:t>
      </w:r>
    </w:p>
    <w:p>
      <w:pPr>
        <w:spacing w:line="360" w:lineRule="auto"/>
        <w:rPr>
          <w:rFonts w:hint="eastAsia" w:ascii="宋体" w:hAnsi="宋体" w:cs="宋体"/>
          <w:sz w:val="21"/>
          <w:szCs w:val="21"/>
        </w:rPr>
      </w:pPr>
      <w:r>
        <w:rPr>
          <w:rFonts w:hint="default" w:ascii="宋体" w:hAnsi="宋体" w:cs="宋体"/>
          <w:sz w:val="21"/>
          <w:szCs w:val="21"/>
        </w:rPr>
        <w:t>加密方式是越难被察觉的。</w:t>
      </w:r>
    </w:p>
    <w:p>
      <w:pPr>
        <w:spacing w:line="360" w:lineRule="auto"/>
        <w:ind w:firstLine="420"/>
        <w:rPr>
          <w:rFonts w:ascii="宋体" w:hAnsi="宋体"/>
          <w:sz w:val="21"/>
          <w:szCs w:val="21"/>
        </w:rPr>
      </w:pPr>
      <w:r>
        <w:rPr>
          <w:rFonts w:hint="eastAsia" w:ascii="宋体" w:hAnsi="宋体" w:cs="宋体"/>
          <w:sz w:val="21"/>
          <w:szCs w:val="21"/>
        </w:rPr>
        <w:t>同时，通过加密与解密的过程，让我重新</w:t>
      </w:r>
      <w:r>
        <w:rPr>
          <w:rFonts w:hint="default" w:ascii="宋体" w:hAnsi="宋体" w:cs="宋体"/>
          <w:sz w:val="21"/>
          <w:szCs w:val="21"/>
        </w:rPr>
        <w:t>审视</w:t>
      </w:r>
      <w:r>
        <w:rPr>
          <w:rFonts w:hint="eastAsia" w:ascii="宋体" w:hAnsi="宋体" w:cs="宋体"/>
          <w:sz w:val="21"/>
          <w:szCs w:val="21"/>
        </w:rPr>
        <w:t>之前编写的代码，让我对程序编写的安全</w:t>
      </w:r>
      <w:r>
        <w:rPr>
          <w:rFonts w:hint="default" w:ascii="宋体" w:hAnsi="宋体" w:cs="宋体"/>
          <w:sz w:val="21"/>
          <w:szCs w:val="21"/>
        </w:rPr>
        <w:t>性有了</w:t>
      </w:r>
      <w:r>
        <w:rPr>
          <w:rFonts w:hint="eastAsia" w:ascii="宋体" w:hAnsi="宋体" w:cs="宋体"/>
          <w:sz w:val="21"/>
          <w:szCs w:val="21"/>
        </w:rPr>
        <w:t>更加深刻</w:t>
      </w:r>
      <w:r>
        <w:rPr>
          <w:rFonts w:hint="default" w:ascii="宋体" w:hAnsi="宋体" w:cs="宋体"/>
          <w:sz w:val="21"/>
          <w:szCs w:val="21"/>
        </w:rPr>
        <w:t>的理解</w:t>
      </w:r>
      <w:r>
        <w:rPr>
          <w:rFonts w:hint="eastAsia" w:ascii="宋体" w:hAnsi="宋体" w:cs="宋体"/>
          <w:sz w:val="21"/>
          <w:szCs w:val="21"/>
        </w:rPr>
        <w:t>。</w:t>
      </w:r>
    </w:p>
    <w:p>
      <w:pPr>
        <w:spacing w:line="300" w:lineRule="auto"/>
        <w:ind w:firstLine="420"/>
        <w:rPr>
          <w:rFonts w:hint="default"/>
          <w:sz w:val="21"/>
          <w:szCs w:val="21"/>
        </w:rPr>
      </w:pPr>
    </w:p>
    <w:p>
      <w:pPr>
        <w:numPr>
          <w:ilvl w:val="0"/>
          <w:numId w:val="0"/>
        </w:numPr>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p>
    <w:p>
      <w:pPr>
        <w:numPr>
          <w:ilvl w:val="0"/>
          <w:numId w:val="0"/>
        </w:numPr>
        <w:ind w:left="1260" w:leftChars="0"/>
        <w:jc w:val="both"/>
        <w:rPr>
          <w:rFonts w:hint="eastAsia" w:asciiTheme="minorEastAsia" w:hAnsiTheme="minorEastAsia" w:eastAsiaTheme="minorEastAsia" w:cstheme="minorEastAsia"/>
          <w:sz w:val="21"/>
          <w:szCs w:val="21"/>
        </w:rPr>
      </w:pPr>
    </w:p>
    <w:p>
      <w:pPr>
        <w:numPr>
          <w:ilvl w:val="0"/>
          <w:numId w:val="0"/>
        </w:numPr>
        <w:jc w:val="both"/>
        <w:rPr>
          <w:rFonts w:hint="eastAsia" w:asciiTheme="minorEastAsia" w:hAnsiTheme="minorEastAsia" w:eastAsiaTheme="minorEastAsia" w:cstheme="minorEastAsia"/>
          <w:sz w:val="21"/>
          <w:szCs w:val="21"/>
        </w:rPr>
      </w:pPr>
    </w:p>
    <w:p>
      <w:pPr>
        <w:numPr>
          <w:ilvl w:val="0"/>
          <w:numId w:val="0"/>
        </w:numPr>
        <w:spacing w:line="300" w:lineRule="auto"/>
        <w:ind w:left="420" w:leftChars="0" w:firstLine="420" w:firstLineChars="0"/>
        <w:jc w:val="center"/>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adjustRightInd w:val="0"/>
        <w:snapToGrid w:val="0"/>
        <w:spacing w:line="300" w:lineRule="auto"/>
        <w:ind w:firstLine="420" w:firstLineChars="200"/>
        <w:rPr>
          <w:sz w:val="21"/>
          <w:szCs w:val="21"/>
        </w:rPr>
      </w:pPr>
      <w:r>
        <w:rPr>
          <w:rFonts w:hint="eastAsia"/>
          <w:sz w:val="21"/>
          <w:szCs w:val="21"/>
        </w:rPr>
        <w:t>（1）熟悉WIN32/64程序的设计和调试方法；</w:t>
      </w:r>
    </w:p>
    <w:p>
      <w:pPr>
        <w:adjustRightInd w:val="0"/>
        <w:snapToGrid w:val="0"/>
        <w:spacing w:line="300" w:lineRule="auto"/>
        <w:ind w:firstLine="420" w:firstLineChars="200"/>
        <w:rPr>
          <w:sz w:val="21"/>
          <w:szCs w:val="21"/>
        </w:rPr>
      </w:pPr>
      <w:r>
        <w:rPr>
          <w:rFonts w:hint="eastAsia"/>
          <w:sz w:val="21"/>
          <w:szCs w:val="21"/>
        </w:rPr>
        <w:t>（2）了解不同操作系统环境下开发工具的特点；</w:t>
      </w:r>
    </w:p>
    <w:p>
      <w:pPr>
        <w:adjustRightInd w:val="0"/>
        <w:snapToGrid w:val="0"/>
        <w:spacing w:line="300" w:lineRule="auto"/>
        <w:ind w:firstLine="420" w:firstLineChars="200"/>
        <w:rPr>
          <w:sz w:val="21"/>
          <w:szCs w:val="21"/>
        </w:rPr>
      </w:pPr>
      <w:r>
        <w:rPr>
          <w:rFonts w:hint="eastAsia"/>
          <w:sz w:val="21"/>
          <w:szCs w:val="21"/>
        </w:rPr>
        <w:t>（3）熟悉宏汇编语言中INVOKE、结构变量、简化段定义等功能；</w:t>
      </w:r>
    </w:p>
    <w:p>
      <w:pPr>
        <w:adjustRightInd w:val="0"/>
        <w:snapToGrid w:val="0"/>
        <w:spacing w:line="300" w:lineRule="auto"/>
        <w:ind w:firstLine="420" w:firstLineChars="200"/>
        <w:rPr>
          <w:sz w:val="21"/>
          <w:szCs w:val="21"/>
        </w:rPr>
      </w:pPr>
      <w:r>
        <w:rPr>
          <w:rFonts w:hint="eastAsia"/>
          <w:sz w:val="21"/>
          <w:szCs w:val="21"/>
        </w:rPr>
        <w:t>（4）进一步理解机器语言、汇编语言、高级语言之间以及实方式、保护方式之间的一些关系；了解16位段程序移植到32/64位段程序时需要注意的问题。</w:t>
      </w:r>
    </w:p>
    <w:p>
      <w:pPr>
        <w:rPr>
          <w:rFonts w:hint="eastAsia"/>
        </w:rPr>
      </w:pPr>
    </w:p>
    <w:p>
      <w:pPr>
        <w:pStyle w:val="3"/>
        <w:rPr>
          <w:rFonts w:hint="eastAsia"/>
        </w:rPr>
      </w:pPr>
      <w:bookmarkStart w:id="37" w:name="_Toc35182420"/>
      <w:r>
        <w:rPr>
          <w:rFonts w:hint="eastAsia"/>
        </w:rPr>
        <w:t xml:space="preserve">实验内容 </w:t>
      </w:r>
      <w:r>
        <w:t xml:space="preserve">  </w:t>
      </w:r>
      <w:bookmarkEnd w:id="37"/>
    </w:p>
    <w:p>
      <w:pPr>
        <w:adjustRightInd w:val="0"/>
        <w:snapToGrid w:val="0"/>
        <w:spacing w:line="300" w:lineRule="auto"/>
        <w:ind w:firstLine="420" w:firstLineChars="200"/>
        <w:rPr>
          <w:sz w:val="21"/>
          <w:szCs w:val="21"/>
        </w:rPr>
      </w:pPr>
      <w:r>
        <w:rPr>
          <w:rFonts w:hint="eastAsia"/>
          <w:b/>
          <w:sz w:val="21"/>
          <w:szCs w:val="21"/>
        </w:rPr>
        <w:t>任务5.1</w:t>
      </w:r>
      <w:r>
        <w:rPr>
          <w:sz w:val="21"/>
          <w:szCs w:val="21"/>
        </w:rPr>
        <w:t xml:space="preserve">  </w:t>
      </w:r>
      <w:r>
        <w:rPr>
          <w:rFonts w:hint="eastAsia"/>
          <w:sz w:val="21"/>
          <w:szCs w:val="21"/>
        </w:rPr>
        <w:t>编写一个基于窗口的WIN32/64程序，实现</w:t>
      </w:r>
      <w:r>
        <w:rPr>
          <w:rFonts w:hint="eastAsia"/>
          <w:b/>
          <w:sz w:val="21"/>
          <w:szCs w:val="21"/>
        </w:rPr>
        <w:t>网店商品信息管理系统</w:t>
      </w:r>
      <w:r>
        <w:rPr>
          <w:rFonts w:hint="eastAsia"/>
          <w:sz w:val="21"/>
          <w:szCs w:val="21"/>
        </w:rPr>
        <w:t>的部分功能。也即：以任务3.1为基础，将其部分功能移植过来，具体要求如下描述。</w:t>
      </w:r>
    </w:p>
    <w:p>
      <w:pPr>
        <w:adjustRightInd w:val="0"/>
        <w:snapToGrid w:val="0"/>
        <w:spacing w:line="300" w:lineRule="auto"/>
        <w:ind w:firstLine="420" w:firstLineChars="200"/>
        <w:rPr>
          <w:sz w:val="21"/>
          <w:szCs w:val="21"/>
        </w:rPr>
      </w:pPr>
      <w:r>
        <w:rPr>
          <w:rFonts w:hint="eastAsia"/>
          <w:sz w:val="21"/>
          <w:szCs w:val="21"/>
        </w:rPr>
        <w:t>1.编写一个基于窗口的WIN32/64程序的菜单框架，具有以下的下拉菜单项：</w:t>
      </w:r>
    </w:p>
    <w:p>
      <w:pPr>
        <w:pBdr>
          <w:bottom w:val="single" w:color="auto" w:sz="6" w:space="1"/>
        </w:pBdr>
        <w:adjustRightInd w:val="0"/>
        <w:snapToGrid w:val="0"/>
        <w:spacing w:line="300" w:lineRule="auto"/>
        <w:outlineLvl w:val="0"/>
        <w:rPr>
          <w:rFonts w:ascii="华文仿宋" w:hAnsi="华文仿宋" w:eastAsia="华文仿宋"/>
          <w:sz w:val="21"/>
          <w:szCs w:val="21"/>
        </w:rPr>
      </w:pPr>
      <w:r>
        <w:rPr>
          <w:rFonts w:hint="eastAsia" w:ascii="华文仿宋" w:hAnsi="华文仿宋" w:eastAsia="华文仿宋"/>
          <w:sz w:val="21"/>
          <w:szCs w:val="21"/>
        </w:rPr>
        <w:t xml:space="preserve">File   Action  </w:t>
      </w:r>
      <w:r>
        <w:rPr>
          <w:rFonts w:ascii="华文仿宋" w:hAnsi="华文仿宋" w:eastAsia="华文仿宋"/>
          <w:sz w:val="21"/>
          <w:szCs w:val="21"/>
        </w:rPr>
        <w:t xml:space="preserve">        </w:t>
      </w:r>
      <w:r>
        <w:rPr>
          <w:rFonts w:hint="eastAsia" w:ascii="华文仿宋" w:hAnsi="华文仿宋" w:eastAsia="华文仿宋"/>
          <w:sz w:val="21"/>
          <w:szCs w:val="21"/>
        </w:rPr>
        <w:t xml:space="preserve"> Help</w:t>
      </w:r>
    </w:p>
    <w:p>
      <w:pPr>
        <w:spacing w:line="300" w:lineRule="auto"/>
        <w:rPr>
          <w:sz w:val="21"/>
          <w:szCs w:val="21"/>
        </w:rPr>
      </w:pPr>
      <w:r>
        <w:rPr>
          <w:rFonts w:hint="eastAsia"/>
          <w:sz w:val="21"/>
          <w:szCs w:val="21"/>
        </w:rPr>
        <w:t xml:space="preserve">Exit   </w:t>
      </w:r>
      <w:r>
        <w:rPr>
          <w:sz w:val="21"/>
          <w:szCs w:val="21"/>
        </w:rPr>
        <w:t>Recommendation</w:t>
      </w:r>
      <w:r>
        <w:rPr>
          <w:rFonts w:hint="eastAsia"/>
          <w:sz w:val="21"/>
          <w:szCs w:val="21"/>
        </w:rPr>
        <w:t xml:space="preserve">  </w:t>
      </w:r>
      <w:r>
        <w:rPr>
          <w:sz w:val="21"/>
          <w:szCs w:val="21"/>
        </w:rPr>
        <w:t xml:space="preserve">   </w:t>
      </w:r>
      <w:r>
        <w:rPr>
          <w:rFonts w:hint="eastAsia"/>
          <w:sz w:val="21"/>
          <w:szCs w:val="21"/>
        </w:rPr>
        <w:t>About</w:t>
      </w:r>
    </w:p>
    <w:p>
      <w:pPr>
        <w:spacing w:line="300" w:lineRule="auto"/>
        <w:ind w:firstLine="630" w:firstLineChars="300"/>
        <w:rPr>
          <w:sz w:val="21"/>
          <w:szCs w:val="21"/>
        </w:rPr>
      </w:pPr>
      <w:r>
        <w:rPr>
          <w:rFonts w:hint="eastAsia"/>
          <w:sz w:val="21"/>
          <w:szCs w:val="21"/>
        </w:rPr>
        <w:t>List</w:t>
      </w:r>
      <w:r>
        <w:rPr>
          <w:sz w:val="21"/>
          <w:szCs w:val="21"/>
        </w:rPr>
        <w:t xml:space="preserve"> Sort</w:t>
      </w:r>
    </w:p>
    <w:p>
      <w:pPr>
        <w:spacing w:line="300" w:lineRule="auto"/>
        <w:ind w:firstLine="420" w:firstLineChars="200"/>
        <w:rPr>
          <w:rFonts w:hint="eastAsia"/>
          <w:sz w:val="21"/>
          <w:szCs w:val="21"/>
        </w:rPr>
      </w:pPr>
      <w:r>
        <w:rPr>
          <w:rFonts w:hint="eastAsia"/>
          <w:sz w:val="21"/>
          <w:szCs w:val="21"/>
        </w:rPr>
        <w:t>点菜单File下的Exit选项时结束程序；点菜单Help下的选项About，弹出一个消息框，显示本人信息。点菜单Action下的选项R</w:t>
      </w:r>
      <w:r>
        <w:rPr>
          <w:sz w:val="21"/>
          <w:szCs w:val="21"/>
        </w:rPr>
        <w:t>ecommendation</w:t>
      </w:r>
      <w:r>
        <w:rPr>
          <w:rFonts w:hint="eastAsia"/>
          <w:sz w:val="21"/>
          <w:szCs w:val="21"/>
        </w:rPr>
        <w:t>、List</w:t>
      </w:r>
      <w:r>
        <w:rPr>
          <w:sz w:val="21"/>
          <w:szCs w:val="21"/>
        </w:rPr>
        <w:t xml:space="preserve"> Sort</w:t>
      </w:r>
      <w:r>
        <w:rPr>
          <w:rFonts w:hint="eastAsia"/>
          <w:sz w:val="21"/>
          <w:szCs w:val="21"/>
        </w:rPr>
        <w:t>将分别实现计算推荐度或显示排序后的SHOP所有商品信息的功能。</w:t>
      </w:r>
    </w:p>
    <w:p>
      <w:pPr>
        <w:adjustRightInd w:val="0"/>
        <w:snapToGrid w:val="0"/>
        <w:spacing w:line="300" w:lineRule="auto"/>
        <w:ind w:firstLine="420" w:firstLineChars="200"/>
        <w:rPr>
          <w:sz w:val="21"/>
          <w:szCs w:val="21"/>
        </w:rPr>
      </w:pPr>
      <w:r>
        <w:rPr>
          <w:rFonts w:hint="eastAsia"/>
          <w:sz w:val="21"/>
          <w:szCs w:val="21"/>
        </w:rPr>
        <w:t>2.要求采用结构变量存放商品的相关信息。商品数定义5种左右。</w:t>
      </w:r>
    </w:p>
    <w:p>
      <w:pPr>
        <w:adjustRightInd w:val="0"/>
        <w:snapToGrid w:val="0"/>
        <w:spacing w:line="300" w:lineRule="auto"/>
        <w:ind w:firstLine="420" w:firstLineChars="200"/>
        <w:rPr>
          <w:sz w:val="21"/>
          <w:szCs w:val="21"/>
        </w:rPr>
      </w:pPr>
      <w:r>
        <w:rPr>
          <w:rFonts w:hint="eastAsia"/>
          <w:sz w:val="21"/>
          <w:szCs w:val="21"/>
        </w:rPr>
        <w:t>（1）点菜单项R</w:t>
      </w:r>
      <w:r>
        <w:rPr>
          <w:sz w:val="21"/>
          <w:szCs w:val="21"/>
        </w:rPr>
        <w:t>ecommendation</w:t>
      </w:r>
      <w:r>
        <w:rPr>
          <w:rFonts w:hint="eastAsia"/>
          <w:sz w:val="21"/>
          <w:szCs w:val="21"/>
        </w:rPr>
        <w:t>时，按照任务3.1的方法计算所有商品的推荐度。</w:t>
      </w:r>
    </w:p>
    <w:p>
      <w:pPr>
        <w:adjustRightInd w:val="0"/>
        <w:snapToGrid w:val="0"/>
        <w:spacing w:line="300" w:lineRule="auto"/>
        <w:ind w:firstLine="420" w:firstLineChars="200"/>
        <w:rPr>
          <w:rFonts w:hint="eastAsia"/>
          <w:sz w:val="21"/>
          <w:szCs w:val="21"/>
        </w:rPr>
      </w:pPr>
      <w:r>
        <w:rPr>
          <w:rFonts w:hint="eastAsia"/>
          <w:sz w:val="21"/>
          <w:szCs w:val="21"/>
        </w:rPr>
        <w:t>（2）点菜单项List</w:t>
      </w:r>
      <w:r>
        <w:rPr>
          <w:sz w:val="21"/>
          <w:szCs w:val="21"/>
        </w:rPr>
        <w:t xml:space="preserve"> Sort</w:t>
      </w:r>
      <w:r>
        <w:rPr>
          <w:rFonts w:hint="eastAsia"/>
          <w:sz w:val="21"/>
          <w:szCs w:val="21"/>
        </w:rPr>
        <w:t>时，先对所有商品按照推荐度从高到低排序，然后按照排序结果在窗口中列出SH</w:t>
      </w:r>
      <w:r>
        <w:rPr>
          <w:sz w:val="21"/>
          <w:szCs w:val="21"/>
        </w:rPr>
        <w:t>OP</w:t>
      </w:r>
      <w:r>
        <w:rPr>
          <w:rFonts w:hint="eastAsia"/>
          <w:sz w:val="21"/>
          <w:szCs w:val="21"/>
        </w:rPr>
        <w:t>的所有商品的信息</w:t>
      </w:r>
      <w:r>
        <w:rPr>
          <w:rFonts w:hint="eastAsia" w:ascii="华文仿宋" w:hAnsi="华文仿宋" w:eastAsia="华文仿宋"/>
          <w:sz w:val="21"/>
          <w:szCs w:val="21"/>
        </w:rPr>
        <w:t>。</w:t>
      </w:r>
      <w:r>
        <w:rPr>
          <w:rFonts w:hint="eastAsia"/>
          <w:sz w:val="21"/>
          <w:szCs w:val="21"/>
        </w:rPr>
        <w:t>具体显示格式自行定义，可以参照图5.2的样式（不要求用中文）。</w:t>
      </w:r>
    </w:p>
    <w:p>
      <w:pPr>
        <w:pStyle w:val="3"/>
        <w:numPr>
          <w:ilvl w:val="1"/>
          <w:numId w:val="0"/>
        </w:numPr>
        <w:tabs>
          <w:tab w:val="clear" w:pos="567"/>
        </w:tabs>
        <w:ind w:leftChars="0"/>
        <w:rPr>
          <w:i/>
          <w:color w:val="FF0000"/>
        </w:rPr>
      </w:pPr>
      <w:r>
        <w:rPr>
          <w:rFonts w:hint="default"/>
        </w:rPr>
        <w:t xml:space="preserve">5.3 </w:t>
      </w:r>
      <w:r>
        <w:rPr>
          <w:rFonts w:hint="eastAsia"/>
        </w:rPr>
        <w:t xml:space="preserve">实验过程 </w:t>
      </w:r>
      <w:r>
        <w:t xml:space="preserve">  </w:t>
      </w:r>
    </w:p>
    <w:p>
      <w:pPr>
        <w:pStyle w:val="4"/>
        <w:numPr>
          <w:ilvl w:val="2"/>
          <w:numId w:val="0"/>
        </w:numPr>
        <w:tabs>
          <w:tab w:val="clear" w:pos="709"/>
        </w:tabs>
        <w:ind w:leftChars="0"/>
      </w:pPr>
      <w:r>
        <w:rPr>
          <w:rFonts w:hint="default"/>
        </w:rPr>
        <w:t xml:space="preserve">5.3.1 </w:t>
      </w:r>
      <w:r>
        <w:rPr>
          <w:rFonts w:hint="eastAsia"/>
        </w:rPr>
        <w:t>设计思想与变量分配</w:t>
      </w:r>
    </w:p>
    <w:p>
      <w:pPr>
        <w:ind w:firstLine="420"/>
        <w:rPr>
          <w:rFonts w:ascii="宋体" w:hAnsi="宋体"/>
          <w:sz w:val="21"/>
          <w:szCs w:val="21"/>
        </w:rPr>
      </w:pPr>
      <w:r>
        <w:rPr>
          <w:rFonts w:hint="eastAsia" w:ascii="宋体" w:hAnsi="宋体"/>
          <w:sz w:val="21"/>
          <w:szCs w:val="21"/>
        </w:rPr>
        <w:t>1．该基于窗口的程序是基于WIN32的标准框架实现的。</w:t>
      </w:r>
      <w:r>
        <w:rPr>
          <w:rFonts w:hint="eastAsia"/>
          <w:sz w:val="21"/>
          <w:szCs w:val="21"/>
        </w:rPr>
        <w:t>该程序中还用到了WIN32的标准框架，其中包含了主程序、窗口主程序、窗口消息、处理程序以及用户处理程序。操作系统首先执行主程序，待主程序获得与本程序有关的基本信息后，在调用窗口主程序。窗口主程序创建窗口后，将说道的消息通过操作系统发送给窗口消息处理程序。窗口消息处理程序判断收到消息的类型，完成相应的功能</w:t>
      </w:r>
    </w:p>
    <w:p>
      <w:pPr>
        <w:ind w:firstLine="420"/>
        <w:rPr>
          <w:rFonts w:ascii="宋体" w:hAnsi="宋体"/>
          <w:sz w:val="21"/>
          <w:szCs w:val="21"/>
        </w:rPr>
      </w:pPr>
      <w:r>
        <w:rPr>
          <w:rFonts w:hint="eastAsia" w:ascii="宋体" w:hAnsi="宋体"/>
          <w:sz w:val="21"/>
          <w:szCs w:val="21"/>
        </w:rPr>
        <w:t>2.菜单栏的实现用到了.rc文件。在主程序winmain中，程序将对菜单资源进行装载。再在窗口过程中对相应的菜单功能进行设计，即可完成相关菜单功能的实现。在实现菜单功能时，需要对子函数进行调用。在本次实验中，需要编写的子程序为计算推荐度和显示商品信息的子函数。</w:t>
      </w:r>
    </w:p>
    <w:p>
      <w:pPr>
        <w:ind w:firstLine="420"/>
        <w:rPr>
          <w:rFonts w:ascii="宋体" w:hAnsi="宋体"/>
          <w:sz w:val="21"/>
          <w:szCs w:val="21"/>
        </w:rPr>
      </w:pPr>
      <w:r>
        <w:rPr>
          <w:rFonts w:hint="eastAsia" w:ascii="宋体" w:hAnsi="宋体"/>
          <w:sz w:val="21"/>
          <w:szCs w:val="21"/>
        </w:rPr>
        <w:t>3.使用结构体存放商品的相关信息：</w:t>
      </w:r>
    </w:p>
    <w:p>
      <w:pPr>
        <w:spacing w:line="300" w:lineRule="auto"/>
        <w:ind w:firstLine="420"/>
        <w:jc w:val="center"/>
        <w:rPr>
          <w:rFonts w:ascii="宋体" w:hAnsi="宋体"/>
          <w:sz w:val="21"/>
        </w:rPr>
      </w:pPr>
      <w:r>
        <w:rPr>
          <w:rFonts w:ascii="宋体" w:hAnsi="宋体"/>
          <w:sz w:val="21"/>
        </w:rPr>
        <w:drawing>
          <wp:inline distT="0" distB="0" distL="114300" distR="114300">
            <wp:extent cx="4674235" cy="2372995"/>
            <wp:effectExtent l="0" t="0" r="24765" b="14605"/>
            <wp:docPr id="44" name="图片 44" descr="截屏2020-04-28 17.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0-04-28 17.10.45"/>
                    <pic:cNvPicPr>
                      <a:picLocks noChangeAspect="1"/>
                    </pic:cNvPicPr>
                  </pic:nvPicPr>
                  <pic:blipFill>
                    <a:blip r:embed="rId50"/>
                    <a:stretch>
                      <a:fillRect/>
                    </a:stretch>
                  </pic:blipFill>
                  <pic:spPr>
                    <a:xfrm>
                      <a:off x="0" y="0"/>
                      <a:ext cx="4674235" cy="237299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商品结构体定义</w:t>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4421505" cy="1350010"/>
            <wp:effectExtent l="0" t="0" r="23495" b="21590"/>
            <wp:docPr id="46" name="图片 46" descr="截屏2020-04-28 1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0-04-28 17.11.50"/>
                    <pic:cNvPicPr>
                      <a:picLocks noChangeAspect="1"/>
                    </pic:cNvPicPr>
                  </pic:nvPicPr>
                  <pic:blipFill>
                    <a:blip r:embed="rId51"/>
                    <a:stretch>
                      <a:fillRect/>
                    </a:stretch>
                  </pic:blipFill>
                  <pic:spPr>
                    <a:xfrm>
                      <a:off x="0" y="0"/>
                      <a:ext cx="4421505" cy="135001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商品数据</w:t>
      </w:r>
    </w:p>
    <w:p>
      <w:pPr>
        <w:pStyle w:val="4"/>
        <w:numPr>
          <w:ilvl w:val="2"/>
          <w:numId w:val="0"/>
        </w:numPr>
        <w:tabs>
          <w:tab w:val="clear" w:pos="709"/>
        </w:tabs>
        <w:ind w:leftChars="0"/>
      </w:pPr>
      <w:r>
        <w:rPr>
          <w:rFonts w:hint="default"/>
        </w:rPr>
        <w:t xml:space="preserve">5.3.2 </w:t>
      </w:r>
      <w:r>
        <w:rPr>
          <w:rFonts w:hint="eastAsia"/>
        </w:rPr>
        <w:t>源程序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.model   flat,stdcall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option   casemap:none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WinMain  proto :DWORD,:DWORD,:DWORD,:DWORD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WndProc  proto :DWORD,:DWORD,:DWORD,:DWORD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Display  proto :DWORD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Recommend proto :DWORD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menuID.INC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windows.inc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user32.inc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kernel32.inc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gdi32.inc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      shell32.inc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includelib   user32.lib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includelib   kernel32.lib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includelib   gdi32.lib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includelib   shell32.lib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goods        struct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gname          db  10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discount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inprice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outprice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innumb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outnum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recommendation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namelen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goods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ClassName    db       'TryWinClass',0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AppName      db       'Our First Window',0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MenuName     db       'MyMenu',0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DlgName      db       'MyDialog',0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AboutMsg     db       '我是CS1706袁杰威',0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hInstance    dd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CommandLine  dd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         goods  &lt;&gt;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        goods  &lt;'Pen',10,35,56,70,25,0,3&gt;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        goods  &lt;'Book',9,12,30,25,5,0,4&gt;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buf3        goods  &lt;'Pencil',9,1,4,50,6,0,6&gt;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buf4        goods  &lt;'Ruler',8,2,5,50,10,0,5&gt;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buf5        goods  &lt;'Bumf',10,3,1,100,1,0,4&gt;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msg_gname           db      'GName',0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msg_discount        db      'Discount',0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msg_inprice         db      'In_Price',0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msg_outprice        db      'Out_price',0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msg_innum           db      'In_Num',0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msg_outnum          db      'Out_Num',0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msg_recommendation  db      'Recommendation',0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discount            db      2,1,1,1,2, '10','9','9','8','10'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inprice             db      2,2,1,1,1, '35','12','1','2','3'</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outprice            db      2,2,1,1,1, '56','30','4','5','1'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innum               db      2,2,2,2,3, '70','25','50','50','100'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outnum              db      2,1,1,2,1, '25','5','6','10','1'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menuItem     db       0  ;当前菜单状态, 1=处于list, 0=Clear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temp db 0,0,0,0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1024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Start:   invoke GetModuleHandle,NULL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hInstance,eax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GetCommandLine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CommandLine,eax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WinMain,hInstance,NULL,CommandLine,SW_SHOWDEFAULT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ExitProcess,eax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WinMain  proc   hInst:DWORD,hPrevInst:DWORD,CmdLine:DWORD,CmdShow:DWORD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LOCAL  wc:WNDCLASSEX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LOCAL  msg:MSG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LOCAL  hWnd:HWND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RtlZeroMemory,addr wc,sizeof wc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wc.cbSize,SIZEOF WNDCLASSEX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wc.style, CS_HREDRAW or CS_VREDRAW</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wc.lpfnWndProc, offset WndProc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wc.cbClsExtra,NULL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wc.cbWndExtra,NULL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hInst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wc.hInstance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wc.hbrBackground,COLOR_WINDOW+1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wc.lpszMenuName, offset MenuName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wc.lpszClassName,offset ClassName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LoadIcon,NULL,IDI_APPLICATION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wc.hIcon,eax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wc.hIconSm,0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LoadCursor,NULL,IDC_ARROW</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wc.hCursor,eax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RegisterClassEx, addr wc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CreateWindowEx,NULL,addr ClassName,addr AppName,\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WS_OVERLAPPEDWINDOW,CW_USEDEFAULT,\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CW_USEDEFAULT,CW_USEDEFAULT,CW_USEDEFAULT,NULL,NULL,\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hInst,NULL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hWnd,eax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ShowWindow,hWnd,SW_SHOWNORMAL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UpdateWindow,hWnd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MsgLoop:     INVOKE GetMessage,addr msg,NULL,0,0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EAX,0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ExitLoop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TranslateMessage,addr 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DispatchMessage,addr 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MsgLoop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ExitLoop:    mov    eax,msg.wParam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WinMain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WndProc      proc   hWnd:DWORD,uMsg:DWORD,wParam:DWORD,lParam:DWORD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LOCAL  hdc:HDC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LOCAL  ps:PAINTSTRUCT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.IF     uMsg == WM_DESTROY</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PostQuitMessage,NULL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uMsg == WM_KEYDOWN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.IF     wParam == VK_F1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;;your code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uMsg == WM_COMMAND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.IF     wParam == IDM_FILE_EXIT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SendMessage,hWnd,WM_CLOSE,0,0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wParam == IDM_FILE_LIST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menuItem,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InvalidateRect,hWnd,0,1  ;擦除整个客户区</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UpdateWindow, 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wParam == IDM_FILE_CLEAR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menuItem,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InvalidateRect,hWnd,0,1  ;擦除整个客户区</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UpdateWindow, 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wParam == IDM_HELP_ABOUT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MessageBox,hWnd,addr AboutMsg,addr AppName,0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wParam == IDM_ACTION_RECOMMENDATION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Recommend,5</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wParam ==IDM_ACTION_SORTLIST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SORT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.ELSEIF uMsg == WM_PAINT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BeginPaint,hWnd, addr ps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hdc,eax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.IF menuItem ==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Display,hdc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EndPaint,hWnd,addr ps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.ELSE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DefWindowProc,hWnd,uMsg,wParam,lParam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eax,eax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WndProc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Display      proc   hdc:HDC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XX     equ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YY     equ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XX_GAP equ  100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YY_GAP equ  30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TextOut,hdc,XX+0*XX_GAP,YY+0*YY_GAP,offset msg_gname,5</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TextOut,hdc,XX+1*XX_GAP,YY+0*YY_GAP,offset msg_discount,8</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TextOut,hdc,XX+2*XX_GAP,YY+0*YY_GAP,offset msg_inprice,8</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TextOut,hdc,XX+3*XX_GAP,YY+0*YY_GAP,offset msg_outprice,9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TextOut,hdc,XX+4*XX_GAP,YY+0*YY_GAP,offset msg_innum,6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TextOut,hdc,XX+5*XX_GAP,YY+0*YY_GAP,offset msg_outnum,7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TextOut,hdc,XX+6*XX_GAP,YY+0*YY_GAP,offset msg_recommendation,14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TextOut,hdc,XX+0*XX_GAP,YY+1*YY_GAP,offset buf1.gname,buf1.namelen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al,buf1.discount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al,buf1.inprice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al,buf1.outprice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al,buf1.innumb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al,buf1.outnum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al,buf1.recommendation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TextOut,hdc,XX+6*XX_GAP,YY+1*YY_GAP,offset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TextOut,hdc,XX+0*XX_GAP,YY+2*YY_GAP,offset buf2.gname,buf2.namelen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al,buf2.discount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al,buf2.inprice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al,buf2.outprice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al,buf2.innumb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al,buf2.outnum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al,buf2.recommendation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TextOut,hdc,XX+6*XX_GAP,YY+2*YY_GAP,offset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TextOut,hdc,XX+0*XX_GAP,YY+3*YY_GAP,offset buf3.gname,buf3.namelen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al,buf3.discount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al,buf3.inprice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al,buf3.outprice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al,buf3.innumb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al,buf3.outnum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al,buf3.recommendation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TextOut,hdc,XX+6*XX_GAP,YY+3*YY_GAP,offset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TextOut,hdc,XX+0*XX_GAP,YY+4*YY_GAP,offset buf4.gname,buf4.namelen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al,buf4.discount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al,buf4.inprice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al,buf4.outprice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al,buf4.innumb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al,buf4.outnum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al,buf4.recommendation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TextOut,hdc,XX+6*XX_GAP,YY+4*YY_GAP,offset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TextOut,hdc,XX+0*XX_GAP,YY+5*YY_GAP,offset buf5.gname,buf5.namelen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al,buf5.discount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TextOut,hdc,XX+1*XX_GAP,YY+5*YY_GAP,offset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al,buf5.inprice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TextOut,hdc,XX+2*XX_GAP,YY+5*YY_GAP,offset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al,buf5.outprice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TextOut,hdc,XX+3*XX_GAP,YY+5*YY_GAP,offset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al,buf5.innumb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TextOut,hdc,XX+4*XX_GAP,YY+5*YY_GAP,offset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al,buf5.outnum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TextOut,hdc,XX+5*XX_GAP,YY+5*YY_GAP,offset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al,buf5.recommendation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invoke TextOut,hdc,XX+6*XX_GAP,YY+5*YY_GAP,offset temp+1,temp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Display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Recommend   proc    goonum:DWORD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ebp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goonum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EBP,buf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Ebp,17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LOPA1: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AL,128</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EDI,EAX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AL,ds:[ebp+10]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ESI,EAX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al,ds:[ebp+12]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EAX,ESI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CDQ</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IDIV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edx,0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Al,ds:[ebp+11]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EAX,EDI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CDQ</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idiv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ESI,EAX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Al,ds:[ebp+13]</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EAX,2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edx,0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Al,ds:[ebp+14]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CWDE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EAX,EDI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CDQ</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IDIV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eax,esi     ;计算推荐度</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ds:[ebp+15],al;填入推荐度</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LOPA2: ADD  EBP,17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LOPA1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ebp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Recommend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;函数名：convert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;作用：将传入的8位数按十进制转换成ASCII码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;传入参数：al=待转换数</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convert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loop_convert1: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idiv bx;商在AX中，余数在DX中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loop_convert1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temp,cl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loop_convert2: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ax,30h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temp[si],al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loop_convert2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convert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;函数名：CHANGE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;函数功能：交换两个结构变量的值</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;传入参数：ESI=变量1的首地址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EDI=变量2的首地址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LOOP_CHANGE: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AL,[ESI+EBX]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AH,[EDI+EBX]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[ESI+EBX],AH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[EDI+EBX],AL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EBX,17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LOOP_CHANGE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EDI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;函数名：SORT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;函数功能：将结构变量进行排序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SORT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ESI,buf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ESI,17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ECX,4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FINISH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EBX,4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INC_ECX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AL,15[ESI]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AH,32[ESI]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AL,AH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JAE INC_EBX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EDI,ESI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EDI,17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INC_EBX: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ESI,17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INC_ECX: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SORT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pStyle w:val="40"/>
        <w:keepNext w:val="0"/>
        <w:keepLines w:val="0"/>
        <w:widowControl/>
        <w:suppressLineNumbers w:val="0"/>
        <w:spacing w:before="0" w:beforeAutospacing="0" w:after="0" w:afterAutospacing="0"/>
        <w:ind w:left="0" w:right="0"/>
        <w:jc w:val="left"/>
      </w:pPr>
    </w:p>
    <w:p>
      <w:pPr>
        <w:pStyle w:val="40"/>
        <w:keepNext w:val="0"/>
        <w:keepLines w:val="0"/>
        <w:widowControl/>
        <w:suppressLineNumbers w:val="0"/>
        <w:spacing w:before="0" w:beforeAutospacing="0" w:after="0" w:afterAutospacing="0"/>
        <w:ind w:left="0" w:right="0"/>
        <w:jc w:val="left"/>
      </w:pPr>
    </w:p>
    <w:p>
      <w:pPr>
        <w:pStyle w:val="4"/>
        <w:numPr>
          <w:ilvl w:val="2"/>
          <w:numId w:val="0"/>
        </w:numPr>
        <w:tabs>
          <w:tab w:val="clear" w:pos="709"/>
        </w:tabs>
        <w:ind w:leftChars="0"/>
      </w:pPr>
      <w:r>
        <w:rPr>
          <w:rFonts w:hint="default"/>
        </w:rPr>
        <w:t xml:space="preserve">5.3.3 </w:t>
      </w:r>
      <w:r>
        <w:rPr>
          <w:rFonts w:hint="eastAsia"/>
        </w:rPr>
        <w:t>实验步骤</w:t>
      </w:r>
    </w:p>
    <w:p>
      <w:pPr>
        <w:adjustRightInd w:val="0"/>
        <w:snapToGrid w:val="0"/>
        <w:spacing w:line="300" w:lineRule="auto"/>
        <w:ind w:left="425"/>
        <w:rPr>
          <w:rFonts w:ascii="宋体" w:hAnsi="宋体"/>
          <w:sz w:val="21"/>
          <w:szCs w:val="21"/>
        </w:rPr>
      </w:pPr>
      <w:r>
        <w:rPr>
          <w:rFonts w:hint="eastAsia" w:ascii="宋体" w:hAnsi="宋体"/>
          <w:sz w:val="21"/>
          <w:szCs w:val="21"/>
        </w:rPr>
        <w:t>1.根据实验要求下载M</w:t>
      </w:r>
      <w:r>
        <w:rPr>
          <w:rFonts w:ascii="宋体" w:hAnsi="宋体"/>
          <w:sz w:val="21"/>
          <w:szCs w:val="21"/>
        </w:rPr>
        <w:t>ASM</w:t>
      </w:r>
      <w:r>
        <w:rPr>
          <w:rFonts w:hint="eastAsia" w:ascii="宋体" w:hAnsi="宋体"/>
          <w:sz w:val="21"/>
          <w:szCs w:val="21"/>
        </w:rPr>
        <w:t>32和窗口程序框架</w:t>
      </w:r>
      <w:r>
        <w:rPr>
          <w:rFonts w:hint="default" w:ascii="宋体" w:hAnsi="宋体"/>
          <w:sz w:val="21"/>
          <w:szCs w:val="21"/>
        </w:rPr>
        <w:t>。</w:t>
      </w:r>
    </w:p>
    <w:p>
      <w:pPr>
        <w:adjustRightInd w:val="0"/>
        <w:snapToGrid w:val="0"/>
        <w:spacing w:line="300" w:lineRule="auto"/>
        <w:ind w:left="425"/>
        <w:rPr>
          <w:rFonts w:ascii="宋体" w:hAnsi="宋体"/>
          <w:sz w:val="21"/>
          <w:szCs w:val="21"/>
        </w:rPr>
      </w:pPr>
      <w:r>
        <w:rPr>
          <w:rFonts w:hint="eastAsia" w:ascii="宋体" w:hAnsi="宋体"/>
          <w:sz w:val="21"/>
          <w:szCs w:val="21"/>
        </w:rPr>
        <w:t>2.运行V</w:t>
      </w:r>
      <w:r>
        <w:rPr>
          <w:rFonts w:ascii="宋体" w:hAnsi="宋体"/>
          <w:sz w:val="21"/>
          <w:szCs w:val="21"/>
        </w:rPr>
        <w:t>S</w:t>
      </w:r>
      <w:r>
        <w:rPr>
          <w:rFonts w:hint="eastAsia" w:ascii="宋体" w:hAnsi="宋体"/>
          <w:sz w:val="21"/>
          <w:szCs w:val="21"/>
        </w:rPr>
        <w:t>2019创建一个空项目（名称为</w:t>
      </w:r>
      <w:r>
        <w:rPr>
          <w:rFonts w:ascii="宋体" w:hAnsi="宋体"/>
          <w:sz w:val="21"/>
          <w:szCs w:val="21"/>
        </w:rPr>
        <w:t>vc</w:t>
      </w:r>
      <w:r>
        <w:rPr>
          <w:rFonts w:hint="eastAsia" w:ascii="宋体" w:hAnsi="宋体"/>
          <w:sz w:val="21"/>
          <w:szCs w:val="21"/>
        </w:rPr>
        <w:t>_</w:t>
      </w:r>
      <w:r>
        <w:rPr>
          <w:rFonts w:ascii="宋体" w:hAnsi="宋体"/>
          <w:sz w:val="21"/>
          <w:szCs w:val="21"/>
        </w:rPr>
        <w:t>win32ASM</w:t>
      </w:r>
      <w:r>
        <w:rPr>
          <w:rFonts w:hint="eastAsia" w:ascii="宋体" w:hAnsi="宋体"/>
          <w:sz w:val="21"/>
          <w:szCs w:val="21"/>
        </w:rPr>
        <w:t>）</w:t>
      </w:r>
    </w:p>
    <w:p>
      <w:pPr>
        <w:adjustRightInd w:val="0"/>
        <w:snapToGrid w:val="0"/>
        <w:spacing w:line="300" w:lineRule="auto"/>
        <w:ind w:left="425"/>
        <w:rPr>
          <w:rFonts w:ascii="宋体" w:hAnsi="宋体"/>
          <w:sz w:val="21"/>
          <w:szCs w:val="21"/>
        </w:rPr>
      </w:pPr>
      <w:r>
        <w:rPr>
          <w:rFonts w:ascii="宋体" w:hAnsi="宋体"/>
          <w:sz w:val="21"/>
          <w:szCs w:val="21"/>
        </w:rPr>
        <w:t>3.</w:t>
      </w:r>
      <w:r>
        <w:rPr>
          <w:rFonts w:hint="eastAsia" w:ascii="宋体" w:hAnsi="宋体"/>
          <w:sz w:val="21"/>
          <w:szCs w:val="21"/>
        </w:rPr>
        <w:t>设置工程的I</w:t>
      </w:r>
      <w:r>
        <w:rPr>
          <w:rFonts w:ascii="宋体" w:hAnsi="宋体"/>
          <w:sz w:val="21"/>
          <w:szCs w:val="21"/>
        </w:rPr>
        <w:t>NCLUDE</w:t>
      </w:r>
      <w:r>
        <w:rPr>
          <w:rFonts w:hint="eastAsia" w:ascii="宋体" w:hAnsi="宋体"/>
          <w:sz w:val="21"/>
          <w:szCs w:val="21"/>
        </w:rPr>
        <w:t>目录</w:t>
      </w:r>
      <w:r>
        <w:rPr>
          <w:rFonts w:hint="default" w:ascii="宋体" w:hAnsi="宋体"/>
          <w:sz w:val="21"/>
          <w:szCs w:val="21"/>
        </w:rPr>
        <w:t>，</w:t>
      </w:r>
      <w:r>
        <w:rPr>
          <w:rFonts w:hint="eastAsia" w:ascii="宋体" w:hAnsi="宋体"/>
          <w:sz w:val="21"/>
          <w:szCs w:val="21"/>
        </w:rPr>
        <w:t>增加汇编语言依赖项</w:t>
      </w:r>
      <w:r>
        <w:rPr>
          <w:rFonts w:ascii="宋体" w:hAnsi="宋体"/>
          <w:sz w:val="21"/>
          <w:szCs w:val="21"/>
        </w:rPr>
        <w:t>,</w:t>
      </w:r>
      <w:r>
        <w:rPr>
          <w:rFonts w:hint="eastAsia" w:ascii="宋体" w:hAnsi="宋体"/>
          <w:sz w:val="21"/>
          <w:szCs w:val="21"/>
        </w:rPr>
        <w:t>导入汇编源文件</w:t>
      </w:r>
      <w:r>
        <w:rPr>
          <w:rFonts w:hint="default" w:ascii="宋体" w:hAnsi="宋体"/>
          <w:sz w:val="21"/>
          <w:szCs w:val="21"/>
        </w:rPr>
        <w:t>。</w:t>
      </w:r>
    </w:p>
    <w:p>
      <w:pPr>
        <w:adjustRightInd w:val="0"/>
        <w:snapToGrid w:val="0"/>
        <w:spacing w:line="300" w:lineRule="auto"/>
        <w:ind w:left="425"/>
        <w:rPr>
          <w:rFonts w:ascii="宋体" w:hAnsi="宋体"/>
          <w:sz w:val="21"/>
          <w:szCs w:val="21"/>
        </w:rPr>
      </w:pPr>
      <w:r>
        <w:rPr>
          <w:rFonts w:hint="eastAsia" w:ascii="宋体" w:hAnsi="宋体"/>
          <w:sz w:val="21"/>
          <w:szCs w:val="21"/>
        </w:rPr>
        <w:t>4. 根据功能要求修改窗口程序框架的代码，修改结构体，添加求推荐度的程序，数字转换程序以及推荐度排序展示的程序等等。</w:t>
      </w:r>
    </w:p>
    <w:p>
      <w:pPr>
        <w:adjustRightInd w:val="0"/>
        <w:snapToGrid w:val="0"/>
        <w:spacing w:line="300" w:lineRule="auto"/>
        <w:ind w:left="425"/>
        <w:rPr>
          <w:rFonts w:ascii="宋体" w:hAnsi="宋体"/>
          <w:sz w:val="21"/>
          <w:szCs w:val="21"/>
        </w:rPr>
      </w:pPr>
      <w:r>
        <w:rPr>
          <w:rFonts w:hint="eastAsia" w:ascii="宋体" w:hAnsi="宋体"/>
          <w:sz w:val="21"/>
          <w:szCs w:val="21"/>
        </w:rPr>
        <w:t>5.编译生成v</w:t>
      </w:r>
      <w:r>
        <w:rPr>
          <w:rFonts w:ascii="宋体" w:hAnsi="宋体"/>
          <w:sz w:val="21"/>
          <w:szCs w:val="21"/>
        </w:rPr>
        <w:t>c_win32ASM.exe</w:t>
      </w:r>
      <w:r>
        <w:rPr>
          <w:rFonts w:hint="eastAsia" w:ascii="宋体" w:hAnsi="宋体"/>
          <w:sz w:val="21"/>
          <w:szCs w:val="21"/>
        </w:rPr>
        <w:t>，进行源码级的调试</w:t>
      </w:r>
    </w:p>
    <w:p>
      <w:pPr>
        <w:adjustRightInd w:val="0"/>
        <w:snapToGrid w:val="0"/>
        <w:spacing w:line="300" w:lineRule="auto"/>
        <w:ind w:left="425"/>
        <w:rPr>
          <w:rFonts w:hint="eastAsia" w:ascii="宋体" w:hAnsi="宋体"/>
          <w:sz w:val="21"/>
          <w:szCs w:val="21"/>
        </w:rPr>
      </w:pPr>
      <w:r>
        <w:rPr>
          <w:rFonts w:hint="eastAsia" w:ascii="宋体" w:hAnsi="宋体"/>
          <w:sz w:val="21"/>
          <w:szCs w:val="21"/>
        </w:rPr>
        <w:t>6.根据程序运行情况进行调试，记录情况</w:t>
      </w:r>
    </w:p>
    <w:p>
      <w:pPr>
        <w:adjustRightInd w:val="0"/>
        <w:snapToGrid w:val="0"/>
        <w:spacing w:line="300" w:lineRule="auto"/>
        <w:ind w:left="425"/>
        <w:rPr>
          <w:rFonts w:hint="eastAsia" w:ascii="宋体" w:hAnsi="宋体"/>
          <w:sz w:val="21"/>
          <w:szCs w:val="21"/>
        </w:rPr>
      </w:pPr>
    </w:p>
    <w:p>
      <w:pPr>
        <w:pStyle w:val="4"/>
        <w:numPr>
          <w:numId w:val="0"/>
        </w:numPr>
        <w:tabs>
          <w:tab w:val="clear" w:pos="709"/>
        </w:tabs>
        <w:ind w:leftChars="0"/>
        <w:rPr>
          <w:rFonts w:hint="eastAsia"/>
        </w:rPr>
      </w:pPr>
      <w:bookmarkStart w:id="38" w:name="_Toc38987043"/>
      <w:r>
        <w:rPr>
          <w:rFonts w:hint="default"/>
        </w:rPr>
        <w:t xml:space="preserve">5.3.4 </w:t>
      </w:r>
      <w:r>
        <w:rPr>
          <w:rFonts w:hint="eastAsia"/>
        </w:rPr>
        <w:t>试验记录与分析</w:t>
      </w:r>
      <w:bookmarkEnd w:id="38"/>
    </w:p>
    <w:p>
      <w:pPr>
        <w:numPr>
          <w:ilvl w:val="0"/>
          <w:numId w:val="26"/>
        </w:numPr>
        <w:rPr>
          <w:rFonts w:hint="eastAsia"/>
          <w:sz w:val="21"/>
          <w:szCs w:val="21"/>
        </w:rPr>
      </w:pPr>
      <w:r>
        <w:rPr>
          <w:rFonts w:hint="eastAsia"/>
          <w:sz w:val="21"/>
          <w:szCs w:val="21"/>
        </w:rPr>
        <w:t>编译运行，窗口成功打开，如下：</w:t>
      </w:r>
    </w:p>
    <w:p>
      <w:pPr>
        <w:numPr>
          <w:ilvl w:val="0"/>
          <w:numId w:val="26"/>
        </w:numPr>
        <w:rPr>
          <w:rFonts w:hint="eastAsia"/>
          <w:sz w:val="21"/>
          <w:szCs w:val="21"/>
        </w:rPr>
      </w:pPr>
      <w:r>
        <w:rPr>
          <w:rFonts w:hint="eastAsia"/>
          <w:sz w:val="21"/>
          <w:szCs w:val="21"/>
        </w:rPr>
        <w:t>点击</w:t>
      </w:r>
      <w:r>
        <w:rPr>
          <w:sz w:val="21"/>
          <w:szCs w:val="21"/>
        </w:rPr>
        <w:t>Action-list</w:t>
      </w:r>
      <w:r>
        <w:rPr>
          <w:rFonts w:hint="eastAsia"/>
          <w:sz w:val="21"/>
          <w:szCs w:val="21"/>
        </w:rPr>
        <w:t>，出现如下商品列表，依次显示出了各商品的折扣，进价，售价，进货数量，售出数量，推荐度（当前为0）.符合功能需求，如下</w:t>
      </w:r>
    </w:p>
    <w:p>
      <w:pPr>
        <w:numPr>
          <w:numId w:val="0"/>
        </w:numPr>
        <w:ind w:firstLine="420" w:firstLineChars="0"/>
        <w:jc w:val="center"/>
        <w:rPr>
          <w:rFonts w:hint="eastAsia"/>
          <w:sz w:val="21"/>
          <w:szCs w:val="21"/>
        </w:rPr>
      </w:pPr>
      <w:r>
        <w:rPr>
          <w:rFonts w:hint="eastAsia"/>
          <w:sz w:val="21"/>
          <w:szCs w:val="21"/>
        </w:rPr>
        <w:drawing>
          <wp:inline distT="0" distB="0" distL="114300" distR="114300">
            <wp:extent cx="4428490" cy="2603500"/>
            <wp:effectExtent l="0" t="0" r="16510" b="12700"/>
            <wp:docPr id="48" name="图片 48" descr="667557D09AD7647C41A9FC6F78494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67557D09AD7647C41A9FC6F784943E3"/>
                    <pic:cNvPicPr>
                      <a:picLocks noChangeAspect="1"/>
                    </pic:cNvPicPr>
                  </pic:nvPicPr>
                  <pic:blipFill>
                    <a:blip r:embed="rId52"/>
                    <a:stretch>
                      <a:fillRect/>
                    </a:stretch>
                  </pic:blipFill>
                  <pic:spPr>
                    <a:xfrm>
                      <a:off x="0" y="0"/>
                      <a:ext cx="4428490" cy="26035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商品列表</w:t>
      </w:r>
    </w:p>
    <w:p>
      <w:pPr>
        <w:numPr>
          <w:numId w:val="0"/>
        </w:numPr>
        <w:ind w:firstLine="420" w:firstLineChars="0"/>
        <w:jc w:val="center"/>
        <w:rPr>
          <w:rFonts w:hint="eastAsia"/>
          <w:sz w:val="21"/>
          <w:szCs w:val="21"/>
        </w:rPr>
      </w:pPr>
    </w:p>
    <w:p>
      <w:pPr>
        <w:numPr>
          <w:numId w:val="0"/>
        </w:numPr>
        <w:ind w:firstLine="420" w:firstLineChars="0"/>
        <w:jc w:val="center"/>
        <w:rPr>
          <w:rFonts w:hint="eastAsia"/>
          <w:sz w:val="21"/>
          <w:szCs w:val="21"/>
        </w:rPr>
      </w:pPr>
    </w:p>
    <w:p>
      <w:pPr>
        <w:numPr>
          <w:ilvl w:val="0"/>
          <w:numId w:val="26"/>
        </w:numPr>
        <w:rPr>
          <w:rFonts w:hint="eastAsia"/>
          <w:sz w:val="21"/>
          <w:szCs w:val="21"/>
        </w:rPr>
      </w:pPr>
      <w:r>
        <w:rPr>
          <w:rFonts w:hint="eastAsia"/>
          <w:sz w:val="21"/>
          <w:szCs w:val="21"/>
        </w:rPr>
        <w:t>各商品的推荐度计算出来，同时推荐度从高到低依次显示，商品顺序按照推荐的的大小非降序排列，符合功能需求，如下：</w:t>
      </w:r>
    </w:p>
    <w:p>
      <w:pPr>
        <w:numPr>
          <w:numId w:val="0"/>
        </w:numPr>
        <w:jc w:val="center"/>
        <w:rPr>
          <w:rFonts w:hint="eastAsia"/>
          <w:sz w:val="21"/>
          <w:szCs w:val="21"/>
        </w:rPr>
      </w:pPr>
      <w:r>
        <w:rPr>
          <w:rFonts w:hint="eastAsia"/>
          <w:sz w:val="21"/>
          <w:szCs w:val="21"/>
        </w:rPr>
        <w:drawing>
          <wp:inline distT="0" distB="0" distL="114300" distR="114300">
            <wp:extent cx="4467860" cy="2626995"/>
            <wp:effectExtent l="0" t="0" r="2540" b="14605"/>
            <wp:docPr id="47" name="图片 47" descr="8BB381971ED45BAE65C04EECFCECD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BB381971ED45BAE65C04EECFCECD585"/>
                    <pic:cNvPicPr>
                      <a:picLocks noChangeAspect="1"/>
                    </pic:cNvPicPr>
                  </pic:nvPicPr>
                  <pic:blipFill>
                    <a:blip r:embed="rId53"/>
                    <a:stretch>
                      <a:fillRect/>
                    </a:stretch>
                  </pic:blipFill>
                  <pic:spPr>
                    <a:xfrm>
                      <a:off x="0" y="0"/>
                      <a:ext cx="4467860" cy="262699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4 推荐度排序</w:t>
      </w:r>
    </w:p>
    <w:p>
      <w:pPr>
        <w:numPr>
          <w:numId w:val="0"/>
        </w:numPr>
        <w:jc w:val="center"/>
        <w:rPr>
          <w:rFonts w:hint="eastAsia"/>
          <w:sz w:val="21"/>
          <w:szCs w:val="21"/>
        </w:rPr>
      </w:pPr>
    </w:p>
    <w:p>
      <w:pPr>
        <w:numPr>
          <w:ilvl w:val="0"/>
          <w:numId w:val="26"/>
        </w:numPr>
        <w:rPr>
          <w:rFonts w:hint="eastAsia"/>
          <w:sz w:val="21"/>
          <w:szCs w:val="21"/>
        </w:rPr>
      </w:pPr>
      <w:r>
        <w:rPr>
          <w:rFonts w:hint="default"/>
          <w:sz w:val="21"/>
          <w:szCs w:val="21"/>
        </w:rPr>
        <w:t>点击help-about 出现消息对话框，显示了我的信息，符合功能要求。</w:t>
      </w:r>
    </w:p>
    <w:p>
      <w:pPr>
        <w:numPr>
          <w:numId w:val="0"/>
        </w:numPr>
        <w:ind w:firstLine="420" w:firstLineChars="0"/>
        <w:jc w:val="center"/>
        <w:rPr>
          <w:rFonts w:hint="eastAsia"/>
          <w:sz w:val="21"/>
          <w:szCs w:val="21"/>
        </w:rPr>
      </w:pPr>
      <w:r>
        <w:rPr>
          <w:rFonts w:hint="eastAsia"/>
          <w:sz w:val="21"/>
          <w:szCs w:val="21"/>
        </w:rPr>
        <w:drawing>
          <wp:inline distT="0" distB="0" distL="114300" distR="114300">
            <wp:extent cx="3142615" cy="3111500"/>
            <wp:effectExtent l="0" t="0" r="6985" b="12700"/>
            <wp:docPr id="49" name="图片 49" descr="60E133F9A06994B3D86858E064B511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0E133F9A06994B3D86858E064B5117F"/>
                    <pic:cNvPicPr>
                      <a:picLocks noChangeAspect="1"/>
                    </pic:cNvPicPr>
                  </pic:nvPicPr>
                  <pic:blipFill>
                    <a:blip r:embed="rId54"/>
                    <a:stretch>
                      <a:fillRect/>
                    </a:stretch>
                  </pic:blipFill>
                  <pic:spPr>
                    <a:xfrm>
                      <a:off x="0" y="0"/>
                      <a:ext cx="3142615" cy="31115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个人信息展示</w:t>
      </w:r>
    </w:p>
    <w:p>
      <w:pPr>
        <w:numPr>
          <w:numId w:val="0"/>
        </w:numPr>
        <w:ind w:firstLine="420" w:firstLineChars="0"/>
        <w:jc w:val="center"/>
        <w:rPr>
          <w:rFonts w:hint="eastAsia"/>
          <w:sz w:val="21"/>
          <w:szCs w:val="21"/>
        </w:rPr>
      </w:pPr>
    </w:p>
    <w:p>
      <w:pPr>
        <w:numPr>
          <w:ilvl w:val="0"/>
          <w:numId w:val="26"/>
        </w:numPr>
        <w:rPr>
          <w:rFonts w:hint="eastAsia"/>
          <w:sz w:val="21"/>
          <w:szCs w:val="21"/>
        </w:rPr>
      </w:pPr>
      <w:r>
        <w:rPr>
          <w:rFonts w:hint="default"/>
          <w:sz w:val="21"/>
          <w:szCs w:val="21"/>
        </w:rPr>
        <w:t>点击exit程序退出</w:t>
      </w:r>
    </w:p>
    <w:p/>
    <w:p>
      <w:pPr>
        <w:pStyle w:val="3"/>
        <w:numPr>
          <w:numId w:val="0"/>
        </w:numPr>
        <w:tabs>
          <w:tab w:val="clear" w:pos="567"/>
        </w:tabs>
        <w:ind w:leftChars="0"/>
        <w:rPr>
          <w:rFonts w:hint="eastAsia"/>
        </w:rPr>
      </w:pPr>
      <w:r>
        <w:rPr>
          <w:rFonts w:hint="default"/>
        </w:rPr>
        <w:t xml:space="preserve">5.4 </w:t>
      </w:r>
      <w:r>
        <w:rPr>
          <w:rFonts w:hint="eastAsia"/>
        </w:rPr>
        <w:t>小结</w:t>
      </w:r>
    </w:p>
    <w:p>
      <w:pPr>
        <w:spacing w:line="360" w:lineRule="auto"/>
        <w:ind w:firstLine="420"/>
        <w:rPr>
          <w:rFonts w:hint="default"/>
          <w:sz w:val="21"/>
          <w:szCs w:val="21"/>
        </w:rPr>
      </w:pPr>
      <w:r>
        <w:rPr>
          <w:rFonts w:hint="default"/>
          <w:sz w:val="21"/>
          <w:szCs w:val="21"/>
        </w:rPr>
        <w:t>本次</w:t>
      </w:r>
      <w:r>
        <w:rPr>
          <w:rFonts w:hint="default"/>
          <w:sz w:val="21"/>
          <w:szCs w:val="21"/>
        </w:rPr>
        <w:t>主要学会了</w:t>
      </w:r>
      <w:r>
        <w:rPr>
          <w:rFonts w:hint="default"/>
          <w:sz w:val="21"/>
          <w:szCs w:val="21"/>
        </w:rPr>
        <w:t>win32编程的基本流程，</w:t>
      </w:r>
      <w:r>
        <w:rPr>
          <w:rFonts w:hint="eastAsia"/>
          <w:sz w:val="21"/>
          <w:szCs w:val="21"/>
        </w:rPr>
        <w:t>了解了菜单框架，并尝试理解框架代码内容。从配置环境，到尝试在V</w:t>
      </w:r>
      <w:r>
        <w:rPr>
          <w:sz w:val="21"/>
          <w:szCs w:val="21"/>
        </w:rPr>
        <w:t>S</w:t>
      </w:r>
      <w:r>
        <w:rPr>
          <w:rFonts w:hint="eastAsia"/>
          <w:sz w:val="21"/>
          <w:szCs w:val="21"/>
        </w:rPr>
        <w:t>中进行源码级调试</w:t>
      </w:r>
      <w:r>
        <w:rPr>
          <w:rFonts w:hint="default"/>
          <w:sz w:val="21"/>
          <w:szCs w:val="21"/>
        </w:rPr>
        <w:t>，中途也遇到很多问题，不过和之前的实验碰到的问题差不多，基本上可以举一反三找到问题，这也让我认识到，掌握基础的东西的重要性。</w:t>
      </w:r>
      <w:bookmarkStart w:id="41" w:name="_GoBack"/>
      <w:bookmarkEnd w:id="41"/>
    </w:p>
    <w:p>
      <w:pPr>
        <w:pStyle w:val="3"/>
        <w:numPr>
          <w:ilvl w:val="0"/>
          <w:numId w:val="0"/>
        </w:numPr>
        <w:rPr>
          <w:rFonts w:hint="eastAsia"/>
        </w:rPr>
      </w:pPr>
    </w:p>
    <w:p>
      <w:pPr>
        <w:rPr>
          <w:rFonts w:hint="eastAsia"/>
        </w:rPr>
      </w:pPr>
    </w:p>
    <w:p>
      <w:pPr>
        <w:rPr>
          <w:rFonts w:hint="eastAsia"/>
        </w:rPr>
      </w:pPr>
    </w:p>
    <w:p>
      <w:pPr>
        <w:rPr>
          <w:rFonts w:hint="default"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实验四代码</w:t>
      </w:r>
      <w:r>
        <w:rPr>
          <w:rFonts w:hint="default" w:asciiTheme="minorEastAsia" w:hAnsiTheme="minorEastAsia" w:eastAsiaTheme="minorEastAsia" w:cstheme="minorEastAsia"/>
          <w:b/>
          <w:bCs/>
          <w:sz w:val="24"/>
          <w:szCs w:val="24"/>
        </w:rPr>
        <w: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F2T10:FAR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F10T2:FAR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WRITE_GOOD_INFO MACRO A;输出商品的数字信息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BUF4 DB 'f:Please input the good you want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BUF13 DB 'count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BUF14 DB 'update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BUF15 DB 'hear!$'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BUF16 DB 'The information of this product is as below$';提示：提示用户以下是查找到的商品的信息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BUF17 DB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BUF18 DB 'CHANGE FAILED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BUF19 DB 'CHANGE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BUF20 DB 'INTERRUPT SERVICE ALREADY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BUF21 DB 'INTERRUPT SERVICE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BUF22 DB 'Please enter the number 1 to 9 to select the function',0DH,0AH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 Log in / re log in',0DH,0AH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 Find the specified product and display its information',0DH,0AH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'3. Placing an order',0DH,0AH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'4. Calculate commodity recommendation',0DH,0AH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'5. Ranking',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'6. Change product information',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Change the store operation environment',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'8. Display the current stack segment first address',0DH,0AH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'9. Exit',0DH,0AH,'$'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BUF_GOOD_EMPTY DB 'GOOD EMPTY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 EQU 3000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35 XOR 'P',56,8500,25,?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'B',30,8500,5,?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实际销售价格=销售价*折扣/10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已售数量（字类型）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GA3 DB 'PAD',7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'M',30,8500,5,?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GAN DB N-3 DUP('TEMP-VALUE',8,15,0,20,0,30,0,2,0,?,?)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NUMBER DB 10;用于保存修改商品信息时输入的数字串</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 EQU 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COUNTM DW 5000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P1   DW 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P2   DW 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BREAK_STATE DB 0;记录中断服务程序装载状态，0是没有装载，1是已经装载</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OLDINT1 DW  0,0               ;1号中断的原中断矢量（用于中断矢量表反跟踪）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OLDINT3 DW  0,0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MIN DB ?;分钟</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SEC DB ?;秒</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?,?;记录原中断程序信息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SSEG       DW    ?,  ?  ;用于保存2个堆栈段的段地址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AL,0;秒的偏移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AL,71H;读取秒的信息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AL,SS:[BX];循环拷贝堆栈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SS,DX;切换堆栈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ax,ax                  ;接管调试用中断，中断矢量表反跟踪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            ;保存原1号和3号中断矢量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;设置新的中断矢量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ax,OFFSET NEWINT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CHANGE_GOOD_INFO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FUNC7: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CHANGE_STORE_RUNTIME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FUNC8: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SHOW_CURRENT_CS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;长度不一致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EBP,N;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EDI,EDI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[EDI]+11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;解密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[EDI]+13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 BYTE PTR[EDI]+10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ESI,AX ;将商移动到SI中储存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EAX,WORD PTR [EDI]+17;已售数量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ECX,64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;SHL EAX,6;位移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EDX,EDX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EBX,WORD PTR [EDI]+15;进货量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EBX;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ESI,EAX;SI即为推荐度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EBP;查看下一商品段信息，BP加一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AX,SS;改写</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;还原中断矢量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es:[3*4+2],ax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11[DI]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AX;进价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NEWINT:IRET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ind w:firstLine="420" w:firstLineChars="0"/>
        <w:rPr>
          <w:rFonts w:hint="eastAsia" w:asciiTheme="minorEastAsia" w:hAnsiTheme="minorEastAsia" w:eastAsiaTheme="minorEastAsia" w:cstheme="minorEastAsia"/>
          <w:b/>
          <w:bCs/>
          <w:sz w:val="24"/>
          <w:szCs w:val="24"/>
        </w:rPr>
      </w:pPr>
    </w:p>
    <w:p>
      <w:pPr>
        <w:pStyle w:val="2"/>
        <w:keepNext w:val="0"/>
        <w:pageBreakBefore/>
        <w:numPr>
          <w:ilvl w:val="0"/>
          <w:numId w:val="0"/>
        </w:numPr>
        <w:spacing w:line="300" w:lineRule="auto"/>
        <w:ind w:right="-89" w:rightChars="-37"/>
        <w:rPr>
          <w:rFonts w:hint="eastAsia"/>
          <w:sz w:val="30"/>
          <w:szCs w:val="30"/>
        </w:rPr>
      </w:pPr>
      <w:bookmarkStart w:id="39" w:name="_Toc20296"/>
      <w:bookmarkStart w:id="40" w:name="_Toc35182422"/>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bookmarkEnd w:id="0"/>
    </w:p>
    <w:p>
      <w:pPr>
        <w:spacing w:line="300" w:lineRule="auto"/>
        <w:rPr>
          <w:rFonts w:hint="eastAsia" w:ascii="宋体" w:hAnsi="宋体"/>
          <w:sz w:val="21"/>
        </w:rPr>
      </w:pPr>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 w:name="TT7F5F5B8tCID">
    <w:altName w:val="苹方-简"/>
    <w:panose1 w:val="00000000000000000000"/>
    <w:charset w:val="00"/>
    <w:family w:val="auto"/>
    <w:pitch w:val="default"/>
    <w:sig w:usb0="00000000" w:usb1="00000000" w:usb2="00000000" w:usb3="00000000" w:csb0="00000000" w:csb1="00000000"/>
  </w:font>
  <w:font w:name="TT551F079BtCID">
    <w:altName w:val="苹方-简"/>
    <w:panose1 w:val="00000000000000000000"/>
    <w:charset w:val="00"/>
    <w:family w:val="auto"/>
    <w:pitch w:val="default"/>
    <w:sig w:usb0="00000000" w:usb1="00000000" w:usb2="00000000" w:usb3="00000000" w:csb0="00000000" w:csb1="00000000"/>
  </w:font>
  <w:font w:name="TT9E365D44tCID">
    <w:altName w:val="苹方-简"/>
    <w:panose1 w:val="00000000000000000000"/>
    <w:charset w:val="00"/>
    <w:family w:val="auto"/>
    <w:pitch w:val="default"/>
    <w:sig w:usb0="00000000" w:usb1="00000000" w:usb2="00000000" w:usb3="00000000" w:csb0="00000000" w:csb1="00000000"/>
  </w:font>
  <w:font w:name="新宋体">
    <w:altName w:val="苹方-简"/>
    <w:panose1 w:val="02010609030101010101"/>
    <w:charset w:val="00"/>
    <w:family w:val="modern"/>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E96AD98"/>
    <w:multiLevelType w:val="multilevel"/>
    <w:tmpl w:val="5E96AD9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E9FAA5C"/>
    <w:multiLevelType w:val="singleLevel"/>
    <w:tmpl w:val="5E9FAA5C"/>
    <w:lvl w:ilvl="0" w:tentative="0">
      <w:start w:val="2"/>
      <w:numFmt w:val="decimal"/>
      <w:suff w:val="space"/>
      <w:lvlText w:val="%1."/>
      <w:lvlJc w:val="left"/>
    </w:lvl>
  </w:abstractNum>
  <w:abstractNum w:abstractNumId="21">
    <w:nsid w:val="5EA8E7FE"/>
    <w:multiLevelType w:val="singleLevel"/>
    <w:tmpl w:val="5EA8E7FE"/>
    <w:lvl w:ilvl="0" w:tentative="0">
      <w:start w:val="1"/>
      <w:numFmt w:val="decimal"/>
      <w:suff w:val="space"/>
      <w:lvlText w:val="%1."/>
      <w:lvlJc w:val="left"/>
    </w:lvl>
  </w:abstractNum>
  <w:abstractNum w:abstractNumId="22">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3">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5">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5"/>
  </w:num>
  <w:num w:numId="2">
    <w:abstractNumId w:val="0"/>
  </w:num>
  <w:num w:numId="3">
    <w:abstractNumId w:val="23"/>
  </w:num>
  <w:num w:numId="4">
    <w:abstractNumId w:val="4"/>
  </w:num>
  <w:num w:numId="5">
    <w:abstractNumId w:val="7"/>
  </w:num>
  <w:num w:numId="6">
    <w:abstractNumId w:val="24"/>
  </w:num>
  <w:num w:numId="7">
    <w:abstractNumId w:val="5"/>
  </w:num>
  <w:num w:numId="8">
    <w:abstractNumId w:val="2"/>
  </w:num>
  <w:num w:numId="9">
    <w:abstractNumId w:val="22"/>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 w:numId="24">
    <w:abstractNumId w:val="19"/>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D7F48A4"/>
    <w:rsid w:val="0ECD6CD1"/>
    <w:rsid w:val="0ED7815D"/>
    <w:rsid w:val="0FDDFCD9"/>
    <w:rsid w:val="13D77627"/>
    <w:rsid w:val="15F2F28D"/>
    <w:rsid w:val="17763B35"/>
    <w:rsid w:val="179FEA6B"/>
    <w:rsid w:val="17E65B8F"/>
    <w:rsid w:val="191709AC"/>
    <w:rsid w:val="193378B6"/>
    <w:rsid w:val="1AE7A821"/>
    <w:rsid w:val="1AED80EC"/>
    <w:rsid w:val="1CF75E9B"/>
    <w:rsid w:val="1D47C1D7"/>
    <w:rsid w:val="1DBB902F"/>
    <w:rsid w:val="1DDEE2F4"/>
    <w:rsid w:val="1FF6BB08"/>
    <w:rsid w:val="1FFBFF60"/>
    <w:rsid w:val="1FFFBEA4"/>
    <w:rsid w:val="207F2BEA"/>
    <w:rsid w:val="23BFC342"/>
    <w:rsid w:val="27FDB4E5"/>
    <w:rsid w:val="2DE9DFF8"/>
    <w:rsid w:val="2FBC393E"/>
    <w:rsid w:val="2FF5D298"/>
    <w:rsid w:val="30CF6AC3"/>
    <w:rsid w:val="336BD25E"/>
    <w:rsid w:val="34FB05AB"/>
    <w:rsid w:val="362F27A2"/>
    <w:rsid w:val="36EF6983"/>
    <w:rsid w:val="36FDFE4F"/>
    <w:rsid w:val="37BF69BA"/>
    <w:rsid w:val="37EF975C"/>
    <w:rsid w:val="37FE9546"/>
    <w:rsid w:val="3AF432DC"/>
    <w:rsid w:val="3B5E5539"/>
    <w:rsid w:val="3B6E720A"/>
    <w:rsid w:val="3BDF3495"/>
    <w:rsid w:val="3BF66331"/>
    <w:rsid w:val="3CEFAD76"/>
    <w:rsid w:val="3DF6D294"/>
    <w:rsid w:val="3DFFEDDC"/>
    <w:rsid w:val="3E5D7B90"/>
    <w:rsid w:val="3EB7ADF3"/>
    <w:rsid w:val="3EFBA7B4"/>
    <w:rsid w:val="3EFFBB3B"/>
    <w:rsid w:val="3F0B71E8"/>
    <w:rsid w:val="3F97BDC6"/>
    <w:rsid w:val="3F9D6F41"/>
    <w:rsid w:val="3FA5D403"/>
    <w:rsid w:val="3FB77731"/>
    <w:rsid w:val="3FBE2DED"/>
    <w:rsid w:val="3FDD6193"/>
    <w:rsid w:val="3FDE67CA"/>
    <w:rsid w:val="3FDFFF36"/>
    <w:rsid w:val="3FE97D8B"/>
    <w:rsid w:val="3FED73BB"/>
    <w:rsid w:val="3FEF7754"/>
    <w:rsid w:val="3FF6B55D"/>
    <w:rsid w:val="3FF7923E"/>
    <w:rsid w:val="3FF9A25F"/>
    <w:rsid w:val="3FFAF7A4"/>
    <w:rsid w:val="3FFF265B"/>
    <w:rsid w:val="3FFFF931"/>
    <w:rsid w:val="427F2C67"/>
    <w:rsid w:val="43FF2246"/>
    <w:rsid w:val="475F57B1"/>
    <w:rsid w:val="47BF0890"/>
    <w:rsid w:val="47F0C03D"/>
    <w:rsid w:val="47FB13C1"/>
    <w:rsid w:val="4B2B4285"/>
    <w:rsid w:val="4B4B11EA"/>
    <w:rsid w:val="4CF767CB"/>
    <w:rsid w:val="4E6E5767"/>
    <w:rsid w:val="4EBB140C"/>
    <w:rsid w:val="4F2F7C4B"/>
    <w:rsid w:val="4FB78E41"/>
    <w:rsid w:val="4FF62139"/>
    <w:rsid w:val="50DE2DA2"/>
    <w:rsid w:val="536ED3B9"/>
    <w:rsid w:val="53EF0271"/>
    <w:rsid w:val="55B40D40"/>
    <w:rsid w:val="56BE7A60"/>
    <w:rsid w:val="579F8489"/>
    <w:rsid w:val="57BFBAEC"/>
    <w:rsid w:val="57FE53DB"/>
    <w:rsid w:val="59778FD1"/>
    <w:rsid w:val="59FD2F02"/>
    <w:rsid w:val="59FFB83E"/>
    <w:rsid w:val="5AFFD840"/>
    <w:rsid w:val="5B2B0EA0"/>
    <w:rsid w:val="5BDF643D"/>
    <w:rsid w:val="5BFD5DB8"/>
    <w:rsid w:val="5BFECA6A"/>
    <w:rsid w:val="5DCC1A8D"/>
    <w:rsid w:val="5E3F294C"/>
    <w:rsid w:val="5E6E7833"/>
    <w:rsid w:val="5EBE2BDF"/>
    <w:rsid w:val="5EFE56BF"/>
    <w:rsid w:val="5EFF4CB6"/>
    <w:rsid w:val="5F7BFAA0"/>
    <w:rsid w:val="5F9B7473"/>
    <w:rsid w:val="5FAF7E7D"/>
    <w:rsid w:val="5FBF53CA"/>
    <w:rsid w:val="5FC5592F"/>
    <w:rsid w:val="5FCF1CD2"/>
    <w:rsid w:val="5FD66F96"/>
    <w:rsid w:val="5FE7D586"/>
    <w:rsid w:val="5FE8E2CA"/>
    <w:rsid w:val="5FEFC411"/>
    <w:rsid w:val="5FFB20D3"/>
    <w:rsid w:val="5FFDCE77"/>
    <w:rsid w:val="61F0AA53"/>
    <w:rsid w:val="623A5E12"/>
    <w:rsid w:val="65CE4733"/>
    <w:rsid w:val="67535C24"/>
    <w:rsid w:val="675BCDE3"/>
    <w:rsid w:val="676F50E9"/>
    <w:rsid w:val="677B6798"/>
    <w:rsid w:val="679C74D7"/>
    <w:rsid w:val="67DE925A"/>
    <w:rsid w:val="68FFA53D"/>
    <w:rsid w:val="6B7D645D"/>
    <w:rsid w:val="6BAD4847"/>
    <w:rsid w:val="6BEF9392"/>
    <w:rsid w:val="6BFDA2B4"/>
    <w:rsid w:val="6BFFCBCA"/>
    <w:rsid w:val="6C5FD7CA"/>
    <w:rsid w:val="6D5CE447"/>
    <w:rsid w:val="6D6EC79D"/>
    <w:rsid w:val="6D787996"/>
    <w:rsid w:val="6D965546"/>
    <w:rsid w:val="6DFB1525"/>
    <w:rsid w:val="6DFD23B0"/>
    <w:rsid w:val="6EDF770E"/>
    <w:rsid w:val="6F354204"/>
    <w:rsid w:val="6F6793B4"/>
    <w:rsid w:val="6F77043D"/>
    <w:rsid w:val="6F7BA0C3"/>
    <w:rsid w:val="6F9F550E"/>
    <w:rsid w:val="6FDFA844"/>
    <w:rsid w:val="6FFAFBBD"/>
    <w:rsid w:val="6FFC43A6"/>
    <w:rsid w:val="6FFFDD78"/>
    <w:rsid w:val="6FFFF2A8"/>
    <w:rsid w:val="71AF25E6"/>
    <w:rsid w:val="71DF5F57"/>
    <w:rsid w:val="727F2149"/>
    <w:rsid w:val="729A6781"/>
    <w:rsid w:val="73CF1F2B"/>
    <w:rsid w:val="74EF9E0C"/>
    <w:rsid w:val="74F5F84C"/>
    <w:rsid w:val="753F9AA7"/>
    <w:rsid w:val="75666B72"/>
    <w:rsid w:val="75D9E2BB"/>
    <w:rsid w:val="76DFFE06"/>
    <w:rsid w:val="76EBC1BC"/>
    <w:rsid w:val="76FE0D3A"/>
    <w:rsid w:val="773F03B5"/>
    <w:rsid w:val="776D2851"/>
    <w:rsid w:val="777F4077"/>
    <w:rsid w:val="778469F1"/>
    <w:rsid w:val="7795C3EA"/>
    <w:rsid w:val="77BD91B5"/>
    <w:rsid w:val="77DA64AC"/>
    <w:rsid w:val="77DFF69F"/>
    <w:rsid w:val="77ED5FFA"/>
    <w:rsid w:val="77EE0EFE"/>
    <w:rsid w:val="77F38D56"/>
    <w:rsid w:val="78B21981"/>
    <w:rsid w:val="78C66F8B"/>
    <w:rsid w:val="78F98A36"/>
    <w:rsid w:val="797B3568"/>
    <w:rsid w:val="79FD4BA8"/>
    <w:rsid w:val="7A9BBB0D"/>
    <w:rsid w:val="7ABFF151"/>
    <w:rsid w:val="7B4FF2F3"/>
    <w:rsid w:val="7B54CB75"/>
    <w:rsid w:val="7B6DB867"/>
    <w:rsid w:val="7BB96D3F"/>
    <w:rsid w:val="7BBA74D9"/>
    <w:rsid w:val="7BBF2398"/>
    <w:rsid w:val="7BDC6399"/>
    <w:rsid w:val="7BDEF3D2"/>
    <w:rsid w:val="7BEDAEAA"/>
    <w:rsid w:val="7BF38548"/>
    <w:rsid w:val="7BF6F1DD"/>
    <w:rsid w:val="7BF91374"/>
    <w:rsid w:val="7BF9AC39"/>
    <w:rsid w:val="7BFCD595"/>
    <w:rsid w:val="7BFD8EF0"/>
    <w:rsid w:val="7BFF2CC0"/>
    <w:rsid w:val="7BFF6A95"/>
    <w:rsid w:val="7C589B2E"/>
    <w:rsid w:val="7CAFA669"/>
    <w:rsid w:val="7CD7933B"/>
    <w:rsid w:val="7D7E007D"/>
    <w:rsid w:val="7D97A8F3"/>
    <w:rsid w:val="7D9E8A5D"/>
    <w:rsid w:val="7DBE6EDC"/>
    <w:rsid w:val="7DBF5C6E"/>
    <w:rsid w:val="7DCDF437"/>
    <w:rsid w:val="7DCFFF37"/>
    <w:rsid w:val="7DDCE284"/>
    <w:rsid w:val="7DF80A0A"/>
    <w:rsid w:val="7DFBA1EB"/>
    <w:rsid w:val="7E1F43AA"/>
    <w:rsid w:val="7E779325"/>
    <w:rsid w:val="7E7F3D52"/>
    <w:rsid w:val="7E9F4FED"/>
    <w:rsid w:val="7EAF4A37"/>
    <w:rsid w:val="7EBD662E"/>
    <w:rsid w:val="7EBE5F95"/>
    <w:rsid w:val="7ED9AB8F"/>
    <w:rsid w:val="7EF77412"/>
    <w:rsid w:val="7EF7D667"/>
    <w:rsid w:val="7EFD9B1C"/>
    <w:rsid w:val="7F2F0C44"/>
    <w:rsid w:val="7F35EB74"/>
    <w:rsid w:val="7F373F2A"/>
    <w:rsid w:val="7F3B50C8"/>
    <w:rsid w:val="7F3E27D1"/>
    <w:rsid w:val="7F47D57D"/>
    <w:rsid w:val="7F5ECFE3"/>
    <w:rsid w:val="7F67FB25"/>
    <w:rsid w:val="7F7BF064"/>
    <w:rsid w:val="7F7D8D6A"/>
    <w:rsid w:val="7F7DD09B"/>
    <w:rsid w:val="7F7DD4B7"/>
    <w:rsid w:val="7F7FF819"/>
    <w:rsid w:val="7F976ED5"/>
    <w:rsid w:val="7FAD5AA1"/>
    <w:rsid w:val="7FBBD02D"/>
    <w:rsid w:val="7FBC5662"/>
    <w:rsid w:val="7FBD5D0A"/>
    <w:rsid w:val="7FBD6475"/>
    <w:rsid w:val="7FBF6B7B"/>
    <w:rsid w:val="7FBF76EF"/>
    <w:rsid w:val="7FC90EF6"/>
    <w:rsid w:val="7FCDE17E"/>
    <w:rsid w:val="7FD11AEF"/>
    <w:rsid w:val="7FDD113A"/>
    <w:rsid w:val="7FDF1D72"/>
    <w:rsid w:val="7FDF3B41"/>
    <w:rsid w:val="7FDFD203"/>
    <w:rsid w:val="7FE76576"/>
    <w:rsid w:val="7FEA2898"/>
    <w:rsid w:val="7FEA73FF"/>
    <w:rsid w:val="7FEFB696"/>
    <w:rsid w:val="7FF1C4A1"/>
    <w:rsid w:val="7FF25B8B"/>
    <w:rsid w:val="7FF6BE67"/>
    <w:rsid w:val="7FFB9CB1"/>
    <w:rsid w:val="7FFBD1C2"/>
    <w:rsid w:val="7FFD4B96"/>
    <w:rsid w:val="7FFD907E"/>
    <w:rsid w:val="7FFE289F"/>
    <w:rsid w:val="7FFECA66"/>
    <w:rsid w:val="7FFF121A"/>
    <w:rsid w:val="7FFF4C72"/>
    <w:rsid w:val="7FFF72DC"/>
    <w:rsid w:val="80FD7DBB"/>
    <w:rsid w:val="87FEEEC0"/>
    <w:rsid w:val="8FCE082C"/>
    <w:rsid w:val="8FF7F60C"/>
    <w:rsid w:val="93F63BE6"/>
    <w:rsid w:val="97EB02B8"/>
    <w:rsid w:val="97FA14E8"/>
    <w:rsid w:val="99BFA19E"/>
    <w:rsid w:val="9B5581FF"/>
    <w:rsid w:val="9BEEE6E4"/>
    <w:rsid w:val="9F77D63E"/>
    <w:rsid w:val="9F7E594C"/>
    <w:rsid w:val="9F97A97A"/>
    <w:rsid w:val="9FA6EB9D"/>
    <w:rsid w:val="9FBB8094"/>
    <w:rsid w:val="9FFEBE68"/>
    <w:rsid w:val="A13FC2EA"/>
    <w:rsid w:val="A3FF988E"/>
    <w:rsid w:val="A6CF8A12"/>
    <w:rsid w:val="A6F5F16E"/>
    <w:rsid w:val="A7FBA73D"/>
    <w:rsid w:val="ABB957DA"/>
    <w:rsid w:val="ABFB4B1A"/>
    <w:rsid w:val="AEBF16E7"/>
    <w:rsid w:val="AEBF2A33"/>
    <w:rsid w:val="AEFD8AC9"/>
    <w:rsid w:val="AEFDE0E8"/>
    <w:rsid w:val="AF59DAE4"/>
    <w:rsid w:val="AFAFD99C"/>
    <w:rsid w:val="B2D53A45"/>
    <w:rsid w:val="B31B7DCF"/>
    <w:rsid w:val="B6FFE436"/>
    <w:rsid w:val="B7FB11D8"/>
    <w:rsid w:val="B7FEE18B"/>
    <w:rsid w:val="B97B52BB"/>
    <w:rsid w:val="BB5F0108"/>
    <w:rsid w:val="BBFB793D"/>
    <w:rsid w:val="BCBE2945"/>
    <w:rsid w:val="BCFC6308"/>
    <w:rsid w:val="BD3E3F29"/>
    <w:rsid w:val="BDBB6DA9"/>
    <w:rsid w:val="BDDFCD8C"/>
    <w:rsid w:val="BDF33426"/>
    <w:rsid w:val="BE3D8B8C"/>
    <w:rsid w:val="BE3EF172"/>
    <w:rsid w:val="BE753493"/>
    <w:rsid w:val="BE7C2961"/>
    <w:rsid w:val="BE7F7B11"/>
    <w:rsid w:val="BEBD15E2"/>
    <w:rsid w:val="BEC5AB7D"/>
    <w:rsid w:val="BEF0AA4D"/>
    <w:rsid w:val="BEF6F000"/>
    <w:rsid w:val="BF349DF3"/>
    <w:rsid w:val="BF370612"/>
    <w:rsid w:val="BF517C03"/>
    <w:rsid w:val="BF77552B"/>
    <w:rsid w:val="BF7ED463"/>
    <w:rsid w:val="BFB65F8B"/>
    <w:rsid w:val="BFBBA8DE"/>
    <w:rsid w:val="BFBE9108"/>
    <w:rsid w:val="BFFF0FC6"/>
    <w:rsid w:val="BFFF179A"/>
    <w:rsid w:val="BFFF7209"/>
    <w:rsid w:val="C18D3555"/>
    <w:rsid w:val="C3B7A989"/>
    <w:rsid w:val="C3F3FAF0"/>
    <w:rsid w:val="C5BF4878"/>
    <w:rsid w:val="C6A82BE1"/>
    <w:rsid w:val="C78F7275"/>
    <w:rsid w:val="C7A73493"/>
    <w:rsid w:val="C7CFC429"/>
    <w:rsid w:val="C7F62572"/>
    <w:rsid w:val="C9736E04"/>
    <w:rsid w:val="CBF245D0"/>
    <w:rsid w:val="CDED470D"/>
    <w:rsid w:val="CDFF6661"/>
    <w:rsid w:val="CF66F653"/>
    <w:rsid w:val="CF792161"/>
    <w:rsid w:val="CF9B305E"/>
    <w:rsid w:val="CF9F5C03"/>
    <w:rsid w:val="CFF3F7A2"/>
    <w:rsid w:val="CFFDC8B7"/>
    <w:rsid w:val="D1DCEF73"/>
    <w:rsid w:val="D27F0AB0"/>
    <w:rsid w:val="D3AB41DE"/>
    <w:rsid w:val="D3D36D87"/>
    <w:rsid w:val="D3E5DE77"/>
    <w:rsid w:val="D5AF6AF0"/>
    <w:rsid w:val="D6BEF53A"/>
    <w:rsid w:val="D771E3FC"/>
    <w:rsid w:val="D7BDDED1"/>
    <w:rsid w:val="D7F5BFB0"/>
    <w:rsid w:val="D9FF722F"/>
    <w:rsid w:val="DABBA95E"/>
    <w:rsid w:val="DB5F6DAE"/>
    <w:rsid w:val="DB79F333"/>
    <w:rsid w:val="DBDB72D0"/>
    <w:rsid w:val="DBEF7ADF"/>
    <w:rsid w:val="DBF4B7C0"/>
    <w:rsid w:val="DC3FF773"/>
    <w:rsid w:val="DCDFAA6F"/>
    <w:rsid w:val="DD7FA996"/>
    <w:rsid w:val="DDBF08A2"/>
    <w:rsid w:val="DDCD0319"/>
    <w:rsid w:val="DDFEC7F0"/>
    <w:rsid w:val="DDFFDE8B"/>
    <w:rsid w:val="DE4F262B"/>
    <w:rsid w:val="DE666D54"/>
    <w:rsid w:val="DE7B77F1"/>
    <w:rsid w:val="DEF97648"/>
    <w:rsid w:val="DEFF9CBF"/>
    <w:rsid w:val="DF1733DB"/>
    <w:rsid w:val="DF6F3588"/>
    <w:rsid w:val="DF7C7103"/>
    <w:rsid w:val="DF7F3CF8"/>
    <w:rsid w:val="DF8C933A"/>
    <w:rsid w:val="DF8D5312"/>
    <w:rsid w:val="DFBF7BFF"/>
    <w:rsid w:val="DFC3DDEB"/>
    <w:rsid w:val="DFDBECE4"/>
    <w:rsid w:val="DFF36735"/>
    <w:rsid w:val="DFF3B89B"/>
    <w:rsid w:val="DFF7110E"/>
    <w:rsid w:val="DFFE5305"/>
    <w:rsid w:val="DFFF5DE5"/>
    <w:rsid w:val="E6EF515C"/>
    <w:rsid w:val="E7B4D637"/>
    <w:rsid w:val="E7DF2E07"/>
    <w:rsid w:val="E7F58786"/>
    <w:rsid w:val="E7FD96D2"/>
    <w:rsid w:val="E87E1DC2"/>
    <w:rsid w:val="E9B78E45"/>
    <w:rsid w:val="E9CF1072"/>
    <w:rsid w:val="E9F106A3"/>
    <w:rsid w:val="E9FF028E"/>
    <w:rsid w:val="EB2C51FD"/>
    <w:rsid w:val="EB79C653"/>
    <w:rsid w:val="EBE77BEF"/>
    <w:rsid w:val="ECBF3A00"/>
    <w:rsid w:val="EDAF6219"/>
    <w:rsid w:val="EDCF0443"/>
    <w:rsid w:val="EDD63752"/>
    <w:rsid w:val="EDEF38CE"/>
    <w:rsid w:val="EE2E666D"/>
    <w:rsid w:val="EE9950D0"/>
    <w:rsid w:val="EEB7F01B"/>
    <w:rsid w:val="EEFF09F8"/>
    <w:rsid w:val="EEFF3F07"/>
    <w:rsid w:val="EF7D930A"/>
    <w:rsid w:val="EF97CB8E"/>
    <w:rsid w:val="EF9EF92C"/>
    <w:rsid w:val="EFBBC810"/>
    <w:rsid w:val="EFBF60E7"/>
    <w:rsid w:val="EFD5E8F4"/>
    <w:rsid w:val="EFEF4F65"/>
    <w:rsid w:val="EFFF0437"/>
    <w:rsid w:val="F1FEA463"/>
    <w:rsid w:val="F1FFC392"/>
    <w:rsid w:val="F2F752C7"/>
    <w:rsid w:val="F35FDA8D"/>
    <w:rsid w:val="F38DC419"/>
    <w:rsid w:val="F3EF9A4F"/>
    <w:rsid w:val="F5DE708F"/>
    <w:rsid w:val="F5F10EA9"/>
    <w:rsid w:val="F5F82D75"/>
    <w:rsid w:val="F5FF6242"/>
    <w:rsid w:val="F6CE318B"/>
    <w:rsid w:val="F6CEEF84"/>
    <w:rsid w:val="F6D56986"/>
    <w:rsid w:val="F7D35F5C"/>
    <w:rsid w:val="F7F5210F"/>
    <w:rsid w:val="F7FD407D"/>
    <w:rsid w:val="F7FF6E85"/>
    <w:rsid w:val="F7FFC46D"/>
    <w:rsid w:val="F83F511B"/>
    <w:rsid w:val="F8F3B463"/>
    <w:rsid w:val="F9650A72"/>
    <w:rsid w:val="F98B370B"/>
    <w:rsid w:val="F99A73B5"/>
    <w:rsid w:val="F9AE10EA"/>
    <w:rsid w:val="F9D75BC3"/>
    <w:rsid w:val="F9F75DE2"/>
    <w:rsid w:val="FA72DE4A"/>
    <w:rsid w:val="FAE581B4"/>
    <w:rsid w:val="FAE76A18"/>
    <w:rsid w:val="FAEF53D5"/>
    <w:rsid w:val="FAF83B05"/>
    <w:rsid w:val="FAFC882A"/>
    <w:rsid w:val="FB1D46B0"/>
    <w:rsid w:val="FB27D52E"/>
    <w:rsid w:val="FB47AD90"/>
    <w:rsid w:val="FB6FA939"/>
    <w:rsid w:val="FB75AA3A"/>
    <w:rsid w:val="FBA72FF9"/>
    <w:rsid w:val="FBBC182B"/>
    <w:rsid w:val="FBBE3C72"/>
    <w:rsid w:val="FBBF24DB"/>
    <w:rsid w:val="FBBFD7E4"/>
    <w:rsid w:val="FBE3D864"/>
    <w:rsid w:val="FBE79DF2"/>
    <w:rsid w:val="FBE7B390"/>
    <w:rsid w:val="FBF783A3"/>
    <w:rsid w:val="FBFD037B"/>
    <w:rsid w:val="FBFF0CF2"/>
    <w:rsid w:val="FBFF2216"/>
    <w:rsid w:val="FBFFA3F2"/>
    <w:rsid w:val="FC4B2DBF"/>
    <w:rsid w:val="FCBE1A07"/>
    <w:rsid w:val="FCFBCC41"/>
    <w:rsid w:val="FCFE4CAC"/>
    <w:rsid w:val="FD1F44CD"/>
    <w:rsid w:val="FD4F4CC8"/>
    <w:rsid w:val="FD6B804F"/>
    <w:rsid w:val="FD778910"/>
    <w:rsid w:val="FD7A8FB0"/>
    <w:rsid w:val="FD7B4943"/>
    <w:rsid w:val="FD7C3D7D"/>
    <w:rsid w:val="FD7F14F1"/>
    <w:rsid w:val="FD8E862F"/>
    <w:rsid w:val="FDAF1424"/>
    <w:rsid w:val="FDB70E2A"/>
    <w:rsid w:val="FDB70E36"/>
    <w:rsid w:val="FDDA5C6C"/>
    <w:rsid w:val="FDDE1541"/>
    <w:rsid w:val="FDDE833C"/>
    <w:rsid w:val="FDDECB3C"/>
    <w:rsid w:val="FDDF4CC2"/>
    <w:rsid w:val="FDF6B15E"/>
    <w:rsid w:val="FDF9E123"/>
    <w:rsid w:val="FDFC426C"/>
    <w:rsid w:val="FDFD96D2"/>
    <w:rsid w:val="FDFF3B20"/>
    <w:rsid w:val="FDFFE6E5"/>
    <w:rsid w:val="FE3F2E88"/>
    <w:rsid w:val="FE9EB371"/>
    <w:rsid w:val="FE9F24A1"/>
    <w:rsid w:val="FEAFBECA"/>
    <w:rsid w:val="FEBE5A07"/>
    <w:rsid w:val="FEBF7895"/>
    <w:rsid w:val="FECF183E"/>
    <w:rsid w:val="FED36A19"/>
    <w:rsid w:val="FEDD37F8"/>
    <w:rsid w:val="FEEF0A5B"/>
    <w:rsid w:val="FEEF64FC"/>
    <w:rsid w:val="FEEFE2E8"/>
    <w:rsid w:val="FEF7030A"/>
    <w:rsid w:val="FEF97221"/>
    <w:rsid w:val="FEFB1658"/>
    <w:rsid w:val="FEFBA5F5"/>
    <w:rsid w:val="FEFD54BB"/>
    <w:rsid w:val="FEFF1A11"/>
    <w:rsid w:val="FF27510A"/>
    <w:rsid w:val="FF3ABF3A"/>
    <w:rsid w:val="FF3D2152"/>
    <w:rsid w:val="FF4F9ED5"/>
    <w:rsid w:val="FF6DFF18"/>
    <w:rsid w:val="FF72C13D"/>
    <w:rsid w:val="FF7FB61B"/>
    <w:rsid w:val="FF9352AD"/>
    <w:rsid w:val="FF971DED"/>
    <w:rsid w:val="FF99C83E"/>
    <w:rsid w:val="FFA73BE4"/>
    <w:rsid w:val="FFAD63CC"/>
    <w:rsid w:val="FFAF6F5B"/>
    <w:rsid w:val="FFB71150"/>
    <w:rsid w:val="FFC76E85"/>
    <w:rsid w:val="FFCD68CA"/>
    <w:rsid w:val="FFCDBB03"/>
    <w:rsid w:val="FFCF4B52"/>
    <w:rsid w:val="FFCF523A"/>
    <w:rsid w:val="FFD72DB0"/>
    <w:rsid w:val="FFD7C57E"/>
    <w:rsid w:val="FFDA2DAA"/>
    <w:rsid w:val="FFDB08A6"/>
    <w:rsid w:val="FFDB545C"/>
    <w:rsid w:val="FFDD6BE5"/>
    <w:rsid w:val="FFDF0F23"/>
    <w:rsid w:val="FFE72392"/>
    <w:rsid w:val="FFEF3F0A"/>
    <w:rsid w:val="FFEF59F1"/>
    <w:rsid w:val="FFEF86F4"/>
    <w:rsid w:val="FFEFC0EF"/>
    <w:rsid w:val="FFF23CF8"/>
    <w:rsid w:val="FFF4711C"/>
    <w:rsid w:val="FFF7BFE6"/>
    <w:rsid w:val="FFFB49FA"/>
    <w:rsid w:val="FFFB89E0"/>
    <w:rsid w:val="FFFDEF5C"/>
    <w:rsid w:val="FFFE5A9B"/>
    <w:rsid w:val="FFFE7D9F"/>
    <w:rsid w:val="FFFE83B5"/>
    <w:rsid w:val="FFFF1372"/>
    <w:rsid w:val="FFFFEB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 w:type="character" w:customStyle="1" w:styleId="88">
    <w:name w:val="s1"/>
    <w:basedOn w:val="42"/>
    <w:qFormat/>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2015-05-08T22:39:00Z</dcterms:created>
  <dc:creator>bpx</dc:creator>
  <cp:lastModifiedBy>mac</cp:lastModifiedBy>
  <cp:lastPrinted>2012-09-05T09:01:00Z</cp:lastPrinted>
  <dcterms:modified xsi:type="dcterms:W3CDTF">2020-04-29T10:21:55Z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