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w:t>
      </w:r>
      <w:r>
        <w:rPr>
          <w:rFonts w:hint="default" w:ascii="宋体" w:hAnsi="宋体"/>
          <w:b/>
          <w:u w:val="single"/>
        </w:rPr>
        <w:t>4</w:t>
      </w:r>
      <w:r>
        <w:rPr>
          <w:rFonts w:hint="eastAsia" w:ascii="宋体" w:hAnsi="宋体"/>
          <w:b/>
          <w:u w:val="single"/>
        </w:rPr>
        <w:t>月</w:t>
      </w:r>
      <w:r>
        <w:rPr>
          <w:rFonts w:hint="default" w:ascii="宋体" w:hAnsi="宋体"/>
          <w:b/>
          <w:u w:val="single"/>
        </w:rPr>
        <w:t>20</w:t>
      </w:r>
      <w:r>
        <w:rPr>
          <w:rFonts w:hint="eastAsia" w:ascii="宋体" w:hAnsi="宋体"/>
          <w:b/>
          <w:u w:val="single"/>
        </w:rPr>
        <w:t>日</w:t>
      </w:r>
      <w:r>
        <w:rPr>
          <w:b/>
          <w:u w:val="single"/>
        </w:rPr>
        <w:t>~</w:t>
      </w:r>
      <w:r>
        <w:rPr>
          <w:b/>
          <w:u w:val="single"/>
        </w:rPr>
        <w:t>4</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ilvl w:val="0"/>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PROC...FIND_GOOD ENDP中，如果需要进一步拆分，可以按同样的思路继续拆分。</w:t>
      </w:r>
    </w:p>
    <w:p>
      <w:pPr>
        <w:numPr>
          <w:ilvl w:val="0"/>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ilvl w:val="0"/>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增加功能，需要实现两个函数，第一个函数功能为输出商品信息，第二个函数用于修改商品信息，在查找商品的基础上，添加代码，</w:t>
      </w:r>
      <w:r>
        <w:rPr>
          <w:rFonts w:hint="default"/>
        </w:rPr>
        <w:t>这里需要使用而外的两个函数F2T10,F10T2用于十进制字符串和二进制数之间的转化</w:t>
      </w:r>
    </w:p>
    <w:p>
      <w:pPr>
        <w:numPr>
          <w:ilvl w:val="0"/>
          <w:numId w:val="0"/>
        </w:numPr>
        <w:ind w:firstLine="420" w:firstLineChars="0"/>
        <w:rPr>
          <w:rFonts w:hint="default"/>
          <w:sz w:val="24"/>
          <w:szCs w:val="24"/>
        </w:rPr>
      </w:pPr>
      <w:r>
        <w:rPr>
          <w:rFonts w:hint="default"/>
          <w:sz w:val="24"/>
          <w:szCs w:val="24"/>
        </w:rPr>
        <w:t>1. 输出商品信息代码: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11[DI];进价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0"/>
        </w:numPr>
        <w:ind w:left="420" w:leftChars="0" w:firstLine="420" w:firstLineChars="0"/>
        <w:rPr>
          <w:rFonts w:hint="default"/>
          <w:sz w:val="24"/>
          <w:szCs w:val="24"/>
        </w:rPr>
      </w:pPr>
    </w:p>
    <w:p>
      <w:pPr>
        <w:pStyle w:val="40"/>
        <w:keepNext w:val="0"/>
        <w:keepLines w:val="0"/>
        <w:widowControl/>
        <w:suppressLineNumbers w:val="0"/>
        <w:spacing w:before="0" w:beforeAutospacing="0" w:after="0" w:afterAutospacing="0"/>
        <w:ind w:left="0" w:right="0"/>
        <w:jc w:val="left"/>
      </w:pPr>
    </w:p>
    <w:p>
      <w:pPr>
        <w:numPr>
          <w:ilvl w:val="0"/>
          <w:numId w:val="22"/>
        </w:numPr>
        <w:ind w:firstLine="420" w:firstLineChars="0"/>
        <w:rPr>
          <w:rFonts w:hint="default"/>
          <w:sz w:val="24"/>
          <w:szCs w:val="24"/>
        </w:rPr>
      </w:pPr>
      <w:r>
        <w:rPr>
          <w:rFonts w:hint="default"/>
          <w:sz w:val="24"/>
          <w:szCs w:val="24"/>
        </w:rPr>
        <w:t>修改商品信息代码：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numPr>
          <w:ilvl w:val="0"/>
          <w:numId w:val="0"/>
        </w:numPr>
        <w:ind w:left="420" w:leftChars="0" w:firstLine="420" w:firstLineChars="0"/>
        <w:rPr>
          <w:rFonts w:hint="default"/>
          <w:sz w:val="24"/>
          <w:szCs w:val="24"/>
        </w:rPr>
      </w:pPr>
    </w:p>
    <w:p>
      <w:pPr>
        <w:numPr>
          <w:ilvl w:val="0"/>
          <w:numId w:val="0"/>
        </w:numPr>
        <w:ind w:left="420" w:leftChars="0" w:firstLine="420" w:firstLineChars="0"/>
        <w:rPr>
          <w:rFonts w:hint="default"/>
          <w:sz w:val="24"/>
          <w:szCs w:val="24"/>
        </w:rPr>
      </w:pPr>
    </w:p>
    <w:p>
      <w:pPr>
        <w:numPr>
          <w:ilvl w:val="0"/>
          <w:numId w:val="0"/>
        </w:numPr>
        <w:rPr>
          <w:rFonts w:hint="eastAsia"/>
          <w:sz w:val="21"/>
          <w:szCs w:val="21"/>
        </w:rPr>
      </w:pPr>
    </w:p>
    <w:p>
      <w:pPr>
        <w:pStyle w:val="4"/>
        <w:rPr>
          <w:rFonts w:hint="eastAsia"/>
        </w:rPr>
      </w:pPr>
      <w:r>
        <w:rPr>
          <w:rFonts w:hint="eastAsia"/>
        </w:rPr>
        <w:t>实验记录与分析</w:t>
      </w:r>
    </w:p>
    <w:p>
      <w:pPr>
        <w:numPr>
          <w:ilvl w:val="0"/>
          <w:numId w:val="23"/>
        </w:numPr>
        <w:ind w:firstLine="420" w:firstLineChars="0"/>
        <w:rPr>
          <w:rFonts w:hint="default"/>
        </w:rPr>
      </w:pPr>
      <w:r>
        <w:rPr>
          <w:rFonts w:hint="default"/>
        </w:rPr>
        <w:t>将输入输出改成宏指令后，代码简洁了很多</w:t>
      </w:r>
    </w:p>
    <w:p>
      <w:pPr>
        <w:numPr>
          <w:ilvl w:val="0"/>
          <w:numId w:val="23"/>
        </w:numPr>
        <w:ind w:firstLine="420" w:firstLineChars="0"/>
        <w:rPr>
          <w:rFonts w:hint="eastAsia"/>
        </w:rPr>
      </w:pPr>
      <w:r>
        <w:rPr>
          <w:rFonts w:hint="default"/>
        </w:rPr>
        <w:t>输出商品信息，用masm分别编译主程序代码，F2T10，F10T2的模块，用link 链接三个obj文件（主模块obj文件需要放在最前面），输入2后输入商品名，输出商品信息</w:t>
      </w:r>
    </w:p>
    <w:p>
      <w:pPr>
        <w:numPr>
          <w:ilvl w:val="0"/>
          <w:numId w:val="0"/>
        </w:numPr>
        <w:jc w:val="both"/>
        <w:rPr>
          <w:rFonts w:hint="eastAsia"/>
        </w:rPr>
      </w:pPr>
      <w:r>
        <w:rPr>
          <w:rFonts w:hint="eastAsia"/>
        </w:rPr>
        <w:drawing>
          <wp:inline distT="0" distB="0" distL="114300" distR="114300">
            <wp:extent cx="5600700" cy="2654300"/>
            <wp:effectExtent l="0" t="0" r="12700" b="12700"/>
            <wp:docPr id="27" name="图片 27" descr="截屏2020-04-08 0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08 09.22.56"/>
                    <pic:cNvPicPr>
                      <a:picLocks noChangeAspect="1"/>
                    </pic:cNvPicPr>
                  </pic:nvPicPr>
                  <pic:blipFill>
                    <a:blip r:embed="rId39"/>
                    <a:stretch>
                      <a:fillRect/>
                    </a:stretch>
                  </pic:blipFill>
                  <pic:spPr>
                    <a:xfrm>
                      <a:off x="0" y="0"/>
                      <a:ext cx="5600700" cy="26543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查找商品信息</w:t>
      </w:r>
    </w:p>
    <w:p>
      <w:pPr>
        <w:numPr>
          <w:ilvl w:val="0"/>
          <w:numId w:val="0"/>
        </w:numPr>
        <w:ind w:firstLine="420" w:firstLineChars="0"/>
        <w:rPr>
          <w:rFonts w:hint="eastAsia"/>
        </w:rPr>
      </w:pPr>
    </w:p>
    <w:p>
      <w:pPr>
        <w:numPr>
          <w:ilvl w:val="0"/>
          <w:numId w:val="23"/>
        </w:numPr>
        <w:ind w:firstLine="420" w:firstLineChars="0"/>
        <w:rPr>
          <w:rFonts w:hint="eastAsia"/>
        </w:rPr>
      </w:pPr>
      <w:r>
        <w:rPr>
          <w:rFonts w:hint="default"/>
        </w:rPr>
        <w:t>修改商品信息，输入6逐个输入需要修改的信息，不需修改的项可以直接回车，如果用户没有登陆，那么无权修改。</w:t>
      </w:r>
    </w:p>
    <w:p>
      <w:pPr>
        <w:numPr>
          <w:ilvl w:val="0"/>
          <w:numId w:val="0"/>
        </w:numPr>
        <w:jc w:val="center"/>
        <w:rPr>
          <w:rFonts w:hint="eastAsia"/>
        </w:rPr>
      </w:pPr>
      <w:r>
        <w:rPr>
          <w:rFonts w:hint="eastAsia"/>
        </w:rPr>
        <w:drawing>
          <wp:inline distT="0" distB="0" distL="114300" distR="114300">
            <wp:extent cx="5684520" cy="3355340"/>
            <wp:effectExtent l="0" t="0" r="5080" b="22860"/>
            <wp:docPr id="28" name="图片 28" descr="截屏2020-04-08 0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08 09.27.01"/>
                    <pic:cNvPicPr>
                      <a:picLocks noChangeAspect="1"/>
                    </pic:cNvPicPr>
                  </pic:nvPicPr>
                  <pic:blipFill>
                    <a:blip r:embed="rId40"/>
                    <a:stretch>
                      <a:fillRect/>
                    </a:stretch>
                  </pic:blipFill>
                  <pic:spPr>
                    <a:xfrm>
                      <a:off x="0" y="0"/>
                      <a:ext cx="5684520" cy="335534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修改商品信息</w:t>
      </w:r>
    </w:p>
    <w:p>
      <w:pPr>
        <w:numPr>
          <w:ilvl w:val="0"/>
          <w:numId w:val="0"/>
        </w:numPr>
        <w:ind w:left="420" w:leftChars="0" w:firstLine="420" w:firstLineChars="0"/>
        <w:rPr>
          <w:rFonts w:hint="eastAsia"/>
        </w:rPr>
      </w:pPr>
    </w:p>
    <w:p>
      <w:pPr>
        <w:rPr>
          <w:rFonts w:hint="eastAsia" w:ascii="宋体" w:hAnsi="宋体"/>
          <w:szCs w:val="21"/>
        </w:rPr>
      </w:pPr>
      <w:r>
        <w:rPr>
          <w:rFonts w:hint="eastAsia" w:ascii="宋体" w:hAnsi="宋体"/>
          <w:szCs w:val="21"/>
        </w:rPr>
        <w:drawing>
          <wp:inline distT="0" distB="0" distL="114300" distR="114300">
            <wp:extent cx="5686425" cy="1061720"/>
            <wp:effectExtent l="0" t="0" r="3175" b="5080"/>
            <wp:docPr id="29" name="图片 29" descr="截屏2020-04-08 09.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08 09.28.15"/>
                    <pic:cNvPicPr>
                      <a:picLocks noChangeAspect="1"/>
                    </pic:cNvPicPr>
                  </pic:nvPicPr>
                  <pic:blipFill>
                    <a:blip r:embed="rId41"/>
                    <a:stretch>
                      <a:fillRect/>
                    </a:stretch>
                  </pic:blipFill>
                  <pic:spPr>
                    <a:xfrm>
                      <a:off x="0" y="0"/>
                      <a:ext cx="5686425" cy="106172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宋体" w:hAnsi="宋体"/>
          <w:szCs w:val="21"/>
        </w:rPr>
        <w:t xml:space="preserve">  </w:t>
      </w: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未登陆的状态下修改</w:t>
      </w:r>
    </w:p>
    <w:p>
      <w:pPr>
        <w:spacing w:line="300" w:lineRule="auto"/>
        <w:rPr>
          <w:rFonts w:ascii="宋体" w:hAnsi="宋体"/>
          <w:sz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3.1主要学会了模块化的汇编程序语言设计，同时对数据段有了一个更加直观的认识，一开始在编写代码的时候，主函数里的数据段申明为DATA SEGMENT USE16导致调用其他模块的函数后，主函数的数据段的部分数据被修改了，后面经过排查找到问题，把DATA SEGMENT USE16 PARA PUBLIC 'DATA'，防止被错误地修改数据。</w:t>
      </w:r>
    </w:p>
    <w:p>
      <w:pPr>
        <w:spacing w:line="300" w:lineRule="auto"/>
        <w:rPr>
          <w:rFonts w:hint="default"/>
          <w:sz w:val="21"/>
          <w:szCs w:val="21"/>
        </w:rPr>
      </w:pPr>
    </w:p>
    <w:p>
      <w:pPr>
        <w:pStyle w:val="4"/>
        <w:rPr>
          <w:rFonts w:hint="eastAsia"/>
        </w:rPr>
      </w:pPr>
      <w:r>
        <w:rPr>
          <w:rFonts w:hint="eastAsia"/>
        </w:rPr>
        <w:t>主要看法</w:t>
      </w:r>
    </w:p>
    <w:p>
      <w:pPr>
        <w:ind w:firstLine="420" w:firstLineChars="0"/>
        <w:rPr>
          <w:rFonts w:hint="eastAsia"/>
          <w:sz w:val="21"/>
          <w:szCs w:val="21"/>
        </w:rPr>
      </w:pPr>
      <w:r>
        <w:rPr>
          <w:rFonts w:hint="default"/>
          <w:sz w:val="21"/>
          <w:szCs w:val="21"/>
        </w:rPr>
        <w:t>通过这次实验发现自己理论知识学的还不够扎实，还需要巩固。</w:t>
      </w:r>
    </w:p>
    <w:p>
      <w:pPr>
        <w:spacing w:line="300" w:lineRule="auto"/>
        <w:rPr>
          <w:rFonts w:hint="default"/>
          <w:sz w:val="21"/>
          <w:szCs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ind w:firstLine="480" w:firstLineChars="200"/>
        <w:outlineLvl w:val="0"/>
        <w:rPr>
          <w:rFonts w:hint="eastAsia" w:ascii="宋体" w:hAnsi="宋体"/>
        </w:rPr>
      </w:pPr>
      <w:r>
        <w:rPr>
          <w:rFonts w:hint="eastAsia" w:ascii="宋体" w:hAnsi="宋体"/>
        </w:rPr>
        <w:t xml:space="preserve">(1)  熟悉I/O访问，BIOS功能调用方法； </w:t>
      </w:r>
    </w:p>
    <w:p>
      <w:pPr>
        <w:ind w:firstLine="480" w:firstLineChars="200"/>
        <w:rPr>
          <w:rFonts w:hint="eastAsia" w:ascii="宋体" w:hAnsi="宋体"/>
        </w:rPr>
      </w:pPr>
      <w:r>
        <w:rPr>
          <w:rFonts w:hint="eastAsia" w:ascii="宋体" w:hAnsi="宋体"/>
        </w:rPr>
        <w:t>(2）</w:t>
      </w:r>
      <w:r>
        <w:rPr>
          <w:rFonts w:ascii="宋体" w:hAnsi="宋体"/>
        </w:rPr>
        <w:t xml:space="preserve"> </w:t>
      </w:r>
      <w:r>
        <w:rPr>
          <w:rFonts w:hint="eastAsia" w:ascii="宋体" w:hAnsi="宋体"/>
        </w:rPr>
        <w:t>掌握中断矢量表的概念；</w:t>
      </w:r>
    </w:p>
    <w:p>
      <w:pPr>
        <w:ind w:firstLine="480" w:firstLineChars="200"/>
        <w:outlineLvl w:val="0"/>
        <w:rPr>
          <w:rFonts w:ascii="宋体" w:hAnsi="宋体"/>
        </w:rPr>
      </w:pPr>
      <w:r>
        <w:rPr>
          <w:rFonts w:hint="eastAsia" w:ascii="宋体" w:hAnsi="宋体"/>
        </w:rPr>
        <w:t>(3)  掌握实方式下中断处理程序的编制与调试方法；</w:t>
      </w:r>
    </w:p>
    <w:p>
      <w:pPr>
        <w:ind w:firstLine="480" w:firstLineChars="200"/>
        <w:outlineLvl w:val="0"/>
        <w:rPr>
          <w:rFonts w:hint="eastAsia" w:ascii="宋体" w:hAnsi="宋体"/>
        </w:rPr>
      </w:pPr>
      <w:r>
        <w:rPr>
          <w:rFonts w:hint="eastAsia" w:ascii="宋体" w:hAnsi="宋体"/>
        </w:rPr>
        <w:t>(4)  进一步熟悉内存的一些基本操纵技术；</w:t>
      </w:r>
    </w:p>
    <w:p>
      <w:pPr>
        <w:ind w:firstLine="480" w:firstLineChars="200"/>
        <w:outlineLvl w:val="0"/>
        <w:rPr>
          <w:rFonts w:hint="eastAsia" w:ascii="宋体" w:hAnsi="宋体"/>
        </w:rPr>
      </w:pPr>
      <w:r>
        <w:rPr>
          <w:rFonts w:hint="eastAsia" w:ascii="宋体" w:hAnsi="宋体"/>
        </w:rPr>
        <w:t>(5)  熟悉跟踪与反跟踪的技术以及相关的反汇编工具；</w:t>
      </w:r>
    </w:p>
    <w:p>
      <w:pPr>
        <w:ind w:firstLine="480" w:firstLineChars="200"/>
        <w:outlineLvl w:val="0"/>
        <w:rPr>
          <w:rFonts w:hint="eastAsia" w:ascii="黑体" w:eastAsia="黑体"/>
          <w:sz w:val="28"/>
          <w:szCs w:val="28"/>
        </w:rPr>
      </w:pPr>
      <w:r>
        <w:rPr>
          <w:rFonts w:hint="eastAsia" w:ascii="宋体" w:hAnsi="宋体"/>
        </w:rPr>
        <w:t>(6)  提升对计算机系统的理解与分析能力。</w:t>
      </w:r>
    </w:p>
    <w:p>
      <w:pPr>
        <w:rPr>
          <w:rFonts w:hint="eastAsia"/>
        </w:rPr>
      </w:pPr>
    </w:p>
    <w:p>
      <w:pPr>
        <w:pStyle w:val="3"/>
        <w:rPr>
          <w:rFonts w:hint="eastAsia"/>
        </w:rPr>
      </w:pPr>
      <w:bookmarkStart w:id="34" w:name="_Toc35182416"/>
      <w:r>
        <w:rPr>
          <w:rFonts w:hint="eastAsia"/>
        </w:rPr>
        <w:t xml:space="preserve">实验内容 </w:t>
      </w:r>
      <w:r>
        <w:t xml:space="preserve">  </w:t>
      </w:r>
      <w:bookmarkEnd w:id="34"/>
    </w:p>
    <w:p>
      <w:pPr>
        <w:ind w:firstLine="420"/>
        <w:rPr>
          <w:rFonts w:ascii="宋体" w:hAnsi="宋体"/>
        </w:rPr>
      </w:pPr>
      <w:r>
        <w:rPr>
          <w:rFonts w:hint="eastAsia" w:ascii="黑体" w:eastAsia="黑体"/>
          <w:szCs w:val="21"/>
        </w:rPr>
        <w:t>任务4.1：</w:t>
      </w:r>
      <w:r>
        <w:rPr>
          <w:rFonts w:hint="eastAsia" w:ascii="黑体" w:eastAsia="黑体"/>
          <w:b w:val="0"/>
          <w:bCs/>
          <w:szCs w:val="21"/>
        </w:rPr>
        <w:t>实现</w:t>
      </w:r>
      <w:r>
        <w:rPr>
          <w:rFonts w:hint="eastAsia" w:ascii="黑体" w:eastAsia="黑体"/>
          <w:b/>
          <w:szCs w:val="21"/>
        </w:rPr>
        <w:t>“</w:t>
      </w:r>
      <w:r>
        <w:rPr>
          <w:rFonts w:hint="eastAsia" w:ascii="宋体" w:hAnsi="宋体"/>
          <w:b/>
        </w:rPr>
        <w:t>7.迁移商店运行环境”的功能。</w:t>
      </w:r>
    </w:p>
    <w:p>
      <w:pPr>
        <w:ind w:firstLine="420"/>
        <w:rPr>
          <w:rFonts w:ascii="宋体" w:hAnsi="宋体"/>
        </w:rPr>
      </w:pPr>
      <w:r>
        <w:rPr>
          <w:rFonts w:hint="eastAsia" w:ascii="宋体" w:hAnsi="宋体"/>
          <w:szCs w:val="21"/>
        </w:rPr>
        <w:t>在操作系统和虚拟机中，经常要进行内存的调度迁移。这里的迁移运行环境的含义是指将</w:t>
      </w:r>
      <w:r>
        <w:rPr>
          <w:rFonts w:hint="eastAsia" w:ascii="黑体" w:eastAsia="黑体"/>
          <w:szCs w:val="21"/>
        </w:rPr>
        <w:t>“</w:t>
      </w:r>
      <w:r>
        <w:rPr>
          <w:rFonts w:hint="eastAsia" w:ascii="宋体" w:hAnsi="宋体"/>
        </w:rPr>
        <w:t>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pPr>
        <w:rPr>
          <w:rFonts w:hint="eastAsia" w:ascii="宋体" w:hAnsi="宋体"/>
        </w:rPr>
      </w:pPr>
      <w:r>
        <w:rPr>
          <w:rFonts w:hint="eastAsia" w:ascii="宋体" w:hAnsi="宋体"/>
        </w:rPr>
        <w:t>另，为便于观察，需要调整“8.显示当前代码段首址”的功能为：“8.显示当前段寄存器S</w:t>
      </w:r>
      <w:r>
        <w:rPr>
          <w:rFonts w:ascii="宋体" w:hAnsi="宋体"/>
        </w:rPr>
        <w:t>S</w:t>
      </w:r>
      <w:r>
        <w:rPr>
          <w:rFonts w:hint="eastAsia" w:ascii="宋体" w:hAnsi="宋体"/>
        </w:rPr>
        <w:t>的内容”（即按照16进制方式显示这个段寄存器的内容）。</w:t>
      </w:r>
    </w:p>
    <w:p>
      <w:pPr>
        <w:ind w:firstLine="420"/>
        <w:rPr>
          <w:rFonts w:hint="eastAsia" w:ascii="宋体" w:hAnsi="宋体"/>
        </w:rPr>
      </w:pPr>
      <w:r>
        <w:rPr>
          <w:rFonts w:hint="eastAsia" w:ascii="黑体" w:eastAsia="黑体"/>
          <w:szCs w:val="21"/>
        </w:rPr>
        <w:t>任务4.</w:t>
      </w:r>
      <w:r>
        <w:rPr>
          <w:rFonts w:hint="default" w:ascii="黑体" w:eastAsia="黑体"/>
          <w:szCs w:val="21"/>
        </w:rPr>
        <w:t>2</w:t>
      </w:r>
      <w:r>
        <w:rPr>
          <w:rFonts w:hint="eastAsia" w:ascii="黑体" w:eastAsia="黑体"/>
          <w:szCs w:val="21"/>
        </w:rPr>
        <w:t>：</w:t>
      </w:r>
      <w:r>
        <w:rPr>
          <w:rFonts w:hint="eastAsia" w:ascii="宋体" w:hAnsi="宋体"/>
          <w:b/>
          <w:color w:val="000000"/>
        </w:rPr>
        <w:t>数据加密与反跟踪</w:t>
      </w:r>
    </w:p>
    <w:p>
      <w:pPr>
        <w:pStyle w:val="54"/>
        <w:ind w:firstLine="424" w:firstLineChars="202"/>
        <w:rPr>
          <w:rFonts w:ascii="宋体" w:hAnsi="宋体"/>
          <w:color w:val="000000"/>
        </w:rPr>
      </w:pPr>
      <w:r>
        <w:rPr>
          <w:rFonts w:ascii="宋体" w:hAnsi="宋体"/>
          <w:color w:val="000000"/>
        </w:rPr>
        <w:t>在</w:t>
      </w:r>
      <w:r>
        <w:rPr>
          <w:rFonts w:hint="eastAsia" w:ascii="宋体" w:hAnsi="宋体"/>
          <w:color w:val="000000"/>
        </w:rPr>
        <w:t>任务4.1的</w:t>
      </w:r>
      <w:r>
        <w:rPr>
          <w:rFonts w:hint="eastAsia" w:ascii="宋体" w:hAnsi="宋体"/>
          <w:b/>
        </w:rPr>
        <w:t>网店商品信息管理程序</w:t>
      </w:r>
      <w:r>
        <w:rPr>
          <w:rFonts w:hint="eastAsia" w:ascii="宋体" w:hAnsi="宋体"/>
          <w:color w:val="000000"/>
        </w:rPr>
        <w:t>的</w:t>
      </w:r>
      <w:r>
        <w:rPr>
          <w:rFonts w:ascii="宋体" w:hAnsi="宋体"/>
          <w:color w:val="000000"/>
        </w:rPr>
        <w:t>基础上，</w:t>
      </w:r>
      <w:r>
        <w:rPr>
          <w:rFonts w:hint="eastAsia" w:ascii="宋体" w:hAnsi="宋体"/>
          <w:color w:val="000000"/>
        </w:rPr>
        <w:t>老板的</w:t>
      </w:r>
      <w:r>
        <w:rPr>
          <w:rFonts w:ascii="宋体" w:hAnsi="宋体"/>
          <w:color w:val="000000"/>
        </w:rPr>
        <w:t>密码采用密文的方式存放在数据段中</w:t>
      </w:r>
      <w:r>
        <w:rPr>
          <w:rFonts w:hint="eastAsia" w:ascii="宋体" w:hAnsi="宋体"/>
          <w:color w:val="000000"/>
        </w:rPr>
        <w:t>，</w:t>
      </w:r>
      <w:r>
        <w:rPr>
          <w:rFonts w:ascii="宋体" w:hAnsi="宋体"/>
          <w:color w:val="000000"/>
        </w:rPr>
        <w:t>各</w:t>
      </w:r>
      <w:r>
        <w:rPr>
          <w:rFonts w:hint="eastAsia" w:ascii="宋体" w:hAnsi="宋体"/>
          <w:color w:val="000000"/>
        </w:rPr>
        <w:t>种商品的进货价</w:t>
      </w:r>
      <w:r>
        <w:rPr>
          <w:rFonts w:ascii="宋体" w:hAnsi="宋体"/>
          <w:color w:val="000000"/>
        </w:rPr>
        <w:t>也以密文方式存放在数据段中。加密方法自选</w:t>
      </w:r>
      <w:r>
        <w:rPr>
          <w:rFonts w:hint="eastAsia" w:ascii="宋体" w:hAnsi="宋体"/>
          <w:color w:val="000000"/>
        </w:rPr>
        <w:t>（但不应选择复杂的加密算法）</w:t>
      </w:r>
      <w:r>
        <w:rPr>
          <w:rFonts w:ascii="宋体" w:hAnsi="宋体"/>
          <w:color w:val="000000"/>
        </w:rPr>
        <w:t>。</w:t>
      </w:r>
    </w:p>
    <w:p>
      <w:pPr>
        <w:pStyle w:val="54"/>
        <w:ind w:firstLine="424" w:firstLineChars="202"/>
        <w:rPr>
          <w:rFonts w:ascii="宋体" w:hAnsi="宋体"/>
          <w:color w:val="000000"/>
        </w:rPr>
      </w:pPr>
      <w:r>
        <w:rPr>
          <w:rFonts w:ascii="宋体" w:hAnsi="宋体"/>
          <w:color w:val="000000"/>
        </w:rPr>
        <w:t>可以采用计时、中断矢量表检查、堆栈检查、间接寻址等</w:t>
      </w:r>
      <w:r>
        <w:rPr>
          <w:rFonts w:hint="eastAsia" w:ascii="宋体" w:hAnsi="宋体"/>
          <w:color w:val="000000"/>
        </w:rPr>
        <w:t>反跟踪方法</w:t>
      </w:r>
      <w:r>
        <w:rPr>
          <w:rFonts w:ascii="宋体" w:hAnsi="宋体"/>
          <w:color w:val="000000"/>
        </w:rPr>
        <w:t>中的</w:t>
      </w:r>
      <w:r>
        <w:rPr>
          <w:rFonts w:hint="eastAsia" w:ascii="宋体" w:hAnsi="宋体"/>
          <w:color w:val="000000"/>
        </w:rPr>
        <w:t>几</w:t>
      </w:r>
      <w:r>
        <w:rPr>
          <w:rFonts w:ascii="宋体" w:hAnsi="宋体"/>
          <w:color w:val="000000"/>
        </w:rPr>
        <w:t>种方</w:t>
      </w:r>
      <w:r>
        <w:rPr>
          <w:rFonts w:hint="eastAsia" w:ascii="宋体" w:hAnsi="宋体"/>
          <w:color w:val="000000"/>
        </w:rPr>
        <w:t>法组合起来进行</w:t>
      </w:r>
      <w:r>
        <w:rPr>
          <w:rFonts w:ascii="宋体" w:hAnsi="宋体"/>
          <w:color w:val="000000"/>
        </w:rPr>
        <w:t>反跟踪（建议采用</w:t>
      </w:r>
      <w:r>
        <w:rPr>
          <w:rFonts w:hint="eastAsia" w:ascii="宋体" w:hAnsi="宋体"/>
          <w:color w:val="000000"/>
        </w:rPr>
        <w:t>不少于</w:t>
      </w:r>
      <w:r>
        <w:rPr>
          <w:rFonts w:ascii="宋体" w:hAnsi="宋体"/>
          <w:color w:val="000000"/>
        </w:rPr>
        <w:t>两种反跟踪方法，重点是深入理解和运用好所选择的反跟踪方法）。</w:t>
      </w:r>
    </w:p>
    <w:p>
      <w:pPr>
        <w:pStyle w:val="54"/>
        <w:ind w:firstLineChars="0"/>
        <w:rPr>
          <w:rFonts w:ascii="宋体" w:hAnsi="宋体"/>
          <w:color w:val="000000"/>
        </w:rPr>
      </w:pPr>
      <w:r>
        <w:rPr>
          <w:rFonts w:hint="eastAsia" w:ascii="宋体" w:hAnsi="宋体"/>
          <w:color w:val="000000"/>
        </w:rPr>
        <w:t>为简化录入和处理的工作量，只需要定义三种商品的信息即可。</w:t>
      </w:r>
    </w:p>
    <w:p>
      <w:pPr>
        <w:ind w:firstLine="420"/>
        <w:rPr>
          <w:rFonts w:hint="eastAsia" w:ascii="宋体" w:hAnsi="宋体"/>
          <w:b/>
          <w:color w:val="000000"/>
        </w:rPr>
      </w:pPr>
      <w:r>
        <w:rPr>
          <w:rFonts w:hint="eastAsia" w:ascii="黑体" w:eastAsia="黑体"/>
          <w:szCs w:val="21"/>
        </w:rPr>
        <w:t>任务4.</w:t>
      </w:r>
      <w:r>
        <w:rPr>
          <w:rFonts w:hint="default" w:ascii="黑体" w:eastAsia="黑体"/>
          <w:szCs w:val="21"/>
        </w:rPr>
        <w:t>3</w:t>
      </w:r>
      <w:r>
        <w:rPr>
          <w:rFonts w:hint="eastAsia" w:ascii="黑体" w:eastAsia="黑体"/>
          <w:szCs w:val="21"/>
        </w:rPr>
        <w:t>：</w:t>
      </w:r>
      <w:r>
        <w:rPr>
          <w:rFonts w:hint="eastAsia" w:ascii="宋体" w:hAnsi="宋体"/>
          <w:b/>
          <w:color w:val="000000"/>
        </w:rPr>
        <w:t xml:space="preserve">跟踪与数据解密 </w:t>
      </w:r>
    </w:p>
    <w:p>
      <w:pPr>
        <w:pStyle w:val="54"/>
        <w:tabs>
          <w:tab w:val="left" w:pos="-142"/>
        </w:tabs>
        <w:adjustRightInd w:val="0"/>
        <w:snapToGrid w:val="0"/>
        <w:outlineLvl w:val="0"/>
        <w:rPr>
          <w:rFonts w:ascii="宋体" w:hAnsi="宋体"/>
          <w:color w:val="000000"/>
        </w:rPr>
      </w:pPr>
      <w:r>
        <w:rPr>
          <w:rFonts w:hint="eastAsia" w:ascii="宋体" w:hAnsi="宋体"/>
          <w:color w:val="000000"/>
        </w:rPr>
        <w:t>解密同组同学的加密程序，获取</w:t>
      </w:r>
      <w:r>
        <w:rPr>
          <w:rFonts w:hint="eastAsia" w:ascii="宋体" w:hAnsi="宋体"/>
        </w:rPr>
        <w:t>各个商品</w:t>
      </w:r>
      <w:r>
        <w:rPr>
          <w:rFonts w:hint="eastAsia" w:ascii="宋体" w:hAnsi="宋体"/>
          <w:color w:val="000000"/>
        </w:rPr>
        <w:t xml:space="preserve">的进货价。 </w:t>
      </w:r>
    </w:p>
    <w:p>
      <w:pPr>
        <w:pStyle w:val="54"/>
        <w:tabs>
          <w:tab w:val="left" w:pos="-142"/>
        </w:tabs>
        <w:adjustRightInd w:val="0"/>
        <w:snapToGrid w:val="0"/>
        <w:outlineLvl w:val="0"/>
        <w:rPr>
          <w:rFonts w:ascii="宋体" w:hAnsi="宋体"/>
          <w:color w:val="000000"/>
        </w:rPr>
      </w:pPr>
      <w:r>
        <w:rPr>
          <w:rFonts w:hint="eastAsia" w:ascii="宋体" w:hAnsi="宋体"/>
          <w:color w:val="000000"/>
        </w:rPr>
        <w:t>建议尽量使用到以下的技术：</w:t>
      </w:r>
    </w:p>
    <w:p>
      <w:pPr>
        <w:pStyle w:val="54"/>
        <w:tabs>
          <w:tab w:val="left" w:pos="-142"/>
        </w:tabs>
        <w:adjustRightInd w:val="0"/>
        <w:snapToGrid w:val="0"/>
        <w:outlineLvl w:val="0"/>
        <w:rPr>
          <w:rFonts w:ascii="宋体" w:hAnsi="宋体"/>
          <w:color w:val="000000"/>
        </w:rPr>
      </w:pPr>
      <w:r>
        <w:rPr>
          <w:rFonts w:hint="eastAsia" w:ascii="宋体" w:hAnsi="宋体"/>
          <w:color w:val="000000"/>
        </w:rPr>
        <w:t>1）利用静态反汇编工具（如S</w:t>
      </w:r>
      <w:r>
        <w:rPr>
          <w:rFonts w:ascii="宋体" w:hAnsi="宋体"/>
          <w:color w:val="000000"/>
        </w:rPr>
        <w:t>OFTICE,</w:t>
      </w:r>
      <w:r>
        <w:rPr>
          <w:rFonts w:hint="eastAsia"/>
        </w:rPr>
        <w:t xml:space="preserve"> </w:t>
      </w:r>
      <w:r>
        <w:rPr>
          <w:rFonts w:hint="eastAsia" w:ascii="宋体" w:hAnsi="宋体"/>
          <w:color w:val="000000"/>
        </w:rPr>
        <w:t>OLLYDBG等）将执行程序反汇编成源程序，观察源程序的特点。</w:t>
      </w:r>
    </w:p>
    <w:p>
      <w:pPr>
        <w:pStyle w:val="54"/>
        <w:tabs>
          <w:tab w:val="left" w:pos="-142"/>
        </w:tabs>
        <w:adjustRightInd w:val="0"/>
        <w:snapToGrid w:val="0"/>
        <w:outlineLvl w:val="0"/>
        <w:rPr>
          <w:rFonts w:ascii="宋体" w:hAnsi="宋体"/>
          <w:color w:val="000000"/>
        </w:rPr>
      </w:pPr>
      <w:r>
        <w:rPr>
          <w:rFonts w:hint="eastAsia" w:ascii="宋体" w:hAnsi="宋体"/>
          <w:color w:val="000000"/>
        </w:rPr>
        <w:t>2）利用二进制文件编辑工具，直接观察和修改执行文件中的信息（如老板名字信息等）。</w:t>
      </w:r>
    </w:p>
    <w:p>
      <w:pPr>
        <w:pStyle w:val="54"/>
        <w:tabs>
          <w:tab w:val="left" w:pos="-142"/>
        </w:tabs>
        <w:adjustRightInd w:val="0"/>
        <w:snapToGrid w:val="0"/>
        <w:outlineLvl w:val="0"/>
        <w:rPr>
          <w:rFonts w:ascii="宋体" w:hAnsi="宋体"/>
          <w:color w:val="000000"/>
        </w:rPr>
      </w:pPr>
      <w:r>
        <w:rPr>
          <w:rFonts w:hint="eastAsia" w:ascii="宋体" w:hAnsi="宋体"/>
          <w:color w:val="000000"/>
        </w:rPr>
        <w:t>3）动态跟踪调试，注意观察和跳过反跟踪的代码。</w:t>
      </w:r>
    </w:p>
    <w:p>
      <w:pPr>
        <w:ind w:firstLine="420"/>
        <w:rPr>
          <w:rFonts w:hint="eastAsia" w:ascii="宋体" w:hAnsi="宋体"/>
        </w:rPr>
      </w:pPr>
      <w:r>
        <w:rPr>
          <w:rFonts w:hint="eastAsia" w:ascii="宋体" w:hAnsi="宋体"/>
          <w:color w:val="000000"/>
        </w:rPr>
        <w:t>4）</w:t>
      </w:r>
      <w:r>
        <w:rPr>
          <w:rFonts w:hint="eastAsia" w:asciiTheme="minorEastAsia" w:hAnsiTheme="minorEastAsia" w:eastAsiaTheme="minorEastAsia" w:cstheme="minorEastAsia"/>
          <w:color w:val="000000"/>
          <w:sz w:val="21"/>
          <w:szCs w:val="21"/>
        </w:rPr>
        <w:t>有余力的学生可以设计实现：(a)一个暴力猜解密码的程序；(b)接管键盘的中断服务程序，驻留该程序之后再运行网店商品信息管理程序，截取用户输入用户名之后的字符串信息，保存在指定内存中；退出网店商品信息管理程序之后，用TD去观察中断服务程序记录的字符串信息</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ind w:firstLine="420" w:firstLineChars="0"/>
        <w:rPr>
          <w:rFonts w:hint="eastAsia"/>
        </w:rPr>
      </w:pPr>
      <w:r>
        <w:rPr>
          <w:rFonts w:hint="default"/>
          <w:sz w:val="24"/>
          <w:szCs w:val="24"/>
        </w:rPr>
        <w:t>切换堆栈段主要在于切换寄存器SS的值，然后编写中断子程序实现定时切换。</w:t>
      </w:r>
    </w:p>
    <w:p>
      <w:pPr>
        <w:ind w:firstLine="420" w:firstLineChars="0"/>
        <w:jc w:val="center"/>
        <w:rPr>
          <w:rFonts w:hint="eastAsia" w:ascii="宋体" w:hAnsi="宋体"/>
        </w:rPr>
      </w:pPr>
      <w:r>
        <w:rPr>
          <w:rFonts w:hint="eastAsia" w:ascii="宋体" w:hAnsi="宋体"/>
        </w:rPr>
        <w:drawing>
          <wp:inline distT="0" distB="0" distL="114300" distR="114300">
            <wp:extent cx="2544445" cy="7425055"/>
            <wp:effectExtent l="0" t="0" r="20955" b="17145"/>
            <wp:docPr id="30" name="图片 30" descr="截屏2020-04-14 16.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 16.52.04"/>
                    <pic:cNvPicPr>
                      <a:picLocks noChangeAspect="1"/>
                    </pic:cNvPicPr>
                  </pic:nvPicPr>
                  <pic:blipFill>
                    <a:blip r:embed="rId42"/>
                    <a:stretch>
                      <a:fillRect/>
                    </a:stretch>
                  </pic:blipFill>
                  <pic:spPr>
                    <a:xfrm>
                      <a:off x="0" y="0"/>
                      <a:ext cx="2544445" cy="742505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堆栈切换逻辑</w:t>
      </w:r>
    </w:p>
    <w:p>
      <w:pPr>
        <w:ind w:firstLine="420" w:firstLineChars="0"/>
        <w:jc w:val="center"/>
        <w:rPr>
          <w:rFonts w:hint="eastAsia" w:ascii="宋体" w:hAnsi="宋体"/>
        </w:rPr>
      </w:pPr>
    </w:p>
    <w:p>
      <w:pPr>
        <w:pStyle w:val="3"/>
        <w:numPr>
          <w:ilvl w:val="0"/>
          <w:numId w:val="0"/>
        </w:numP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部分代码</w:t>
      </w:r>
      <w:r>
        <w:rPr>
          <w:rFonts w:hint="default" w:asciiTheme="minorEastAsia" w:hAnsiTheme="minorEastAsia" w:eastAsiaTheme="minorEastAsia" w:cstheme="minorEastAsia"/>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Style w:val="88"/>
          <w:rFonts w:hint="eastAsia" w:asciiTheme="minorEastAsia" w:hAnsiTheme="minorEastAsia" w:eastAsiaTheme="minorEastAsia" w:cstheme="minorEastAsia"/>
          <w:b w:val="0"/>
          <w:bCs/>
          <w:sz w:val="21"/>
          <w:szCs w:val="21"/>
          <w:lang w:val="en-US" w:eastAsia="zh-CN" w:bidi="ar"/>
        </w:rPr>
        <w:t>BREAK_STATE DB 0;</w:t>
      </w:r>
      <w:r>
        <w:rPr>
          <w:rFonts w:hint="eastAsia" w:asciiTheme="minorEastAsia" w:hAnsiTheme="minorEastAsia" w:eastAsiaTheme="minorEastAsia" w:cstheme="minorEastAsia"/>
          <w:b w:val="0"/>
          <w:bCs/>
          <w:kern w:val="0"/>
          <w:sz w:val="21"/>
          <w:szCs w:val="21"/>
          <w:lang w:val="en-US" w:eastAsia="zh-CN" w:bidi="ar"/>
        </w:rPr>
        <w:t>记录中断服务程序装载状态。</w:t>
      </w:r>
      <w:r>
        <w:rPr>
          <w:rStyle w:val="88"/>
          <w:rFonts w:hint="eastAsia" w:asciiTheme="minorEastAsia" w:hAnsiTheme="minorEastAsia" w:eastAsiaTheme="minorEastAsia" w:cstheme="minorEastAsia"/>
          <w:b w:val="0"/>
          <w:bCs/>
          <w:sz w:val="21"/>
          <w:szCs w:val="21"/>
          <w:lang w:val="en-US" w:eastAsia="zh-CN" w:bidi="ar"/>
        </w:rPr>
        <w:t>0</w:t>
      </w:r>
      <w:r>
        <w:rPr>
          <w:rFonts w:hint="eastAsia" w:asciiTheme="minorEastAsia" w:hAnsiTheme="minorEastAsia" w:eastAsiaTheme="minorEastAsia" w:cstheme="minorEastAsia"/>
          <w:b w:val="0"/>
          <w:bCs/>
          <w:kern w:val="0"/>
          <w:sz w:val="21"/>
          <w:szCs w:val="21"/>
          <w:lang w:val="en-US" w:eastAsia="zh-CN" w:bidi="ar"/>
        </w:rPr>
        <w:t>是没有装载，</w:t>
      </w:r>
      <w:r>
        <w:rPr>
          <w:rStyle w:val="88"/>
          <w:rFonts w:hint="eastAsia" w:asciiTheme="minorEastAsia" w:hAnsiTheme="minorEastAsia" w:eastAsiaTheme="minorEastAsia" w:cstheme="minorEastAsia"/>
          <w:b w:val="0"/>
          <w:bCs/>
          <w:sz w:val="21"/>
          <w:szCs w:val="21"/>
          <w:lang w:val="en-US" w:eastAsia="zh-CN" w:bidi="ar"/>
        </w:rPr>
        <w:t>1</w:t>
      </w:r>
      <w:r>
        <w:rPr>
          <w:rFonts w:hint="eastAsia" w:asciiTheme="minorEastAsia" w:hAnsiTheme="minorEastAsia" w:eastAsiaTheme="minorEastAsia" w:cstheme="minorEastAsia"/>
          <w:b w:val="0"/>
          <w:bCs/>
          <w:kern w:val="0"/>
          <w:sz w:val="21"/>
          <w:szCs w:val="21"/>
          <w:lang w:val="en-US" w:eastAsia="zh-CN" w:bidi="ar"/>
        </w:rPr>
        <w:t>是已经装载</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DATA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MIN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SEC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;0代表要转到STACK，1代表要转到STACKBAK</w:t>
      </w:r>
    </w:p>
    <w:p>
      <w:pPr>
        <w:ind w:firstLine="420" w:firstLineChars="0"/>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;输入参数为DX，DX存储新堆栈段的SS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;该函数功能为将当前堆栈段切换到新堆栈段，并且将旧堆栈段的内容复制到新堆栈段中</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0" w:right="0"/>
        <w:jc w:val="left"/>
      </w:pPr>
    </w:p>
    <w:p>
      <w:pPr>
        <w:ind w:firstLine="420" w:firstLineChars="0"/>
        <w:rPr>
          <w:rFonts w:hint="eastAsia" w:asciiTheme="minorEastAsia" w:hAnsiTheme="minorEastAsia" w:eastAsiaTheme="minorEastAsia" w:cstheme="minorEastAsia"/>
          <w:b w:val="0"/>
          <w:bCs/>
          <w:sz w:val="21"/>
          <w:szCs w:val="21"/>
        </w:rPr>
      </w:pPr>
    </w:p>
    <w:p>
      <w:pPr>
        <w:ind w:firstLine="420" w:firstLineChars="0"/>
        <w:rPr>
          <w:rFonts w:hint="eastAsia" w:asciiTheme="minorEastAsia" w:hAnsiTheme="minorEastAsia" w:eastAsiaTheme="minorEastAsia" w:cstheme="minorEastAsia"/>
          <w:b w:val="0"/>
          <w:bCs/>
          <w:sz w:val="21"/>
          <w:szCs w:val="21"/>
        </w:rPr>
      </w:pPr>
      <w:r>
        <w:rPr>
          <w:rFonts w:hint="default"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;功能7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ind w:firstLine="420" w:firstLineChars="0"/>
        <w:rPr>
          <w:rFonts w:hint="eastAsia"/>
        </w:rPr>
      </w:pPr>
    </w:p>
    <w:p>
      <w:pPr>
        <w:ind w:firstLine="420" w:firstLineChars="0"/>
        <w:rPr>
          <w:rFonts w:hint="default"/>
          <w:sz w:val="21"/>
          <w:szCs w:val="21"/>
        </w:rPr>
      </w:pPr>
      <w:r>
        <w:rPr>
          <w:rFonts w:hint="eastAsia" w:asciiTheme="minorEastAsia" w:hAnsiTheme="minorEastAsia" w:eastAsiaTheme="minorEastAsia" w:cstheme="minorEastAsia"/>
          <w:sz w:val="21"/>
          <w:szCs w:val="21"/>
        </w:rPr>
        <w:t>4.2加密与反跟踪</w:t>
      </w:r>
      <w:r>
        <w:rPr>
          <w:rFonts w:hint="default" w:asciiTheme="minorEastAsia" w:hAnsiTheme="minorEastAsia" w:eastAsiaTheme="minorEastAsia" w:cstheme="minorEastAsia"/>
          <w:sz w:val="21"/>
          <w:szCs w:val="21"/>
        </w:rPr>
        <w:t>：</w:t>
      </w:r>
      <w:r>
        <w:rPr>
          <w:rFonts w:hint="default"/>
          <w:sz w:val="21"/>
          <w:szCs w:val="21"/>
        </w:rPr>
        <w:t>通过对数据异或的方式对数据加密，如加密老板密码：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BPASS DB  5 XOR 'Y';密码长度的加密方法，和老板姓名的首字母异或</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('j'-30H)*2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('o'-30H)*2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('k'-30H)*2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('e'-30H)*2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('r'-30H)*2;密码为JOKER，长度为5位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DB 0A1H,5FH,0D3H;随意填充防止被猜出密码的长度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ind w:left="420" w:leftChars="0" w:firstLine="420" w:firstLineChars="0"/>
        <w:rPr>
          <w:rFonts w:hint="default"/>
          <w:sz w:val="21"/>
          <w:szCs w:val="21"/>
        </w:rPr>
      </w:pPr>
      <w:r>
        <w:rPr>
          <w:rFonts w:hint="default"/>
          <w:sz w:val="21"/>
          <w:szCs w:val="21"/>
        </w:rPr>
        <w:t>同时对数据的进价进行加密：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DW 35 XOR 'P',56,8500,25,?</w:t>
      </w:r>
    </w:p>
    <w:p>
      <w:pPr>
        <w:ind w:left="420" w:leftChars="0" w:firstLine="420" w:firstLineChars="0"/>
        <w:rPr>
          <w:rFonts w:hint="default"/>
          <w:sz w:val="21"/>
          <w:szCs w:val="21"/>
        </w:rPr>
      </w:pPr>
      <w:r>
        <w:rPr>
          <w:rFonts w:hint="default"/>
          <w:sz w:val="21"/>
          <w:szCs w:val="21"/>
        </w:rPr>
        <w:t>对数据进行加密后需要在使用数据时进行解密，如输出商品进价时：</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ascii="Helvetica Neue" w:hAnsi="Helvetica Neue" w:eastAsia="Helvetica Neue" w:cs="Helvetica Neue"/>
          <w:b/>
          <w:kern w:val="0"/>
          <w:sz w:val="24"/>
          <w:szCs w:val="24"/>
          <w:lang w:val="en-US" w:eastAsia="zh-CN" w:bidi="ar"/>
        </w:rPr>
        <w:t xml:space="preserve">  </w:t>
      </w:r>
      <w:r>
        <w:rPr>
          <w:rFonts w:ascii="Helvetica Neue" w:hAnsi="Helvetica Neue" w:eastAsia="Helvetica Neue" w:cs="Helvetica Neue"/>
          <w:b/>
          <w:kern w:val="0"/>
          <w:sz w:val="24"/>
          <w:szCs w:val="24"/>
          <w:lang w:eastAsia="zh-CN" w:bidi="ar"/>
        </w:rPr>
        <w:tab/>
      </w:r>
      <w:r>
        <w:rPr>
          <w:rFonts w:ascii="Helvetica Neue" w:hAnsi="Helvetica Neue" w:eastAsia="Helvetica Neue" w:cs="Helvetica Neue"/>
          <w:b/>
          <w:kern w:val="0"/>
          <w:sz w:val="24"/>
          <w:szCs w:val="24"/>
          <w:lang w:eastAsia="zh-CN" w:bidi="ar"/>
        </w:rPr>
        <w:tab/>
      </w:r>
      <w:r>
        <w:rPr>
          <w:rFonts w:hint="eastAsia" w:asciiTheme="minorEastAsia" w:hAnsiTheme="minorEastAsia" w:eastAsiaTheme="minorEastAsia" w:cstheme="minorEastAsia"/>
          <w:b w:val="0"/>
          <w:bCs/>
          <w:kern w:val="0"/>
          <w:sz w:val="21"/>
          <w:szCs w:val="21"/>
          <w:lang w:val="en-US" w:eastAsia="zh-CN" w:bidi="ar"/>
        </w:rPr>
        <w:t>MOV AX, WORD PTR 11[DI]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M</w:t>
      </w:r>
      <w:r>
        <w:rPr>
          <w:rFonts w:hint="eastAsia" w:asciiTheme="minorEastAsia" w:hAnsiTheme="minorEastAsia" w:eastAsiaTheme="minorEastAsia" w:cstheme="minorEastAsia"/>
          <w:b w:val="0"/>
          <w:bCs/>
          <w:kern w:val="0"/>
          <w:sz w:val="21"/>
          <w:szCs w:val="21"/>
          <w:lang w:val="en-US" w:eastAsia="zh-CN" w:bidi="ar"/>
        </w:rPr>
        <w:t>OVZX BX,bYTE PTR [DI]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XOR AX,BX</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WRITE_GOOD_INFO AX;进价</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spacing w:before="156" w:beforeLines="50"/>
        <w:ind w:firstLine="454"/>
        <w:rPr>
          <w:rFonts w:hint="eastAsia" w:asciiTheme="minorEastAsia" w:hAnsiTheme="minorEastAsia" w:eastAsiaTheme="minorEastAsia" w:cstheme="minorEastAsia"/>
          <w:b w:val="0"/>
          <w:bCs/>
          <w:kern w:val="0"/>
          <w:sz w:val="21"/>
          <w:szCs w:val="21"/>
          <w:lang w:eastAsia="zh-CN" w:bidi="ar"/>
        </w:rPr>
      </w:pPr>
      <w:r>
        <w:rPr>
          <w:rFonts w:hint="default" w:asciiTheme="minorEastAsia" w:hAnsiTheme="minorEastAsia" w:eastAsiaTheme="minorEastAsia" w:cstheme="minorEastAsia"/>
          <w:b w:val="0"/>
          <w:bCs/>
          <w:kern w:val="0"/>
          <w:sz w:val="21"/>
          <w:szCs w:val="21"/>
          <w:lang w:eastAsia="zh-CN" w:bidi="ar"/>
        </w:rPr>
        <w:t>反跟踪手段：</w:t>
      </w:r>
      <w:r>
        <w:rPr>
          <w:rFonts w:hint="eastAsia" w:asciiTheme="minorEastAsia" w:hAnsiTheme="minorEastAsia" w:eastAsiaTheme="minorEastAsia" w:cstheme="minorEastAsia"/>
          <w:b w:val="0"/>
          <w:bCs/>
          <w:kern w:val="0"/>
          <w:sz w:val="21"/>
          <w:szCs w:val="21"/>
          <w:lang w:eastAsia="zh-CN" w:bidi="ar"/>
        </w:rPr>
        <w:t>主要采用计时反跟踪、</w:t>
      </w:r>
      <w:r>
        <w:rPr>
          <w:rFonts w:hint="eastAsia" w:asciiTheme="minorEastAsia" w:hAnsiTheme="minorEastAsia" w:eastAsiaTheme="minorEastAsia" w:cstheme="minorEastAsia"/>
          <w:b w:val="0"/>
          <w:bCs/>
          <w:sz w:val="21"/>
          <w:szCs w:val="21"/>
        </w:rPr>
        <w:t>检查中断矢量表</w:t>
      </w:r>
      <w:r>
        <w:rPr>
          <w:rFonts w:hint="default" w:asciiTheme="minorEastAsia" w:hAnsiTheme="minorEastAsia" w:eastAsiaTheme="minorEastAsia" w:cstheme="minorEastAsia"/>
          <w:b w:val="0"/>
          <w:bCs/>
          <w:sz w:val="21"/>
          <w:szCs w:val="21"/>
        </w:rPr>
        <w:t>、堆栈反跟踪</w:t>
      </w:r>
      <w:r>
        <w:rPr>
          <w:rFonts w:hint="eastAsia" w:asciiTheme="minorEastAsia" w:hAnsiTheme="minorEastAsia" w:eastAsiaTheme="minorEastAsia" w:cstheme="minorEastAsia"/>
          <w:b w:val="0"/>
          <w:bCs/>
          <w:sz w:val="21"/>
          <w:szCs w:val="21"/>
        </w:rPr>
        <w:t>来抵制动态调试跟踪</w:t>
      </w:r>
      <w:r>
        <w:rPr>
          <w:rFonts w:hint="default" w:asciiTheme="minorEastAsia" w:hAnsiTheme="minorEastAsia" w:eastAsiaTheme="minorEastAsia" w:cstheme="minorEastAsia"/>
          <w:b w:val="0"/>
          <w:bCs/>
          <w:sz w:val="21"/>
          <w:szCs w:val="21"/>
        </w:rPr>
        <w:t>，</w:t>
      </w:r>
      <w:r>
        <w:rPr>
          <w:rFonts w:hint="eastAsia" w:asciiTheme="minorEastAsia" w:hAnsiTheme="minorEastAsia" w:eastAsiaTheme="minorEastAsia" w:cstheme="minorEastAsia"/>
          <w:b w:val="0"/>
          <w:bCs/>
          <w:kern w:val="0"/>
          <w:sz w:val="21"/>
          <w:szCs w:val="21"/>
          <w:lang w:eastAsia="zh-CN" w:bidi="ar"/>
        </w:rPr>
        <w:t>添加冗余信息</w:t>
      </w:r>
      <w:r>
        <w:rPr>
          <w:rFonts w:hint="default"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dx;获取时间并保存</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CL,IN_PWD+1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MOVSX BX,CL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BX,OFFSET P1;如果串长相同，BX中存储的是P1的偏移地址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dx,[esp]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OK1;通过时间的检验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bx,[bx];BX可能是PASS1也可能不是PASS1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bx,10h;BX一定不是PASS1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bx;如果时间不同，则说明程序正在被调试，那么就选择跳出程序的正常运行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bx,[bx];如果时间符合要求，串长相同的话，BX中存储的是PASS1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;如果时间不符合要求，串长不容，BX中存储的不是PASS1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bx,PASS1;判断BX中存储的是否为PASS1，其实也就是判断是否时间相符并且字符串相同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OK2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OK2:jmp bx;跳转到PASS1，对密码进行更进一步的判断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cli;堆栈检查反跟踪</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P2;PASS2的地址压栈</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SI,IN_PWD+2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bx,[esp-2];把栈顶上面的字（PASS2的地址）取到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bx;如果被跟踪，将不会转移到PASS2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 come on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CL,'Y';CL此时存储的是真实密码的长度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BL,30H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BUF11,9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BUF3,9;提示输出错误的信息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BUF6,9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'come on !'</w:t>
      </w:r>
    </w:p>
    <w:p>
      <w:pPr>
        <w:spacing w:line="300" w:lineRule="auto"/>
        <w:rPr>
          <w:rFonts w:ascii="宋体" w:hAnsi="宋体"/>
          <w:sz w:val="21"/>
        </w:rPr>
      </w:pPr>
    </w:p>
    <w:p>
      <w:pPr>
        <w:pStyle w:val="4"/>
        <w:rPr>
          <w:rFonts w:hint="eastAsia"/>
        </w:rPr>
      </w:pPr>
      <w:r>
        <w:rPr>
          <w:rFonts w:hint="eastAsia"/>
        </w:rPr>
        <w:t>实验记录与分析</w:t>
      </w:r>
    </w:p>
    <w:p>
      <w:pPr>
        <w:numPr>
          <w:ilvl w:val="0"/>
          <w:numId w:val="24"/>
        </w:numPr>
        <w:spacing w:line="300" w:lineRule="auto"/>
        <w:ind w:firstLine="420"/>
        <w:rPr>
          <w:rFonts w:ascii="宋体" w:hAnsi="宋体"/>
          <w:sz w:val="21"/>
        </w:rPr>
      </w:pPr>
      <w:r>
        <w:rPr>
          <w:rFonts w:ascii="宋体" w:hAnsi="宋体"/>
          <w:sz w:val="21"/>
        </w:rPr>
        <w:t>为了观察方便，设置每60秒切换一下堆栈，进入dosbox，使用masm编译，link连接后，td运行，定时调用8号功能，</w:t>
      </w:r>
    </w:p>
    <w:p>
      <w:pPr>
        <w:numPr>
          <w:ilvl w:val="0"/>
          <w:numId w:val="0"/>
        </w:numPr>
        <w:spacing w:line="300" w:lineRule="auto"/>
        <w:ind w:left="420" w:leftChars="0" w:firstLine="420" w:firstLineChars="0"/>
        <w:jc w:val="center"/>
        <w:rPr>
          <w:rFonts w:ascii="宋体" w:hAnsi="宋体"/>
          <w:sz w:val="21"/>
        </w:rPr>
      </w:pPr>
      <w:r>
        <w:rPr>
          <w:rFonts w:ascii="宋体" w:hAnsi="宋体"/>
          <w:sz w:val="21"/>
        </w:rPr>
        <w:drawing>
          <wp:inline distT="0" distB="0" distL="114300" distR="114300">
            <wp:extent cx="3873500" cy="1765300"/>
            <wp:effectExtent l="0" t="0" r="12700" b="12700"/>
            <wp:docPr id="37" name="图片 37" descr="截屏2020-04-15 11.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5 11.38.37"/>
                    <pic:cNvPicPr>
                      <a:picLocks noChangeAspect="1"/>
                    </pic:cNvPicPr>
                  </pic:nvPicPr>
                  <pic:blipFill>
                    <a:blip r:embed="rId43"/>
                    <a:stretch>
                      <a:fillRect/>
                    </a:stretch>
                  </pic:blipFill>
                  <pic:spPr>
                    <a:xfrm>
                      <a:off x="0" y="0"/>
                      <a:ext cx="3873500" cy="17653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SS地址改变</w:t>
      </w:r>
    </w:p>
    <w:p>
      <w:pPr>
        <w:numPr>
          <w:ilvl w:val="0"/>
          <w:numId w:val="24"/>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相关问题的回答</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如何直接在TD下使用IN/OUT指令获取CMOS数据？</w:t>
      </w:r>
    </w:p>
    <w:p>
      <w:pPr>
        <w:numPr>
          <w:ilvl w:val="0"/>
          <w:numId w:val="0"/>
        </w:numPr>
        <w:ind w:left="84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先查</w:t>
      </w:r>
      <w:r>
        <w:rPr>
          <w:rFonts w:hint="eastAsia" w:asciiTheme="minorEastAsia" w:hAnsiTheme="minorEastAsia" w:eastAsiaTheme="minorEastAsia" w:cstheme="minorEastAsia"/>
          <w:kern w:val="0"/>
          <w:sz w:val="21"/>
          <w:szCs w:val="21"/>
          <w:shd w:val="clear" w:color="auto" w:fill="FFFFFF"/>
        </w:rPr>
        <w:t>CMOS中的数据地址对照表</w:t>
      </w:r>
      <w:r>
        <w:rPr>
          <w:rFonts w:hint="default" w:asciiTheme="minorEastAsia" w:hAnsiTheme="minorEastAsia" w:eastAsiaTheme="minorEastAsia" w:cstheme="minorEastAsia"/>
          <w:kern w:val="0"/>
          <w:sz w:val="21"/>
          <w:szCs w:val="21"/>
          <w:shd w:val="clear" w:color="auto" w:fill="FFFFFF"/>
        </w:rPr>
        <w:t>，然后在TD中输入指令段，如读取分钟</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MOV AL,2</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OUT 70H,AL</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JMP $+2</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kern w:val="0"/>
          <w:sz w:val="21"/>
          <w:szCs w:val="21"/>
          <w:shd w:val="clear" w:color="auto" w:fill="FFFFFF"/>
        </w:rPr>
        <w:t>IN AL,71H</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压缩BCD码：一个字节表示两个十进制数</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如：10010110B表示96D。</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如何计算某个中断入口在中断矢量表内的偏移地址？</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通过中断号和一个中断矢量的表项（实模式下一个表项为4byte,保护模式下一个表项为8byte）得出偏移地址</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程序中如何使用系统功能调用获取中断入口地址？可以在TD中录入指令语句或编写完整程序来尝试</w:t>
      </w:r>
      <w:r>
        <w:rPr>
          <w:rFonts w:hint="eastAsia"/>
          <w:szCs w:val="21"/>
        </w:rPr>
        <w:t>。</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MOV   AX, 35</w:t>
      </w:r>
      <w:r>
        <w:rPr>
          <w:rFonts w:hint="default" w:asciiTheme="minorEastAsia" w:hAnsiTheme="minorEastAsia" w:eastAsiaTheme="minorEastAsia" w:cstheme="minorEastAsia"/>
          <w:sz w:val="21"/>
          <w:szCs w:val="21"/>
        </w:rPr>
        <w:t>08</w:t>
      </w:r>
      <w:r>
        <w:rPr>
          <w:rFonts w:hint="eastAsia" w:asciiTheme="minorEastAsia" w:hAnsiTheme="minorEastAsia" w:eastAsiaTheme="minorEastAsia" w:cstheme="minorEastAsia"/>
          <w:sz w:val="21"/>
          <w:szCs w:val="21"/>
        </w:rPr>
        <w:t>H</w:t>
      </w:r>
      <w:r>
        <w:rPr>
          <w:rFonts w:hint="default" w:asciiTheme="minorEastAsia" w:hAnsiTheme="minorEastAsia" w:eastAsiaTheme="minorEastAsia" w:cstheme="minorEastAsia"/>
          <w:sz w:val="21"/>
          <w:szCs w:val="21"/>
        </w:rPr>
        <w:t>;获取8号中断的地址</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      21H</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OLD_INT,BX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OLD_INT+2,ES</w:t>
      </w:r>
    </w:p>
    <w:p>
      <w:pPr>
        <w:numPr>
          <w:ilvl w:val="0"/>
          <w:numId w:val="0"/>
        </w:numPr>
        <w:ind w:left="840" w:leftChars="0" w:firstLine="420" w:firstLineChars="0"/>
        <w:jc w:val="both"/>
        <w:rPr>
          <w:rFonts w:hint="default" w:hAnsi="宋体"/>
          <w:szCs w:val="21"/>
        </w:rPr>
      </w:pPr>
      <w:r>
        <w:rPr>
          <w:rFonts w:hint="eastAsia"/>
          <w:szCs w:val="21"/>
        </w:rPr>
        <w:t>程序中如何通过直接内存访问的方法获取中断入口地址</w:t>
      </w:r>
      <w:r>
        <w:rPr>
          <w:rFonts w:hAnsi="宋体"/>
          <w:szCs w:val="21"/>
        </w:rPr>
        <w:t>？</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通过直接内存访问</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XOR AX,AX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DS,AX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OLD_INT,AX</w:t>
      </w:r>
    </w:p>
    <w:p>
      <w:pPr>
        <w:numPr>
          <w:ilvl w:val="0"/>
          <w:numId w:val="0"/>
        </w:numPr>
        <w:ind w:left="126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AX,DS[08H*4+2]</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OLD_INT+2,AX</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用TD把中断矢量表里的中断矢量的值随意改成其他值（或改成其他中断的中断矢量）会有什么现象发生？（比如修改21H,1H,3H等的中断矢量，修改后再做些其他操作，比如打开一个执行程序等）</w:t>
      </w:r>
    </w:p>
    <w:p>
      <w:pPr>
        <w:numPr>
          <w:ilvl w:val="0"/>
          <w:numId w:val="0"/>
        </w:numPr>
        <w:ind w:left="840" w:leftChars="0"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中断矢量中保存的是CS和IP的值，如果修改，在执行中断处理程序的时候可能造成程序的崩溃</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hAnsi="宋体"/>
          <w:sz w:val="21"/>
          <w:szCs w:val="21"/>
        </w:rPr>
        <w:t>有哪两种方式进入原中断服务程序</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用CALL和JMP</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sz w:val="21"/>
          <w:szCs w:val="21"/>
        </w:rPr>
        <w:t>如何判断中断服务程序已经安装过了？</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sz w:val="21"/>
          <w:szCs w:val="21"/>
        </w:rPr>
        <w:t>可以读取对应中断的中断向量表，查询其中断程序地址入口是否和指定的中断服务程序地址一致</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sz w:val="21"/>
          <w:szCs w:val="21"/>
        </w:rPr>
        <w:t>如果要切换数据段和代码段，是否会有新的问题需要注意？</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切换数据段的过程中不能修改数据段中的值，同时切换后，需要将代码段的CS:IP指向正确的位置，防止死循环。</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sz w:val="21"/>
          <w:szCs w:val="21"/>
        </w:rPr>
        <w:t>如果给你的是一片连续的存储空间，你如何将它们定义成合适的堆栈段、数据段和代码段（即给出段首址和分配的空间大小），以满足程序的相应段的迁移要求？（比如，待迁移程序的堆栈段200字节，数据段509字节，代码段321字节；给你的一片存储空间为首址为2000H，大小为1100字节。）</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代码段：2000H， 324字节</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数据段：2144H,  512字节</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堆栈段：2344H,  196字节</w:t>
      </w:r>
    </w:p>
    <w:p>
      <w:pPr>
        <w:numPr>
          <w:ilvl w:val="0"/>
          <w:numId w:val="0"/>
        </w:numPr>
        <w:ind w:left="840" w:leftChars="0"/>
        <w:jc w:val="both"/>
        <w:rPr>
          <w:rFonts w:hint="eastAsia" w:asciiTheme="minorEastAsia" w:hAnsiTheme="minorEastAsia" w:eastAsiaTheme="minorEastAsia" w:cstheme="minorEastAsia"/>
          <w:b w:val="0"/>
          <w:bCs w:val="0"/>
          <w:sz w:val="21"/>
          <w:szCs w:val="21"/>
        </w:rPr>
      </w:pPr>
    </w:p>
    <w:p>
      <w:pPr>
        <w:numPr>
          <w:ilvl w:val="0"/>
          <w:numId w:val="0"/>
        </w:numPr>
        <w:ind w:left="840" w:leftChars="0" w:firstLine="420" w:firstLineChars="0"/>
        <w:jc w:val="both"/>
        <w:rPr>
          <w:rFonts w:hint="eastAsia" w:asciiTheme="minorEastAsia"/>
          <w:sz w:val="21"/>
          <w:szCs w:val="21"/>
        </w:rPr>
      </w:pPr>
    </w:p>
    <w:p>
      <w:pPr>
        <w:numPr>
          <w:ilvl w:val="0"/>
          <w:numId w:val="0"/>
        </w:numPr>
        <w:jc w:val="both"/>
        <w:rPr>
          <w:rFonts w:hint="default" w:asciiTheme="minorEastAsia" w:hAnsiTheme="minorEastAsia" w:eastAsiaTheme="minorEastAsia" w:cstheme="minorEastAsia"/>
          <w:b w:val="0"/>
          <w:bCs w:val="0"/>
          <w:sz w:val="21"/>
          <w:szCs w:val="21"/>
        </w:rPr>
      </w:pPr>
    </w:p>
    <w:p>
      <w:pPr>
        <w:numPr>
          <w:ilvl w:val="0"/>
          <w:numId w:val="25"/>
        </w:numPr>
        <w:ind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加密解密测试，将老板的密码和商品进价加密后，测试功能是否还正确。</w:t>
      </w:r>
    </w:p>
    <w:p>
      <w:pPr>
        <w:numPr>
          <w:ilvl w:val="0"/>
          <w:numId w:val="0"/>
        </w:numPr>
        <w:ind w:left="420" w:leftChars="0" w:firstLine="420" w:firstLineChars="0"/>
        <w:jc w:val="both"/>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测试用户登陆</w:t>
      </w:r>
    </w:p>
    <w:p>
      <w:pPr>
        <w:numPr>
          <w:ilvl w:val="0"/>
          <w:numId w:val="0"/>
        </w:numPr>
        <w:ind w:left="420" w:leftChars="0" w:firstLine="420" w:firstLineChars="0"/>
        <w:jc w:val="center"/>
        <w:rPr>
          <w:rFonts w:hint="default"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drawing>
          <wp:inline distT="0" distB="0" distL="114300" distR="114300">
            <wp:extent cx="5001895" cy="1235075"/>
            <wp:effectExtent l="0" t="0" r="1905" b="9525"/>
            <wp:docPr id="39" name="图片 39" descr="截屏2020-04-22 10.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0-04-22 10.15.30"/>
                    <pic:cNvPicPr>
                      <a:picLocks noChangeAspect="1"/>
                    </pic:cNvPicPr>
                  </pic:nvPicPr>
                  <pic:blipFill>
                    <a:blip r:embed="rId44"/>
                    <a:stretch>
                      <a:fillRect/>
                    </a:stretch>
                  </pic:blipFill>
                  <pic:spPr>
                    <a:xfrm>
                      <a:off x="0" y="0"/>
                      <a:ext cx="5001895" cy="123507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测试密码加密后用户登陆功能</w:t>
      </w:r>
    </w:p>
    <w:p>
      <w:p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测试商品进价输出</w:t>
      </w:r>
    </w:p>
    <w:p>
      <w:pPr>
        <w:ind w:left="840" w:leftChars="0" w:firstLine="420" w:firstLineChars="0"/>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3041015" cy="471170"/>
            <wp:effectExtent l="0" t="0" r="6985" b="11430"/>
            <wp:docPr id="41" name="图片 41" descr="截屏2020-04-22 10.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0-04-22 10.16.16"/>
                    <pic:cNvPicPr>
                      <a:picLocks noChangeAspect="1"/>
                    </pic:cNvPicPr>
                  </pic:nvPicPr>
                  <pic:blipFill>
                    <a:blip r:embed="rId45"/>
                    <a:stretch>
                      <a:fillRect/>
                    </a:stretch>
                  </pic:blipFill>
                  <pic:spPr>
                    <a:xfrm>
                      <a:off x="0" y="0"/>
                      <a:ext cx="3041015" cy="47117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BOOK数据定义</w:t>
      </w:r>
    </w:p>
    <w:p>
      <w:pPr>
        <w:numPr>
          <w:ilvl w:val="0"/>
          <w:numId w:val="0"/>
        </w:numPr>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114300" distR="114300">
            <wp:extent cx="4552315" cy="2046605"/>
            <wp:effectExtent l="0" t="0" r="19685" b="10795"/>
            <wp:docPr id="40" name="图片 40" descr="截屏2020-04-22 1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0-04-22 10.16.10"/>
                    <pic:cNvPicPr>
                      <a:picLocks noChangeAspect="1"/>
                    </pic:cNvPicPr>
                  </pic:nvPicPr>
                  <pic:blipFill>
                    <a:blip r:embed="rId46"/>
                    <a:stretch>
                      <a:fillRect/>
                    </a:stretch>
                  </pic:blipFill>
                  <pic:spPr>
                    <a:xfrm>
                      <a:off x="0" y="0"/>
                      <a:ext cx="4552315" cy="204660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解密进价输出。</w:t>
      </w:r>
    </w:p>
    <w:p>
      <w:pPr>
        <w:numPr>
          <w:ilvl w:val="0"/>
          <w:numId w:val="25"/>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跟踪和数据解密</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对程序进行单步调试，设置完新1号和3号中断矢量后，td进入卡死状态，单步调试无法进行。</w:t>
      </w:r>
      <w:r>
        <w:rPr>
          <w:rFonts w:hint="default" w:asciiTheme="minorEastAsia" w:hAnsiTheme="minorEastAsia" w:eastAsiaTheme="minorEastAsia" w:cstheme="minorEastAsia"/>
          <w:sz w:val="21"/>
          <w:szCs w:val="21"/>
        </w:rPr>
        <w:t>合作成员：CS1706干佳琪，CS1706白哲</w:t>
      </w:r>
      <w:bookmarkStart w:id="41" w:name="_GoBack"/>
      <w:bookmarkEnd w:id="41"/>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3963670" cy="2613025"/>
            <wp:effectExtent l="0" t="0" r="24130" b="3175"/>
            <wp:docPr id="43" name="图片 43" descr="截屏2020-04-22 11.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0-04-22 11.44.04"/>
                    <pic:cNvPicPr>
                      <a:picLocks noChangeAspect="1"/>
                    </pic:cNvPicPr>
                  </pic:nvPicPr>
                  <pic:blipFill>
                    <a:blip r:embed="rId47"/>
                    <a:stretch>
                      <a:fillRect/>
                    </a:stretch>
                  </pic:blipFill>
                  <pic:spPr>
                    <a:xfrm>
                      <a:off x="0" y="0"/>
                      <a:ext cx="3963670" cy="2613025"/>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td尝试单步调试。</w:t>
      </w:r>
    </w:p>
    <w:p>
      <w:pPr>
        <w:numPr>
          <w:ilvl w:val="0"/>
          <w:numId w:val="25"/>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尝试破解同学的程序</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因为单步调试无法进行，使用TD进行动态调试，跟踪到cli和sti，发现有修改中断向量表的代码，将其修改为nop。向下跟踪可以观察到，输入密码后，可以发现循环异或后进行比较的操作，可能是进行加密。进过观察，发现该同学的加密方法为：(明文-29h)*3</w:t>
      </w:r>
      <w:r>
        <w:rPr>
          <w:rFonts w:hint="default" w:asciiTheme="minorEastAsia" w:hAnsiTheme="minorEastAsia" w:eastAsiaTheme="minorEastAsia" w:cstheme="minorEastAsia"/>
          <w:sz w:val="21"/>
          <w:szCs w:val="21"/>
        </w:rPr>
        <w:t>。</w:t>
      </w:r>
    </w:p>
    <w:p>
      <w:pPr>
        <w:numPr>
          <w:ilvl w:val="0"/>
          <w:numId w:val="0"/>
        </w:num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5080000" cy="2197100"/>
            <wp:effectExtent l="0" t="0" r="0" b="12700"/>
            <wp:docPr id="42" name="图片 42" descr="截屏2020-04-26 0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0-04-26 09.51.12"/>
                    <pic:cNvPicPr>
                      <a:picLocks noChangeAspect="1"/>
                    </pic:cNvPicPr>
                  </pic:nvPicPr>
                  <pic:blipFill>
                    <a:blip r:embed="rId48"/>
                    <a:stretch>
                      <a:fillRect/>
                    </a:stretch>
                  </pic:blipFill>
                  <pic:spPr>
                    <a:xfrm>
                      <a:off x="0" y="0"/>
                      <a:ext cx="5080000" cy="21971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密码比较循环</w:t>
      </w:r>
    </w:p>
    <w:p>
      <w:pPr>
        <w:ind w:left="42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通过上图可以找到密码存放的地址，DX=000AH，查看对应ds区域内存，</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114300" distR="114300">
            <wp:extent cx="4686300" cy="673100"/>
            <wp:effectExtent l="0" t="0" r="12700" b="12700"/>
            <wp:docPr id="45" name="图片 45" descr="截屏2020-04-26 09.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屏2020-04-26 09.53.08"/>
                    <pic:cNvPicPr>
                      <a:picLocks noChangeAspect="1"/>
                    </pic:cNvPicPr>
                  </pic:nvPicPr>
                  <pic:blipFill>
                    <a:blip r:embed="rId49"/>
                    <a:stretch>
                      <a:fillRect/>
                    </a:stretch>
                  </pic:blipFill>
                  <pic:spPr>
                    <a:xfrm>
                      <a:off x="0" y="0"/>
                      <a:ext cx="4686300" cy="6731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加密后的</w:t>
      </w:r>
      <w:r>
        <w:rPr>
          <w:rFonts w:hint="default" w:asciiTheme="minorEastAsia" w:hAnsiTheme="minorEastAsia" w:eastAsiaTheme="minorEastAsia" w:cstheme="minorEastAsia"/>
          <w:sz w:val="21"/>
          <w:szCs w:val="21"/>
        </w:rPr>
        <w:t>密码</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4.1主要学会了中断的基本使用，对于中断有了一个基本的认识，但是在开发中仍然碰到了很多问题，最后通过仔细阅读书本得以解决，理论只是还是不够扎实。</w:t>
      </w:r>
    </w:p>
    <w:p>
      <w:pPr>
        <w:spacing w:line="360" w:lineRule="auto"/>
        <w:ind w:firstLine="420"/>
        <w:rPr>
          <w:rFonts w:hint="eastAsia" w:ascii="宋体" w:hAnsi="宋体" w:cs="宋体"/>
          <w:sz w:val="21"/>
          <w:szCs w:val="21"/>
        </w:rPr>
      </w:pPr>
      <w:r>
        <w:rPr>
          <w:rFonts w:hint="default"/>
          <w:sz w:val="21"/>
          <w:szCs w:val="21"/>
        </w:rPr>
        <w:t xml:space="preserve">4.2 </w:t>
      </w:r>
      <w:r>
        <w:rPr>
          <w:rFonts w:hint="eastAsia" w:ascii="宋体" w:hAnsi="宋体" w:cs="宋体"/>
          <w:sz w:val="21"/>
          <w:szCs w:val="21"/>
        </w:rPr>
        <w:t>实验是让我们利用之前学习的各种汇编知识运用到加密以及解密上，是一次全新的体验，让我们体会到了汇编在加密以及解密上的巨大作用，</w:t>
      </w:r>
      <w:r>
        <w:rPr>
          <w:rFonts w:hint="eastAsia"/>
          <w:sz w:val="21"/>
          <w:szCs w:val="21"/>
        </w:rPr>
        <w:t>汇编语言由于可以更加直接的对硬件进行操作，所以在反跟踪和加密等方面比高级语言更具有优势</w:t>
      </w:r>
      <w:r>
        <w:rPr>
          <w:rFonts w:hint="eastAsia" w:ascii="宋体" w:hAnsi="宋体" w:cs="宋体"/>
          <w:sz w:val="21"/>
          <w:szCs w:val="21"/>
        </w:rPr>
        <w:t>。</w:t>
      </w:r>
    </w:p>
    <w:p>
      <w:pPr>
        <w:spacing w:line="360" w:lineRule="auto"/>
        <w:ind w:firstLine="420"/>
        <w:rPr>
          <w:rFonts w:hint="default" w:ascii="宋体" w:hAnsi="宋体" w:cs="宋体"/>
          <w:sz w:val="21"/>
          <w:szCs w:val="21"/>
        </w:rPr>
      </w:pPr>
      <w:r>
        <w:rPr>
          <w:rFonts w:hint="default"/>
          <w:sz w:val="21"/>
          <w:szCs w:val="21"/>
        </w:rPr>
        <w:t>4.</w:t>
      </w:r>
      <w:r>
        <w:rPr>
          <w:rFonts w:hint="default"/>
          <w:sz w:val="21"/>
          <w:szCs w:val="21"/>
        </w:rPr>
        <w:t>3</w:t>
      </w:r>
      <w:r>
        <w:rPr>
          <w:rFonts w:hint="default"/>
          <w:sz w:val="21"/>
          <w:szCs w:val="21"/>
        </w:rPr>
        <w:t xml:space="preserve"> </w:t>
      </w:r>
      <w:r>
        <w:rPr>
          <w:rFonts w:hint="eastAsia" w:ascii="宋体" w:hAnsi="宋体" w:cs="宋体"/>
          <w:sz w:val="21"/>
          <w:szCs w:val="21"/>
        </w:rPr>
        <w:t>实验</w:t>
      </w:r>
      <w:r>
        <w:rPr>
          <w:rFonts w:hint="default" w:ascii="宋体" w:hAnsi="宋体" w:cs="宋体"/>
          <w:sz w:val="21"/>
          <w:szCs w:val="21"/>
        </w:rPr>
        <w:t>解密同学的代码，因为同学的代码比较简单所以很容易即可解出来，越难发现规律的</w:t>
      </w:r>
    </w:p>
    <w:p>
      <w:pPr>
        <w:spacing w:line="360" w:lineRule="auto"/>
        <w:rPr>
          <w:rFonts w:hint="eastAsia" w:ascii="宋体" w:hAnsi="宋体" w:cs="宋体"/>
          <w:sz w:val="21"/>
          <w:szCs w:val="21"/>
        </w:rPr>
      </w:pPr>
      <w:r>
        <w:rPr>
          <w:rFonts w:hint="default" w:ascii="宋体" w:hAnsi="宋体" w:cs="宋体"/>
          <w:sz w:val="21"/>
          <w:szCs w:val="21"/>
        </w:rPr>
        <w:t>加密方式是越难被察觉的。</w:t>
      </w:r>
    </w:p>
    <w:p>
      <w:pPr>
        <w:spacing w:line="360" w:lineRule="auto"/>
        <w:ind w:firstLine="420"/>
        <w:rPr>
          <w:rFonts w:ascii="宋体" w:hAnsi="宋体"/>
          <w:sz w:val="21"/>
          <w:szCs w:val="21"/>
        </w:rPr>
      </w:pPr>
      <w:r>
        <w:rPr>
          <w:rFonts w:hint="eastAsia" w:ascii="宋体" w:hAnsi="宋体" w:cs="宋体"/>
          <w:sz w:val="21"/>
          <w:szCs w:val="21"/>
        </w:rPr>
        <w:t>同时，通过加密与解密的过程，让我重新</w:t>
      </w:r>
      <w:r>
        <w:rPr>
          <w:rFonts w:hint="default" w:ascii="宋体" w:hAnsi="宋体" w:cs="宋体"/>
          <w:sz w:val="21"/>
          <w:szCs w:val="21"/>
        </w:rPr>
        <w:t>审视</w:t>
      </w:r>
      <w:r>
        <w:rPr>
          <w:rFonts w:hint="eastAsia" w:ascii="宋体" w:hAnsi="宋体" w:cs="宋体"/>
          <w:sz w:val="21"/>
          <w:szCs w:val="21"/>
        </w:rPr>
        <w:t>之前编写的代码，让我对程序编写的安全</w:t>
      </w:r>
      <w:r>
        <w:rPr>
          <w:rFonts w:hint="default" w:ascii="宋体" w:hAnsi="宋体" w:cs="宋体"/>
          <w:sz w:val="21"/>
          <w:szCs w:val="21"/>
        </w:rPr>
        <w:t>性有了</w:t>
      </w:r>
      <w:r>
        <w:rPr>
          <w:rFonts w:hint="eastAsia" w:ascii="宋体" w:hAnsi="宋体" w:cs="宋体"/>
          <w:sz w:val="21"/>
          <w:szCs w:val="21"/>
        </w:rPr>
        <w:t>更加深刻</w:t>
      </w:r>
      <w:r>
        <w:rPr>
          <w:rFonts w:hint="default" w:ascii="宋体" w:hAnsi="宋体" w:cs="宋体"/>
          <w:sz w:val="21"/>
          <w:szCs w:val="21"/>
        </w:rPr>
        <w:t>的理解</w:t>
      </w:r>
      <w:r>
        <w:rPr>
          <w:rFonts w:hint="eastAsia" w:ascii="宋体" w:hAnsi="宋体" w:cs="宋体"/>
          <w:sz w:val="21"/>
          <w:szCs w:val="21"/>
        </w:rPr>
        <w:t>。</w:t>
      </w:r>
    </w:p>
    <w:p>
      <w:pPr>
        <w:spacing w:line="300" w:lineRule="auto"/>
        <w:ind w:firstLine="420"/>
        <w:rPr>
          <w:rFonts w:hint="default"/>
          <w:sz w:val="21"/>
          <w:szCs w:val="21"/>
        </w:rPr>
      </w:pPr>
    </w:p>
    <w:p>
      <w:pPr>
        <w:numPr>
          <w:ilvl w:val="0"/>
          <w:numId w:val="0"/>
        </w:numPr>
        <w:jc w:val="both"/>
        <w:rPr>
          <w:rFonts w:hint="eastAsia" w:asciiTheme="minorEastAsia" w:hAnsiTheme="minorEastAsia" w:eastAsiaTheme="minorEastAsia" w:cstheme="minorEastAsia"/>
          <w:b w:val="0"/>
          <w:bCs w:val="0"/>
          <w:sz w:val="21"/>
          <w:szCs w:val="21"/>
        </w:rPr>
      </w:pP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p>
    <w:p>
      <w:pPr>
        <w:numPr>
          <w:ilvl w:val="0"/>
          <w:numId w:val="0"/>
        </w:numPr>
        <w:ind w:left="1260" w:leftChars="0"/>
        <w:jc w:val="both"/>
        <w:rPr>
          <w:rFonts w:hint="eastAsia" w:asciiTheme="minorEastAsia" w:hAnsiTheme="minorEastAsia" w:eastAsiaTheme="minorEastAsia" w:cstheme="minorEastAsia"/>
          <w:sz w:val="21"/>
          <w:szCs w:val="21"/>
        </w:rPr>
      </w:pPr>
    </w:p>
    <w:p>
      <w:pPr>
        <w:numPr>
          <w:ilvl w:val="0"/>
          <w:numId w:val="0"/>
        </w:numPr>
        <w:jc w:val="both"/>
        <w:rPr>
          <w:rFonts w:hint="eastAsia" w:asciiTheme="minorEastAsia" w:hAnsiTheme="minorEastAsia" w:eastAsiaTheme="minorEastAsia" w:cstheme="minorEastAsia"/>
          <w:sz w:val="21"/>
          <w:szCs w:val="21"/>
        </w:rPr>
      </w:pPr>
    </w:p>
    <w:p>
      <w:pPr>
        <w:numPr>
          <w:ilvl w:val="0"/>
          <w:numId w:val="0"/>
        </w:numPr>
        <w:spacing w:line="300" w:lineRule="auto"/>
        <w:ind w:left="420" w:leftChars="0" w:firstLine="420" w:firstLineChars="0"/>
        <w:jc w:val="center"/>
        <w:rPr>
          <w:rFonts w:ascii="宋体" w:hAnsi="宋体"/>
          <w:sz w:val="21"/>
        </w:rPr>
      </w:pPr>
    </w:p>
    <w:p>
      <w:pPr>
        <w:spacing w:line="300" w:lineRule="auto"/>
        <w:ind w:firstLine="420"/>
        <w:rPr>
          <w:rFonts w:hint="eastAsia" w:ascii="宋体" w:hAnsi="宋体"/>
          <w:sz w:val="21"/>
        </w:rPr>
      </w:pPr>
    </w:p>
    <w:p>
      <w:pPr>
        <w:pStyle w:val="2"/>
      </w:pPr>
      <w:bookmarkStart w:id="35" w:name="_Toc35182418"/>
      <w:r>
        <w:rPr>
          <w:rFonts w:hint="eastAsia"/>
        </w:rPr>
        <w:t>W</w:t>
      </w:r>
      <w:r>
        <w:t>IN32</w:t>
      </w:r>
      <w:r>
        <w:rPr>
          <w:rFonts w:hint="eastAsia"/>
        </w:rPr>
        <w:t>程序设计</w:t>
      </w:r>
      <w:bookmarkEnd w:id="35"/>
      <w:r>
        <w:rPr>
          <w:rFonts w:hint="eastAsia"/>
        </w:rPr>
        <w:t xml:space="preserve"> </w:t>
      </w:r>
      <w:r>
        <w:t xml:space="preserve">  </w:t>
      </w:r>
    </w:p>
    <w:p>
      <w:pPr>
        <w:pStyle w:val="3"/>
        <w:rPr>
          <w:rFonts w:hint="eastAsia"/>
        </w:rPr>
      </w:pPr>
      <w:bookmarkStart w:id="36" w:name="_Toc35182419"/>
      <w:r>
        <w:rPr>
          <w:rFonts w:hint="eastAsia"/>
        </w:rPr>
        <w:t>实验目的与要求</w:t>
      </w:r>
      <w:bookmarkEnd w:id="36"/>
    </w:p>
    <w:p>
      <w:pPr>
        <w:pStyle w:val="3"/>
        <w:rPr>
          <w:rFonts w:hint="eastAsia"/>
        </w:rPr>
      </w:pPr>
      <w:bookmarkStart w:id="37" w:name="_Toc35182420"/>
      <w:r>
        <w:rPr>
          <w:rFonts w:hint="eastAsia"/>
        </w:rPr>
        <w:t xml:space="preserve">实验内容 </w:t>
      </w:r>
      <w:r>
        <w:t xml:space="preserve">  </w:t>
      </w:r>
      <w:bookmarkEnd w:id="37"/>
    </w:p>
    <w:p>
      <w:pPr>
        <w:spacing w:line="300" w:lineRule="auto"/>
        <w:ind w:firstLine="420"/>
        <w:rPr>
          <w:rFonts w:ascii="宋体" w:hAnsi="宋体"/>
          <w:sz w:val="21"/>
        </w:rPr>
      </w:pPr>
    </w:p>
    <w:p>
      <w:pPr>
        <w:pStyle w:val="3"/>
        <w:numPr>
          <w:ilvl w:val="0"/>
          <w:numId w:val="0"/>
        </w:numPr>
        <w:ind w:left="567" w:hanging="567"/>
        <w:rPr>
          <w:rFonts w:hint="eastAsia"/>
        </w:rPr>
      </w:pPr>
      <w:bookmarkStart w:id="38" w:name="_Toc35182421"/>
      <w:r>
        <w:rPr>
          <w:rFonts w:hint="eastAsia"/>
        </w:rPr>
        <w:t>。。。。。。。。</w:t>
      </w:r>
      <w:bookmarkEnd w:id="38"/>
    </w:p>
    <w:p>
      <w:pPr>
        <w:rPr>
          <w:rFonts w:hint="eastAsia"/>
        </w:rPr>
      </w:pPr>
    </w:p>
    <w:p>
      <w:pPr>
        <w:rPr>
          <w:rFonts w:hint="eastAsia"/>
        </w:rPr>
      </w:pPr>
    </w:p>
    <w:p>
      <w:pPr>
        <w:rPr>
          <w:rFonts w:hint="default"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实验四代码</w:t>
      </w:r>
      <w:r>
        <w:rPr>
          <w:rFonts w:hint="default" w:asciiTheme="minorEastAsia" w:hAnsiTheme="minorEastAsia" w:eastAsiaTheme="minorEastAsia" w:cstheme="minorEastAsia"/>
          <w:b/>
          <w:bCs/>
          <w:sz w:val="24"/>
          <w:szCs w:val="24"/>
        </w:rPr>
        <w: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EXTERN F2T10:FAR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EXTERN F10T2:FAR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AH,B</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WRITE_GOOD_INFO MACRO A;输出商品的数字信息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BUF4 DB 'f:Please input the good you want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BUF13 DB 'count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BUF14 DB 'update success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BUF15 DB 'hear!$'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BUF16 DB 'The information of this product is as below$';提示：提示用户以下是查找到的商品的信息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BUF17 DB 'Find_GOOD$';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BUF18 DB 'CHANGE FAILED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BUF19 DB 'CHANGE SUCCESS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BUF20 DB 'INTERRUPT SERVICE ALREADY LOADED!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BUF21 DB 'INTERRUPT SERVICE LOADED!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BUF22 DB 'Please enter the number 1 to 9 to select the function',0DH,0AH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 Log in / re log in',0DH,0AH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 Find the specified product and display its information',0DH,0AH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'3. Placing an order',0DH,0AH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'4. Calculate commodity recommendation',0DH,0AH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'5. Ranking',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'6. Change product information',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'7. Change the store operation environment',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'8. Display the current stack segment first address',0DH,0AH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'9. Exit',0DH,0AH,'$'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BUF_GOOD_EMPTY DB 'GOOD EMPTY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BPASS DB  5 XOR 'Y';密码长度的加密方法，和老板姓名的首字母异或</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('j'-30H)*2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('o'-30H)*2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('k'-30H)*2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('e'-30H)*2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('r'-30H)*2;密码为JOKER，长度为5位</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0A1H,5FH,0D3H;随意填充防止被猜出密码的长度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 EQU 3000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35 XOR 'P',56,8500,25,?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12 XOR 'B',30,8500,5,?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实际销售价格=销售价*折扣/10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已售数量（字类型）</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GA3 DB 'PAD',7 DUP(0),10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DW 12 XOR 'M',30,8500,5,?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GAN DB N-3 DUP('TEMP-VALUE',8,15,0,20,0,30,0,2,0,?,?)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NUMBER DB 10;用于保存修改商品信息时输入的数字串</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10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 EQU 100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COUNTM DW 5000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P1   DW 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P2   DW 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BREAK_STATE DB 0;记录中断服务程序装载状态，0是没有装载，1是已经装载</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OLDINT1 DW  0,0               ;1号中断的原中断矢量（用于中断矢量表反跟踪）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OLDINT3 DW  0,0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MIN DB ?;分钟</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SEC DB ?;秒</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?,?;记录原中断程序信息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SSEG       DW    ?,  ?  ;用于保存2个堆栈段的段地址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AL,0;秒的偏移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AL,71H;读取秒的信息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AL,SS:[BX];循环拷贝堆栈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SS,DX;切换堆栈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ax,ax                  ;接管调试用中断，中断矢量表反跟踪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ax,es:[1*4]            ;保存原1号和3号中断矢量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OLDINT1,ax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ax,es:[1*4+2]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OLDINT1+2,ax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ax,es:[3*4]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OLDINT3,ax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ax,es:[3*4+2]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OLDINT3+2,ax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                           ;设置新的中断矢量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ax,OFFSET NEWINT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es:[1*4+2],cs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es:[3*4+2],cs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FIND_GOOD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FUNC3: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CHANGE_GOOD_INFO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FUNC7: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FUNC8</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CHANGE_STORE_RUNTIME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FUNC8: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FUNC9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SHOW_CURRENT_CS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FUNC9: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IN_NAME,10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;长度不一致</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dx;获取时间并保存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CL,IN_PWD+1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CL,BYTE  PTR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MOVSX BX,CL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BX,OFFSET P1;如果串长相同，BX中存储的是P1的偏移地址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dx,[esp]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OK1;通过时间的检验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bx,[bx];BX可能是PASS1也可能不是PASS1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bx,10h;BX一定不是PASS1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bx;如果时间不同，则说明程序正在被调试，那么就选择跳出程序的正常运行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bx,[bx];如果时间符合要求，串长相同的话，BX中存储的是PASS1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;如果时间不符合要求，串长不容，BX中存储的不是PASS1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bx,PASS1;判断BX中存储的是否为PASS1，其实也就是判断是否时间相符并且字符串相同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OK2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OK2:jmp bx;跳转到PASS1，对密码进行更进一步的判断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cli;堆栈检查反跟踪</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P2;PASS2的地址压栈</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DI,BPASS+1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SI,IN_PWD+2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bx,[esp-2];把栈顶上面的字（PASS2的地址）取到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bx;如果被跟踪，将不会转移到PASS2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 come on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CL,BYTE PTR BPASS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CL,'Y';CL此时存储的是真实密码的长度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BL,30H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L_AUTH_1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L_CHECK_PWD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BUF11,9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BUF3,9;提示输出错误的信息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BUF6,9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'come on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EBP,N;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EDI,EDI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[EDI]+11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;解密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BX,BYTE PTR [EDI]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[EDI]+13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 BYTE PTR[EDI]+10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ESI,AX ;将商移动到SI中储存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EAX,WORD PTR [EDI]+17;已售数量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;位移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ECX,64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ECX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;SHL EAX,6;位移</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EDX,EDX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EBX,WORD PTR [EDI]+15;进货量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EBX;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ESI,EAX;SI即为推荐度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EBP;查看下一商品段信息，BP加一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EBP,0;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AX,SS;改写</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SHOW_CS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                           ;还原中断矢量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ax,OLDINT1+2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es:[1*4+2],ax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ax,OLDINT3+2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es:[3*4+2],ax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11[DI]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BX,bYTE PTR [DI]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AX,BX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AX;进价</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NEWINT:IRET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ind w:firstLine="420" w:firstLineChars="0"/>
        <w:rPr>
          <w:rFonts w:hint="eastAsia" w:asciiTheme="minorEastAsia" w:hAnsiTheme="minorEastAsia" w:eastAsiaTheme="minorEastAsia" w:cstheme="minorEastAsia"/>
          <w:b/>
          <w:bCs/>
          <w:sz w:val="24"/>
          <w:szCs w:val="24"/>
        </w:rPr>
      </w:pPr>
    </w:p>
    <w:p>
      <w:pPr>
        <w:pStyle w:val="2"/>
        <w:keepNext w:val="0"/>
        <w:pageBreakBefore/>
        <w:numPr>
          <w:ilvl w:val="0"/>
          <w:numId w:val="0"/>
        </w:numPr>
        <w:spacing w:line="300" w:lineRule="auto"/>
        <w:ind w:right="-89" w:rightChars="-37"/>
        <w:rPr>
          <w:rFonts w:hint="eastAsia"/>
          <w:sz w:val="30"/>
          <w:szCs w:val="30"/>
        </w:rPr>
      </w:pPr>
      <w:bookmarkStart w:id="39" w:name="_Toc20296"/>
      <w:bookmarkStart w:id="40" w:name="_Toc35182422"/>
      <w:r>
        <w:rPr>
          <w:rFonts w:hint="eastAsia"/>
          <w:sz w:val="30"/>
          <w:szCs w:val="30"/>
        </w:rPr>
        <w:t>参考文献</w:t>
      </w:r>
      <w:bookmarkEnd w:id="39"/>
      <w:bookmarkEnd w:id="40"/>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bookmarkEnd w:id="0"/>
    </w:p>
    <w:p>
      <w:pPr>
        <w:spacing w:line="300" w:lineRule="auto"/>
        <w:rPr>
          <w:rFonts w:hint="eastAsia" w:ascii="宋体" w:hAnsi="宋体"/>
          <w:sz w:val="21"/>
        </w:rPr>
      </w:pPr>
    </w:p>
    <w:p>
      <w:pPr>
        <w:spacing w:line="300" w:lineRule="auto"/>
        <w:ind w:firstLine="420"/>
        <w:rPr>
          <w:rFonts w:hint="eastAsia" w:ascii="宋体" w:hAnsi="宋体"/>
          <w:sz w:val="21"/>
        </w:rPr>
      </w:pPr>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Ubuntu Mono derivative Powerline">
    <w:panose1 w:val="020B0509030602030204"/>
    <w:charset w:val="00"/>
    <w:family w:val="auto"/>
    <w:pitch w:val="default"/>
    <w:sig w:usb0="E00002FF" w:usb1="5000205B" w:usb2="00000000" w:usb3="00000000" w:csb0="2000009F" w:csb1="56010000"/>
  </w:font>
  <w:font w:name="TT7F5F5B8tCID">
    <w:altName w:val="苹方-简"/>
    <w:panose1 w:val="00000000000000000000"/>
    <w:charset w:val="00"/>
    <w:family w:val="auto"/>
    <w:pitch w:val="default"/>
    <w:sig w:usb0="00000000" w:usb1="00000000" w:usb2="00000000" w:usb3="00000000" w:csb0="00000000" w:csb1="00000000"/>
  </w:font>
  <w:font w:name="TT551F079BtCID">
    <w:altName w:val="苹方-简"/>
    <w:panose1 w:val="00000000000000000000"/>
    <w:charset w:val="00"/>
    <w:family w:val="auto"/>
    <w:pitch w:val="default"/>
    <w:sig w:usb0="00000000" w:usb1="00000000" w:usb2="00000000" w:usb3="00000000" w:csb0="00000000" w:csb1="00000000"/>
  </w:font>
  <w:font w:name="TT9E365D44tCID">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8D2717"/>
    <w:multiLevelType w:val="multilevel"/>
    <w:tmpl w:val="5E8D2717"/>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8D2989"/>
    <w:multiLevelType w:val="multilevel"/>
    <w:tmpl w:val="5E8D29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E96AD98"/>
    <w:multiLevelType w:val="multilevel"/>
    <w:tmpl w:val="5E96AD9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E9FAA5C"/>
    <w:multiLevelType w:val="singleLevel"/>
    <w:tmpl w:val="5E9FAA5C"/>
    <w:lvl w:ilvl="0" w:tentative="0">
      <w:start w:val="2"/>
      <w:numFmt w:val="decimal"/>
      <w:suff w:val="space"/>
      <w:lvlText w:val="%1."/>
      <w:lvlJc w:val="left"/>
    </w:lvl>
  </w:abstractNum>
  <w:abstractNum w:abstractNumId="21">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2">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4">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4"/>
  </w:num>
  <w:num w:numId="2">
    <w:abstractNumId w:val="0"/>
  </w:num>
  <w:num w:numId="3">
    <w:abstractNumId w:val="22"/>
  </w:num>
  <w:num w:numId="4">
    <w:abstractNumId w:val="4"/>
  </w:num>
  <w:num w:numId="5">
    <w:abstractNumId w:val="7"/>
  </w:num>
  <w:num w:numId="6">
    <w:abstractNumId w:val="23"/>
  </w:num>
  <w:num w:numId="7">
    <w:abstractNumId w:val="5"/>
  </w:num>
  <w:num w:numId="8">
    <w:abstractNumId w:val="2"/>
  </w:num>
  <w:num w:numId="9">
    <w:abstractNumId w:val="21"/>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 w:numId="22">
    <w:abstractNumId w:val="17"/>
  </w:num>
  <w:num w:numId="23">
    <w:abstractNumId w:val="18"/>
  </w:num>
  <w:num w:numId="24">
    <w:abstractNumId w:val="19"/>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D7F48A4"/>
    <w:rsid w:val="0ED7815D"/>
    <w:rsid w:val="0FDDFCD9"/>
    <w:rsid w:val="13D77627"/>
    <w:rsid w:val="15F2F28D"/>
    <w:rsid w:val="17763B35"/>
    <w:rsid w:val="179FEA6B"/>
    <w:rsid w:val="17E65B8F"/>
    <w:rsid w:val="193378B6"/>
    <w:rsid w:val="1AE7A821"/>
    <w:rsid w:val="1AED80EC"/>
    <w:rsid w:val="1CF75E9B"/>
    <w:rsid w:val="1D47C1D7"/>
    <w:rsid w:val="1DBB902F"/>
    <w:rsid w:val="1FF6BB08"/>
    <w:rsid w:val="1FFBFF60"/>
    <w:rsid w:val="1FFFBEA4"/>
    <w:rsid w:val="207F2BEA"/>
    <w:rsid w:val="23BFC342"/>
    <w:rsid w:val="27FDB4E5"/>
    <w:rsid w:val="2DE9DFF8"/>
    <w:rsid w:val="2FBC393E"/>
    <w:rsid w:val="2FF5D298"/>
    <w:rsid w:val="30CF6AC3"/>
    <w:rsid w:val="336BD25E"/>
    <w:rsid w:val="34FB05AB"/>
    <w:rsid w:val="362F27A2"/>
    <w:rsid w:val="36EF6983"/>
    <w:rsid w:val="36FDFE4F"/>
    <w:rsid w:val="37BF69BA"/>
    <w:rsid w:val="37EF975C"/>
    <w:rsid w:val="37FE9546"/>
    <w:rsid w:val="3AF432DC"/>
    <w:rsid w:val="3B5E5539"/>
    <w:rsid w:val="3B6E720A"/>
    <w:rsid w:val="3BDF3495"/>
    <w:rsid w:val="3BF66331"/>
    <w:rsid w:val="3CEFAD76"/>
    <w:rsid w:val="3DF6D294"/>
    <w:rsid w:val="3DFFEDDC"/>
    <w:rsid w:val="3E5D7B90"/>
    <w:rsid w:val="3EB7ADF3"/>
    <w:rsid w:val="3EFBA7B4"/>
    <w:rsid w:val="3EFFBB3B"/>
    <w:rsid w:val="3F0B71E8"/>
    <w:rsid w:val="3F97BDC6"/>
    <w:rsid w:val="3F9D6F41"/>
    <w:rsid w:val="3FA5D403"/>
    <w:rsid w:val="3FBE2DED"/>
    <w:rsid w:val="3FDFFF36"/>
    <w:rsid w:val="3FE97D8B"/>
    <w:rsid w:val="3FED73BB"/>
    <w:rsid w:val="3FF6B55D"/>
    <w:rsid w:val="3FF7923E"/>
    <w:rsid w:val="3FF9A25F"/>
    <w:rsid w:val="3FFAF7A4"/>
    <w:rsid w:val="3FFFF931"/>
    <w:rsid w:val="427F2C67"/>
    <w:rsid w:val="43FF2246"/>
    <w:rsid w:val="475F57B1"/>
    <w:rsid w:val="47BF0890"/>
    <w:rsid w:val="47F0C03D"/>
    <w:rsid w:val="47FB13C1"/>
    <w:rsid w:val="4B2B4285"/>
    <w:rsid w:val="4B4B11EA"/>
    <w:rsid w:val="4CF767CB"/>
    <w:rsid w:val="4E6E5767"/>
    <w:rsid w:val="4EBB140C"/>
    <w:rsid w:val="4FF62139"/>
    <w:rsid w:val="50DE2DA2"/>
    <w:rsid w:val="536ED3B9"/>
    <w:rsid w:val="53EF0271"/>
    <w:rsid w:val="55B40D40"/>
    <w:rsid w:val="56BE7A60"/>
    <w:rsid w:val="579F8489"/>
    <w:rsid w:val="57BFBAEC"/>
    <w:rsid w:val="57FE53DB"/>
    <w:rsid w:val="59778FD1"/>
    <w:rsid w:val="59FD2F02"/>
    <w:rsid w:val="59FFB83E"/>
    <w:rsid w:val="5AFFD840"/>
    <w:rsid w:val="5B2B0EA0"/>
    <w:rsid w:val="5BDF643D"/>
    <w:rsid w:val="5BFD5DB8"/>
    <w:rsid w:val="5BFECA6A"/>
    <w:rsid w:val="5DCC1A8D"/>
    <w:rsid w:val="5E3F294C"/>
    <w:rsid w:val="5E6E7833"/>
    <w:rsid w:val="5EBE2BDF"/>
    <w:rsid w:val="5EFE56BF"/>
    <w:rsid w:val="5EFF4CB6"/>
    <w:rsid w:val="5F7BFAA0"/>
    <w:rsid w:val="5F9B7473"/>
    <w:rsid w:val="5FAF7E7D"/>
    <w:rsid w:val="5FBF53CA"/>
    <w:rsid w:val="5FC5592F"/>
    <w:rsid w:val="5FCF1CD2"/>
    <w:rsid w:val="5FD66F96"/>
    <w:rsid w:val="5FE7D586"/>
    <w:rsid w:val="5FE8E2CA"/>
    <w:rsid w:val="5FEFC411"/>
    <w:rsid w:val="5FFB20D3"/>
    <w:rsid w:val="5FFDCE77"/>
    <w:rsid w:val="61F0AA53"/>
    <w:rsid w:val="623A5E12"/>
    <w:rsid w:val="65CE4733"/>
    <w:rsid w:val="67535C24"/>
    <w:rsid w:val="675BCDE3"/>
    <w:rsid w:val="676F50E9"/>
    <w:rsid w:val="677B6798"/>
    <w:rsid w:val="679C74D7"/>
    <w:rsid w:val="67DE925A"/>
    <w:rsid w:val="68FFA53D"/>
    <w:rsid w:val="6B7D645D"/>
    <w:rsid w:val="6BAD4847"/>
    <w:rsid w:val="6BFDA2B4"/>
    <w:rsid w:val="6BFFCBCA"/>
    <w:rsid w:val="6C5FD7CA"/>
    <w:rsid w:val="6D5CE447"/>
    <w:rsid w:val="6D6EC79D"/>
    <w:rsid w:val="6D787996"/>
    <w:rsid w:val="6D965546"/>
    <w:rsid w:val="6DFB1525"/>
    <w:rsid w:val="6DFD23B0"/>
    <w:rsid w:val="6EDF770E"/>
    <w:rsid w:val="6F354204"/>
    <w:rsid w:val="6F6793B4"/>
    <w:rsid w:val="6F77043D"/>
    <w:rsid w:val="6F7BA0C3"/>
    <w:rsid w:val="6F9F550E"/>
    <w:rsid w:val="6FDFA844"/>
    <w:rsid w:val="6FFAFBBD"/>
    <w:rsid w:val="6FFC43A6"/>
    <w:rsid w:val="6FFFDD78"/>
    <w:rsid w:val="6FFFF2A8"/>
    <w:rsid w:val="71AF25E6"/>
    <w:rsid w:val="71DF5F57"/>
    <w:rsid w:val="727F2149"/>
    <w:rsid w:val="729A6781"/>
    <w:rsid w:val="73CF1F2B"/>
    <w:rsid w:val="74EF9E0C"/>
    <w:rsid w:val="74F5F84C"/>
    <w:rsid w:val="753F9AA7"/>
    <w:rsid w:val="75666B72"/>
    <w:rsid w:val="75D9E2BB"/>
    <w:rsid w:val="76DFFE06"/>
    <w:rsid w:val="76EBC1BC"/>
    <w:rsid w:val="773F03B5"/>
    <w:rsid w:val="776D2851"/>
    <w:rsid w:val="777F4077"/>
    <w:rsid w:val="778469F1"/>
    <w:rsid w:val="7795C3EA"/>
    <w:rsid w:val="77DA64AC"/>
    <w:rsid w:val="77DFF69F"/>
    <w:rsid w:val="77ED5FFA"/>
    <w:rsid w:val="77EE0EFE"/>
    <w:rsid w:val="77F38D56"/>
    <w:rsid w:val="78B21981"/>
    <w:rsid w:val="78C66F8B"/>
    <w:rsid w:val="78F98A36"/>
    <w:rsid w:val="797B3568"/>
    <w:rsid w:val="79FD4BA8"/>
    <w:rsid w:val="7A9BBB0D"/>
    <w:rsid w:val="7ABFF151"/>
    <w:rsid w:val="7B4FF2F3"/>
    <w:rsid w:val="7B54CB75"/>
    <w:rsid w:val="7B6DB867"/>
    <w:rsid w:val="7BB96D3F"/>
    <w:rsid w:val="7BBA74D9"/>
    <w:rsid w:val="7BBF2398"/>
    <w:rsid w:val="7BDC6399"/>
    <w:rsid w:val="7BDEF3D2"/>
    <w:rsid w:val="7BEDAEAA"/>
    <w:rsid w:val="7BF38548"/>
    <w:rsid w:val="7BF6F1DD"/>
    <w:rsid w:val="7BF91374"/>
    <w:rsid w:val="7BF9AC39"/>
    <w:rsid w:val="7BFCD595"/>
    <w:rsid w:val="7BFD8EF0"/>
    <w:rsid w:val="7BFF2CC0"/>
    <w:rsid w:val="7BFF6A95"/>
    <w:rsid w:val="7C589B2E"/>
    <w:rsid w:val="7CAFA669"/>
    <w:rsid w:val="7CD7933B"/>
    <w:rsid w:val="7D7E007D"/>
    <w:rsid w:val="7D9E8A5D"/>
    <w:rsid w:val="7DBE6EDC"/>
    <w:rsid w:val="7DBF5C6E"/>
    <w:rsid w:val="7DCDF437"/>
    <w:rsid w:val="7DCFFF37"/>
    <w:rsid w:val="7DDCE284"/>
    <w:rsid w:val="7DF80A0A"/>
    <w:rsid w:val="7DFBA1EB"/>
    <w:rsid w:val="7E1F43AA"/>
    <w:rsid w:val="7E779325"/>
    <w:rsid w:val="7E7F3D52"/>
    <w:rsid w:val="7E9F4FED"/>
    <w:rsid w:val="7EAF4A37"/>
    <w:rsid w:val="7EBD662E"/>
    <w:rsid w:val="7EBE5F95"/>
    <w:rsid w:val="7ED9AB8F"/>
    <w:rsid w:val="7EF77412"/>
    <w:rsid w:val="7EF7D667"/>
    <w:rsid w:val="7EFD9B1C"/>
    <w:rsid w:val="7F2F0C44"/>
    <w:rsid w:val="7F373F2A"/>
    <w:rsid w:val="7F3B50C8"/>
    <w:rsid w:val="7F3E27D1"/>
    <w:rsid w:val="7F47D57D"/>
    <w:rsid w:val="7F5ECFE3"/>
    <w:rsid w:val="7F67FB25"/>
    <w:rsid w:val="7F7BF064"/>
    <w:rsid w:val="7F7D8D6A"/>
    <w:rsid w:val="7F7DD09B"/>
    <w:rsid w:val="7F7DD4B7"/>
    <w:rsid w:val="7F7FF819"/>
    <w:rsid w:val="7F976ED5"/>
    <w:rsid w:val="7FAD5AA1"/>
    <w:rsid w:val="7FBBD02D"/>
    <w:rsid w:val="7FBC5662"/>
    <w:rsid w:val="7FBD5D0A"/>
    <w:rsid w:val="7FBD6475"/>
    <w:rsid w:val="7FBF6B7B"/>
    <w:rsid w:val="7FBF76EF"/>
    <w:rsid w:val="7FC90EF6"/>
    <w:rsid w:val="7FCDE17E"/>
    <w:rsid w:val="7FD11AEF"/>
    <w:rsid w:val="7FDD113A"/>
    <w:rsid w:val="7FDF1D72"/>
    <w:rsid w:val="7FDF3B41"/>
    <w:rsid w:val="7FDFD203"/>
    <w:rsid w:val="7FE76576"/>
    <w:rsid w:val="7FEA2898"/>
    <w:rsid w:val="7FEA73FF"/>
    <w:rsid w:val="7FEFB696"/>
    <w:rsid w:val="7FF1C4A1"/>
    <w:rsid w:val="7FF25B8B"/>
    <w:rsid w:val="7FF6BE67"/>
    <w:rsid w:val="7FFB9CB1"/>
    <w:rsid w:val="7FFBD1C2"/>
    <w:rsid w:val="7FFD4B96"/>
    <w:rsid w:val="7FFD907E"/>
    <w:rsid w:val="7FFE289F"/>
    <w:rsid w:val="7FFECA66"/>
    <w:rsid w:val="7FFF121A"/>
    <w:rsid w:val="7FFF4C72"/>
    <w:rsid w:val="7FFF72DC"/>
    <w:rsid w:val="80FD7DBB"/>
    <w:rsid w:val="87FEEEC0"/>
    <w:rsid w:val="8FCE082C"/>
    <w:rsid w:val="8FF7F60C"/>
    <w:rsid w:val="93F63BE6"/>
    <w:rsid w:val="97EB02B8"/>
    <w:rsid w:val="97FA14E8"/>
    <w:rsid w:val="99BFA19E"/>
    <w:rsid w:val="9B5581FF"/>
    <w:rsid w:val="9BEEE6E4"/>
    <w:rsid w:val="9F77D63E"/>
    <w:rsid w:val="9F7E594C"/>
    <w:rsid w:val="9FA6EB9D"/>
    <w:rsid w:val="9FBB8094"/>
    <w:rsid w:val="9FFEBE68"/>
    <w:rsid w:val="A13FC2EA"/>
    <w:rsid w:val="A3FF988E"/>
    <w:rsid w:val="A6CF8A12"/>
    <w:rsid w:val="A6F5F16E"/>
    <w:rsid w:val="A7FBA73D"/>
    <w:rsid w:val="ABB957DA"/>
    <w:rsid w:val="ABFB4B1A"/>
    <w:rsid w:val="AEBF16E7"/>
    <w:rsid w:val="AEBF2A33"/>
    <w:rsid w:val="AEFD8AC9"/>
    <w:rsid w:val="AEFDE0E8"/>
    <w:rsid w:val="AF59DAE4"/>
    <w:rsid w:val="AFAFD99C"/>
    <w:rsid w:val="B2D53A45"/>
    <w:rsid w:val="B31B7DCF"/>
    <w:rsid w:val="B6FFE436"/>
    <w:rsid w:val="B7FB11D8"/>
    <w:rsid w:val="B7FEE18B"/>
    <w:rsid w:val="BB5F0108"/>
    <w:rsid w:val="BBFB793D"/>
    <w:rsid w:val="BCBE2945"/>
    <w:rsid w:val="BCFC6308"/>
    <w:rsid w:val="BD3E3F29"/>
    <w:rsid w:val="BDBB6DA9"/>
    <w:rsid w:val="BDDFCD8C"/>
    <w:rsid w:val="BDF33426"/>
    <w:rsid w:val="BE3D8B8C"/>
    <w:rsid w:val="BE3EF172"/>
    <w:rsid w:val="BE753493"/>
    <w:rsid w:val="BE7C2961"/>
    <w:rsid w:val="BE7F7B11"/>
    <w:rsid w:val="BEBD15E2"/>
    <w:rsid w:val="BEF0AA4D"/>
    <w:rsid w:val="BEF6F000"/>
    <w:rsid w:val="BF349DF3"/>
    <w:rsid w:val="BF370612"/>
    <w:rsid w:val="BF517C03"/>
    <w:rsid w:val="BF77552B"/>
    <w:rsid w:val="BF7ED463"/>
    <w:rsid w:val="BFB65F8B"/>
    <w:rsid w:val="BFBBA8DE"/>
    <w:rsid w:val="BFBE9108"/>
    <w:rsid w:val="BFFF0FC6"/>
    <w:rsid w:val="BFFF179A"/>
    <w:rsid w:val="BFFF7209"/>
    <w:rsid w:val="C18D3555"/>
    <w:rsid w:val="C3F3FAF0"/>
    <w:rsid w:val="C5BF4878"/>
    <w:rsid w:val="C6A82BE1"/>
    <w:rsid w:val="C78F7275"/>
    <w:rsid w:val="C7A73493"/>
    <w:rsid w:val="C7CFC429"/>
    <w:rsid w:val="C7F62572"/>
    <w:rsid w:val="C9736E04"/>
    <w:rsid w:val="CBF245D0"/>
    <w:rsid w:val="CDED470D"/>
    <w:rsid w:val="CDFF6661"/>
    <w:rsid w:val="CF792161"/>
    <w:rsid w:val="CF9B305E"/>
    <w:rsid w:val="CF9F5C03"/>
    <w:rsid w:val="CFF3F7A2"/>
    <w:rsid w:val="CFFDC8B7"/>
    <w:rsid w:val="D1DCEF73"/>
    <w:rsid w:val="D27F0AB0"/>
    <w:rsid w:val="D3AB41DE"/>
    <w:rsid w:val="D3D36D87"/>
    <w:rsid w:val="D3E5DE77"/>
    <w:rsid w:val="D5AF6AF0"/>
    <w:rsid w:val="D6BEF53A"/>
    <w:rsid w:val="D7BDDED1"/>
    <w:rsid w:val="D7F5BFB0"/>
    <w:rsid w:val="D9FF722F"/>
    <w:rsid w:val="DABBA95E"/>
    <w:rsid w:val="DB5F6DAE"/>
    <w:rsid w:val="DB79F333"/>
    <w:rsid w:val="DBDB72D0"/>
    <w:rsid w:val="DBEF7ADF"/>
    <w:rsid w:val="DBF4B7C0"/>
    <w:rsid w:val="DC3FF773"/>
    <w:rsid w:val="DCDFAA6F"/>
    <w:rsid w:val="DD7FA996"/>
    <w:rsid w:val="DDBF08A2"/>
    <w:rsid w:val="DDCD0319"/>
    <w:rsid w:val="DDFEC7F0"/>
    <w:rsid w:val="DDFFDE8B"/>
    <w:rsid w:val="DE4F262B"/>
    <w:rsid w:val="DE666D54"/>
    <w:rsid w:val="DE7B77F1"/>
    <w:rsid w:val="DEF97648"/>
    <w:rsid w:val="DEFF9CBF"/>
    <w:rsid w:val="DF1733DB"/>
    <w:rsid w:val="DF6F3588"/>
    <w:rsid w:val="DF7C7103"/>
    <w:rsid w:val="DF7F3CF8"/>
    <w:rsid w:val="DF8C933A"/>
    <w:rsid w:val="DF8D5312"/>
    <w:rsid w:val="DFBF7BFF"/>
    <w:rsid w:val="DFC3DDEB"/>
    <w:rsid w:val="DFDBECE4"/>
    <w:rsid w:val="DFF7110E"/>
    <w:rsid w:val="DFFE5305"/>
    <w:rsid w:val="DFFF5DE5"/>
    <w:rsid w:val="E6EF515C"/>
    <w:rsid w:val="E7B4D637"/>
    <w:rsid w:val="E7DF2E07"/>
    <w:rsid w:val="E7F58786"/>
    <w:rsid w:val="E7FD96D2"/>
    <w:rsid w:val="E87E1DC2"/>
    <w:rsid w:val="E9B78E45"/>
    <w:rsid w:val="E9CF1072"/>
    <w:rsid w:val="E9F106A3"/>
    <w:rsid w:val="E9FF028E"/>
    <w:rsid w:val="EB2C51FD"/>
    <w:rsid w:val="EB79C653"/>
    <w:rsid w:val="EBE77BEF"/>
    <w:rsid w:val="ECBF3A00"/>
    <w:rsid w:val="EDAF6219"/>
    <w:rsid w:val="EDCF0443"/>
    <w:rsid w:val="EDD63752"/>
    <w:rsid w:val="EDEF38CE"/>
    <w:rsid w:val="EE2E666D"/>
    <w:rsid w:val="EE9950D0"/>
    <w:rsid w:val="EEB7F01B"/>
    <w:rsid w:val="EEFF09F8"/>
    <w:rsid w:val="EEFF3F07"/>
    <w:rsid w:val="EF7D930A"/>
    <w:rsid w:val="EF9EF92C"/>
    <w:rsid w:val="EFBBC810"/>
    <w:rsid w:val="EFD5E8F4"/>
    <w:rsid w:val="EFEF4F65"/>
    <w:rsid w:val="EFFF0437"/>
    <w:rsid w:val="F1FEA463"/>
    <w:rsid w:val="F1FFC392"/>
    <w:rsid w:val="F2F752C7"/>
    <w:rsid w:val="F35FDA8D"/>
    <w:rsid w:val="F3EF9A4F"/>
    <w:rsid w:val="F5DE708F"/>
    <w:rsid w:val="F5F10EA9"/>
    <w:rsid w:val="F5F82D75"/>
    <w:rsid w:val="F5FF6242"/>
    <w:rsid w:val="F6CE318B"/>
    <w:rsid w:val="F6CEEF84"/>
    <w:rsid w:val="F6D56986"/>
    <w:rsid w:val="F7D35F5C"/>
    <w:rsid w:val="F7F5210F"/>
    <w:rsid w:val="F7FD407D"/>
    <w:rsid w:val="F7FF6E85"/>
    <w:rsid w:val="F7FFC46D"/>
    <w:rsid w:val="F83F511B"/>
    <w:rsid w:val="F8F3B463"/>
    <w:rsid w:val="F9650A72"/>
    <w:rsid w:val="F98B370B"/>
    <w:rsid w:val="F99A73B5"/>
    <w:rsid w:val="F9AE10EA"/>
    <w:rsid w:val="F9D75BC3"/>
    <w:rsid w:val="F9F75DE2"/>
    <w:rsid w:val="FAE581B4"/>
    <w:rsid w:val="FAE76A18"/>
    <w:rsid w:val="FAEF53D5"/>
    <w:rsid w:val="FAF83B05"/>
    <w:rsid w:val="FAFC882A"/>
    <w:rsid w:val="FB1D46B0"/>
    <w:rsid w:val="FB27D52E"/>
    <w:rsid w:val="FB47AD90"/>
    <w:rsid w:val="FB6FA939"/>
    <w:rsid w:val="FB75AA3A"/>
    <w:rsid w:val="FBA72FF9"/>
    <w:rsid w:val="FBBC182B"/>
    <w:rsid w:val="FBBE3C72"/>
    <w:rsid w:val="FBBF24DB"/>
    <w:rsid w:val="FBBFD7E4"/>
    <w:rsid w:val="FBE3D864"/>
    <w:rsid w:val="FBE79DF2"/>
    <w:rsid w:val="FBE7B390"/>
    <w:rsid w:val="FBF783A3"/>
    <w:rsid w:val="FBFD037B"/>
    <w:rsid w:val="FBFF0CF2"/>
    <w:rsid w:val="FBFF2216"/>
    <w:rsid w:val="FBFFA3F2"/>
    <w:rsid w:val="FC4B2DBF"/>
    <w:rsid w:val="FCBE1A07"/>
    <w:rsid w:val="FCFBCC41"/>
    <w:rsid w:val="FCFE4CAC"/>
    <w:rsid w:val="FD1F44CD"/>
    <w:rsid w:val="FD4F4CC8"/>
    <w:rsid w:val="FD6B804F"/>
    <w:rsid w:val="FD778910"/>
    <w:rsid w:val="FD7A8FB0"/>
    <w:rsid w:val="FD7B4943"/>
    <w:rsid w:val="FD7C3D7D"/>
    <w:rsid w:val="FD7F14F1"/>
    <w:rsid w:val="FD8E862F"/>
    <w:rsid w:val="FDAF1424"/>
    <w:rsid w:val="FDB70E2A"/>
    <w:rsid w:val="FDB70E36"/>
    <w:rsid w:val="FDDA5C6C"/>
    <w:rsid w:val="FDDE1541"/>
    <w:rsid w:val="FDDE833C"/>
    <w:rsid w:val="FDDECB3C"/>
    <w:rsid w:val="FDDF4CC2"/>
    <w:rsid w:val="FDF6B15E"/>
    <w:rsid w:val="FDF9E123"/>
    <w:rsid w:val="FDFC426C"/>
    <w:rsid w:val="FDFD96D2"/>
    <w:rsid w:val="FDFF3B20"/>
    <w:rsid w:val="FDFFE6E5"/>
    <w:rsid w:val="FE3F2E88"/>
    <w:rsid w:val="FE9EB371"/>
    <w:rsid w:val="FE9F24A1"/>
    <w:rsid w:val="FEAFBECA"/>
    <w:rsid w:val="FEBE5A07"/>
    <w:rsid w:val="FEBF7895"/>
    <w:rsid w:val="FECF183E"/>
    <w:rsid w:val="FED36A19"/>
    <w:rsid w:val="FEDD37F8"/>
    <w:rsid w:val="FEEF0A5B"/>
    <w:rsid w:val="FEEF64FC"/>
    <w:rsid w:val="FEF97221"/>
    <w:rsid w:val="FEFB1658"/>
    <w:rsid w:val="FEFBA5F5"/>
    <w:rsid w:val="FEFD54BB"/>
    <w:rsid w:val="FEFF1A11"/>
    <w:rsid w:val="FF27510A"/>
    <w:rsid w:val="FF3ABF3A"/>
    <w:rsid w:val="FF3D2152"/>
    <w:rsid w:val="FF4F9ED5"/>
    <w:rsid w:val="FF6DFF18"/>
    <w:rsid w:val="FF971DED"/>
    <w:rsid w:val="FF99C83E"/>
    <w:rsid w:val="FFA73BE4"/>
    <w:rsid w:val="FFAD63CC"/>
    <w:rsid w:val="FFAF6F5B"/>
    <w:rsid w:val="FFB71150"/>
    <w:rsid w:val="FFC76E85"/>
    <w:rsid w:val="FFCD68CA"/>
    <w:rsid w:val="FFCDBB03"/>
    <w:rsid w:val="FFCF4B52"/>
    <w:rsid w:val="FFCF523A"/>
    <w:rsid w:val="FFD72DB0"/>
    <w:rsid w:val="FFD7C57E"/>
    <w:rsid w:val="FFDA2DAA"/>
    <w:rsid w:val="FFDB08A6"/>
    <w:rsid w:val="FFDB545C"/>
    <w:rsid w:val="FFDD6BE5"/>
    <w:rsid w:val="FFDF0F23"/>
    <w:rsid w:val="FFE72392"/>
    <w:rsid w:val="FFEF3F0A"/>
    <w:rsid w:val="FFEF59F1"/>
    <w:rsid w:val="FFEF86F4"/>
    <w:rsid w:val="FFEFC0EF"/>
    <w:rsid w:val="FFF23CF8"/>
    <w:rsid w:val="FFF4711C"/>
    <w:rsid w:val="FFF7BFE6"/>
    <w:rsid w:val="FFFB49FA"/>
    <w:rsid w:val="FFFB89E0"/>
    <w:rsid w:val="FFFDEF5C"/>
    <w:rsid w:val="FFFE5A9B"/>
    <w:rsid w:val="FFFE7D9F"/>
    <w:rsid w:val="FFFE83B5"/>
    <w:rsid w:val="FFFF1372"/>
    <w:rsid w:val="FFFFEB6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 w:type="character" w:customStyle="1" w:styleId="88">
    <w:name w:val="s1"/>
    <w:basedOn w:val="42"/>
    <w:qFormat/>
    <w:uiPriority w:val="0"/>
    <w:rPr>
      <w:rFonts w:ascii="Helvetica Neue" w:hAnsi="Helvetica Neue" w:eastAsia="Helvetica Neue" w:cs="Helvetica Neue"/>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2015-05-08T06:39:00Z</dcterms:created>
  <dc:creator>bpx</dc:creator>
  <cp:lastModifiedBy>mac</cp:lastModifiedBy>
  <cp:lastPrinted>2012-09-04T17:01:00Z</cp:lastPrinted>
  <dcterms:modified xsi:type="dcterms:W3CDTF">2020-04-26T09:57:45Z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