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sz w:val="38"/>
          <w:szCs w:val="38"/>
          <w:rtl w:val="0"/>
        </w:rPr>
        <w:t xml:space="preserve">ECE 4250/ 7250: VHDL and Programmable Logic Devices</w:t>
        <w:br w:type="textWrapping"/>
        <w:t xml:space="preserve">Laboratory</w:t>
      </w:r>
      <w:r w:rsidDel="00000000" w:rsidR="00000000" w:rsidRPr="00000000">
        <w:rPr>
          <w:b w:val="1"/>
          <w:rtl w:val="0"/>
        </w:rPr>
        <w:br w:type="textWrapping"/>
        <w:br w:type="textWrapping"/>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b w:val="1"/>
          <w:sz w:val="36"/>
          <w:szCs w:val="36"/>
          <w:rtl w:val="0"/>
        </w:rPr>
        <w:t xml:space="preserve">Lab #3 </w:t>
        <w:br w:type="textWrapping"/>
        <w:t xml:space="preserve">Lab Title: 4 Bit Full Adder Implementation on Xilinx Spartan-3</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b w:val="1"/>
          <w:sz w:val="36"/>
          <w:szCs w:val="36"/>
          <w:highlight w:val="white"/>
        </w:rPr>
      </w:pPr>
      <w:r w:rsidDel="00000000" w:rsidR="00000000" w:rsidRPr="00000000">
        <w:rPr>
          <w:b w:val="1"/>
          <w:sz w:val="36"/>
          <w:szCs w:val="36"/>
          <w:rtl w:val="0"/>
        </w:rPr>
        <w:t xml:space="preserve">Group #2</w:t>
        <w:br w:type="textWrapping"/>
        <w:t xml:space="preserve">Group Names: </w:t>
      </w:r>
      <w:r w:rsidDel="00000000" w:rsidR="00000000" w:rsidRPr="00000000">
        <w:rPr>
          <w:b w:val="1"/>
          <w:sz w:val="36"/>
          <w:szCs w:val="36"/>
          <w:highlight w:val="white"/>
          <w:rtl w:val="0"/>
        </w:rPr>
        <w:t xml:space="preserve">Chris Smith, Benjarit Hotrabhavananda</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b w:val="1"/>
          <w:sz w:val="36"/>
          <w:szCs w:val="36"/>
          <w:rtl w:val="0"/>
        </w:rPr>
        <w:br w:type="textWrapping"/>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Teaching Assistant Use Only:</w:t>
        <w:br w:type="textWrapping"/>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2880" w:firstLine="0"/>
        <w:contextualSpacing w:val="0"/>
        <w:rPr>
          <w:b w:val="1"/>
          <w:sz w:val="28"/>
          <w:szCs w:val="28"/>
          <w:u w:val="single"/>
        </w:rPr>
      </w:pPr>
      <w:r w:rsidDel="00000000" w:rsidR="00000000" w:rsidRPr="00000000">
        <w:rPr>
          <w:b w:val="1"/>
          <w:sz w:val="28"/>
          <w:szCs w:val="28"/>
          <w:u w:val="single"/>
          <w:rtl w:val="0"/>
        </w:rPr>
        <w:t xml:space="preserve">Points Earned</w:t>
        <w:tab/>
        <w:t xml:space="preserve"> </w:t>
        <w:tab/>
        <w:t xml:space="preserve">Reasons for Deduction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br w:type="textWrapping"/>
        <w:t xml:space="preserve">Pre-lab:</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br w:type="textWrapping"/>
        <w:t xml:space="preserve">Post Lab report: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br w:type="textWrapping"/>
        <w:t xml:space="preserve">Demonstration: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br w:type="textWrapping"/>
        <w:t xml:space="preserve">Final Lab Grade: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br w:type="textWrapping"/>
        <w:t xml:space="preserve">Comments to students: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w:t>
      </w:r>
      <w:r w:rsidDel="00000000" w:rsidR="00000000" w:rsidRPr="00000000">
        <w:rPr>
          <w:rFonts w:ascii="Times New Roman" w:cs="Times New Roman" w:eastAsia="Times New Roman" w:hAnsi="Times New Roman"/>
          <w:b w:val="1"/>
          <w:sz w:val="28"/>
          <w:szCs w:val="28"/>
          <w:u w:val="single"/>
          <w:rtl w:val="0"/>
        </w:rPr>
        <w:t xml:space="preserve">Objective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objective is to become familiar with the process of creating a project, synthesizing, implementing and downloading a simple design to the Xilinx Spartan-3 FPGA board by using the Xilinx Project Navigator.  We have implemented 4-bit full adder and displaying the output by the 2 LED displays on the board.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w:t>
      </w:r>
      <w:r w:rsidDel="00000000" w:rsidR="00000000" w:rsidRPr="00000000">
        <w:rPr>
          <w:rFonts w:ascii="Times New Roman" w:cs="Times New Roman" w:eastAsia="Times New Roman" w:hAnsi="Times New Roman"/>
          <w:b w:val="1"/>
          <w:sz w:val="28"/>
          <w:szCs w:val="28"/>
          <w:u w:val="single"/>
          <w:rtl w:val="0"/>
        </w:rPr>
        <w:t xml:space="preserve">Lab Work</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This experiment implemented using VHD files and one ucf file. The three principal components are: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Adder4: Adding two 4-bit numbers A &amp; B using one bit adder, it has two output 4 bit sum   and carry which will be the input to the LED Display.</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AnodeControl: contains two types of outputs Anodes (A0-A3)and counter(2:0).   Counter value is used as input to the LEDDisplay to select the required two out of the four 7-segments displays that will display the 2-digit hexadecimal number.</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LEDDisplay: this program will receive sum, cout from Adder4 and counter from   AnodeControl to produce the output of the seven segment using Dec_7seg as a component.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Dec_7seg: HEX to 7 Segment Decoder for LED Display , for example: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WHEN "0000" =&gt; segment_data &lt;= "1111110";</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leaves the segment_g LED off and the other on to create a zero display light)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left"/>
        <w:rPr>
          <w:sz w:val="28"/>
          <w:szCs w:val="28"/>
        </w:rPr>
      </w:pPr>
      <w:r w:rsidDel="00000000" w:rsidR="00000000" w:rsidRPr="00000000">
        <w:rPr>
          <w:rFonts w:ascii="Times New Roman" w:cs="Times New Roman" w:eastAsia="Times New Roman" w:hAnsi="Times New Roman"/>
          <w:sz w:val="28"/>
          <w:szCs w:val="28"/>
          <w:rtl w:val="0"/>
        </w:rPr>
        <w:tab/>
        <w:tab/>
        <w:tab/>
      </w:r>
      <w:r w:rsidDel="00000000" w:rsidR="00000000" w:rsidRPr="00000000">
        <w:rPr>
          <w:i w:val="1"/>
          <w:sz w:val="28"/>
          <w:szCs w:val="28"/>
          <w:rtl w:val="0"/>
        </w:rPr>
        <w:t xml:space="preserve">Fig1:</w:t>
      </w:r>
      <w:r w:rsidDel="00000000" w:rsidR="00000000" w:rsidRPr="00000000">
        <w:rPr>
          <w:sz w:val="28"/>
          <w:szCs w:val="28"/>
          <w:rtl w:val="0"/>
        </w:rPr>
        <w:t xml:space="preserve"> Schematic Model of implemented FPGA board</w:t>
      </w:r>
      <w:r w:rsidDel="00000000" w:rsidR="00000000" w:rsidRPr="00000000">
        <w:drawing>
          <wp:anchor allowOverlap="1" behindDoc="0" distB="114300" distT="114300" distL="114300" distR="114300" hidden="0" layoutInCell="1" locked="0" relativeHeight="0" simplePos="0">
            <wp:simplePos x="0" y="0"/>
            <wp:positionH relativeFrom="margin">
              <wp:posOffset>1451610</wp:posOffset>
            </wp:positionH>
            <wp:positionV relativeFrom="paragraph">
              <wp:posOffset>180975</wp:posOffset>
            </wp:positionV>
            <wp:extent cx="3773591" cy="2589848"/>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12131" r="12131" t="0"/>
                    <a:stretch>
                      <a:fillRect/>
                    </a:stretch>
                  </pic:blipFill>
                  <pic:spPr>
                    <a:xfrm>
                      <a:off x="0" y="0"/>
                      <a:ext cx="3773591" cy="2589848"/>
                    </a:xfrm>
                    <a:prstGeom prst="rect"/>
                    <a:ln/>
                  </pic:spPr>
                </pic:pic>
              </a:graphicData>
            </a:graphic>
          </wp:anchor>
        </w:drawing>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left"/>
        <w:rPr>
          <w:sz w:val="28"/>
          <w:szCs w:val="28"/>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jc w:val="left"/>
        <w:rPr>
          <w:sz w:val="28"/>
          <w:szCs w:val="28"/>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jc w:val="left"/>
        <w:rPr>
          <w:sz w:val="28"/>
          <w:szCs w:val="28"/>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480" w:lineRule="auto"/>
        <w:contextualSpacing w:val="0"/>
        <w:jc w:val="both"/>
        <w:rPr>
          <w:sz w:val="24"/>
          <w:szCs w:val="24"/>
        </w:rPr>
      </w:pPr>
      <w:r w:rsidDel="00000000" w:rsidR="00000000" w:rsidRPr="00000000">
        <w:rPr>
          <w:b w:val="1"/>
          <w:sz w:val="24"/>
          <w:szCs w:val="24"/>
          <w:u w:val="single"/>
          <w:rtl w:val="0"/>
        </w:rPr>
        <w:t xml:space="preserve">Experiment results</w:t>
      </w:r>
      <w:r w:rsidDel="00000000" w:rsidR="00000000" w:rsidRPr="00000000">
        <w:rPr>
          <w:sz w:val="24"/>
          <w:szCs w:val="24"/>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480" w:lineRule="auto"/>
        <w:contextualSpacing w:val="0"/>
        <w:jc w:val="both"/>
        <w:rPr>
          <w:sz w:val="24"/>
          <w:szCs w:val="24"/>
        </w:rPr>
      </w:pPr>
      <w:r w:rsidDel="00000000" w:rsidR="00000000" w:rsidRPr="00000000">
        <w:rPr>
          <w:sz w:val="24"/>
          <w:szCs w:val="24"/>
          <w:rtl w:val="0"/>
        </w:rPr>
        <w:t xml:space="preserve">After download the files into the Spartan FPGA circuit, the full adder had been tested randomly. For example:</w:t>
      </w:r>
    </w:p>
    <w:tbl>
      <w:tblPr>
        <w:tblStyle w:val="Table1"/>
        <w:tblW w:w="400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0"/>
        <w:gridCol w:w="1035"/>
        <w:gridCol w:w="960"/>
        <w:gridCol w:w="1080"/>
        <w:tblGridChange w:id="0">
          <w:tblGrid>
            <w:gridCol w:w="930"/>
            <w:gridCol w:w="1035"/>
            <w:gridCol w:w="960"/>
            <w:gridCol w:w="1080"/>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140" w:right="140" w:firstLine="0"/>
              <w:contextualSpacing w:val="0"/>
              <w:jc w:val="center"/>
              <w:rPr>
                <w:sz w:val="18"/>
                <w:szCs w:val="18"/>
              </w:rPr>
            </w:pPr>
            <w:r w:rsidDel="00000000" w:rsidR="00000000" w:rsidRPr="00000000">
              <w:rPr>
                <w:sz w:val="18"/>
                <w:szCs w:val="18"/>
                <w:rtl w:val="0"/>
              </w:rPr>
              <w:t xml:space="preserve">A</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140" w:right="140" w:firstLine="0"/>
              <w:contextualSpacing w:val="0"/>
              <w:jc w:val="center"/>
              <w:rPr>
                <w:sz w:val="18"/>
                <w:szCs w:val="18"/>
              </w:rPr>
            </w:pPr>
            <w:r w:rsidDel="00000000" w:rsidR="00000000" w:rsidRPr="00000000">
              <w:rPr>
                <w:sz w:val="18"/>
                <w:szCs w:val="18"/>
                <w:rtl w:val="0"/>
              </w:rPr>
              <w:t xml:space="preserve"> </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140" w:right="140" w:firstLine="0"/>
              <w:contextualSpacing w:val="0"/>
              <w:jc w:val="center"/>
              <w:rPr>
                <w:sz w:val="18"/>
                <w:szCs w:val="18"/>
              </w:rPr>
            </w:pPr>
            <w:r w:rsidDel="00000000" w:rsidR="00000000" w:rsidRPr="00000000">
              <w:rPr>
                <w:sz w:val="18"/>
                <w:szCs w:val="18"/>
                <w:rtl w:val="0"/>
              </w:rPr>
              <w:t xml:space="preserve">B</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140" w:right="140" w:firstLine="0"/>
              <w:contextualSpacing w:val="0"/>
              <w:jc w:val="center"/>
              <w:rPr>
                <w:sz w:val="18"/>
                <w:szCs w:val="18"/>
              </w:rPr>
            </w:pPr>
            <w:r w:rsidDel="00000000" w:rsidR="00000000" w:rsidRPr="00000000">
              <w:rPr>
                <w:sz w:val="18"/>
                <w:szCs w:val="18"/>
                <w:rtl w:val="0"/>
              </w:rPr>
              <w:t xml:space="preserve"> </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140" w:right="140" w:firstLine="0"/>
              <w:contextualSpacing w:val="0"/>
              <w:jc w:val="center"/>
              <w:rPr>
                <w:sz w:val="18"/>
                <w:szCs w:val="18"/>
              </w:rPr>
            </w:pPr>
            <w:r w:rsidDel="00000000" w:rsidR="00000000" w:rsidRPr="00000000">
              <w:rPr>
                <w:sz w:val="18"/>
                <w:szCs w:val="18"/>
                <w:rtl w:val="0"/>
              </w:rPr>
              <w:t xml:space="preserve">LED2</w:t>
            </w:r>
          </w:p>
        </w:tc>
        <w:tc>
          <w:tcPr>
            <w:tcBorders>
              <w:top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140" w:right="140" w:firstLine="0"/>
              <w:contextualSpacing w:val="0"/>
              <w:jc w:val="center"/>
              <w:rPr>
                <w:sz w:val="18"/>
                <w:szCs w:val="18"/>
              </w:rPr>
            </w:pPr>
            <w:r w:rsidDel="00000000" w:rsidR="00000000" w:rsidRPr="00000000">
              <w:rPr>
                <w:sz w:val="18"/>
                <w:szCs w:val="18"/>
                <w:rtl w:val="0"/>
              </w:rPr>
              <w:t xml:space="preserve">LED1</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140" w:right="140" w:firstLine="0"/>
              <w:contextualSpacing w:val="0"/>
              <w:jc w:val="center"/>
              <w:rPr>
                <w:sz w:val="18"/>
                <w:szCs w:val="18"/>
              </w:rPr>
            </w:pPr>
            <w:r w:rsidDel="00000000" w:rsidR="00000000" w:rsidRPr="00000000">
              <w:rPr>
                <w:sz w:val="18"/>
                <w:szCs w:val="18"/>
                <w:rtl w:val="0"/>
              </w:rPr>
              <w:t xml:space="preserve">0100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140" w:right="140" w:firstLine="0"/>
              <w:contextualSpacing w:val="0"/>
              <w:jc w:val="center"/>
              <w:rPr>
                <w:sz w:val="18"/>
                <w:szCs w:val="18"/>
              </w:rPr>
            </w:pPr>
            <w:r w:rsidDel="00000000" w:rsidR="00000000" w:rsidRPr="00000000">
              <w:rPr>
                <w:sz w:val="18"/>
                <w:szCs w:val="18"/>
                <w:rtl w:val="0"/>
              </w:rPr>
              <w:t xml:space="preserve">0100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left="140" w:right="140" w:firstLine="0"/>
              <w:contextualSpacing w:val="0"/>
              <w:jc w:val="center"/>
              <w:rPr>
                <w:sz w:val="18"/>
                <w:szCs w:val="18"/>
              </w:rPr>
            </w:pPr>
            <w:r w:rsidDel="00000000" w:rsidR="00000000" w:rsidRPr="00000000">
              <w:rPr>
                <w:sz w:val="18"/>
                <w:szCs w:val="18"/>
                <w:rtl w:val="0"/>
              </w:rPr>
              <w:t xml:space="preserve">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140" w:right="140" w:firstLine="0"/>
              <w:contextualSpacing w:val="0"/>
              <w:jc w:val="center"/>
              <w:rPr>
                <w:sz w:val="18"/>
                <w:szCs w:val="18"/>
              </w:rPr>
            </w:pPr>
            <w:r w:rsidDel="00000000" w:rsidR="00000000" w:rsidRPr="00000000">
              <w:rPr>
                <w:sz w:val="18"/>
                <w:szCs w:val="18"/>
                <w:rtl w:val="0"/>
              </w:rPr>
              <w:t xml:space="preserve">8</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left="140" w:right="140" w:firstLine="0"/>
              <w:contextualSpacing w:val="0"/>
              <w:jc w:val="center"/>
              <w:rPr>
                <w:sz w:val="18"/>
                <w:szCs w:val="18"/>
              </w:rPr>
            </w:pPr>
            <w:r w:rsidDel="00000000" w:rsidR="00000000" w:rsidRPr="00000000">
              <w:rPr>
                <w:sz w:val="18"/>
                <w:szCs w:val="18"/>
                <w:rtl w:val="0"/>
              </w:rPr>
              <w:t xml:space="preserve">0010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left="140" w:right="140" w:firstLine="0"/>
              <w:contextualSpacing w:val="0"/>
              <w:jc w:val="center"/>
              <w:rPr>
                <w:sz w:val="18"/>
                <w:szCs w:val="18"/>
              </w:rPr>
            </w:pPr>
            <w:r w:rsidDel="00000000" w:rsidR="00000000" w:rsidRPr="00000000">
              <w:rPr>
                <w:sz w:val="18"/>
                <w:szCs w:val="18"/>
                <w:rtl w:val="0"/>
              </w:rPr>
              <w:t xml:space="preserve">0010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140" w:right="140" w:firstLine="0"/>
              <w:contextualSpacing w:val="0"/>
              <w:jc w:val="center"/>
              <w:rPr>
                <w:sz w:val="18"/>
                <w:szCs w:val="18"/>
              </w:rPr>
            </w:pPr>
            <w:r w:rsidDel="00000000" w:rsidR="00000000" w:rsidRPr="00000000">
              <w:rPr>
                <w:sz w:val="18"/>
                <w:szCs w:val="18"/>
                <w:rtl w:val="0"/>
              </w:rPr>
              <w:t xml:space="preserve">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left="140" w:right="140" w:firstLine="0"/>
              <w:contextualSpacing w:val="0"/>
              <w:jc w:val="center"/>
              <w:rPr>
                <w:sz w:val="18"/>
                <w:szCs w:val="18"/>
              </w:rPr>
            </w:pPr>
            <w:r w:rsidDel="00000000" w:rsidR="00000000" w:rsidRPr="00000000">
              <w:rPr>
                <w:sz w:val="18"/>
                <w:szCs w:val="18"/>
                <w:rtl w:val="0"/>
              </w:rPr>
              <w:t xml:space="preserve">4</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140" w:right="140" w:firstLine="0"/>
              <w:contextualSpacing w:val="0"/>
              <w:jc w:val="center"/>
              <w:rPr>
                <w:sz w:val="18"/>
                <w:szCs w:val="18"/>
              </w:rPr>
            </w:pPr>
            <w:r w:rsidDel="00000000" w:rsidR="00000000" w:rsidRPr="00000000">
              <w:rPr>
                <w:sz w:val="18"/>
                <w:szCs w:val="18"/>
                <w:rtl w:val="0"/>
              </w:rPr>
              <w:t xml:space="preserve">1111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140" w:right="140" w:firstLine="0"/>
              <w:contextualSpacing w:val="0"/>
              <w:jc w:val="center"/>
              <w:rPr>
                <w:sz w:val="18"/>
                <w:szCs w:val="18"/>
              </w:rPr>
            </w:pPr>
            <w:r w:rsidDel="00000000" w:rsidR="00000000" w:rsidRPr="00000000">
              <w:rPr>
                <w:sz w:val="18"/>
                <w:szCs w:val="18"/>
                <w:rtl w:val="0"/>
              </w:rPr>
              <w:t xml:space="preserve">1111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140" w:right="140" w:firstLine="0"/>
              <w:contextualSpacing w:val="0"/>
              <w:jc w:val="center"/>
              <w:rPr>
                <w:sz w:val="18"/>
                <w:szCs w:val="18"/>
              </w:rPr>
            </w:pPr>
            <w:r w:rsidDel="00000000" w:rsidR="00000000" w:rsidRPr="00000000">
              <w:rPr>
                <w:sz w:val="18"/>
                <w:szCs w:val="18"/>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140" w:right="140" w:firstLine="0"/>
              <w:contextualSpacing w:val="0"/>
              <w:jc w:val="center"/>
              <w:rPr>
                <w:sz w:val="18"/>
                <w:szCs w:val="18"/>
              </w:rPr>
            </w:pPr>
            <w:r w:rsidDel="00000000" w:rsidR="00000000" w:rsidRPr="00000000">
              <w:rPr>
                <w:sz w:val="18"/>
                <w:szCs w:val="18"/>
                <w:rtl w:val="0"/>
              </w:rPr>
              <w:t xml:space="preserve">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left="140" w:right="140" w:firstLine="0"/>
              <w:contextualSpacing w:val="0"/>
              <w:jc w:val="center"/>
              <w:rPr>
                <w:sz w:val="18"/>
                <w:szCs w:val="18"/>
              </w:rPr>
            </w:pPr>
            <w:r w:rsidDel="00000000" w:rsidR="00000000" w:rsidRPr="00000000">
              <w:rPr>
                <w:sz w:val="18"/>
                <w:szCs w:val="18"/>
                <w:rtl w:val="0"/>
              </w:rPr>
              <w:t xml:space="preserve">1010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140" w:right="140" w:firstLine="0"/>
              <w:contextualSpacing w:val="0"/>
              <w:jc w:val="center"/>
              <w:rPr>
                <w:sz w:val="18"/>
                <w:szCs w:val="18"/>
              </w:rPr>
            </w:pPr>
            <w:r w:rsidDel="00000000" w:rsidR="00000000" w:rsidRPr="00000000">
              <w:rPr>
                <w:sz w:val="18"/>
                <w:szCs w:val="18"/>
                <w:rtl w:val="0"/>
              </w:rPr>
              <w:t xml:space="preserve">1010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left="140" w:right="140" w:firstLine="0"/>
              <w:contextualSpacing w:val="0"/>
              <w:jc w:val="center"/>
              <w:rPr>
                <w:sz w:val="18"/>
                <w:szCs w:val="18"/>
              </w:rPr>
            </w:pPr>
            <w:r w:rsidDel="00000000" w:rsidR="00000000" w:rsidRPr="00000000">
              <w:rPr>
                <w:sz w:val="18"/>
                <w:szCs w:val="18"/>
                <w:rtl w:val="0"/>
              </w:rPr>
              <w:t xml:space="preserve">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ind w:left="140" w:right="140" w:firstLine="0"/>
              <w:contextualSpacing w:val="0"/>
              <w:jc w:val="center"/>
              <w:rPr>
                <w:sz w:val="18"/>
                <w:szCs w:val="18"/>
              </w:rPr>
            </w:pPr>
            <w:r w:rsidDel="00000000" w:rsidR="00000000" w:rsidRPr="00000000">
              <w:rPr>
                <w:sz w:val="18"/>
                <w:szCs w:val="18"/>
                <w:rtl w:val="0"/>
              </w:rPr>
              <w:t xml:space="preserve">4</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left="140" w:right="140" w:firstLine="0"/>
              <w:contextualSpacing w:val="0"/>
              <w:jc w:val="center"/>
              <w:rPr>
                <w:sz w:val="18"/>
                <w:szCs w:val="18"/>
              </w:rPr>
            </w:pPr>
            <w:r w:rsidDel="00000000" w:rsidR="00000000" w:rsidRPr="00000000">
              <w:rPr>
                <w:sz w:val="18"/>
                <w:szCs w:val="18"/>
                <w:rtl w:val="0"/>
              </w:rPr>
              <w:t xml:space="preserve">1000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140" w:right="140" w:firstLine="0"/>
              <w:contextualSpacing w:val="0"/>
              <w:jc w:val="center"/>
              <w:rPr>
                <w:sz w:val="18"/>
                <w:szCs w:val="18"/>
              </w:rPr>
            </w:pPr>
            <w:r w:rsidDel="00000000" w:rsidR="00000000" w:rsidRPr="00000000">
              <w:rPr>
                <w:sz w:val="18"/>
                <w:szCs w:val="18"/>
                <w:rtl w:val="0"/>
              </w:rPr>
              <w:t xml:space="preserve">0111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left="140" w:right="140" w:firstLine="0"/>
              <w:contextualSpacing w:val="0"/>
              <w:jc w:val="center"/>
              <w:rPr>
                <w:sz w:val="18"/>
                <w:szCs w:val="18"/>
              </w:rPr>
            </w:pPr>
            <w:r w:rsidDel="00000000" w:rsidR="00000000" w:rsidRPr="00000000">
              <w:rPr>
                <w:sz w:val="18"/>
                <w:szCs w:val="18"/>
                <w:rtl w:val="0"/>
              </w:rPr>
              <w:t xml:space="preserve">0</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ind w:left="140" w:right="140" w:firstLine="0"/>
              <w:contextualSpacing w:val="0"/>
              <w:jc w:val="center"/>
              <w:rPr>
                <w:sz w:val="18"/>
                <w:szCs w:val="18"/>
              </w:rPr>
            </w:pPr>
            <w:r w:rsidDel="00000000" w:rsidR="00000000" w:rsidRPr="00000000">
              <w:rPr>
                <w:sz w:val="18"/>
                <w:szCs w:val="18"/>
                <w:rtl w:val="0"/>
              </w:rPr>
              <w:t xml:space="preserve">F</w:t>
            </w:r>
          </w:p>
        </w:tc>
      </w:tr>
    </w:tb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jc w:val="left"/>
        <w:rPr>
          <w:sz w:val="18"/>
          <w:szCs w:val="18"/>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480" w:lineRule="auto"/>
        <w:contextualSpacing w:val="0"/>
        <w:jc w:val="both"/>
        <w:rPr>
          <w:sz w:val="24"/>
          <w:szCs w:val="24"/>
        </w:rPr>
      </w:pPr>
      <w:r w:rsidDel="00000000" w:rsidR="00000000" w:rsidRPr="00000000">
        <w:rPr>
          <w:sz w:val="24"/>
          <w:szCs w:val="24"/>
          <w:rtl w:val="0"/>
        </w:rPr>
        <w:t xml:space="preserve">b.  </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480" w:lineRule="auto"/>
        <w:contextualSpacing w:val="0"/>
        <w:jc w:val="both"/>
        <w:rPr>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What is the function of the UCF file?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480" w:lineRule="auto"/>
        <w:contextualSpacing w:val="0"/>
        <w:jc w:val="both"/>
        <w:rPr>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Explain the role of “NET”A” LOC = “F12”;” from the UCF file. </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480" w:lineRule="auto"/>
        <w:contextualSpacing w:val="0"/>
        <w:jc w:val="both"/>
        <w:rPr>
          <w:sz w:val="24"/>
          <w:szCs w:val="24"/>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480" w:lineRule="auto"/>
        <w:ind w:firstLine="700"/>
        <w:contextualSpacing w:val="0"/>
        <w:jc w:val="both"/>
        <w:rPr>
          <w:sz w:val="24"/>
          <w:szCs w:val="24"/>
        </w:rPr>
      </w:pPr>
      <w:r w:rsidDel="00000000" w:rsidR="00000000" w:rsidRPr="00000000">
        <w:rPr>
          <w:sz w:val="24"/>
          <w:szCs w:val="24"/>
          <w:rtl w:val="0"/>
        </w:rPr>
        <w:t xml:space="preserve">The UCF file allows you to assign the I/O pins of your project. For example, it’s possible to connect the signal inputs with the switch buttons, making it possible to define its value.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480" w:lineRule="auto"/>
        <w:ind w:left="3600" w:firstLine="0"/>
        <w:contextualSpacing w:val="0"/>
        <w:jc w:val="both"/>
        <w:rPr>
          <w:sz w:val="24"/>
          <w:szCs w:val="24"/>
        </w:rPr>
      </w:pPr>
      <w:r w:rsidDel="00000000" w:rsidR="00000000" w:rsidRPr="00000000">
        <w:rPr>
          <w:sz w:val="24"/>
          <w:szCs w:val="24"/>
          <w:rtl w:val="0"/>
        </w:rPr>
        <w:t xml:space="preserve">NET "A&lt;0&gt;"  LOC = "F12"  ;</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480" w:lineRule="auto"/>
        <w:ind w:left="3600" w:firstLine="0"/>
        <w:contextualSpacing w:val="0"/>
        <w:jc w:val="both"/>
        <w:rPr>
          <w:sz w:val="24"/>
          <w:szCs w:val="24"/>
        </w:rPr>
      </w:pPr>
      <w:r w:rsidDel="00000000" w:rsidR="00000000" w:rsidRPr="00000000">
        <w:rPr>
          <w:sz w:val="24"/>
          <w:szCs w:val="24"/>
          <w:rtl w:val="0"/>
        </w:rPr>
        <w:t xml:space="preserve">NET "A&lt;1&gt;"  LOC = "G12"  ;</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480" w:lineRule="auto"/>
        <w:ind w:left="3600" w:firstLine="0"/>
        <w:contextualSpacing w:val="0"/>
        <w:jc w:val="both"/>
        <w:rPr>
          <w:sz w:val="24"/>
          <w:szCs w:val="24"/>
        </w:rPr>
      </w:pPr>
      <w:r w:rsidDel="00000000" w:rsidR="00000000" w:rsidRPr="00000000">
        <w:rPr>
          <w:sz w:val="24"/>
          <w:szCs w:val="24"/>
          <w:rtl w:val="0"/>
        </w:rPr>
        <w:t xml:space="preserve">NET "A&lt;2&gt;"  LOC = "H14"  ;</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480" w:lineRule="auto"/>
        <w:ind w:left="3600" w:firstLine="0"/>
        <w:contextualSpacing w:val="0"/>
        <w:jc w:val="both"/>
        <w:rPr>
          <w:sz w:val="24"/>
          <w:szCs w:val="24"/>
        </w:rPr>
      </w:pPr>
      <w:r w:rsidDel="00000000" w:rsidR="00000000" w:rsidRPr="00000000">
        <w:rPr>
          <w:sz w:val="24"/>
          <w:szCs w:val="24"/>
          <w:rtl w:val="0"/>
        </w:rPr>
        <w:t xml:space="preserve">NET "A&lt;3&gt;"  LOC = "H13"  ;</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480" w:lineRule="auto"/>
        <w:ind w:firstLine="560"/>
        <w:contextualSpacing w:val="0"/>
        <w:jc w:val="both"/>
        <w:rPr>
          <w:sz w:val="24"/>
          <w:szCs w:val="24"/>
        </w:rPr>
      </w:pPr>
      <w:r w:rsidDel="00000000" w:rsidR="00000000" w:rsidRPr="00000000">
        <w:rPr>
          <w:sz w:val="24"/>
          <w:szCs w:val="24"/>
          <w:rtl w:val="0"/>
        </w:rPr>
        <w:t xml:space="preserve">The code above for example assign the individual bits of the 4-bit input A to the FPGA switches “F12”, “G12”, “H14” and “H13” respectively. It means that if the switch “F12” in inactivated the signal bit A(0) is set to ‘0’, otherwise it’s set to ‘1’. The same logic applies to the others signal bits.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480" w:lineRule="auto"/>
        <w:contextualSpacing w:val="0"/>
        <w:jc w:val="both"/>
        <w:rPr>
          <w:sz w:val="24"/>
          <w:szCs w:val="24"/>
        </w:rPr>
      </w:pPr>
      <w:r w:rsidDel="00000000" w:rsidR="00000000" w:rsidRPr="00000000">
        <w:rPr>
          <w:sz w:val="24"/>
          <w:szCs w:val="24"/>
          <w:rtl w:val="0"/>
        </w:rPr>
        <w:t xml:space="preserve">3. </w:t>
      </w:r>
      <w:r w:rsidDel="00000000" w:rsidR="00000000" w:rsidRPr="00000000">
        <w:rPr>
          <w:b w:val="1"/>
          <w:sz w:val="24"/>
          <w:szCs w:val="24"/>
          <w:u w:val="single"/>
          <w:rtl w:val="0"/>
        </w:rPr>
        <w:t xml:space="preserve">Conclusion</w:t>
      </w:r>
      <w:r w:rsidDel="00000000" w:rsidR="00000000" w:rsidRPr="00000000">
        <w:rPr>
          <w:sz w:val="24"/>
          <w:szCs w:val="24"/>
          <w:rtl w:val="0"/>
        </w:rPr>
        <w:t xml:space="preserv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sz w:val="24"/>
          <w:szCs w:val="24"/>
          <w:rtl w:val="0"/>
        </w:rPr>
        <w:t xml:space="preserve">In this laboratory it was possible to learn how to implement a 4-bit full adder into an FPGA using the VHDL language, which let us to change the inputs and see the output on real time. Everything went as expected and the only problems found were to find the syntax errors on the code.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r>
    </w:p>
    <w:sectPr>
      <w:pgSz w:h="15840" w:w="12240"/>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