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90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90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Fonts w:ascii="Calibri" w:cs="Calibri" w:eastAsia="Calibri" w:hAnsi="Calibri"/>
                <w:b w:val="1"/>
                <w:bCs w:val="1"/>
                <w:rtl w:val="0"/>
              </w:rPr>
              <w:t xml:space="preserve">Samuel Alarcón</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Fonts w:ascii="Calibri" w:cs="Calibri" w:eastAsia="Calibri" w:hAnsi="Calibri"/>
                <w:b w:val="1"/>
                <w:bCs w:val="1"/>
                <w:rtl w:val="0"/>
              </w:rPr>
              <w:t xml:space="preserve">Sebastián Ramírez</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Fonts w:ascii="Calibri" w:cs="Calibri" w:eastAsia="Calibri" w:hAnsi="Calibri"/>
                <w:b w:val="1"/>
                <w:bCs w:val="1"/>
                <w:rtl w:val="0"/>
              </w:rPr>
              <w:t xml:space="preserve">Benjamín González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b w:val="1"/>
                <w:bCs w:val="1"/>
                <w:rtl w:val="0"/>
              </w:rPr>
              <w:t xml:space="preserve">20.398.240-2</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Fonts w:ascii="Calibri" w:cs="Calibri" w:eastAsia="Calibri" w:hAnsi="Calibri"/>
                <w:b w:val="1"/>
                <w:bCs w:val="1"/>
                <w:rtl w:val="0"/>
              </w:rPr>
              <w:t xml:space="preserve">21.565.527-K</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Fonts w:ascii="Calibri" w:cs="Calibri" w:eastAsia="Calibri" w:hAnsi="Calibri"/>
                <w:b w:val="1"/>
                <w:bCs w:val="1"/>
                <w:rtl w:val="0"/>
              </w:rPr>
              <w:t xml:space="preserve">20.668.745-2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rFonts w:ascii="Calibri" w:cs="Calibri" w:eastAsia="Calibri" w:hAnsi="Calibri"/>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rFonts w:ascii="Calibri" w:cs="Calibri" w:eastAsia="Calibri" w:hAnsi="Calibri"/>
                <w:b w:val="1"/>
                <w:bCs w:val="1"/>
                <w:rtl w:val="0"/>
              </w:rPr>
              <w:t xml:space="preserve">Duoc UC </w:t>
            </w:r>
            <w:r w:rsidDel="00000000" w:rsidR="00000000" w:rsidRPr="00000000">
              <w:rPr>
                <w:b w:val="1"/>
                <w:bCs w:val="1"/>
                <w:rtl w:val="0"/>
              </w:rPr>
              <w:t xml:space="preserve">Plaza Oeste</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rtl w:val="0"/>
              </w:rPr>
              <w:t xml:space="preserve">Cotizapp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rtl w:val="0"/>
              </w:rPr>
              <w:t xml:space="preserve">El proyecto Cotizapp se vincula principalmente con las áreas de Desarrollo de Software, Arquitectura de Software e Integración de Tecnologías de la Información, ya que contempla la construcción de un ecommerce centralizado (web y aplicación móvil) que integra múltiples </w:t>
            </w:r>
            <w:sdt>
              <w:sdtPr>
                <w:id w:val="2015394597"/>
                <w:tag w:val="goog_rdk_0"/>
              </w:sdtPr>
              <w:sdtContent>
                <w:commentRangeStart w:id="0"/>
              </w:sdtContent>
            </w:sdt>
            <w:r w:rsidDel="00000000" w:rsidR="00000000" w:rsidRPr="00000000">
              <w:rPr>
                <w:rFonts w:ascii="Calibri" w:cs="Calibri" w:eastAsia="Calibri" w:hAnsi="Calibri"/>
                <w:b w:val="1"/>
                <w:bCs w:val="1"/>
                <w:rtl w:val="0"/>
              </w:rPr>
              <w:t xml:space="preserve">actores</w:t>
            </w:r>
            <w:commentRangeEnd w:id="0"/>
            <w:r w:rsidDel="00000000" w:rsidR="00000000" w:rsidRPr="00000000">
              <w:commentReference w:id="0"/>
            </w:r>
            <w:r w:rsidDel="00000000" w:rsidR="00000000" w:rsidRPr="00000000">
              <w:rPr>
                <w:rFonts w:ascii="Calibri" w:cs="Calibri" w:eastAsia="Calibri" w:hAnsi="Calibri"/>
                <w:b w:val="1"/>
                <w:bCs w:val="1"/>
                <w:rtl w:val="0"/>
              </w:rPr>
              <w:t xml:space="preserve"> (clientes, distribuidores y administrador), procesamiento de pagos y despliegue en infraestructura </w:t>
            </w:r>
            <w:sdt>
              <w:sdtPr>
                <w:id w:val="553922091"/>
                <w:tag w:val="goog_rdk_1"/>
              </w:sdtPr>
              <w:sdtContent>
                <w:commentRangeStart w:id="1"/>
              </w:sdtContent>
            </w:sdt>
            <w:r w:rsidDel="00000000" w:rsidR="00000000" w:rsidRPr="00000000">
              <w:rPr>
                <w:rFonts w:ascii="Calibri" w:cs="Calibri" w:eastAsia="Calibri" w:hAnsi="Calibri"/>
                <w:b w:val="1"/>
                <w:bCs w:val="1"/>
                <w:rtl w:val="0"/>
              </w:rPr>
              <w:t xml:space="preserve">cloud</w:t>
            </w:r>
            <w:commentRangeEnd w:id="1"/>
            <w:r w:rsidDel="00000000" w:rsidR="00000000" w:rsidRPr="00000000">
              <w:commentReference w:id="1"/>
            </w: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b w:val="1"/>
                <w:bCs w:val="1"/>
              </w:rPr>
            </w:pPr>
            <w:r w:rsidDel="00000000" w:rsidR="00000000" w:rsidRPr="00000000">
              <w:rPr>
                <w:rFonts w:ascii="Calibri" w:cs="Calibri" w:eastAsia="Calibri" w:hAnsi="Calibri"/>
                <w:b w:val="1"/>
                <w:bCs w:val="1"/>
                <w:rtl w:val="0"/>
              </w:rPr>
              <w:t xml:space="preserve">Ofrecer propuestas de solución informática analizando de forma integral los procesos de acuerdo a los requerimientos de la organización.</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Calibri" w:cs="Calibri" w:eastAsia="Calibri" w:hAnsi="Calibri"/>
                <w:b w:val="1"/>
                <w:bCs w:val="1"/>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Fonts w:ascii="Calibri" w:cs="Calibri" w:eastAsia="Calibri" w:hAnsi="Calibri"/>
                <w:b w:val="1"/>
                <w:bCs w:val="1"/>
                <w:rtl w:val="0"/>
              </w:rPr>
              <w:t xml:space="preserve">Construir el modelo arquitectónico de una solución sistémica que soporte los procesos de negocio de acuerdo a los requerimientos de la organización y estándares de la industria.</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Fonts w:ascii="Calibri" w:cs="Calibri" w:eastAsia="Calibri" w:hAnsi="Calibri"/>
                <w:b w:val="1"/>
                <w:bCs w:val="1"/>
                <w:rtl w:val="0"/>
              </w:rPr>
              <w:t xml:space="preserve">Implementar soluciones sistémicas integrales para automatizar </w:t>
            </w:r>
            <w:r w:rsidDel="00000000" w:rsidR="00000000" w:rsidRPr="00000000">
              <w:rPr>
                <w:b w:val="1"/>
                <w:bCs w:val="1"/>
                <w:rtl w:val="0"/>
              </w:rPr>
              <w:t xml:space="preserve">y optimizar</w:t>
            </w:r>
            <w:r w:rsidDel="00000000" w:rsidR="00000000" w:rsidRPr="00000000">
              <w:rPr>
                <w:rFonts w:ascii="Calibri" w:cs="Calibri" w:eastAsia="Calibri" w:hAnsi="Calibri"/>
                <w:b w:val="1"/>
                <w:bCs w:val="1"/>
                <w:rtl w:val="0"/>
              </w:rPr>
              <w:t xml:space="preserve"> procesos de negocio de acuerdo a las necesidades de la organización.</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Fonts w:ascii="Calibri" w:cs="Calibri" w:eastAsia="Calibri" w:hAnsi="Calibri"/>
                <w:b w:val="1"/>
                <w:bCs w:val="1"/>
                <w:rtl w:val="0"/>
              </w:rPr>
              <w:t xml:space="preserve">Resolver las vulnerabilidades sistémicas para asegurar que el software construido cumple las normas de seguridad exigidas por la </w:t>
            </w:r>
            <w:r w:rsidDel="00000000" w:rsidR="00000000" w:rsidRPr="00000000">
              <w:rPr>
                <w:rFonts w:ascii="Calibri" w:cs="Calibri" w:eastAsia="Calibri" w:hAnsi="Calibri"/>
                <w:b w:val="1"/>
                <w:bCs w:val="1"/>
                <w:rtl w:val="0"/>
              </w:rPr>
              <w:t xml:space="preserve">industria</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Fonts w:ascii="Calibri" w:cs="Calibri" w:eastAsia="Calibri" w:hAnsi="Calibri"/>
                <w:b w:val="1"/>
                <w:bCs w:val="1"/>
                <w:rtl w:val="0"/>
              </w:rPr>
              <w:t xml:space="preserve">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b w:val="1"/>
                <w:bCs w:val="1"/>
                <w:rtl w:val="0"/>
              </w:rPr>
              <w:t xml:space="preserve">Elegimos este tema porque el proceso de compra mayorista para pymes del rubro alimenticio en Chile hoy se realiza de forma dispersa: cada dueño de almacén, minimarket o emprendimiento gastronómico debe cotizar por separado con distintas distribuidoras (llamadas telefónicas, WhatsApp, visitas presenciales), sin poder comparar precio, tiempos de entrega o confiabilidad en un solo lugar, y sin poder comprar a más de un distribuidor en una sola transacción. Es un problema real de integración de sistemas, procesamiento de pagos distribuidos y arquitectura de datos escalable, directamente relacionado con el campo laboral de la Ingeniería en Informática.</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Fonts w:ascii="Calibri" w:cs="Calibri" w:eastAsia="Calibri" w:hAnsi="Calibri"/>
                <w:b w:val="1"/>
                <w:bCs w:val="1"/>
                <w:rtl w:val="0"/>
              </w:rPr>
              <w:t xml:space="preserve">La situación se sitúa en Chile, en el ecosistema de distribuidoras pequeñas y medianas de productos alimenticios (abarrotes, insumos gastronómicos y productos envasados) que abastecen a almacenes, minimarkets, restaurantes y emprendimientos gastronómicos.</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Fonts w:ascii="Calibri" w:cs="Calibri" w:eastAsia="Calibri" w:hAnsi="Calibri"/>
                <w:b w:val="1"/>
                <w:bCs w:val="1"/>
                <w:rtl w:val="0"/>
              </w:rPr>
              <w:t xml:space="preserve">Afecta directamente a dos actores: por un lado, a las pymes y emprendedores compradores, que hoy pierden tiempo cotizando por separado y no cuentan con visibilidad comparada de precios; y por otro, a las distribuidoras pequeñas, que no cuentan con canales digitales de marketing para competir en igualdad de condiciones frente a grandes actores del mercado.</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Fonts w:ascii="Calibri" w:cs="Calibri" w:eastAsia="Calibri" w:hAnsi="Calibri"/>
                <w:b w:val="1"/>
                <w:bCs w:val="1"/>
                <w:rtl w:val="0"/>
              </w:rPr>
              <w:t xml:space="preserve">El aporte de valor de Cotizapp sería reducir el tiempo y la complejidad del proceso de cotización y compra para las pymes, centralizando en un solo lugar la comparación y compra multiproveedor, mientras se entrega a los distribuidores visibilidad comercial y estadísticas de venta que hoy no tienen disponibles.</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Calibri" w:cs="Calibri" w:eastAsia="Calibri" w:hAnsi="Calibri"/>
                <w:b w:val="1"/>
                <w:bCs w:val="1"/>
                <w:rtl w:val="0"/>
              </w:rPr>
              <w:t xml:space="preserve">En síntesis, este problema es representativo de los desafíos que enfrenta la industria del retail y la distribución en su proceso de digitalización.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rPr>
                <w:b w:val="1"/>
                <w:bCs w:val="1"/>
              </w:rPr>
            </w:pPr>
            <w:r w:rsidDel="00000000" w:rsidR="00000000" w:rsidRPr="00000000">
              <w:rPr>
                <w:rFonts w:ascii="Calibri" w:cs="Calibri" w:eastAsia="Calibri" w:hAnsi="Calibri"/>
                <w:b w:val="1"/>
                <w:bCs w:val="1"/>
                <w:rtl w:val="0"/>
              </w:rPr>
              <w:t xml:space="preserve">El objetivo de Cotizapp es desarrollar un ecommerce centralizado que permita a clientes del rubro alimenticio (pymes y emprendedores) cotizar, comparar y comprar productos de múltiples distribuidores en una sola transacción, mientras cada distribuidor gestiona su propio catálogo, precios por volumen y estadísticas de venta.</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Fonts w:ascii="Calibri" w:cs="Calibri" w:eastAsia="Calibri" w:hAnsi="Calibri"/>
                <w:b w:val="1"/>
                <w:bCs w:val="1"/>
                <w:rtl w:val="0"/>
              </w:rPr>
              <w:t xml:space="preserve">El sistema contará con las siguientes funcionalidades principales:</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Fonts w:ascii="Calibri" w:cs="Calibri" w:eastAsia="Calibri" w:hAnsi="Calibri"/>
                <w:b w:val="1"/>
                <w:bCs w:val="1"/>
                <w:rtl w:val="0"/>
              </w:rPr>
              <w:t xml:space="preserve">- Catálogo centralizado de productos alimenticios de múltiples distribuidores, con comparación de precios, tiempos de entrega y calificación.</w: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Fonts w:ascii="Calibri" w:cs="Calibri" w:eastAsia="Calibri" w:hAnsi="Calibri"/>
                <w:b w:val="1"/>
                <w:bCs w:val="1"/>
                <w:rtl w:val="0"/>
              </w:rPr>
              <w:t xml:space="preserve">- Carrito de compra multiproveedor con checkout único, integrado a una pasarela de pago real (Webpay/MercadoPago).</w: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Fonts w:ascii="Calibri" w:cs="Calibri" w:eastAsia="Calibri" w:hAnsi="Calibri"/>
                <w:b w:val="1"/>
                <w:bCs w:val="1"/>
                <w:rtl w:val="0"/>
              </w:rPr>
              <w:t xml:space="preserve">- Lógica de reparto (split) simulado del monto pagado entre los distribuidores involucrados en la compra.</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Fonts w:ascii="Calibri" w:cs="Calibri" w:eastAsia="Calibri" w:hAnsi="Calibri"/>
                <w:b w:val="1"/>
                <w:bCs w:val="1"/>
                <w:rtl w:val="0"/>
              </w:rPr>
              <w:t xml:space="preserve">- Generación de un detalle de compra consolidado para el cliente (cada distribuidor emite su propio documento tributario de forma independiente).</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Fonts w:ascii="Calibri" w:cs="Calibri" w:eastAsia="Calibri" w:hAnsi="Calibri"/>
                <w:b w:val="1"/>
                <w:bCs w:val="1"/>
                <w:rtl w:val="0"/>
              </w:rPr>
              <w:t xml:space="preserve">- Panel de gestión web para distribuidores (registro de perfil público, catálogo, fotos y precios por cantidad).</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Fonts w:ascii="Calibri" w:cs="Calibri" w:eastAsia="Calibri" w:hAnsi="Calibri"/>
                <w:b w:val="1"/>
                <w:bCs w:val="1"/>
                <w:rtl w:val="0"/>
              </w:rPr>
              <w:t xml:space="preserve">- Aplicación móvil (Flutter) para distribuidores, con visualización de visitas, estadísticas de venta y calificaciones.</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Fonts w:ascii="Calibri" w:cs="Calibri" w:eastAsia="Calibri" w:hAnsi="Calibri"/>
                <w:b w:val="1"/>
                <w:bCs w:val="1"/>
                <w:rtl w:val="0"/>
              </w:rPr>
              <w:t xml:space="preserve">Este proyecto se abordará utilizando Angular para el frontend web, Node.js para el backend, MySQL como motor de base de datos, Flutter para la aplicación móvil de distribuidores, y Digital Ocean como infraestructura de despliegue.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rPr>
                <w:b w:val="1"/>
                <w:bCs w:val="1"/>
              </w:rPr>
            </w:pPr>
            <w:r w:rsidDel="00000000" w:rsidR="00000000" w:rsidRPr="00000000">
              <w:rPr>
                <w:rFonts w:ascii="Calibri" w:cs="Calibri" w:eastAsia="Calibri" w:hAnsi="Calibri"/>
                <w:b w:val="1"/>
                <w:bCs w:val="1"/>
                <w:rtl w:val="0"/>
              </w:rPr>
              <w:t xml:space="preserve">El perfil de egreso de Ingeniería en Informática incluye competencias de análisis y planificación de requerimientos, desarrollo de software, modelado y programación de bases de datos, arquitectura de software y gestión de proyectos informáticos. Estas competencias son directamente necesarias para resolver la problemática planteada, ya que Cotizapp requiere el diseño de un modelo de datos multi-distribuidor, la construcción de una arquitectura de varios servicios (web, API, mobile, pasarela de pago) y la gestión de un proyecto con múltiples integrantes y tecnologías.</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Fonts w:ascii="Calibri" w:cs="Calibri" w:eastAsia="Calibri" w:hAnsi="Calibri"/>
                <w:b w:val="1"/>
                <w:bCs w:val="1"/>
                <w:rtl w:val="0"/>
              </w:rPr>
              <w:t xml:space="preserve">Puntualmente: la competencia de construcción de modelos de datos se aplica al diseño de la base de datos MySQL con catálogo multi-distribuidor; la competencia de arquitectura de software se aplica al diseño de los distintos componentes del sistema (frontend Angular, backend Node.js, app Flutter, infraestructura Digital Ocean); y la competencia de implementación de soluciones sistémicas integrales se aplica directamente a la automatización del proceso de compra multiproveedor y reparto de pagos.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rPr>
                <w:b w:val="1"/>
                <w:bCs w:val="1"/>
              </w:rPr>
            </w:pPr>
            <w:r w:rsidDel="00000000" w:rsidR="00000000" w:rsidRPr="00000000">
              <w:rPr>
                <w:rFonts w:ascii="Calibri" w:cs="Calibri" w:eastAsia="Calibri" w:hAnsi="Calibri"/>
                <w:b w:val="1"/>
                <w:bCs w:val="1"/>
                <w:rtl w:val="0"/>
              </w:rPr>
              <w:t xml:space="preserve">Como equipo, nuestros intereses profesionales están orientados al desarrollo de sistemas distribuidos, la administración de infraestructura cloud y las bases de datos, áreas que se ven reflejadas directamente en los roles que asumimos dentro del proyecto: Samuel Alarcón en infraestructura y despliegue, Sebastián Ramírez en modelado y administración de bases de datos, y Benjamín González en desarrollo frontend y backend.</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Fonts w:ascii="Calibri" w:cs="Calibri" w:eastAsia="Calibri" w:hAnsi="Calibri"/>
                <w:b w:val="1"/>
                <w:bCs w:val="1"/>
                <w:rtl w:val="0"/>
              </w:rPr>
              <w:t xml:space="preserve">Desarrollar Cotizapp nos permitirá adquirir experiencia práctica en un problema real de e-commerce con múltiples actores, integración de pagos y despliegue en la nube, profundizando competencias clave para nuestro desarrollo profesional en el área de desarrollo de software e infraestructura.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rPr>
                <w:b w:val="1"/>
                <w:bCs w:val="1"/>
              </w:rPr>
            </w:pPr>
            <w:r w:rsidDel="00000000" w:rsidR="00000000" w:rsidRPr="00000000">
              <w:rPr>
                <w:rFonts w:ascii="Calibri" w:cs="Calibri" w:eastAsia="Calibri" w:hAnsi="Calibri"/>
                <w:b w:val="1"/>
                <w:bCs w:val="1"/>
                <w:rtl w:val="0"/>
              </w:rPr>
              <w:t xml:space="preserve">El desarrollo de Cotizapp es factible dentro del semestre, considerando la distribución de tiempo, los roles definidos y los recursos tecnológicos disponibles para el equipo.</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Fonts w:ascii="Calibri" w:cs="Calibri" w:eastAsia="Calibri" w:hAnsi="Calibri"/>
                <w:b w:val="1"/>
                <w:bCs w:val="1"/>
                <w:rtl w:val="0"/>
              </w:rPr>
              <w:t xml:space="preserve">A continuación se detallan los factores considerados para esta evaluación:</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Fonts w:ascii="Calibri" w:cs="Calibri" w:eastAsia="Calibri" w:hAnsi="Calibri"/>
                <w:b w:val="1"/>
                <w:bCs w:val="1"/>
                <w:rtl w:val="0"/>
              </w:rPr>
              <w:t xml:space="preserve">Duración del semestre: 18 semanas, distribuidas en las 3 fases de la asignatura de Portafolio de Título (Fase 1: semanas 1 a 4, Fase 2: semanas 5 a 15, Fase 3: semanas 16 a 18), tiempo suficiente para planificar, desarrollar y cerrar un MVP acotado al rubro alimenticio.</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Fonts w:ascii="Calibri" w:cs="Calibri" w:eastAsia="Calibri" w:hAnsi="Calibri"/>
                <w:b w:val="1"/>
                <w:bCs w:val="1"/>
                <w:rtl w:val="0"/>
              </w:rPr>
              <w:t xml:space="preserve">Horas asignadas a la asignatura: se dispone de las horas pedagógicas semanales de la asignatura Portafolio de Título, complementadas con horas de trabajo autónomo del equipo fuera de clases.</w: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Fonts w:ascii="Calibri" w:cs="Calibri" w:eastAsia="Calibri" w:hAnsi="Calibri"/>
                <w:b w:val="1"/>
                <w:bCs w:val="1"/>
                <w:rtl w:val="0"/>
              </w:rPr>
              <w:t xml:space="preserve">Materiales requeridos: notebooks del equipo, cuenta de infraestructura en Digital Ocean, cuentas sandbox de pasarela de pago (Webpay/MercadoPago), herramientas gratuitas de diseño (Figma/Excalidraw), MySQL Community, Node.js, Angular CLI, Flutter SDK, repositorio Git y tablero Kanban (Trello/Jira).</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Fonts w:ascii="Calibri" w:cs="Calibri" w:eastAsia="Calibri" w:hAnsi="Calibri"/>
                <w:b w:val="1"/>
                <w:bCs w:val="1"/>
                <w:rtl w:val="0"/>
              </w:rPr>
              <w:t xml:space="preserve">Factores externos que facilitan su desarrollo: conocimiento previo del equipo en el stack tecnológico elegido (Angular, Node.js, MySQL, Flutter), documentación y comunidades activas de estas tecnologías, y roles claramente definidos entre los integrantes evitando solapamientos de trabajo.</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Fonts w:ascii="Calibri" w:cs="Calibri" w:eastAsia="Calibri" w:hAnsi="Calibri"/>
                <w:b w:val="1"/>
                <w:bCs w:val="1"/>
                <w:rtl w:val="0"/>
              </w:rPr>
              <w:t xml:space="preserve">Factores externos que dificultan su desarrollo: la aprobación de cuentas sandbox de pasarelas de pago puede tomar tiempo, lo que se mitiga solicitándolas desde la primera semana; la coordinación de 3 integrantes con distintas cargas académicas, mitigada con reuniones semanales fijas y un tablero Kanban compartido; y la complejidad de simular el reparto de pago multiproveedor, que se aborda registrando el split en la base de datos propia en lugar de depender de una funcionalidad nativa de la pasarela.</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rPr>
                <w:b w:val="1"/>
                <w:bCs w:val="1"/>
              </w:rPr>
            </w:pPr>
            <w:r w:rsidDel="00000000" w:rsidR="00000000" w:rsidRPr="00000000">
              <w:rPr>
                <w:rFonts w:ascii="Calibri" w:cs="Calibri" w:eastAsia="Calibri" w:hAnsi="Calibri"/>
                <w:b w:val="1"/>
                <w:bCs w:val="1"/>
                <w:rtl w:val="0"/>
              </w:rPr>
              <w:t xml:space="preserve">Diseñar e implementar Cotizapp, un sistema de ecommerce centralizado (web y móvil) que permita a pymes del rubro alimenticio cotizar, comparar y comprar productos de múltiples distribuidores en una sola transacción, entregando además a los distribuidores un panel de gestión y una aplicación móvil con estadísticas de venta y visibilidad comercial.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rPr>
                <w:b w:val="1"/>
                <w:bCs w:val="1"/>
              </w:rPr>
            </w:pPr>
            <w:r w:rsidDel="00000000" w:rsidR="00000000" w:rsidRPr="00000000">
              <w:rPr>
                <w:rFonts w:ascii="Calibri" w:cs="Calibri" w:eastAsia="Calibri" w:hAnsi="Calibri"/>
                <w:b w:val="1"/>
                <w:bCs w:val="1"/>
                <w:rtl w:val="0"/>
              </w:rPr>
              <w:t xml:space="preserve">Modelar y construir la base de datos relacional en MySQL que soporte catálogo multi-distribuidor, precios por volumen y usuarios con distintos roles.</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Fonts w:ascii="Calibri" w:cs="Calibri" w:eastAsia="Calibri" w:hAnsi="Calibri"/>
                <w:b w:val="1"/>
                <w:bCs w:val="1"/>
                <w:rtl w:val="0"/>
              </w:rPr>
              <w:t xml:space="preserve">Desarrollar el panel web para distribuidores (Angular + Node.js) que permita registrar su perfil público, catálogo de productos, fotografías y precios por cantidad.</w: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Fonts w:ascii="Calibri" w:cs="Calibri" w:eastAsia="Calibri" w:hAnsi="Calibri"/>
                <w:b w:val="1"/>
                <w:bCs w:val="1"/>
                <w:rtl w:val="0"/>
              </w:rPr>
              <w:t xml:space="preserve">Implementar el catálogo y comparador de productos para clientes, incluyendo filtros por precio, distribuidor y calificación.</w: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Fonts w:ascii="Calibri" w:cs="Calibri" w:eastAsia="Calibri" w:hAnsi="Calibri"/>
                <w:b w:val="1"/>
                <w:bCs w:val="1"/>
                <w:rtl w:val="0"/>
              </w:rPr>
              <w:t xml:space="preserve">Implementar el carrito de compra multiproveedor con checkout único integrado a una pasarela de pago real (Webpay/MercadoPago).</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Fonts w:ascii="Calibri" w:cs="Calibri" w:eastAsia="Calibri" w:hAnsi="Calibri"/>
                <w:b w:val="1"/>
                <w:bCs w:val="1"/>
                <w:rtl w:val="0"/>
              </w:rPr>
              <w:t xml:space="preserve">Desarrollar la lógica de reparto (split) simulado del monto pagado entre los distribuidores involucrados y la generación de un detalle de compra consolidado para el cliente.</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Fonts w:ascii="Calibri" w:cs="Calibri" w:eastAsia="Calibri" w:hAnsi="Calibri"/>
                <w:b w:val="1"/>
                <w:bCs w:val="1"/>
                <w:rtl w:val="0"/>
              </w:rPr>
              <w:t xml:space="preserve">Desarrollar la aplicación móvil en Flutter para distribuidores, con visualización de visitas, estadísticas de venta y calificaciones.</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Fonts w:ascii="Calibri" w:cs="Calibri" w:eastAsia="Calibri" w:hAnsi="Calibri"/>
                <w:b w:val="1"/>
                <w:bCs w:val="1"/>
                <w:rtl w:val="0"/>
              </w:rPr>
              <w:t xml:space="preserve">Desplegar la solución en infraestructura cloud (Digital Ocean) utilizando contenedores y control de versiones.</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Fonts w:ascii="Calibri" w:cs="Calibri" w:eastAsia="Calibri" w:hAnsi="Calibri"/>
                <w:b w:val="1"/>
                <w:bCs w:val="1"/>
                <w:rtl w:val="0"/>
              </w:rPr>
              <w:t xml:space="preserve">Validar el sistema mediante pruebas funcionales y de usabilidad con usuarios piloto que representen a pymes y distribuidores.</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rPr>
                <w:b w:val="1"/>
                <w:bCs w:val="1"/>
              </w:rPr>
            </w:pPr>
            <w:r w:rsidDel="00000000" w:rsidR="00000000" w:rsidRPr="00000000">
              <w:rPr>
                <w:rFonts w:ascii="Calibri" w:cs="Calibri" w:eastAsia="Calibri" w:hAnsi="Calibri"/>
                <w:b w:val="1"/>
                <w:bCs w:val="1"/>
                <w:rtl w:val="0"/>
              </w:rPr>
              <w:t xml:space="preserve">Para desarrollar Cotizapp utilizaremos una metodología ágil basada en Kanban, gestionando las tareas de forma visual mediante un tablero compartido (Trello/Jira), lo que permite priorizar el trabajo, visualizar el flujo de tareas (Por hacer / En progreso / En revisión / Hecho) y entregar avances de forma continua durante las 18 semanas del semestre.</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Fonts w:ascii="Calibri" w:cs="Calibri" w:eastAsia="Calibri" w:hAnsi="Calibri"/>
                <w:b w:val="1"/>
                <w:bCs w:val="1"/>
                <w:rtl w:val="0"/>
              </w:rPr>
              <w:t xml:space="preserve">Etapas de trabajo:</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Fonts w:ascii="Calibri" w:cs="Calibri" w:eastAsia="Calibri" w:hAnsi="Calibri"/>
                <w:b w:val="1"/>
                <w:bCs w:val="1"/>
                <w:rtl w:val="0"/>
              </w:rPr>
              <w:t xml:space="preserve">1. Levantamiento de requerimientos: definición del alcance del MVP (rubro alimenticio), levantamiento de requerimientos funcionales y no funcionales, casos de uso y diagrama de actividades.</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Fonts w:ascii="Calibri" w:cs="Calibri" w:eastAsia="Calibri" w:hAnsi="Calibri"/>
                <w:b w:val="1"/>
                <w:bCs w:val="1"/>
                <w:rtl w:val="0"/>
              </w:rPr>
              <w:t xml:space="preserve">2. Diseño y prototipado: mockups de las interfaces web y mobile, diagrama de clases y modelo de base de datos.</w: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Fonts w:ascii="Calibri" w:cs="Calibri" w:eastAsia="Calibri" w:hAnsi="Calibri"/>
                <w:b w:val="1"/>
                <w:bCs w:val="1"/>
                <w:rtl w:val="0"/>
              </w:rPr>
              <w:t xml:space="preserve">3. Desarrollo: implementación del frontend en Angular, backend en Node.js, aplicación móvil en Flutter y base de datos en MySQL.</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Fonts w:ascii="Calibri" w:cs="Calibri" w:eastAsia="Calibri" w:hAnsi="Calibri"/>
                <w:b w:val="1"/>
                <w:bCs w:val="1"/>
                <w:rtl w:val="0"/>
              </w:rPr>
              <w:t xml:space="preserve">4. Integración y pruebas: integración de la pasarela de pago, pruebas funcionales y de usabilidad.</w: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Fonts w:ascii="Calibri" w:cs="Calibri" w:eastAsia="Calibri" w:hAnsi="Calibri"/>
                <w:b w:val="1"/>
                <w:bCs w:val="1"/>
                <w:rtl w:val="0"/>
              </w:rPr>
              <w:t xml:space="preserve">5. Despliegue y cierre: despliegue en Digital Ocean, documentación final y presentación del proyecto.</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Fonts w:ascii="Calibri" w:cs="Calibri" w:eastAsia="Calibri" w:hAnsi="Calibri"/>
                <w:b w:val="1"/>
                <w:bCs w:val="1"/>
                <w:rtl w:val="0"/>
              </w:rPr>
              <w:t xml:space="preserve">Roles y responsabilidades:</w:t>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Fonts w:ascii="Calibri" w:cs="Calibri" w:eastAsia="Calibri" w:hAnsi="Calibri"/>
                <w:b w:val="1"/>
                <w:bCs w:val="1"/>
                <w:rtl w:val="0"/>
              </w:rPr>
              <w:t xml:space="preserve">Samuel Alarcón (Infraestructura): configuración y administración de servidores en Digital Ocean, contenedores, despliegue y monitoreo, y seguridad de la infraestructura.</w: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Fonts w:ascii="Calibri" w:cs="Calibri" w:eastAsia="Calibri" w:hAnsi="Calibri"/>
                <w:b w:val="1"/>
                <w:bCs w:val="1"/>
                <w:rtl w:val="0"/>
              </w:rPr>
              <w:t xml:space="preserve">Sebastián Ramírez (DBA - Infraestructura): diseño y modelado de la base de datos MySQL, normalización, optimización de consultas, respaldo de datos y apoyo en infraestructura.</w: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Fonts w:ascii="Calibri" w:cs="Calibri" w:eastAsia="Calibri" w:hAnsi="Calibri"/>
                <w:b w:val="1"/>
                <w:bCs w:val="1"/>
                <w:rtl w:val="0"/>
              </w:rPr>
              <w:t xml:space="preserve">Benjamín González (Frontend - Backend): desarrollo de la interfaz web en Angular, desarrollo de la API REST en Node.js, desarrollo de la aplicación móvil en Flutter e integración con la pasarela de pago.</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6">
            <w:pPr>
              <w:rPr>
                <w:b w:val="1"/>
                <w:bCs w:val="1"/>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c>
          <w:tcPr/>
          <w:p w:rsidR="00000000" w:rsidDel="00000000" w:rsidP="00000000" w:rsidRDefault="00000000" w:rsidRPr="00000000" w14:paraId="00000077">
            <w:pPr>
              <w:rPr>
                <w:b w:val="1"/>
                <w:bCs w:val="1"/>
              </w:rPr>
            </w:pPr>
            <w:r w:rsidDel="00000000" w:rsidR="00000000" w:rsidRPr="00000000">
              <w:rPr>
                <w:rFonts w:ascii="Calibri" w:cs="Calibri" w:eastAsia="Calibri" w:hAnsi="Calibri"/>
                <w:b w:val="1"/>
                <w:bCs w:val="1"/>
                <w:rtl w:val="0"/>
              </w:rPr>
              <w:t xml:space="preserve">Documento de requerimientos</w:t>
            </w:r>
            <w:r w:rsidDel="00000000" w:rsidR="00000000" w:rsidRPr="00000000">
              <w:rPr>
                <w:rtl w:val="0"/>
              </w:rPr>
            </w:r>
          </w:p>
        </w:tc>
        <w:tc>
          <w:tcPr/>
          <w:p w:rsidR="00000000" w:rsidDel="00000000" w:rsidP="00000000" w:rsidRDefault="00000000" w:rsidRPr="00000000" w14:paraId="00000078">
            <w:pPr>
              <w:rPr>
                <w:b w:val="1"/>
                <w:bCs w:val="1"/>
              </w:rPr>
            </w:pPr>
            <w:r w:rsidDel="00000000" w:rsidR="00000000" w:rsidRPr="00000000">
              <w:rPr>
                <w:rFonts w:ascii="Calibri" w:cs="Calibri" w:eastAsia="Calibri" w:hAnsi="Calibri"/>
                <w:b w:val="1"/>
                <w:bCs w:val="1"/>
                <w:rtl w:val="0"/>
              </w:rPr>
              <w:t xml:space="preserve">Detalla los requerimientos funcionales y no funcionales del sistema, indicando actor relacionado y estado.</w:t>
            </w:r>
            <w:r w:rsidDel="00000000" w:rsidR="00000000" w:rsidRPr="00000000">
              <w:rPr>
                <w:rtl w:val="0"/>
              </w:rPr>
            </w:r>
          </w:p>
        </w:tc>
        <w:tc>
          <w:tcPr/>
          <w:p w:rsidR="00000000" w:rsidDel="00000000" w:rsidP="00000000" w:rsidRDefault="00000000" w:rsidRPr="00000000" w14:paraId="00000079">
            <w:pPr>
              <w:rPr>
                <w:b w:val="1"/>
                <w:bCs w:val="1"/>
              </w:rPr>
            </w:pPr>
            <w:r w:rsidDel="00000000" w:rsidR="00000000" w:rsidRPr="00000000">
              <w:rPr>
                <w:rFonts w:ascii="Calibri" w:cs="Calibri" w:eastAsia="Calibri" w:hAnsi="Calibri"/>
                <w:b w:val="1"/>
                <w:bCs w:val="1"/>
                <w:rtl w:val="0"/>
              </w:rPr>
              <w:t xml:space="preserve">Permite validar que el alcance del MVP esté claramente definido antes de iniciar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rPr>
                <w:b w:val="1"/>
                <w:bCs w:val="1"/>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c>
          <w:tcPr/>
          <w:p w:rsidR="00000000" w:rsidDel="00000000" w:rsidP="00000000" w:rsidRDefault="00000000" w:rsidRPr="00000000" w14:paraId="0000007B">
            <w:pPr>
              <w:rPr>
                <w:b w:val="1"/>
                <w:bCs w:val="1"/>
              </w:rPr>
            </w:pPr>
            <w:r w:rsidDel="00000000" w:rsidR="00000000" w:rsidRPr="00000000">
              <w:rPr>
                <w:rFonts w:ascii="Calibri" w:cs="Calibri" w:eastAsia="Calibri" w:hAnsi="Calibri"/>
                <w:b w:val="1"/>
                <w:bCs w:val="1"/>
                <w:rtl w:val="0"/>
              </w:rPr>
              <w:t xml:space="preserve">Casos de uso</w:t>
            </w:r>
            <w:r w:rsidDel="00000000" w:rsidR="00000000" w:rsidRPr="00000000">
              <w:rPr>
                <w:rtl w:val="0"/>
              </w:rPr>
            </w:r>
          </w:p>
        </w:tc>
        <w:tc>
          <w:tcPr/>
          <w:p w:rsidR="00000000" w:rsidDel="00000000" w:rsidP="00000000" w:rsidRDefault="00000000" w:rsidRPr="00000000" w14:paraId="0000007C">
            <w:pPr>
              <w:rPr>
                <w:b w:val="1"/>
                <w:bCs w:val="1"/>
              </w:rPr>
            </w:pPr>
            <w:r w:rsidDel="00000000" w:rsidR="00000000" w:rsidRPr="00000000">
              <w:rPr>
                <w:rFonts w:ascii="Calibri" w:cs="Calibri" w:eastAsia="Calibri" w:hAnsi="Calibri"/>
                <w:b w:val="1"/>
                <w:bCs w:val="1"/>
                <w:rtl w:val="0"/>
              </w:rPr>
              <w:t xml:space="preserve">Representa las interacciones entre los roles Cliente, Distribuidor y Administrador con el sistema.</w:t>
            </w:r>
            <w:r w:rsidDel="00000000" w:rsidR="00000000" w:rsidRPr="00000000">
              <w:rPr>
                <w:rtl w:val="0"/>
              </w:rPr>
            </w:r>
          </w:p>
        </w:tc>
        <w:tc>
          <w:tcPr/>
          <w:p w:rsidR="00000000" w:rsidDel="00000000" w:rsidP="00000000" w:rsidRDefault="00000000" w:rsidRPr="00000000" w14:paraId="0000007D">
            <w:pPr>
              <w:rPr>
                <w:b w:val="1"/>
                <w:bCs w:val="1"/>
              </w:rPr>
            </w:pPr>
            <w:r w:rsidDel="00000000" w:rsidR="00000000" w:rsidRPr="00000000">
              <w:rPr>
                <w:rFonts w:ascii="Calibri" w:cs="Calibri" w:eastAsia="Calibri" w:hAnsi="Calibri"/>
                <w:b w:val="1"/>
                <w:bCs w:val="1"/>
                <w:rtl w:val="0"/>
              </w:rPr>
              <w:t xml:space="preserve">Evidencia el análisis funcional y la cobertura de los requerimientos por actor.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rPr>
                <w:b w:val="1"/>
                <w:bCs w:val="1"/>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c>
          <w:tcPr/>
          <w:p w:rsidR="00000000" w:rsidDel="00000000" w:rsidP="00000000" w:rsidRDefault="00000000" w:rsidRPr="00000000" w14:paraId="0000007F">
            <w:pPr>
              <w:rPr>
                <w:b w:val="1"/>
                <w:bCs w:val="1"/>
              </w:rPr>
            </w:pPr>
            <w:r w:rsidDel="00000000" w:rsidR="00000000" w:rsidRPr="00000000">
              <w:rPr>
                <w:rFonts w:ascii="Calibri" w:cs="Calibri" w:eastAsia="Calibri" w:hAnsi="Calibri"/>
                <w:b w:val="1"/>
                <w:bCs w:val="1"/>
                <w:rtl w:val="0"/>
              </w:rPr>
              <w:t xml:space="preserve">Diagrama de actividades</w:t>
            </w:r>
            <w:r w:rsidDel="00000000" w:rsidR="00000000" w:rsidRPr="00000000">
              <w:rPr>
                <w:rtl w:val="0"/>
              </w:rPr>
            </w:r>
          </w:p>
        </w:tc>
        <w:tc>
          <w:tcPr/>
          <w:p w:rsidR="00000000" w:rsidDel="00000000" w:rsidP="00000000" w:rsidRDefault="00000000" w:rsidRPr="00000000" w14:paraId="00000080">
            <w:pPr>
              <w:rPr>
                <w:b w:val="1"/>
                <w:bCs w:val="1"/>
              </w:rPr>
            </w:pPr>
            <w:r w:rsidDel="00000000" w:rsidR="00000000" w:rsidRPr="00000000">
              <w:rPr>
                <w:rFonts w:ascii="Calibri" w:cs="Calibri" w:eastAsia="Calibri" w:hAnsi="Calibri"/>
                <w:b w:val="1"/>
                <w:bCs w:val="1"/>
                <w:rtl w:val="0"/>
              </w:rPr>
              <w:t xml:space="preserve">Modela el flujo de cotización, carrito multiproveedor y checkout con reparto de pago.</w:t>
            </w:r>
            <w:r w:rsidDel="00000000" w:rsidR="00000000" w:rsidRPr="00000000">
              <w:rPr>
                <w:rtl w:val="0"/>
              </w:rPr>
            </w:r>
          </w:p>
        </w:tc>
        <w:tc>
          <w:tcPr/>
          <w:p w:rsidR="00000000" w:rsidDel="00000000" w:rsidP="00000000" w:rsidRDefault="00000000" w:rsidRPr="00000000" w14:paraId="00000081">
            <w:pPr>
              <w:rPr>
                <w:b w:val="1"/>
                <w:bCs w:val="1"/>
              </w:rPr>
            </w:pPr>
            <w:r w:rsidDel="00000000" w:rsidR="00000000" w:rsidRPr="00000000">
              <w:rPr>
                <w:rFonts w:ascii="Calibri" w:cs="Calibri" w:eastAsia="Calibri" w:hAnsi="Calibri"/>
                <w:b w:val="1"/>
                <w:bCs w:val="1"/>
                <w:rtl w:val="0"/>
              </w:rPr>
              <w:t xml:space="preserve">Permite validar la lógica de negocio central del sistema antes de programar.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rPr>
                <w:b w:val="1"/>
                <w:bCs w:val="1"/>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c>
          <w:tcPr/>
          <w:p w:rsidR="00000000" w:rsidDel="00000000" w:rsidP="00000000" w:rsidRDefault="00000000" w:rsidRPr="00000000" w14:paraId="00000083">
            <w:pPr>
              <w:rPr>
                <w:b w:val="1"/>
                <w:bCs w:val="1"/>
              </w:rPr>
            </w:pPr>
            <w:r w:rsidDel="00000000" w:rsidR="00000000" w:rsidRPr="00000000">
              <w:rPr>
                <w:rFonts w:ascii="Calibri" w:cs="Calibri" w:eastAsia="Calibri" w:hAnsi="Calibri"/>
                <w:b w:val="1"/>
                <w:bCs w:val="1"/>
                <w:rtl w:val="0"/>
              </w:rPr>
              <w:t xml:space="preserve">Diagrama de clases</w:t>
            </w:r>
            <w:r w:rsidDel="00000000" w:rsidR="00000000" w:rsidRPr="00000000">
              <w:rPr>
                <w:rtl w:val="0"/>
              </w:rPr>
            </w:r>
          </w:p>
        </w:tc>
        <w:tc>
          <w:tcPr/>
          <w:p w:rsidR="00000000" w:rsidDel="00000000" w:rsidP="00000000" w:rsidRDefault="00000000" w:rsidRPr="00000000" w14:paraId="00000084">
            <w:pPr>
              <w:rPr>
                <w:b w:val="1"/>
                <w:bCs w:val="1"/>
              </w:rPr>
            </w:pPr>
            <w:r w:rsidDel="00000000" w:rsidR="00000000" w:rsidRPr="00000000">
              <w:rPr>
                <w:rFonts w:ascii="Calibri" w:cs="Calibri" w:eastAsia="Calibri" w:hAnsi="Calibri"/>
                <w:b w:val="1"/>
                <w:bCs w:val="1"/>
                <w:rtl w:val="0"/>
              </w:rPr>
              <w:t xml:space="preserve">Representa las entidades del sistema (Usuario, Distribuidor, Producto, Pedido, Pago, Calificación) y sus relaciones.</w:t>
            </w:r>
            <w:r w:rsidDel="00000000" w:rsidR="00000000" w:rsidRPr="00000000">
              <w:rPr>
                <w:rtl w:val="0"/>
              </w:rPr>
            </w:r>
          </w:p>
        </w:tc>
        <w:tc>
          <w:tcPr/>
          <w:p w:rsidR="00000000" w:rsidDel="00000000" w:rsidP="00000000" w:rsidRDefault="00000000" w:rsidRPr="00000000" w14:paraId="00000085">
            <w:pPr>
              <w:rPr>
                <w:b w:val="1"/>
                <w:bCs w:val="1"/>
              </w:rPr>
            </w:pPr>
            <w:r w:rsidDel="00000000" w:rsidR="00000000" w:rsidRPr="00000000">
              <w:rPr>
                <w:rFonts w:ascii="Calibri" w:cs="Calibri" w:eastAsia="Calibri" w:hAnsi="Calibri"/>
                <w:b w:val="1"/>
                <w:bCs w:val="1"/>
                <w:rtl w:val="0"/>
              </w:rPr>
              <w:t xml:space="preserve">Sustenta el diseño orientado a objetos y la futura implementación del backend.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rPr>
                <w:b w:val="1"/>
                <w:bCs w:val="1"/>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c>
          <w:tcPr/>
          <w:p w:rsidR="00000000" w:rsidDel="00000000" w:rsidP="00000000" w:rsidRDefault="00000000" w:rsidRPr="00000000" w14:paraId="00000087">
            <w:pPr>
              <w:rPr>
                <w:b w:val="1"/>
                <w:bCs w:val="1"/>
              </w:rPr>
            </w:pPr>
            <w:r w:rsidDel="00000000" w:rsidR="00000000" w:rsidRPr="00000000">
              <w:rPr>
                <w:rFonts w:ascii="Calibri" w:cs="Calibri" w:eastAsia="Calibri" w:hAnsi="Calibri"/>
                <w:b w:val="1"/>
                <w:bCs w:val="1"/>
                <w:rtl w:val="0"/>
              </w:rPr>
              <w:t xml:space="preserve">Modelo de base de datos (MySQL)</w:t>
            </w:r>
            <w:r w:rsidDel="00000000" w:rsidR="00000000" w:rsidRPr="00000000">
              <w:rPr>
                <w:rtl w:val="0"/>
              </w:rPr>
            </w:r>
          </w:p>
        </w:tc>
        <w:tc>
          <w:tcPr/>
          <w:p w:rsidR="00000000" w:rsidDel="00000000" w:rsidP="00000000" w:rsidRDefault="00000000" w:rsidRPr="00000000" w14:paraId="00000088">
            <w:pPr>
              <w:rPr>
                <w:b w:val="1"/>
                <w:bCs w:val="1"/>
              </w:rPr>
            </w:pPr>
            <w:r w:rsidDel="00000000" w:rsidR="00000000" w:rsidRPr="00000000">
              <w:rPr>
                <w:rFonts w:ascii="Calibri" w:cs="Calibri" w:eastAsia="Calibri" w:hAnsi="Calibri"/>
                <w:b w:val="1"/>
                <w:bCs w:val="1"/>
                <w:rtl w:val="0"/>
              </w:rPr>
              <w:t xml:space="preserve">Representa las tablas, relaciones y llaves del sistema de forma normalizada.</w:t>
            </w:r>
            <w:r w:rsidDel="00000000" w:rsidR="00000000" w:rsidRPr="00000000">
              <w:rPr>
                <w:rtl w:val="0"/>
              </w:rPr>
            </w:r>
          </w:p>
        </w:tc>
        <w:tc>
          <w:tcPr/>
          <w:p w:rsidR="00000000" w:rsidDel="00000000" w:rsidP="00000000" w:rsidRDefault="00000000" w:rsidRPr="00000000" w14:paraId="00000089">
            <w:pPr>
              <w:rPr>
                <w:b w:val="1"/>
                <w:bCs w:val="1"/>
              </w:rPr>
            </w:pPr>
            <w:r w:rsidDel="00000000" w:rsidR="00000000" w:rsidRPr="00000000">
              <w:rPr>
                <w:rFonts w:ascii="Calibri" w:cs="Calibri" w:eastAsia="Calibri" w:hAnsi="Calibri"/>
                <w:b w:val="1"/>
                <w:bCs w:val="1"/>
                <w:rtl w:val="0"/>
              </w:rPr>
              <w:t xml:space="preserve">Garantiza consistencia entre el diseño lógico de datos y la implementación real de la BDD.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rPr>
                <w:b w:val="1"/>
                <w:bCs w:val="1"/>
              </w:rPr>
            </w:pPr>
            <w:r w:rsidDel="00000000" w:rsidR="00000000" w:rsidRPr="00000000">
              <w:rPr>
                <w:rFonts w:ascii="Calibri" w:cs="Calibri" w:eastAsia="Calibri" w:hAnsi="Calibri"/>
                <w:b w:val="1"/>
                <w:bCs w:val="1"/>
                <w:rtl w:val="0"/>
              </w:rPr>
              <w:t xml:space="preserve">Avance</w:t>
            </w:r>
            <w:r w:rsidDel="00000000" w:rsidR="00000000" w:rsidRPr="00000000">
              <w:rPr>
                <w:rtl w:val="0"/>
              </w:rPr>
            </w:r>
          </w:p>
        </w:tc>
        <w:tc>
          <w:tcPr/>
          <w:p w:rsidR="00000000" w:rsidDel="00000000" w:rsidP="00000000" w:rsidRDefault="00000000" w:rsidRPr="00000000" w14:paraId="0000008B">
            <w:pPr>
              <w:rPr>
                <w:b w:val="1"/>
                <w:bCs w:val="1"/>
              </w:rPr>
            </w:pPr>
            <w:r w:rsidDel="00000000" w:rsidR="00000000" w:rsidRPr="00000000">
              <w:rPr>
                <w:rFonts w:ascii="Calibri" w:cs="Calibri" w:eastAsia="Calibri" w:hAnsi="Calibri"/>
                <w:b w:val="1"/>
                <w:bCs w:val="1"/>
                <w:rtl w:val="0"/>
              </w:rPr>
              <w:t xml:space="preserve">Mockups de interfaz (web y mobile)</w:t>
            </w:r>
            <w:r w:rsidDel="00000000" w:rsidR="00000000" w:rsidRPr="00000000">
              <w:rPr>
                <w:rtl w:val="0"/>
              </w:rPr>
            </w:r>
          </w:p>
        </w:tc>
        <w:tc>
          <w:tcPr/>
          <w:p w:rsidR="00000000" w:rsidDel="00000000" w:rsidP="00000000" w:rsidRDefault="00000000" w:rsidRPr="00000000" w14:paraId="0000008C">
            <w:pPr>
              <w:rPr>
                <w:b w:val="1"/>
                <w:bCs w:val="1"/>
              </w:rPr>
            </w:pPr>
            <w:r w:rsidDel="00000000" w:rsidR="00000000" w:rsidRPr="00000000">
              <w:rPr>
                <w:rFonts w:ascii="Calibri" w:cs="Calibri" w:eastAsia="Calibri" w:hAnsi="Calibri"/>
                <w:b w:val="1"/>
                <w:bCs w:val="1"/>
                <w:rtl w:val="0"/>
              </w:rPr>
              <w:t xml:space="preserve">Presenta el diseño de las pantallas principales para clientes y distribuidores.</w:t>
            </w:r>
            <w:r w:rsidDel="00000000" w:rsidR="00000000" w:rsidRPr="00000000">
              <w:rPr>
                <w:rtl w:val="0"/>
              </w:rPr>
            </w:r>
          </w:p>
        </w:tc>
        <w:tc>
          <w:tcPr/>
          <w:p w:rsidR="00000000" w:rsidDel="00000000" w:rsidP="00000000" w:rsidRDefault="00000000" w:rsidRPr="00000000" w14:paraId="0000008D">
            <w:pPr>
              <w:rPr>
                <w:b w:val="1"/>
                <w:bCs w:val="1"/>
              </w:rPr>
            </w:pPr>
            <w:r w:rsidDel="00000000" w:rsidR="00000000" w:rsidRPr="00000000">
              <w:rPr>
                <w:rFonts w:ascii="Calibri" w:cs="Calibri" w:eastAsia="Calibri" w:hAnsi="Calibri"/>
                <w:b w:val="1"/>
                <w:bCs w:val="1"/>
                <w:rtl w:val="0"/>
              </w:rPr>
              <w:t xml:space="preserve">Permite validar la usabilidad antes de programar la interfaz real.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rPr>
                <w:b w:val="1"/>
                <w:bCs w:val="1"/>
              </w:rPr>
            </w:pPr>
            <w:r w:rsidDel="00000000" w:rsidR="00000000" w:rsidRPr="00000000">
              <w:rPr>
                <w:rFonts w:ascii="Calibri" w:cs="Calibri" w:eastAsia="Calibri" w:hAnsi="Calibri"/>
                <w:b w:val="1"/>
                <w:bCs w:val="1"/>
                <w:rtl w:val="0"/>
              </w:rPr>
              <w:t xml:space="preserve">Final</w:t>
            </w:r>
            <w:r w:rsidDel="00000000" w:rsidR="00000000" w:rsidRPr="00000000">
              <w:rPr>
                <w:rtl w:val="0"/>
              </w:rPr>
            </w:r>
          </w:p>
        </w:tc>
        <w:tc>
          <w:tcPr/>
          <w:p w:rsidR="00000000" w:rsidDel="00000000" w:rsidP="00000000" w:rsidRDefault="00000000" w:rsidRPr="00000000" w14:paraId="0000008F">
            <w:pPr>
              <w:rPr>
                <w:b w:val="1"/>
                <w:bCs w:val="1"/>
              </w:rPr>
            </w:pPr>
            <w:r w:rsidDel="00000000" w:rsidR="00000000" w:rsidRPr="00000000">
              <w:rPr>
                <w:rFonts w:ascii="Calibri" w:cs="Calibri" w:eastAsia="Calibri" w:hAnsi="Calibri"/>
                <w:b w:val="1"/>
                <w:bCs w:val="1"/>
                <w:rtl w:val="0"/>
              </w:rPr>
              <w:t xml:space="preserve">Sistema funcional (MVP)</w:t>
            </w:r>
            <w:r w:rsidDel="00000000" w:rsidR="00000000" w:rsidRPr="00000000">
              <w:rPr>
                <w:rtl w:val="0"/>
              </w:rPr>
            </w:r>
          </w:p>
        </w:tc>
        <w:tc>
          <w:tcPr/>
          <w:p w:rsidR="00000000" w:rsidDel="00000000" w:rsidP="00000000" w:rsidRDefault="00000000" w:rsidRPr="00000000" w14:paraId="00000090">
            <w:pPr>
              <w:rPr>
                <w:b w:val="1"/>
                <w:bCs w:val="1"/>
              </w:rPr>
            </w:pPr>
            <w:r w:rsidDel="00000000" w:rsidR="00000000" w:rsidRPr="00000000">
              <w:rPr>
                <w:rFonts w:ascii="Calibri" w:cs="Calibri" w:eastAsia="Calibri" w:hAnsi="Calibri"/>
                <w:b w:val="1"/>
                <w:bCs w:val="1"/>
                <w:rtl w:val="0"/>
              </w:rPr>
              <w:t xml:space="preserve">Ecommerce web y aplicación móvil desplegados, con las funcionalidades núcleo operativas.</w:t>
            </w:r>
            <w:r w:rsidDel="00000000" w:rsidR="00000000" w:rsidRPr="00000000">
              <w:rPr>
                <w:rtl w:val="0"/>
              </w:rPr>
            </w:r>
          </w:p>
        </w:tc>
        <w:tc>
          <w:tcPr/>
          <w:p w:rsidR="00000000" w:rsidDel="00000000" w:rsidP="00000000" w:rsidRDefault="00000000" w:rsidRPr="00000000" w14:paraId="00000091">
            <w:pPr>
              <w:rPr>
                <w:b w:val="1"/>
                <w:bCs w:val="1"/>
              </w:rPr>
            </w:pPr>
            <w:r w:rsidDel="00000000" w:rsidR="00000000" w:rsidRPr="00000000">
              <w:rPr>
                <w:rFonts w:ascii="Calibri" w:cs="Calibri" w:eastAsia="Calibri" w:hAnsi="Calibri"/>
                <w:b w:val="1"/>
                <w:bCs w:val="1"/>
                <w:rtl w:val="0"/>
              </w:rPr>
              <w:t xml:space="preserve">Evidencia el cumplimiento de los objetivos específicos planteados.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rPr>
                <w:b w:val="1"/>
                <w:bCs w:val="1"/>
              </w:rPr>
            </w:pPr>
            <w:r w:rsidDel="00000000" w:rsidR="00000000" w:rsidRPr="00000000">
              <w:rPr>
                <w:rFonts w:ascii="Calibri" w:cs="Calibri" w:eastAsia="Calibri" w:hAnsi="Calibri"/>
                <w:b w:val="1"/>
                <w:bCs w:val="1"/>
                <w:rtl w:val="0"/>
              </w:rPr>
              <w:t xml:space="preserve">Final</w:t>
            </w:r>
            <w:r w:rsidDel="00000000" w:rsidR="00000000" w:rsidRPr="00000000">
              <w:rPr>
                <w:rtl w:val="0"/>
              </w:rPr>
            </w:r>
          </w:p>
        </w:tc>
        <w:tc>
          <w:tcPr/>
          <w:p w:rsidR="00000000" w:rsidDel="00000000" w:rsidP="00000000" w:rsidRDefault="00000000" w:rsidRPr="00000000" w14:paraId="00000093">
            <w:pPr>
              <w:rPr>
                <w:b w:val="1"/>
                <w:bCs w:val="1"/>
              </w:rPr>
            </w:pPr>
            <w:r w:rsidDel="00000000" w:rsidR="00000000" w:rsidRPr="00000000">
              <w:rPr>
                <w:rFonts w:ascii="Calibri" w:cs="Calibri" w:eastAsia="Calibri" w:hAnsi="Calibri"/>
                <w:b w:val="1"/>
                <w:bCs w:val="1"/>
                <w:rtl w:val="0"/>
              </w:rPr>
              <w:t xml:space="preserve">Informe final y presentación</w:t>
            </w:r>
            <w:r w:rsidDel="00000000" w:rsidR="00000000" w:rsidRPr="00000000">
              <w:rPr>
                <w:rtl w:val="0"/>
              </w:rPr>
            </w:r>
          </w:p>
        </w:tc>
        <w:tc>
          <w:tcPr/>
          <w:p w:rsidR="00000000" w:rsidDel="00000000" w:rsidP="00000000" w:rsidRDefault="00000000" w:rsidRPr="00000000" w14:paraId="00000094">
            <w:pPr>
              <w:rPr>
                <w:b w:val="1"/>
                <w:bCs w:val="1"/>
              </w:rPr>
            </w:pPr>
            <w:r w:rsidDel="00000000" w:rsidR="00000000" w:rsidRPr="00000000">
              <w:rPr>
                <w:rFonts w:ascii="Calibri" w:cs="Calibri" w:eastAsia="Calibri" w:hAnsi="Calibri"/>
                <w:b w:val="1"/>
                <w:bCs w:val="1"/>
                <w:rtl w:val="0"/>
              </w:rPr>
              <w:t xml:space="preserve">Documento y exposición que resume el desarrollo, resultados y aprendizajes del proyecto.</w:t>
            </w:r>
            <w:r w:rsidDel="00000000" w:rsidR="00000000" w:rsidRPr="00000000">
              <w:rPr>
                <w:rtl w:val="0"/>
              </w:rPr>
            </w:r>
          </w:p>
        </w:tc>
        <w:tc>
          <w:tcPr/>
          <w:p w:rsidR="00000000" w:rsidDel="00000000" w:rsidP="00000000" w:rsidRDefault="00000000" w:rsidRPr="00000000" w14:paraId="00000095">
            <w:pPr>
              <w:rPr>
                <w:b w:val="1"/>
                <w:bCs w:val="1"/>
              </w:rPr>
            </w:pPr>
            <w:r w:rsidDel="00000000" w:rsidR="00000000" w:rsidRPr="00000000">
              <w:rPr>
                <w:rFonts w:ascii="Calibri" w:cs="Calibri" w:eastAsia="Calibri" w:hAnsi="Calibri"/>
                <w:b w:val="1"/>
                <w:bCs w:val="1"/>
                <w:rtl w:val="0"/>
              </w:rPr>
              <w:t xml:space="preserve">Permite comunicar los resultados obtenidos a la comisión evaluadora.</w:t>
            </w:r>
            <w:r w:rsidDel="00000000" w:rsidR="00000000" w:rsidRPr="00000000">
              <w:rPr>
                <w:rtl w:val="0"/>
              </w:rPr>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rFonts w:ascii="Calibri" w:cs="Calibri" w:eastAsia="Calibri" w:hAnsi="Calibri"/>
                <w:b w:val="1"/>
                <w:bCs w:val="1"/>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AA">
            <w:pPr>
              <w:rPr>
                <w:b w:val="1"/>
                <w:bCs w:val="1"/>
              </w:rPr>
            </w:pPr>
            <w:r w:rsidDel="00000000" w:rsidR="00000000" w:rsidRPr="00000000">
              <w:rPr>
                <w:rFonts w:ascii="Calibri" w:cs="Calibri" w:eastAsia="Calibri" w:hAnsi="Calibri"/>
                <w:b w:val="1"/>
                <w:bCs w:val="1"/>
                <w:sz w:val="18"/>
                <w:szCs w:val="18"/>
                <w:rtl w:val="0"/>
              </w:rPr>
              <w:t xml:space="preserve">Levantamiento y definición de requerimientos</w:t>
            </w:r>
            <w:r w:rsidDel="00000000" w:rsidR="00000000" w:rsidRPr="00000000">
              <w:rPr>
                <w:rtl w:val="0"/>
              </w:rPr>
            </w:r>
          </w:p>
        </w:tc>
        <w:tc>
          <w:tcPr/>
          <w:p w:rsidR="00000000" w:rsidDel="00000000" w:rsidP="00000000" w:rsidRDefault="00000000" w:rsidRPr="00000000" w14:paraId="000000AB">
            <w:pPr>
              <w:rPr>
                <w:b w:val="1"/>
                <w:bCs w:val="1"/>
              </w:rPr>
            </w:pPr>
            <w:r w:rsidDel="00000000" w:rsidR="00000000" w:rsidRPr="00000000">
              <w:rPr>
                <w:rFonts w:ascii="Calibri" w:cs="Calibri" w:eastAsia="Calibri" w:hAnsi="Calibri"/>
                <w:b w:val="1"/>
                <w:bCs w:val="1"/>
                <w:sz w:val="18"/>
                <w:szCs w:val="18"/>
                <w:rtl w:val="0"/>
              </w:rPr>
              <w:t xml:space="preserve">Reunión de equipo para acotar el alcance del MVP (rubro alimenticio) y definir objetivos generales y específicos.</w:t>
            </w:r>
            <w:r w:rsidDel="00000000" w:rsidR="00000000" w:rsidRPr="00000000">
              <w:rPr>
                <w:rtl w:val="0"/>
              </w:rPr>
            </w:r>
          </w:p>
        </w:tc>
        <w:tc>
          <w:tcPr/>
          <w:p w:rsidR="00000000" w:rsidDel="00000000" w:rsidP="00000000" w:rsidRDefault="00000000" w:rsidRPr="00000000" w14:paraId="000000AC">
            <w:pPr>
              <w:rPr>
                <w:b w:val="1"/>
                <w:bCs w:val="1"/>
              </w:rPr>
            </w:pPr>
            <w:r w:rsidDel="00000000" w:rsidR="00000000" w:rsidRPr="00000000">
              <w:rPr>
                <w:rFonts w:ascii="Calibri" w:cs="Calibri" w:eastAsia="Calibri" w:hAnsi="Calibri"/>
                <w:b w:val="1"/>
                <w:bCs w:val="1"/>
                <w:sz w:val="18"/>
                <w:szCs w:val="18"/>
                <w:rtl w:val="0"/>
              </w:rPr>
              <w:t xml:space="preserve">Reuniones de equipo, documento de requerimientos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rPr>
                <w:b w:val="1"/>
                <w:bCs w:val="1"/>
              </w:rPr>
            </w:pPr>
            <w:r w:rsidDel="00000000" w:rsidR="00000000" w:rsidRPr="00000000">
              <w:rPr>
                <w:rFonts w:ascii="Calibri" w:cs="Calibri" w:eastAsia="Calibri" w:hAnsi="Calibri"/>
                <w:b w:val="1"/>
                <w:b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0B0">
            <w:pPr>
              <w:rPr>
                <w:b w:val="1"/>
                <w:bCs w:val="1"/>
              </w:rPr>
            </w:pPr>
            <w:r w:rsidDel="00000000" w:rsidR="00000000" w:rsidRPr="00000000">
              <w:rPr>
                <w:rFonts w:ascii="Calibri" w:cs="Calibri" w:eastAsia="Calibri" w:hAnsi="Calibri"/>
                <w:b w:val="1"/>
                <w:bCs w:val="1"/>
                <w:sz w:val="18"/>
                <w:szCs w:val="18"/>
                <w:rtl w:val="0"/>
              </w:rPr>
              <w:t xml:space="preserve">Riesgo de alcance ambiguo; se mitiga acotando a un rubro.</w:t>
            </w:r>
            <w:r w:rsidDel="00000000" w:rsidR="00000000" w:rsidRPr="00000000">
              <w:rPr>
                <w:rtl w:val="0"/>
              </w:rPr>
            </w:r>
          </w:p>
        </w:tc>
      </w:tr>
      <w:tr>
        <w:trPr>
          <w:cantSplit w:val="0"/>
          <w:tblHeader w:val="0"/>
        </w:trPr>
        <w:tc>
          <w:tcPr/>
          <w:p w:rsidR="00000000" w:rsidDel="00000000" w:rsidP="00000000" w:rsidRDefault="00000000" w:rsidRPr="00000000" w14:paraId="000000B1">
            <w:pPr>
              <w:rPr>
                <w:b w:val="1"/>
                <w:bCs w:val="1"/>
              </w:rPr>
            </w:pPr>
            <w:r w:rsidDel="00000000" w:rsidR="00000000" w:rsidRPr="00000000">
              <w:rPr>
                <w:rFonts w:ascii="Calibri" w:cs="Calibri" w:eastAsia="Calibri" w:hAnsi="Calibri"/>
                <w:b w:val="1"/>
                <w:bCs w:val="1"/>
                <w:sz w:val="18"/>
                <w:szCs w:val="18"/>
                <w:rtl w:val="0"/>
              </w:rPr>
              <w:t xml:space="preserve">Análisis y planificación de requerimientos</w:t>
            </w:r>
            <w:r w:rsidDel="00000000" w:rsidR="00000000" w:rsidRPr="00000000">
              <w:rPr>
                <w:rtl w:val="0"/>
              </w:rPr>
            </w:r>
          </w:p>
        </w:tc>
        <w:tc>
          <w:tcPr/>
          <w:p w:rsidR="00000000" w:rsidDel="00000000" w:rsidP="00000000" w:rsidRDefault="00000000" w:rsidRPr="00000000" w14:paraId="000000B2">
            <w:pPr>
              <w:rPr>
                <w:b w:val="1"/>
                <w:bCs w:val="1"/>
              </w:rPr>
            </w:pPr>
            <w:r w:rsidDel="00000000" w:rsidR="00000000" w:rsidRPr="00000000">
              <w:rPr>
                <w:rFonts w:ascii="Calibri" w:cs="Calibri" w:eastAsia="Calibri" w:hAnsi="Calibri"/>
                <w:b w:val="1"/>
                <w:bCs w:val="1"/>
                <w:sz w:val="18"/>
                <w:szCs w:val="18"/>
                <w:rtl w:val="0"/>
              </w:rPr>
              <w:t xml:space="preserve">Levantamiento de requerimientos funcionales y no funcionales</w:t>
            </w:r>
            <w:r w:rsidDel="00000000" w:rsidR="00000000" w:rsidRPr="00000000">
              <w:rPr>
                <w:rtl w:val="0"/>
              </w:rPr>
            </w:r>
          </w:p>
        </w:tc>
        <w:tc>
          <w:tcPr/>
          <w:p w:rsidR="00000000" w:rsidDel="00000000" w:rsidP="00000000" w:rsidRDefault="00000000" w:rsidRPr="00000000" w14:paraId="000000B3">
            <w:pPr>
              <w:rPr>
                <w:b w:val="1"/>
                <w:bCs w:val="1"/>
              </w:rPr>
            </w:pPr>
            <w:r w:rsidDel="00000000" w:rsidR="00000000" w:rsidRPr="00000000">
              <w:rPr>
                <w:rFonts w:ascii="Calibri" w:cs="Calibri" w:eastAsia="Calibri" w:hAnsi="Calibri"/>
                <w:b w:val="1"/>
                <w:bCs w:val="1"/>
                <w:sz w:val="18"/>
                <w:szCs w:val="18"/>
                <w:rtl w:val="0"/>
              </w:rPr>
              <w:t xml:space="preserve">Completar matriz de requerimientos (tipo, actor, descripción, estado).</w:t>
            </w:r>
            <w:r w:rsidDel="00000000" w:rsidR="00000000" w:rsidRPr="00000000">
              <w:rPr>
                <w:rtl w:val="0"/>
              </w:rPr>
            </w:r>
          </w:p>
        </w:tc>
        <w:tc>
          <w:tcPr/>
          <w:p w:rsidR="00000000" w:rsidDel="00000000" w:rsidP="00000000" w:rsidRDefault="00000000" w:rsidRPr="00000000" w14:paraId="000000B4">
            <w:pPr>
              <w:rPr>
                <w:b w:val="1"/>
                <w:bCs w:val="1"/>
              </w:rPr>
            </w:pPr>
            <w:r w:rsidDel="00000000" w:rsidR="00000000" w:rsidRPr="00000000">
              <w:rPr>
                <w:rFonts w:ascii="Calibri" w:cs="Calibri" w:eastAsia="Calibri" w:hAnsi="Calibri"/>
                <w:b w:val="1"/>
                <w:bCs w:val="1"/>
                <w:sz w:val="18"/>
                <w:szCs w:val="18"/>
                <w:rtl w:val="0"/>
              </w:rPr>
              <w:t xml:space="preserve">Excel de requerimientos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rPr>
                <w:b w:val="1"/>
                <w:bCs w:val="1"/>
              </w:rPr>
            </w:pPr>
            <w:r w:rsidDel="00000000" w:rsidR="00000000" w:rsidRPr="00000000">
              <w:rPr>
                <w:rFonts w:ascii="Calibri" w:cs="Calibri" w:eastAsia="Calibri" w:hAnsi="Calibri"/>
                <w:b w:val="1"/>
                <w:bCs w:val="1"/>
                <w:sz w:val="18"/>
                <w:szCs w:val="18"/>
                <w:rtl w:val="0"/>
              </w:rPr>
              <w:t xml:space="preserve">Benjamín González</w:t>
            </w:r>
            <w:r w:rsidDel="00000000" w:rsidR="00000000" w:rsidRPr="00000000">
              <w:rPr>
                <w:rtl w:val="0"/>
              </w:rPr>
            </w:r>
          </w:p>
        </w:tc>
        <w:tc>
          <w:tcPr/>
          <w:p w:rsidR="00000000" w:rsidDel="00000000" w:rsidP="00000000" w:rsidRDefault="00000000" w:rsidRPr="00000000" w14:paraId="000000B7">
            <w:pPr>
              <w:rPr>
                <w:b w:val="1"/>
                <w:bCs w:val="1"/>
              </w:rPr>
            </w:pPr>
            <w:r w:rsidDel="00000000" w:rsidR="00000000" w:rsidRPr="00000000">
              <w:rPr>
                <w:rFonts w:ascii="Calibri" w:cs="Calibri" w:eastAsia="Calibri" w:hAnsi="Calibri"/>
                <w:b w:val="1"/>
                <w:bCs w:val="1"/>
                <w:sz w:val="18"/>
                <w:szCs w:val="18"/>
                <w:rtl w:val="0"/>
              </w:rPr>
              <w:t xml:space="preserve">Sin acceso a usuarios reales; se simulan perfiles de pymes/distribuidores.</w:t>
            </w:r>
            <w:r w:rsidDel="00000000" w:rsidR="00000000" w:rsidRPr="00000000">
              <w:rPr>
                <w:rtl w:val="0"/>
              </w:rPr>
            </w:r>
          </w:p>
        </w:tc>
      </w:tr>
      <w:tr>
        <w:trPr>
          <w:cantSplit w:val="0"/>
          <w:tblHeader w:val="0"/>
        </w:trPr>
        <w:tc>
          <w:tcPr/>
          <w:p w:rsidR="00000000" w:rsidDel="00000000" w:rsidP="00000000" w:rsidRDefault="00000000" w:rsidRPr="00000000" w14:paraId="000000B8">
            <w:pPr>
              <w:rPr>
                <w:b w:val="1"/>
                <w:bCs w:val="1"/>
              </w:rPr>
            </w:pPr>
            <w:r w:rsidDel="00000000" w:rsidR="00000000" w:rsidRPr="00000000">
              <w:rPr>
                <w:rFonts w:ascii="Calibri" w:cs="Calibri" w:eastAsia="Calibri" w:hAnsi="Calibri"/>
                <w:b w:val="1"/>
                <w:bCs w:val="1"/>
                <w:sz w:val="18"/>
                <w:szCs w:val="18"/>
                <w:rtl w:val="0"/>
              </w:rPr>
              <w:t xml:space="preserve">Análisis y planificación de requerimientos</w:t>
            </w:r>
            <w:r w:rsidDel="00000000" w:rsidR="00000000" w:rsidRPr="00000000">
              <w:rPr>
                <w:rtl w:val="0"/>
              </w:rPr>
            </w:r>
          </w:p>
        </w:tc>
        <w:tc>
          <w:tcPr/>
          <w:p w:rsidR="00000000" w:rsidDel="00000000" w:rsidP="00000000" w:rsidRDefault="00000000" w:rsidRPr="00000000" w14:paraId="000000B9">
            <w:pPr>
              <w:rPr>
                <w:b w:val="1"/>
                <w:bCs w:val="1"/>
              </w:rPr>
            </w:pPr>
            <w:r w:rsidDel="00000000" w:rsidR="00000000" w:rsidRPr="00000000">
              <w:rPr>
                <w:rFonts w:ascii="Calibri" w:cs="Calibri" w:eastAsia="Calibri" w:hAnsi="Calibri"/>
                <w:b w:val="1"/>
                <w:bCs w:val="1"/>
                <w:sz w:val="18"/>
                <w:szCs w:val="18"/>
                <w:rtl w:val="0"/>
              </w:rPr>
              <w:t xml:space="preserve">Elaboración de casos de uso y diagrama de actividades</w:t>
            </w:r>
            <w:r w:rsidDel="00000000" w:rsidR="00000000" w:rsidRPr="00000000">
              <w:rPr>
                <w:rtl w:val="0"/>
              </w:rPr>
            </w:r>
          </w:p>
        </w:tc>
        <w:tc>
          <w:tcPr/>
          <w:p w:rsidR="00000000" w:rsidDel="00000000" w:rsidP="00000000" w:rsidRDefault="00000000" w:rsidRPr="00000000" w14:paraId="000000BA">
            <w:pPr>
              <w:rPr>
                <w:b w:val="1"/>
                <w:bCs w:val="1"/>
              </w:rPr>
            </w:pPr>
            <w:r w:rsidDel="00000000" w:rsidR="00000000" w:rsidRPr="00000000">
              <w:rPr>
                <w:rFonts w:ascii="Calibri" w:cs="Calibri" w:eastAsia="Calibri" w:hAnsi="Calibri"/>
                <w:b w:val="1"/>
                <w:bCs w:val="1"/>
                <w:sz w:val="18"/>
                <w:szCs w:val="18"/>
                <w:rtl w:val="0"/>
              </w:rPr>
              <w:t xml:space="preserve">Modelar interacciones de Cliente, Distribuidor y Administrador con el sistema.</w:t>
            </w:r>
            <w:r w:rsidDel="00000000" w:rsidR="00000000" w:rsidRPr="00000000">
              <w:rPr>
                <w:rtl w:val="0"/>
              </w:rPr>
            </w:r>
          </w:p>
        </w:tc>
        <w:tc>
          <w:tcPr/>
          <w:p w:rsidR="00000000" w:rsidDel="00000000" w:rsidP="00000000" w:rsidRDefault="00000000" w:rsidRPr="00000000" w14:paraId="000000BB">
            <w:pPr>
              <w:rPr>
                <w:b w:val="1"/>
                <w:bCs w:val="1"/>
              </w:rPr>
            </w:pPr>
            <w:r w:rsidDel="00000000" w:rsidR="00000000" w:rsidRPr="00000000">
              <w:rPr>
                <w:rFonts w:ascii="Calibri" w:cs="Calibri" w:eastAsia="Calibri" w:hAnsi="Calibri"/>
                <w:b w:val="1"/>
                <w:bCs w:val="1"/>
                <w:sz w:val="18"/>
                <w:szCs w:val="18"/>
                <w:rtl w:val="0"/>
              </w:rPr>
              <w:t xml:space="preserve">Draw.io / Lucidchart</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rPr>
                <w:b w:val="1"/>
                <w:bCs w:val="1"/>
              </w:rPr>
            </w:pPr>
            <w:r w:rsidDel="00000000" w:rsidR="00000000" w:rsidRPr="00000000">
              <w:rPr>
                <w:rFonts w:ascii="Calibri" w:cs="Calibri" w:eastAsia="Calibri" w:hAnsi="Calibri"/>
                <w:b w:val="1"/>
                <w:bCs w:val="1"/>
                <w:sz w:val="18"/>
                <w:szCs w:val="18"/>
                <w:rtl w:val="0"/>
              </w:rPr>
              <w:t xml:space="preserve">Sebastián Ramírez</w:t>
            </w:r>
            <w:r w:rsidDel="00000000" w:rsidR="00000000" w:rsidRPr="00000000">
              <w:rPr>
                <w:rtl w:val="0"/>
              </w:rPr>
            </w:r>
          </w:p>
        </w:tc>
        <w:tc>
          <w:tcPr/>
          <w:p w:rsidR="00000000" w:rsidDel="00000000" w:rsidP="00000000" w:rsidRDefault="00000000" w:rsidRPr="00000000" w14:paraId="000000BE">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F">
            <w:pPr>
              <w:rPr>
                <w:b w:val="1"/>
                <w:bCs w:val="1"/>
              </w:rPr>
            </w:pPr>
            <w:r w:rsidDel="00000000" w:rsidR="00000000" w:rsidRPr="00000000">
              <w:rPr>
                <w:rFonts w:ascii="Calibri" w:cs="Calibri" w:eastAsia="Calibri" w:hAnsi="Calibri"/>
                <w:b w:val="1"/>
                <w:bCs w:val="1"/>
                <w:sz w:val="18"/>
                <w:szCs w:val="18"/>
                <w:rtl w:val="0"/>
              </w:rPr>
              <w:t xml:space="preserve">Construcción de modelos de datos</w:t>
            </w:r>
            <w:r w:rsidDel="00000000" w:rsidR="00000000" w:rsidRPr="00000000">
              <w:rPr>
                <w:rtl w:val="0"/>
              </w:rPr>
            </w:r>
          </w:p>
        </w:tc>
        <w:tc>
          <w:tcPr/>
          <w:p w:rsidR="00000000" w:rsidDel="00000000" w:rsidP="00000000" w:rsidRDefault="00000000" w:rsidRPr="00000000" w14:paraId="000000C0">
            <w:pPr>
              <w:rPr>
                <w:b w:val="1"/>
                <w:bCs w:val="1"/>
              </w:rPr>
            </w:pPr>
            <w:r w:rsidDel="00000000" w:rsidR="00000000" w:rsidRPr="00000000">
              <w:rPr>
                <w:rFonts w:ascii="Calibri" w:cs="Calibri" w:eastAsia="Calibri" w:hAnsi="Calibri"/>
                <w:b w:val="1"/>
                <w:bCs w:val="1"/>
                <w:sz w:val="18"/>
                <w:szCs w:val="18"/>
                <w:rtl w:val="0"/>
              </w:rPr>
              <w:t xml:space="preserve">Diseño del modelo de datos y diagrama de clases</w:t>
            </w:r>
            <w:r w:rsidDel="00000000" w:rsidR="00000000" w:rsidRPr="00000000">
              <w:rPr>
                <w:rtl w:val="0"/>
              </w:rPr>
            </w:r>
          </w:p>
        </w:tc>
        <w:tc>
          <w:tcPr/>
          <w:p w:rsidR="00000000" w:rsidDel="00000000" w:rsidP="00000000" w:rsidRDefault="00000000" w:rsidRPr="00000000" w14:paraId="000000C1">
            <w:pPr>
              <w:rPr>
                <w:b w:val="1"/>
                <w:bCs w:val="1"/>
              </w:rPr>
            </w:pPr>
            <w:r w:rsidDel="00000000" w:rsidR="00000000" w:rsidRPr="00000000">
              <w:rPr>
                <w:rFonts w:ascii="Calibri" w:cs="Calibri" w:eastAsia="Calibri" w:hAnsi="Calibri"/>
                <w:b w:val="1"/>
                <w:bCs w:val="1"/>
                <w:sz w:val="18"/>
                <w:szCs w:val="18"/>
                <w:rtl w:val="0"/>
              </w:rPr>
              <w:t xml:space="preserve">Modelar entidades (Usuario, Producto, Pedido, Pago, Calificación) y sus relaciones.</w:t>
            </w:r>
            <w:r w:rsidDel="00000000" w:rsidR="00000000" w:rsidRPr="00000000">
              <w:rPr>
                <w:rtl w:val="0"/>
              </w:rPr>
            </w:r>
          </w:p>
        </w:tc>
        <w:tc>
          <w:tcPr/>
          <w:p w:rsidR="00000000" w:rsidDel="00000000" w:rsidP="00000000" w:rsidRDefault="00000000" w:rsidRPr="00000000" w14:paraId="000000C2">
            <w:pPr>
              <w:rPr>
                <w:b w:val="1"/>
                <w:bCs w:val="1"/>
              </w:rPr>
            </w:pPr>
            <w:r w:rsidDel="00000000" w:rsidR="00000000" w:rsidRPr="00000000">
              <w:rPr>
                <w:rFonts w:ascii="Calibri" w:cs="Calibri" w:eastAsia="Calibri" w:hAnsi="Calibri"/>
                <w:b w:val="1"/>
                <w:bCs w:val="1"/>
                <w:sz w:val="18"/>
                <w:szCs w:val="18"/>
                <w:rtl w:val="0"/>
              </w:rPr>
              <w:t xml:space="preserve">MySQL Workbench</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rPr>
                <w:b w:val="1"/>
                <w:bCs w:val="1"/>
              </w:rPr>
            </w:pPr>
            <w:r w:rsidDel="00000000" w:rsidR="00000000" w:rsidRPr="00000000">
              <w:rPr>
                <w:rFonts w:ascii="Calibri" w:cs="Calibri" w:eastAsia="Calibri" w:hAnsi="Calibri"/>
                <w:b w:val="1"/>
                <w:bCs w:val="1"/>
                <w:sz w:val="18"/>
                <w:szCs w:val="18"/>
                <w:rtl w:val="0"/>
              </w:rPr>
              <w:t xml:space="preserve">Sebastián Ramírez</w:t>
            </w:r>
            <w:r w:rsidDel="00000000" w:rsidR="00000000" w:rsidRPr="00000000">
              <w:rPr>
                <w:rtl w:val="0"/>
              </w:rPr>
            </w:r>
          </w:p>
        </w:tc>
        <w:tc>
          <w:tcPr/>
          <w:p w:rsidR="00000000" w:rsidDel="00000000" w:rsidP="00000000" w:rsidRDefault="00000000" w:rsidRPr="00000000" w14:paraId="000000C5">
            <w:pPr>
              <w:rPr>
                <w:b w:val="1"/>
                <w:bCs w:val="1"/>
              </w:rPr>
            </w:pPr>
            <w:r w:rsidDel="00000000" w:rsidR="00000000" w:rsidRPr="00000000">
              <w:rPr>
                <w:rFonts w:ascii="Calibri" w:cs="Calibri" w:eastAsia="Calibri" w:hAnsi="Calibri"/>
                <w:b w:val="1"/>
                <w:bCs w:val="1"/>
                <w:sz w:val="18"/>
                <w:szCs w:val="18"/>
                <w:rtl w:val="0"/>
              </w:rPr>
              <w:t xml:space="preserve">Apoyo de Samuel Alarcón en normalización.</w:t>
            </w:r>
            <w:r w:rsidDel="00000000" w:rsidR="00000000" w:rsidRPr="00000000">
              <w:rPr>
                <w:rtl w:val="0"/>
              </w:rPr>
            </w:r>
          </w:p>
        </w:tc>
      </w:tr>
      <w:tr>
        <w:trPr>
          <w:cantSplit w:val="0"/>
          <w:tblHeader w:val="0"/>
        </w:trPr>
        <w:tc>
          <w:tcPr/>
          <w:p w:rsidR="00000000" w:rsidDel="00000000" w:rsidP="00000000" w:rsidRDefault="00000000" w:rsidRPr="00000000" w14:paraId="000000C6">
            <w:pPr>
              <w:rPr>
                <w:b w:val="1"/>
                <w:bCs w:val="1"/>
              </w:rPr>
            </w:pPr>
            <w:r w:rsidDel="00000000" w:rsidR="00000000" w:rsidRPr="00000000">
              <w:rPr>
                <w:rFonts w:ascii="Calibri" w:cs="Calibri" w:eastAsia="Calibri" w:hAnsi="Calibri"/>
                <w:b w:val="1"/>
                <w:bCs w:val="1"/>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C7">
            <w:pPr>
              <w:rPr>
                <w:b w:val="1"/>
                <w:bCs w:val="1"/>
              </w:rPr>
            </w:pPr>
            <w:r w:rsidDel="00000000" w:rsidR="00000000" w:rsidRPr="00000000">
              <w:rPr>
                <w:rFonts w:ascii="Calibri" w:cs="Calibri" w:eastAsia="Calibri" w:hAnsi="Calibri"/>
                <w:b w:val="1"/>
                <w:bCs w:val="1"/>
                <w:sz w:val="18"/>
                <w:szCs w:val="18"/>
                <w:rtl w:val="0"/>
              </w:rPr>
              <w:t xml:space="preserve">Elaboración de mockups web y mobile</w:t>
            </w:r>
            <w:r w:rsidDel="00000000" w:rsidR="00000000" w:rsidRPr="00000000">
              <w:rPr>
                <w:rtl w:val="0"/>
              </w:rPr>
            </w:r>
          </w:p>
        </w:tc>
        <w:tc>
          <w:tcPr/>
          <w:p w:rsidR="00000000" w:rsidDel="00000000" w:rsidP="00000000" w:rsidRDefault="00000000" w:rsidRPr="00000000" w14:paraId="000000C8">
            <w:pPr>
              <w:rPr>
                <w:b w:val="1"/>
                <w:bCs w:val="1"/>
              </w:rPr>
            </w:pPr>
            <w:r w:rsidDel="00000000" w:rsidR="00000000" w:rsidRPr="00000000">
              <w:rPr>
                <w:rFonts w:ascii="Calibri" w:cs="Calibri" w:eastAsia="Calibri" w:hAnsi="Calibri"/>
                <w:b w:val="1"/>
                <w:bCs w:val="1"/>
                <w:sz w:val="18"/>
                <w:szCs w:val="18"/>
                <w:rtl w:val="0"/>
              </w:rPr>
              <w:t xml:space="preserve">Prototipar pantallas de catálogo, carrito multiproveedor, checkout y panel del distribuidor.</w:t>
            </w:r>
            <w:r w:rsidDel="00000000" w:rsidR="00000000" w:rsidRPr="00000000">
              <w:rPr>
                <w:rtl w:val="0"/>
              </w:rPr>
            </w:r>
          </w:p>
        </w:tc>
        <w:tc>
          <w:tcPr/>
          <w:p w:rsidR="00000000" w:rsidDel="00000000" w:rsidP="00000000" w:rsidRDefault="00000000" w:rsidRPr="00000000" w14:paraId="000000C9">
            <w:pPr>
              <w:rPr>
                <w:b w:val="1"/>
                <w:bCs w:val="1"/>
              </w:rPr>
            </w:pPr>
            <w:r w:rsidDel="00000000" w:rsidR="00000000" w:rsidRPr="00000000">
              <w:rPr>
                <w:rFonts w:ascii="Calibri" w:cs="Calibri" w:eastAsia="Calibri" w:hAnsi="Calibri"/>
                <w:b w:val="1"/>
                <w:bCs w:val="1"/>
                <w:sz w:val="18"/>
                <w:szCs w:val="18"/>
                <w:rtl w:val="0"/>
              </w:rPr>
              <w:t xml:space="preserve">Figma / Excalidraw</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rPr>
                <w:b w:val="1"/>
                <w:bCs w:val="1"/>
              </w:rPr>
            </w:pPr>
            <w:r w:rsidDel="00000000" w:rsidR="00000000" w:rsidRPr="00000000">
              <w:rPr>
                <w:rFonts w:ascii="Calibri" w:cs="Calibri" w:eastAsia="Calibri" w:hAnsi="Calibri"/>
                <w:b w:val="1"/>
                <w:bCs w:val="1"/>
                <w:sz w:val="18"/>
                <w:szCs w:val="18"/>
                <w:rtl w:val="0"/>
              </w:rPr>
              <w:t xml:space="preserve">Benjamín González</w:t>
            </w:r>
            <w:r w:rsidDel="00000000" w:rsidR="00000000" w:rsidRPr="00000000">
              <w:rPr>
                <w:rtl w:val="0"/>
              </w:rPr>
            </w:r>
          </w:p>
        </w:tc>
        <w:tc>
          <w:tcPr/>
          <w:p w:rsidR="00000000" w:rsidDel="00000000" w:rsidP="00000000" w:rsidRDefault="00000000" w:rsidRPr="00000000" w14:paraId="000000CC">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D">
            <w:pPr>
              <w:rPr>
                <w:b w:val="1"/>
                <w:bCs w:val="1"/>
              </w:rPr>
            </w:pPr>
            <w:r w:rsidDel="00000000" w:rsidR="00000000" w:rsidRPr="00000000">
              <w:rPr>
                <w:rFonts w:ascii="Calibri" w:cs="Calibri" w:eastAsia="Calibri" w:hAnsi="Calibri"/>
                <w:b w:val="1"/>
                <w:bCs w:val="1"/>
                <w:sz w:val="18"/>
                <w:szCs w:val="18"/>
                <w:rtl w:val="0"/>
              </w:rPr>
              <w:t xml:space="preserve">Programación de base de datos</w:t>
            </w:r>
            <w:r w:rsidDel="00000000" w:rsidR="00000000" w:rsidRPr="00000000">
              <w:rPr>
                <w:rtl w:val="0"/>
              </w:rPr>
            </w:r>
          </w:p>
        </w:tc>
        <w:tc>
          <w:tcPr/>
          <w:p w:rsidR="00000000" w:rsidDel="00000000" w:rsidP="00000000" w:rsidRDefault="00000000" w:rsidRPr="00000000" w14:paraId="000000CE">
            <w:pPr>
              <w:rPr>
                <w:b w:val="1"/>
                <w:bCs w:val="1"/>
              </w:rPr>
            </w:pPr>
            <w:r w:rsidDel="00000000" w:rsidR="00000000" w:rsidRPr="00000000">
              <w:rPr>
                <w:rFonts w:ascii="Calibri" w:cs="Calibri" w:eastAsia="Calibri" w:hAnsi="Calibri"/>
                <w:b w:val="1"/>
                <w:bCs w:val="1"/>
                <w:sz w:val="18"/>
                <w:szCs w:val="18"/>
                <w:rtl w:val="0"/>
              </w:rPr>
              <w:t xml:space="preserve">Implementación de la base de datos en MySQL</w:t>
            </w:r>
            <w:r w:rsidDel="00000000" w:rsidR="00000000" w:rsidRPr="00000000">
              <w:rPr>
                <w:rtl w:val="0"/>
              </w:rPr>
            </w:r>
          </w:p>
        </w:tc>
        <w:tc>
          <w:tcPr/>
          <w:p w:rsidR="00000000" w:rsidDel="00000000" w:rsidP="00000000" w:rsidRDefault="00000000" w:rsidRPr="00000000" w14:paraId="000000CF">
            <w:pPr>
              <w:rPr>
                <w:b w:val="1"/>
                <w:bCs w:val="1"/>
              </w:rPr>
            </w:pPr>
            <w:r w:rsidDel="00000000" w:rsidR="00000000" w:rsidRPr="00000000">
              <w:rPr>
                <w:rFonts w:ascii="Calibri" w:cs="Calibri" w:eastAsia="Calibri" w:hAnsi="Calibri"/>
                <w:b w:val="1"/>
                <w:bCs w:val="1"/>
                <w:sz w:val="18"/>
                <w:szCs w:val="18"/>
                <w:rtl w:val="0"/>
              </w:rPr>
              <w:t xml:space="preserve">Crear script de la BDD según el modelo definido y cargar datos de prueba.</w:t>
            </w:r>
            <w:r w:rsidDel="00000000" w:rsidR="00000000" w:rsidRPr="00000000">
              <w:rPr>
                <w:rtl w:val="0"/>
              </w:rPr>
            </w:r>
          </w:p>
        </w:tc>
        <w:tc>
          <w:tcPr/>
          <w:p w:rsidR="00000000" w:rsidDel="00000000" w:rsidP="00000000" w:rsidRDefault="00000000" w:rsidRPr="00000000" w14:paraId="000000D0">
            <w:pPr>
              <w:rPr>
                <w:b w:val="1"/>
                <w:bCs w:val="1"/>
              </w:rPr>
            </w:pPr>
            <w:r w:rsidDel="00000000" w:rsidR="00000000" w:rsidRPr="00000000">
              <w:rPr>
                <w:rFonts w:ascii="Calibri" w:cs="Calibri" w:eastAsia="Calibri" w:hAnsi="Calibri"/>
                <w:b w:val="1"/>
                <w:bCs w:val="1"/>
                <w:sz w:val="18"/>
                <w:szCs w:val="18"/>
                <w:rtl w:val="0"/>
              </w:rPr>
              <w:t xml:space="preserve">MySQL, Digital Ocean</w:t>
            </w: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rPr>
                <w:b w:val="1"/>
                <w:bCs w:val="1"/>
              </w:rPr>
            </w:pPr>
            <w:r w:rsidDel="00000000" w:rsidR="00000000" w:rsidRPr="00000000">
              <w:rPr>
                <w:rFonts w:ascii="Calibri" w:cs="Calibri" w:eastAsia="Calibri" w:hAnsi="Calibri"/>
                <w:b w:val="1"/>
                <w:bCs w:val="1"/>
                <w:sz w:val="18"/>
                <w:szCs w:val="18"/>
                <w:rtl w:val="0"/>
              </w:rPr>
              <w:t xml:space="preserve">Sebastián Ramírez</w:t>
            </w:r>
            <w:r w:rsidDel="00000000" w:rsidR="00000000" w:rsidRPr="00000000">
              <w:rPr>
                <w:rtl w:val="0"/>
              </w:rPr>
            </w:r>
          </w:p>
        </w:tc>
        <w:tc>
          <w:tcPr/>
          <w:p w:rsidR="00000000" w:rsidDel="00000000" w:rsidP="00000000" w:rsidRDefault="00000000" w:rsidRPr="00000000" w14:paraId="000000D3">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4">
            <w:pPr>
              <w:rPr>
                <w:b w:val="1"/>
                <w:bCs w:val="1"/>
              </w:rPr>
            </w:pPr>
            <w:r w:rsidDel="00000000" w:rsidR="00000000" w:rsidRPr="00000000">
              <w:rPr>
                <w:rFonts w:ascii="Calibri" w:cs="Calibri" w:eastAsia="Calibri" w:hAnsi="Calibri"/>
                <w:b w:val="1"/>
                <w:bCs w:val="1"/>
                <w:sz w:val="18"/>
                <w:szCs w:val="18"/>
                <w:rtl w:val="0"/>
              </w:rPr>
              <w:t xml:space="preserve">Arquitectura de software</w:t>
            </w:r>
            <w:r w:rsidDel="00000000" w:rsidR="00000000" w:rsidRPr="00000000">
              <w:rPr>
                <w:rtl w:val="0"/>
              </w:rPr>
            </w:r>
          </w:p>
        </w:tc>
        <w:tc>
          <w:tcPr/>
          <w:p w:rsidR="00000000" w:rsidDel="00000000" w:rsidP="00000000" w:rsidRDefault="00000000" w:rsidRPr="00000000" w14:paraId="000000D5">
            <w:pPr>
              <w:rPr>
                <w:b w:val="1"/>
                <w:bCs w:val="1"/>
              </w:rPr>
            </w:pPr>
            <w:r w:rsidDel="00000000" w:rsidR="00000000" w:rsidRPr="00000000">
              <w:rPr>
                <w:rFonts w:ascii="Calibri" w:cs="Calibri" w:eastAsia="Calibri" w:hAnsi="Calibri"/>
                <w:b w:val="1"/>
                <w:bCs w:val="1"/>
                <w:sz w:val="18"/>
                <w:szCs w:val="18"/>
                <w:rtl w:val="0"/>
              </w:rPr>
              <w:t xml:space="preserve">Configuración de servidores y contenedores</w:t>
            </w:r>
            <w:r w:rsidDel="00000000" w:rsidR="00000000" w:rsidRPr="00000000">
              <w:rPr>
                <w:rtl w:val="0"/>
              </w:rPr>
            </w:r>
          </w:p>
        </w:tc>
        <w:tc>
          <w:tcPr/>
          <w:p w:rsidR="00000000" w:rsidDel="00000000" w:rsidP="00000000" w:rsidRDefault="00000000" w:rsidRPr="00000000" w14:paraId="000000D6">
            <w:pPr>
              <w:rPr>
                <w:b w:val="1"/>
                <w:bCs w:val="1"/>
              </w:rPr>
            </w:pPr>
            <w:r w:rsidDel="00000000" w:rsidR="00000000" w:rsidRPr="00000000">
              <w:rPr>
                <w:rFonts w:ascii="Calibri" w:cs="Calibri" w:eastAsia="Calibri" w:hAnsi="Calibri"/>
                <w:b w:val="1"/>
                <w:bCs w:val="1"/>
                <w:sz w:val="18"/>
                <w:szCs w:val="18"/>
                <w:rtl w:val="0"/>
              </w:rPr>
              <w:t xml:space="preserve">Levantar droplets en Digital Ocean y configurar contenedores para backend, frontend y BDD.</w:t>
            </w:r>
            <w:r w:rsidDel="00000000" w:rsidR="00000000" w:rsidRPr="00000000">
              <w:rPr>
                <w:rtl w:val="0"/>
              </w:rPr>
            </w:r>
          </w:p>
        </w:tc>
        <w:tc>
          <w:tcPr/>
          <w:p w:rsidR="00000000" w:rsidDel="00000000" w:rsidP="00000000" w:rsidRDefault="00000000" w:rsidRPr="00000000" w14:paraId="000000D7">
            <w:pPr>
              <w:rPr>
                <w:b w:val="1"/>
                <w:bCs w:val="1"/>
              </w:rPr>
            </w:pPr>
            <w:r w:rsidDel="00000000" w:rsidR="00000000" w:rsidRPr="00000000">
              <w:rPr>
                <w:rFonts w:ascii="Calibri" w:cs="Calibri" w:eastAsia="Calibri" w:hAnsi="Calibri"/>
                <w:b w:val="1"/>
                <w:bCs w:val="1"/>
                <w:sz w:val="18"/>
                <w:szCs w:val="18"/>
                <w:rtl w:val="0"/>
              </w:rPr>
              <w:t xml:space="preserve">Digital Ocean, Docker</w:t>
            </w: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rPr>
                <w:b w:val="1"/>
                <w:bCs w:val="1"/>
              </w:rPr>
            </w:pPr>
            <w:r w:rsidDel="00000000" w:rsidR="00000000" w:rsidRPr="00000000">
              <w:rPr>
                <w:rFonts w:ascii="Calibri" w:cs="Calibri" w:eastAsia="Calibri" w:hAnsi="Calibri"/>
                <w:b w:val="1"/>
                <w:bCs w:val="1"/>
                <w:sz w:val="18"/>
                <w:szCs w:val="18"/>
                <w:rtl w:val="0"/>
              </w:rPr>
              <w:t xml:space="preserve">Samuel Alarcón</w:t>
            </w:r>
            <w:r w:rsidDel="00000000" w:rsidR="00000000" w:rsidRPr="00000000">
              <w:rPr>
                <w:rtl w:val="0"/>
              </w:rPr>
            </w:r>
          </w:p>
        </w:tc>
        <w:tc>
          <w:tcPr/>
          <w:p w:rsidR="00000000" w:rsidDel="00000000" w:rsidP="00000000" w:rsidRDefault="00000000" w:rsidRPr="00000000" w14:paraId="000000DA">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B">
            <w:pPr>
              <w:rPr>
                <w:b w:val="1"/>
                <w:bCs w:val="1"/>
              </w:rPr>
            </w:pPr>
            <w:r w:rsidDel="00000000" w:rsidR="00000000" w:rsidRPr="00000000">
              <w:rPr>
                <w:rFonts w:ascii="Calibri" w:cs="Calibri" w:eastAsia="Calibri" w:hAnsi="Calibri"/>
                <w:b w:val="1"/>
                <w:bCs w:val="1"/>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DC">
            <w:pPr>
              <w:rPr>
                <w:b w:val="1"/>
                <w:bCs w:val="1"/>
              </w:rPr>
            </w:pPr>
            <w:r w:rsidDel="00000000" w:rsidR="00000000" w:rsidRPr="00000000">
              <w:rPr>
                <w:rFonts w:ascii="Calibri" w:cs="Calibri" w:eastAsia="Calibri" w:hAnsi="Calibri"/>
                <w:b w:val="1"/>
                <w:bCs w:val="1"/>
                <w:sz w:val="18"/>
                <w:szCs w:val="18"/>
                <w:rtl w:val="0"/>
              </w:rPr>
              <w:t xml:space="preserve">Desarrollo de API REST - catálogo y usuarios</w:t>
            </w:r>
            <w:r w:rsidDel="00000000" w:rsidR="00000000" w:rsidRPr="00000000">
              <w:rPr>
                <w:rtl w:val="0"/>
              </w:rPr>
            </w:r>
          </w:p>
        </w:tc>
        <w:tc>
          <w:tcPr/>
          <w:p w:rsidR="00000000" w:rsidDel="00000000" w:rsidP="00000000" w:rsidRDefault="00000000" w:rsidRPr="00000000" w14:paraId="000000DD">
            <w:pPr>
              <w:rPr>
                <w:b w:val="1"/>
                <w:bCs w:val="1"/>
              </w:rPr>
            </w:pPr>
            <w:r w:rsidDel="00000000" w:rsidR="00000000" w:rsidRPr="00000000">
              <w:rPr>
                <w:rFonts w:ascii="Calibri" w:cs="Calibri" w:eastAsia="Calibri" w:hAnsi="Calibri"/>
                <w:b w:val="1"/>
                <w:bCs w:val="1"/>
                <w:sz w:val="18"/>
                <w:szCs w:val="18"/>
                <w:rtl w:val="0"/>
              </w:rPr>
              <w:t xml:space="preserve">Endpoints CRUD de productos, distribuidores y usuarios con roles.</w:t>
            </w:r>
            <w:r w:rsidDel="00000000" w:rsidR="00000000" w:rsidRPr="00000000">
              <w:rPr>
                <w:rtl w:val="0"/>
              </w:rPr>
            </w:r>
          </w:p>
        </w:tc>
        <w:tc>
          <w:tcPr/>
          <w:p w:rsidR="00000000" w:rsidDel="00000000" w:rsidP="00000000" w:rsidRDefault="00000000" w:rsidRPr="00000000" w14:paraId="000000DE">
            <w:pPr>
              <w:rPr>
                <w:b w:val="1"/>
                <w:bCs w:val="1"/>
              </w:rPr>
            </w:pPr>
            <w:r w:rsidDel="00000000" w:rsidR="00000000" w:rsidRPr="00000000">
              <w:rPr>
                <w:rFonts w:ascii="Calibri" w:cs="Calibri" w:eastAsia="Calibri" w:hAnsi="Calibri"/>
                <w:b w:val="1"/>
                <w:bCs w:val="1"/>
                <w:sz w:val="18"/>
                <w:szCs w:val="18"/>
                <w:rtl w:val="0"/>
              </w:rPr>
              <w:t xml:space="preserve">Node.js, Express</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rPr>
                <w:b w:val="1"/>
                <w:bCs w:val="1"/>
              </w:rPr>
            </w:pPr>
            <w:r w:rsidDel="00000000" w:rsidR="00000000" w:rsidRPr="00000000">
              <w:rPr>
                <w:rFonts w:ascii="Calibri" w:cs="Calibri" w:eastAsia="Calibri" w:hAnsi="Calibri"/>
                <w:b w:val="1"/>
                <w:b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rPr>
                <w:b w:val="1"/>
                <w:bCs w:val="1"/>
              </w:rPr>
            </w:pPr>
            <w:r w:rsidDel="00000000" w:rsidR="00000000" w:rsidRPr="00000000">
              <w:rPr>
                <w:rFonts w:ascii="Calibri" w:cs="Calibri" w:eastAsia="Calibri" w:hAnsi="Calibri"/>
                <w:b w:val="1"/>
                <w:bCs w:val="1"/>
                <w:sz w:val="18"/>
                <w:szCs w:val="18"/>
                <w:rtl w:val="0"/>
              </w:rPr>
              <w:t xml:space="preserve">Benjamín González</w:t>
            </w:r>
            <w:r w:rsidDel="00000000" w:rsidR="00000000" w:rsidRPr="00000000">
              <w:rPr>
                <w:rtl w:val="0"/>
              </w:rPr>
            </w:r>
          </w:p>
        </w:tc>
        <w:tc>
          <w:tcPr/>
          <w:p w:rsidR="00000000" w:rsidDel="00000000" w:rsidP="00000000" w:rsidRDefault="00000000" w:rsidRPr="00000000" w14:paraId="000000E1">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2">
            <w:pPr>
              <w:rPr>
                <w:b w:val="1"/>
                <w:bCs w:val="1"/>
              </w:rPr>
            </w:pPr>
            <w:r w:rsidDel="00000000" w:rsidR="00000000" w:rsidRPr="00000000">
              <w:rPr>
                <w:rFonts w:ascii="Calibri" w:cs="Calibri" w:eastAsia="Calibri" w:hAnsi="Calibri"/>
                <w:b w:val="1"/>
                <w:bCs w:val="1"/>
                <w:sz w:val="18"/>
                <w:szCs w:val="18"/>
                <w:rtl w:val="0"/>
              </w:rPr>
              <w:t xml:space="preserve">Programación web</w:t>
            </w:r>
            <w:r w:rsidDel="00000000" w:rsidR="00000000" w:rsidRPr="00000000">
              <w:rPr>
                <w:rtl w:val="0"/>
              </w:rPr>
            </w:r>
          </w:p>
        </w:tc>
        <w:tc>
          <w:tcPr/>
          <w:p w:rsidR="00000000" w:rsidDel="00000000" w:rsidP="00000000" w:rsidRDefault="00000000" w:rsidRPr="00000000" w14:paraId="000000E3">
            <w:pPr>
              <w:rPr>
                <w:b w:val="1"/>
                <w:bCs w:val="1"/>
              </w:rPr>
            </w:pPr>
            <w:r w:rsidDel="00000000" w:rsidR="00000000" w:rsidRPr="00000000">
              <w:rPr>
                <w:rFonts w:ascii="Calibri" w:cs="Calibri" w:eastAsia="Calibri" w:hAnsi="Calibri"/>
                <w:b w:val="1"/>
                <w:bCs w:val="1"/>
                <w:sz w:val="18"/>
                <w:szCs w:val="18"/>
                <w:rtl w:val="0"/>
              </w:rPr>
              <w:t xml:space="preserve">Desarrollo frontend Angular - catálogo y comparador</w:t>
            </w:r>
            <w:r w:rsidDel="00000000" w:rsidR="00000000" w:rsidRPr="00000000">
              <w:rPr>
                <w:rtl w:val="0"/>
              </w:rPr>
            </w:r>
          </w:p>
        </w:tc>
        <w:tc>
          <w:tcPr/>
          <w:p w:rsidR="00000000" w:rsidDel="00000000" w:rsidP="00000000" w:rsidRDefault="00000000" w:rsidRPr="00000000" w14:paraId="000000E4">
            <w:pPr>
              <w:rPr>
                <w:b w:val="1"/>
                <w:bCs w:val="1"/>
              </w:rPr>
            </w:pPr>
            <w:r w:rsidDel="00000000" w:rsidR="00000000" w:rsidRPr="00000000">
              <w:rPr>
                <w:rFonts w:ascii="Calibri" w:cs="Calibri" w:eastAsia="Calibri" w:hAnsi="Calibri"/>
                <w:b w:val="1"/>
                <w:bCs w:val="1"/>
                <w:sz w:val="18"/>
                <w:szCs w:val="18"/>
                <w:rtl w:val="0"/>
              </w:rPr>
              <w:t xml:space="preserve">Vistas de catálogo, filtros y comparación de productos por distribuidor.</w:t>
            </w:r>
            <w:r w:rsidDel="00000000" w:rsidR="00000000" w:rsidRPr="00000000">
              <w:rPr>
                <w:rtl w:val="0"/>
              </w:rPr>
            </w:r>
          </w:p>
        </w:tc>
        <w:tc>
          <w:tcPr/>
          <w:p w:rsidR="00000000" w:rsidDel="00000000" w:rsidP="00000000" w:rsidRDefault="00000000" w:rsidRPr="00000000" w14:paraId="000000E5">
            <w:pPr>
              <w:rPr>
                <w:b w:val="1"/>
                <w:bCs w:val="1"/>
              </w:rPr>
            </w:pPr>
            <w:r w:rsidDel="00000000" w:rsidR="00000000" w:rsidRPr="00000000">
              <w:rPr>
                <w:rFonts w:ascii="Calibri" w:cs="Calibri" w:eastAsia="Calibri" w:hAnsi="Calibri"/>
                <w:b w:val="1"/>
                <w:bCs w:val="1"/>
                <w:sz w:val="18"/>
                <w:szCs w:val="18"/>
                <w:rtl w:val="0"/>
              </w:rPr>
              <w:t xml:space="preserve">Angular</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rPr>
                <w:b w:val="1"/>
                <w:bCs w:val="1"/>
              </w:rPr>
            </w:pPr>
            <w:r w:rsidDel="00000000" w:rsidR="00000000" w:rsidRPr="00000000">
              <w:rPr>
                <w:rFonts w:ascii="Calibri" w:cs="Calibri" w:eastAsia="Calibri" w:hAnsi="Calibri"/>
                <w:b w:val="1"/>
                <w:b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rPr>
                <w:b w:val="1"/>
                <w:bCs w:val="1"/>
              </w:rPr>
            </w:pPr>
            <w:r w:rsidDel="00000000" w:rsidR="00000000" w:rsidRPr="00000000">
              <w:rPr>
                <w:rFonts w:ascii="Calibri" w:cs="Calibri" w:eastAsia="Calibri" w:hAnsi="Calibri"/>
                <w:b w:val="1"/>
                <w:bCs w:val="1"/>
                <w:sz w:val="18"/>
                <w:szCs w:val="18"/>
                <w:rtl w:val="0"/>
              </w:rPr>
              <w:t xml:space="preserve">Benjamín González</w:t>
            </w:r>
            <w:r w:rsidDel="00000000" w:rsidR="00000000" w:rsidRPr="00000000">
              <w:rPr>
                <w:rtl w:val="0"/>
              </w:rPr>
            </w:r>
          </w:p>
        </w:tc>
        <w:tc>
          <w:tcPr/>
          <w:p w:rsidR="00000000" w:rsidDel="00000000" w:rsidP="00000000" w:rsidRDefault="00000000" w:rsidRPr="00000000" w14:paraId="000000E8">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9">
            <w:pPr>
              <w:rPr>
                <w:b w:val="1"/>
                <w:bCs w:val="1"/>
              </w:rPr>
            </w:pPr>
            <w:r w:rsidDel="00000000" w:rsidR="00000000" w:rsidRPr="00000000">
              <w:rPr>
                <w:rFonts w:ascii="Calibri" w:cs="Calibri" w:eastAsia="Calibri" w:hAnsi="Calibri"/>
                <w:b w:val="1"/>
                <w:bCs w:val="1"/>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EA">
            <w:pPr>
              <w:rPr>
                <w:b w:val="1"/>
                <w:bCs w:val="1"/>
              </w:rPr>
            </w:pPr>
            <w:r w:rsidDel="00000000" w:rsidR="00000000" w:rsidRPr="00000000">
              <w:rPr>
                <w:rFonts w:ascii="Calibri" w:cs="Calibri" w:eastAsia="Calibri" w:hAnsi="Calibri"/>
                <w:b w:val="1"/>
                <w:bCs w:val="1"/>
                <w:sz w:val="18"/>
                <w:szCs w:val="18"/>
                <w:rtl w:val="0"/>
              </w:rPr>
              <w:t xml:space="preserve">Carrito multiproveedor y checkout</w:t>
            </w:r>
            <w:r w:rsidDel="00000000" w:rsidR="00000000" w:rsidRPr="00000000">
              <w:rPr>
                <w:rtl w:val="0"/>
              </w:rPr>
            </w:r>
          </w:p>
        </w:tc>
        <w:tc>
          <w:tcPr/>
          <w:p w:rsidR="00000000" w:rsidDel="00000000" w:rsidP="00000000" w:rsidRDefault="00000000" w:rsidRPr="00000000" w14:paraId="000000EB">
            <w:pPr>
              <w:rPr>
                <w:b w:val="1"/>
                <w:bCs w:val="1"/>
              </w:rPr>
            </w:pPr>
            <w:r w:rsidDel="00000000" w:rsidR="00000000" w:rsidRPr="00000000">
              <w:rPr>
                <w:rFonts w:ascii="Calibri" w:cs="Calibri" w:eastAsia="Calibri" w:hAnsi="Calibri"/>
                <w:b w:val="1"/>
                <w:bCs w:val="1"/>
                <w:sz w:val="18"/>
                <w:szCs w:val="18"/>
                <w:rtl w:val="0"/>
              </w:rPr>
              <w:t xml:space="preserve">Lógica de carrito con productos de distintos distribuidores y flujo de pago único.</w:t>
            </w:r>
            <w:r w:rsidDel="00000000" w:rsidR="00000000" w:rsidRPr="00000000">
              <w:rPr>
                <w:rtl w:val="0"/>
              </w:rPr>
            </w:r>
          </w:p>
        </w:tc>
        <w:tc>
          <w:tcPr/>
          <w:p w:rsidR="00000000" w:rsidDel="00000000" w:rsidP="00000000" w:rsidRDefault="00000000" w:rsidRPr="00000000" w14:paraId="000000EC">
            <w:pPr>
              <w:rPr>
                <w:b w:val="1"/>
                <w:bCs w:val="1"/>
              </w:rPr>
            </w:pPr>
            <w:r w:rsidDel="00000000" w:rsidR="00000000" w:rsidRPr="00000000">
              <w:rPr>
                <w:rFonts w:ascii="Calibri" w:cs="Calibri" w:eastAsia="Calibri" w:hAnsi="Calibri"/>
                <w:b w:val="1"/>
                <w:bCs w:val="1"/>
                <w:sz w:val="18"/>
                <w:szCs w:val="18"/>
                <w:rtl w:val="0"/>
              </w:rPr>
              <w:t xml:space="preserve">Node.js, Angular</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rPr>
                <w:b w:val="1"/>
                <w:bCs w:val="1"/>
              </w:rPr>
            </w:pPr>
            <w:r w:rsidDel="00000000" w:rsidR="00000000" w:rsidRPr="00000000">
              <w:rPr>
                <w:rFonts w:ascii="Calibri" w:cs="Calibri" w:eastAsia="Calibri" w:hAnsi="Calibri"/>
                <w:b w:val="1"/>
                <w:bCs w:val="1"/>
                <w:sz w:val="18"/>
                <w:szCs w:val="18"/>
                <w:rtl w:val="0"/>
              </w:rPr>
              <w:t xml:space="preserve">Benjamín González</w:t>
            </w:r>
            <w:r w:rsidDel="00000000" w:rsidR="00000000" w:rsidRPr="00000000">
              <w:rPr>
                <w:rtl w:val="0"/>
              </w:rPr>
            </w:r>
          </w:p>
        </w:tc>
        <w:tc>
          <w:tcPr/>
          <w:p w:rsidR="00000000" w:rsidDel="00000000" w:rsidP="00000000" w:rsidRDefault="00000000" w:rsidRPr="00000000" w14:paraId="000000EF">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0">
            <w:pPr>
              <w:rPr>
                <w:b w:val="1"/>
                <w:bCs w:val="1"/>
              </w:rPr>
            </w:pPr>
            <w:r w:rsidDel="00000000" w:rsidR="00000000" w:rsidRPr="00000000">
              <w:rPr>
                <w:rFonts w:ascii="Calibri" w:cs="Calibri" w:eastAsia="Calibri" w:hAnsi="Calibri"/>
                <w:b w:val="1"/>
                <w:bCs w:val="1"/>
                <w:sz w:val="18"/>
                <w:szCs w:val="18"/>
                <w:rtl w:val="0"/>
              </w:rPr>
              <w:t xml:space="preserve">Integración de plataformas</w:t>
            </w:r>
            <w:r w:rsidDel="00000000" w:rsidR="00000000" w:rsidRPr="00000000">
              <w:rPr>
                <w:rtl w:val="0"/>
              </w:rPr>
            </w:r>
          </w:p>
        </w:tc>
        <w:tc>
          <w:tcPr/>
          <w:p w:rsidR="00000000" w:rsidDel="00000000" w:rsidP="00000000" w:rsidRDefault="00000000" w:rsidRPr="00000000" w14:paraId="000000F1">
            <w:pPr>
              <w:rPr>
                <w:b w:val="1"/>
                <w:bCs w:val="1"/>
              </w:rPr>
            </w:pPr>
            <w:r w:rsidDel="00000000" w:rsidR="00000000" w:rsidRPr="00000000">
              <w:rPr>
                <w:rFonts w:ascii="Calibri" w:cs="Calibri" w:eastAsia="Calibri" w:hAnsi="Calibri"/>
                <w:b w:val="1"/>
                <w:bCs w:val="1"/>
                <w:sz w:val="18"/>
                <w:szCs w:val="18"/>
                <w:rtl w:val="0"/>
              </w:rPr>
              <w:t xml:space="preserve">Integración con pasarela de pago</w:t>
            </w:r>
            <w:r w:rsidDel="00000000" w:rsidR="00000000" w:rsidRPr="00000000">
              <w:rPr>
                <w:rtl w:val="0"/>
              </w:rPr>
            </w:r>
          </w:p>
        </w:tc>
        <w:tc>
          <w:tcPr/>
          <w:p w:rsidR="00000000" w:rsidDel="00000000" w:rsidP="00000000" w:rsidRDefault="00000000" w:rsidRPr="00000000" w14:paraId="000000F2">
            <w:pPr>
              <w:rPr>
                <w:b w:val="1"/>
                <w:bCs w:val="1"/>
              </w:rPr>
            </w:pPr>
            <w:r w:rsidDel="00000000" w:rsidR="00000000" w:rsidRPr="00000000">
              <w:rPr>
                <w:rFonts w:ascii="Calibri" w:cs="Calibri" w:eastAsia="Calibri" w:hAnsi="Calibri"/>
                <w:b w:val="1"/>
                <w:bCs w:val="1"/>
                <w:sz w:val="18"/>
                <w:szCs w:val="18"/>
                <w:rtl w:val="0"/>
              </w:rPr>
              <w:t xml:space="preserve">Implementar cobro único (Webpay/MercadoPago) y lógica de reparto simulado entre distribuidores.</w:t>
            </w:r>
            <w:r w:rsidDel="00000000" w:rsidR="00000000" w:rsidRPr="00000000">
              <w:rPr>
                <w:rtl w:val="0"/>
              </w:rPr>
            </w:r>
          </w:p>
        </w:tc>
        <w:tc>
          <w:tcPr/>
          <w:p w:rsidR="00000000" w:rsidDel="00000000" w:rsidP="00000000" w:rsidRDefault="00000000" w:rsidRPr="00000000" w14:paraId="000000F3">
            <w:pPr>
              <w:rPr>
                <w:b w:val="1"/>
                <w:bCs w:val="1"/>
              </w:rPr>
            </w:pPr>
            <w:r w:rsidDel="00000000" w:rsidR="00000000" w:rsidRPr="00000000">
              <w:rPr>
                <w:rFonts w:ascii="Calibri" w:cs="Calibri" w:eastAsia="Calibri" w:hAnsi="Calibri"/>
                <w:b w:val="1"/>
                <w:bCs w:val="1"/>
                <w:sz w:val="18"/>
                <w:szCs w:val="18"/>
                <w:rtl w:val="0"/>
              </w:rPr>
              <w:t xml:space="preserve">SDK Webpay/MercadoPago (sandbox)</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rPr>
                <w:b w:val="1"/>
                <w:bCs w:val="1"/>
              </w:rPr>
            </w:pPr>
            <w:r w:rsidDel="00000000" w:rsidR="00000000" w:rsidRPr="00000000">
              <w:rPr>
                <w:rFonts w:ascii="Calibri" w:cs="Calibri" w:eastAsia="Calibri" w:hAnsi="Calibri"/>
                <w:b w:val="1"/>
                <w:b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rPr>
                <w:b w:val="1"/>
                <w:bCs w:val="1"/>
              </w:rPr>
            </w:pPr>
            <w:r w:rsidDel="00000000" w:rsidR="00000000" w:rsidRPr="00000000">
              <w:rPr>
                <w:rFonts w:ascii="Calibri" w:cs="Calibri" w:eastAsia="Calibri" w:hAnsi="Calibri"/>
                <w:b w:val="1"/>
                <w:bCs w:val="1"/>
                <w:sz w:val="18"/>
                <w:szCs w:val="18"/>
                <w:rtl w:val="0"/>
              </w:rPr>
              <w:t xml:space="preserve">Benjamín González, Samuel Alarcón</w:t>
            </w:r>
            <w:r w:rsidDel="00000000" w:rsidR="00000000" w:rsidRPr="00000000">
              <w:rPr>
                <w:rtl w:val="0"/>
              </w:rPr>
            </w:r>
          </w:p>
        </w:tc>
        <w:tc>
          <w:tcPr/>
          <w:p w:rsidR="00000000" w:rsidDel="00000000" w:rsidP="00000000" w:rsidRDefault="00000000" w:rsidRPr="00000000" w14:paraId="000000F6">
            <w:pPr>
              <w:rPr>
                <w:b w:val="1"/>
                <w:bCs w:val="1"/>
              </w:rPr>
            </w:pPr>
            <w:r w:rsidDel="00000000" w:rsidR="00000000" w:rsidRPr="00000000">
              <w:rPr>
                <w:rFonts w:ascii="Calibri" w:cs="Calibri" w:eastAsia="Calibri" w:hAnsi="Calibri"/>
                <w:b w:val="1"/>
                <w:bCs w:val="1"/>
                <w:sz w:val="18"/>
                <w:szCs w:val="18"/>
                <w:rtl w:val="0"/>
              </w:rPr>
              <w:t xml:space="preserve">Riesgo de demora en aprobación de cuenta sandbox; se solicita con anticipación.</w:t>
            </w:r>
            <w:r w:rsidDel="00000000" w:rsidR="00000000" w:rsidRPr="00000000">
              <w:rPr>
                <w:rtl w:val="0"/>
              </w:rPr>
            </w:r>
          </w:p>
        </w:tc>
      </w:tr>
      <w:tr>
        <w:trPr>
          <w:cantSplit w:val="0"/>
          <w:tblHeader w:val="0"/>
        </w:trPr>
        <w:tc>
          <w:tcPr/>
          <w:p w:rsidR="00000000" w:rsidDel="00000000" w:rsidP="00000000" w:rsidRDefault="00000000" w:rsidRPr="00000000" w14:paraId="000000F7">
            <w:pPr>
              <w:rPr>
                <w:b w:val="1"/>
                <w:bCs w:val="1"/>
              </w:rPr>
            </w:pPr>
            <w:r w:rsidDel="00000000" w:rsidR="00000000" w:rsidRPr="00000000">
              <w:rPr>
                <w:rFonts w:ascii="Calibri" w:cs="Calibri" w:eastAsia="Calibri" w:hAnsi="Calibri"/>
                <w:b w:val="1"/>
                <w:bCs w:val="1"/>
                <w:sz w:val="18"/>
                <w:szCs w:val="18"/>
                <w:rtl w:val="0"/>
              </w:rPr>
              <w:t xml:space="preserve">Desarrollo de aplicaciones móviles</w:t>
            </w:r>
            <w:r w:rsidDel="00000000" w:rsidR="00000000" w:rsidRPr="00000000">
              <w:rPr>
                <w:rtl w:val="0"/>
              </w:rPr>
            </w:r>
          </w:p>
        </w:tc>
        <w:tc>
          <w:tcPr/>
          <w:p w:rsidR="00000000" w:rsidDel="00000000" w:rsidP="00000000" w:rsidRDefault="00000000" w:rsidRPr="00000000" w14:paraId="000000F8">
            <w:pPr>
              <w:rPr>
                <w:b w:val="1"/>
                <w:bCs w:val="1"/>
              </w:rPr>
            </w:pPr>
            <w:r w:rsidDel="00000000" w:rsidR="00000000" w:rsidRPr="00000000">
              <w:rPr>
                <w:rFonts w:ascii="Calibri" w:cs="Calibri" w:eastAsia="Calibri" w:hAnsi="Calibri"/>
                <w:b w:val="1"/>
                <w:bCs w:val="1"/>
                <w:sz w:val="18"/>
                <w:szCs w:val="18"/>
                <w:rtl w:val="0"/>
              </w:rPr>
              <w:t xml:space="preserve">Desarrollo de app móvil Flutter para distribuidores</w:t>
            </w:r>
            <w:r w:rsidDel="00000000" w:rsidR="00000000" w:rsidRPr="00000000">
              <w:rPr>
                <w:rtl w:val="0"/>
              </w:rPr>
            </w:r>
          </w:p>
        </w:tc>
        <w:tc>
          <w:tcPr/>
          <w:p w:rsidR="00000000" w:rsidDel="00000000" w:rsidP="00000000" w:rsidRDefault="00000000" w:rsidRPr="00000000" w14:paraId="000000F9">
            <w:pPr>
              <w:rPr>
                <w:b w:val="1"/>
                <w:bCs w:val="1"/>
              </w:rPr>
            </w:pPr>
            <w:r w:rsidDel="00000000" w:rsidR="00000000" w:rsidRPr="00000000">
              <w:rPr>
                <w:rFonts w:ascii="Calibri" w:cs="Calibri" w:eastAsia="Calibri" w:hAnsi="Calibri"/>
                <w:b w:val="1"/>
                <w:bCs w:val="1"/>
                <w:sz w:val="18"/>
                <w:szCs w:val="18"/>
                <w:rtl w:val="0"/>
              </w:rPr>
              <w:t xml:space="preserve">Pantallas de visitas, estadísticas de venta y calificaciones.</w:t>
            </w:r>
            <w:r w:rsidDel="00000000" w:rsidR="00000000" w:rsidRPr="00000000">
              <w:rPr>
                <w:rtl w:val="0"/>
              </w:rPr>
            </w:r>
          </w:p>
        </w:tc>
        <w:tc>
          <w:tcPr/>
          <w:p w:rsidR="00000000" w:rsidDel="00000000" w:rsidP="00000000" w:rsidRDefault="00000000" w:rsidRPr="00000000" w14:paraId="000000FA">
            <w:pPr>
              <w:rPr>
                <w:b w:val="1"/>
                <w:bCs w:val="1"/>
              </w:rPr>
            </w:pPr>
            <w:r w:rsidDel="00000000" w:rsidR="00000000" w:rsidRPr="00000000">
              <w:rPr>
                <w:rFonts w:ascii="Calibri" w:cs="Calibri" w:eastAsia="Calibri" w:hAnsi="Calibri"/>
                <w:b w:val="1"/>
                <w:bCs w:val="1"/>
                <w:sz w:val="18"/>
                <w:szCs w:val="18"/>
                <w:rtl w:val="0"/>
              </w:rPr>
              <w:t xml:space="preserve">Flutter, API Node.js</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rPr>
                <w:b w:val="1"/>
                <w:bCs w:val="1"/>
              </w:rPr>
            </w:pPr>
            <w:r w:rsidDel="00000000" w:rsidR="00000000" w:rsidRPr="00000000">
              <w:rPr>
                <w:rFonts w:ascii="Calibri" w:cs="Calibri" w:eastAsia="Calibri" w:hAnsi="Calibri"/>
                <w:b w:val="1"/>
                <w:b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rPr>
                <w:b w:val="1"/>
                <w:bCs w:val="1"/>
              </w:rPr>
            </w:pPr>
            <w:r w:rsidDel="00000000" w:rsidR="00000000" w:rsidRPr="00000000">
              <w:rPr>
                <w:rFonts w:ascii="Calibri" w:cs="Calibri" w:eastAsia="Calibri" w:hAnsi="Calibri"/>
                <w:b w:val="1"/>
                <w:bCs w:val="1"/>
                <w:sz w:val="18"/>
                <w:szCs w:val="18"/>
                <w:rtl w:val="0"/>
              </w:rPr>
              <w:t xml:space="preserve">Benjamín González</w:t>
            </w:r>
            <w:r w:rsidDel="00000000" w:rsidR="00000000" w:rsidRPr="00000000">
              <w:rPr>
                <w:rtl w:val="0"/>
              </w:rPr>
            </w:r>
          </w:p>
        </w:tc>
        <w:tc>
          <w:tcPr/>
          <w:p w:rsidR="00000000" w:rsidDel="00000000" w:rsidP="00000000" w:rsidRDefault="00000000" w:rsidRPr="00000000" w14:paraId="000000FD">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E">
            <w:pPr>
              <w:rPr>
                <w:b w:val="1"/>
                <w:bCs w:val="1"/>
              </w:rPr>
            </w:pPr>
            <w:r w:rsidDel="00000000" w:rsidR="00000000" w:rsidRPr="00000000">
              <w:rPr>
                <w:rFonts w:ascii="Calibri" w:cs="Calibri" w:eastAsia="Calibri" w:hAnsi="Calibri"/>
                <w:b w:val="1"/>
                <w:bCs w:val="1"/>
                <w:sz w:val="18"/>
                <w:szCs w:val="18"/>
                <w:rtl w:val="0"/>
              </w:rPr>
              <w:t xml:space="preserve">Seguridad de sistemas computacionales</w:t>
            </w:r>
            <w:r w:rsidDel="00000000" w:rsidR="00000000" w:rsidRPr="00000000">
              <w:rPr>
                <w:rtl w:val="0"/>
              </w:rPr>
            </w:r>
          </w:p>
        </w:tc>
        <w:tc>
          <w:tcPr/>
          <w:p w:rsidR="00000000" w:rsidDel="00000000" w:rsidP="00000000" w:rsidRDefault="00000000" w:rsidRPr="00000000" w14:paraId="000000FF">
            <w:pPr>
              <w:rPr>
                <w:b w:val="1"/>
                <w:bCs w:val="1"/>
              </w:rPr>
            </w:pPr>
            <w:r w:rsidDel="00000000" w:rsidR="00000000" w:rsidRPr="00000000">
              <w:rPr>
                <w:rFonts w:ascii="Calibri" w:cs="Calibri" w:eastAsia="Calibri" w:hAnsi="Calibri"/>
                <w:b w:val="1"/>
                <w:bCs w:val="1"/>
                <w:sz w:val="18"/>
                <w:szCs w:val="18"/>
                <w:rtl w:val="0"/>
              </w:rPr>
              <w:t xml:space="preserve">Seguridad e infraestructura</w:t>
            </w:r>
            <w:r w:rsidDel="00000000" w:rsidR="00000000" w:rsidRPr="00000000">
              <w:rPr>
                <w:rtl w:val="0"/>
              </w:rPr>
            </w:r>
          </w:p>
        </w:tc>
        <w:tc>
          <w:tcPr/>
          <w:p w:rsidR="00000000" w:rsidDel="00000000" w:rsidP="00000000" w:rsidRDefault="00000000" w:rsidRPr="00000000" w14:paraId="00000100">
            <w:pPr>
              <w:rPr>
                <w:b w:val="1"/>
                <w:bCs w:val="1"/>
              </w:rPr>
            </w:pPr>
            <w:r w:rsidDel="00000000" w:rsidR="00000000" w:rsidRPr="00000000">
              <w:rPr>
                <w:rFonts w:ascii="Calibri" w:cs="Calibri" w:eastAsia="Calibri" w:hAnsi="Calibri"/>
                <w:b w:val="1"/>
                <w:bCs w:val="1"/>
                <w:sz w:val="18"/>
                <w:szCs w:val="18"/>
                <w:rtl w:val="0"/>
              </w:rPr>
              <w:t xml:space="preserve">Configuración de HTTPS, backups automáticos y control de accesos.</w:t>
            </w:r>
            <w:r w:rsidDel="00000000" w:rsidR="00000000" w:rsidRPr="00000000">
              <w:rPr>
                <w:rtl w:val="0"/>
              </w:rPr>
            </w:r>
          </w:p>
        </w:tc>
        <w:tc>
          <w:tcPr/>
          <w:p w:rsidR="00000000" w:rsidDel="00000000" w:rsidP="00000000" w:rsidRDefault="00000000" w:rsidRPr="00000000" w14:paraId="00000101">
            <w:pPr>
              <w:rPr>
                <w:b w:val="1"/>
                <w:bCs w:val="1"/>
              </w:rPr>
            </w:pPr>
            <w:r w:rsidDel="00000000" w:rsidR="00000000" w:rsidRPr="00000000">
              <w:rPr>
                <w:rFonts w:ascii="Calibri" w:cs="Calibri" w:eastAsia="Calibri" w:hAnsi="Calibri"/>
                <w:b w:val="1"/>
                <w:bCs w:val="1"/>
                <w:sz w:val="18"/>
                <w:szCs w:val="18"/>
                <w:rtl w:val="0"/>
              </w:rPr>
              <w:t xml:space="preserve">Digital Ocean, Nginx, Let's Encrypt</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rPr>
                <w:b w:val="1"/>
                <w:bCs w:val="1"/>
              </w:rPr>
            </w:pPr>
            <w:r w:rsidDel="00000000" w:rsidR="00000000" w:rsidRPr="00000000">
              <w:rPr>
                <w:rFonts w:ascii="Calibri" w:cs="Calibri" w:eastAsia="Calibri" w:hAnsi="Calibri"/>
                <w:b w:val="1"/>
                <w:bCs w:val="1"/>
                <w:sz w:val="18"/>
                <w:szCs w:val="18"/>
                <w:rtl w:val="0"/>
              </w:rPr>
              <w:t xml:space="preserve">Samuel Alarcón</w:t>
            </w:r>
            <w:r w:rsidDel="00000000" w:rsidR="00000000" w:rsidRPr="00000000">
              <w:rPr>
                <w:rtl w:val="0"/>
              </w:rPr>
            </w:r>
          </w:p>
        </w:tc>
        <w:tc>
          <w:tcPr/>
          <w:p w:rsidR="00000000" w:rsidDel="00000000" w:rsidP="00000000" w:rsidRDefault="00000000" w:rsidRPr="00000000" w14:paraId="00000104">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5">
            <w:pPr>
              <w:rPr>
                <w:b w:val="1"/>
                <w:bCs w:val="1"/>
              </w:rPr>
            </w:pPr>
            <w:r w:rsidDel="00000000" w:rsidR="00000000" w:rsidRPr="00000000">
              <w:rPr>
                <w:rFonts w:ascii="Calibri" w:cs="Calibri" w:eastAsia="Calibri" w:hAnsi="Calibri"/>
                <w:b w:val="1"/>
                <w:bCs w:val="1"/>
                <w:sz w:val="18"/>
                <w:szCs w:val="18"/>
                <w:rtl w:val="0"/>
              </w:rPr>
              <w:t xml:space="preserve">Calidad de software</w:t>
            </w:r>
            <w:r w:rsidDel="00000000" w:rsidR="00000000" w:rsidRPr="00000000">
              <w:rPr>
                <w:rtl w:val="0"/>
              </w:rPr>
            </w:r>
          </w:p>
        </w:tc>
        <w:tc>
          <w:tcPr/>
          <w:p w:rsidR="00000000" w:rsidDel="00000000" w:rsidP="00000000" w:rsidRDefault="00000000" w:rsidRPr="00000000" w14:paraId="00000106">
            <w:pPr>
              <w:rPr>
                <w:b w:val="1"/>
                <w:bCs w:val="1"/>
              </w:rPr>
            </w:pPr>
            <w:r w:rsidDel="00000000" w:rsidR="00000000" w:rsidRPr="00000000">
              <w:rPr>
                <w:rFonts w:ascii="Calibri" w:cs="Calibri" w:eastAsia="Calibri" w:hAnsi="Calibri"/>
                <w:b w:val="1"/>
                <w:bCs w:val="1"/>
                <w:sz w:val="18"/>
                <w:szCs w:val="18"/>
                <w:rtl w:val="0"/>
              </w:rPr>
              <w:t xml:space="preserve">Pruebas funcionales e integración</w:t>
            </w:r>
            <w:r w:rsidDel="00000000" w:rsidR="00000000" w:rsidRPr="00000000">
              <w:rPr>
                <w:rtl w:val="0"/>
              </w:rPr>
            </w:r>
          </w:p>
        </w:tc>
        <w:tc>
          <w:tcPr/>
          <w:p w:rsidR="00000000" w:rsidDel="00000000" w:rsidP="00000000" w:rsidRDefault="00000000" w:rsidRPr="00000000" w14:paraId="00000107">
            <w:pPr>
              <w:rPr>
                <w:b w:val="1"/>
                <w:bCs w:val="1"/>
              </w:rPr>
            </w:pPr>
            <w:r w:rsidDel="00000000" w:rsidR="00000000" w:rsidRPr="00000000">
              <w:rPr>
                <w:rFonts w:ascii="Calibri" w:cs="Calibri" w:eastAsia="Calibri" w:hAnsi="Calibri"/>
                <w:b w:val="1"/>
                <w:bCs w:val="1"/>
                <w:sz w:val="18"/>
                <w:szCs w:val="18"/>
                <w:rtl w:val="0"/>
              </w:rPr>
              <w:t xml:space="preserve">Pruebas end-to-end del flujo de cotización y compra multiproveedor.</w:t>
            </w:r>
            <w:r w:rsidDel="00000000" w:rsidR="00000000" w:rsidRPr="00000000">
              <w:rPr>
                <w:rtl w:val="0"/>
              </w:rPr>
            </w:r>
          </w:p>
        </w:tc>
        <w:tc>
          <w:tcPr/>
          <w:p w:rsidR="00000000" w:rsidDel="00000000" w:rsidP="00000000" w:rsidRDefault="00000000" w:rsidRPr="00000000" w14:paraId="00000108">
            <w:pPr>
              <w:rPr>
                <w:b w:val="1"/>
                <w:bCs w:val="1"/>
              </w:rPr>
            </w:pPr>
            <w:r w:rsidDel="00000000" w:rsidR="00000000" w:rsidRPr="00000000">
              <w:rPr>
                <w:rFonts w:ascii="Calibri" w:cs="Calibri" w:eastAsia="Calibri" w:hAnsi="Calibri"/>
                <w:b w:val="1"/>
                <w:bCs w:val="1"/>
                <w:sz w:val="18"/>
                <w:szCs w:val="18"/>
                <w:rtl w:val="0"/>
              </w:rPr>
              <w:t xml:space="preserve">Postman, Jest</w:t>
            </w:r>
            <w:r w:rsidDel="00000000" w:rsidR="00000000" w:rsidRPr="00000000">
              <w:rPr>
                <w:rtl w:val="0"/>
              </w:rPr>
            </w:r>
          </w:p>
        </w:tc>
        <w:tc>
          <w:tcPr>
            <w:tcBorders>
              <w:right w:color="ffffff" w:space="0" w:sz="4" w:val="single"/>
            </w:tcBorders>
          </w:tcPr>
          <w:p w:rsidR="00000000" w:rsidDel="00000000" w:rsidP="00000000" w:rsidRDefault="00000000" w:rsidRPr="00000000" w14:paraId="00000109">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A">
            <w:pPr>
              <w:rPr>
                <w:b w:val="1"/>
                <w:bCs w:val="1"/>
              </w:rPr>
            </w:pPr>
            <w:r w:rsidDel="00000000" w:rsidR="00000000" w:rsidRPr="00000000">
              <w:rPr>
                <w:rFonts w:ascii="Calibri" w:cs="Calibri" w:eastAsia="Calibri" w:hAnsi="Calibri"/>
                <w:b w:val="1"/>
                <w:b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10B">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C">
            <w:pPr>
              <w:rPr>
                <w:b w:val="1"/>
                <w:bCs w:val="1"/>
              </w:rPr>
            </w:pPr>
            <w:r w:rsidDel="00000000" w:rsidR="00000000" w:rsidRPr="00000000">
              <w:rPr>
                <w:rFonts w:ascii="Calibri" w:cs="Calibri" w:eastAsia="Calibri" w:hAnsi="Calibri"/>
                <w:b w:val="1"/>
                <w:bCs w:val="1"/>
                <w:sz w:val="18"/>
                <w:szCs w:val="18"/>
                <w:rtl w:val="0"/>
              </w:rPr>
              <w:t xml:space="preserve">Calidad de software</w:t>
            </w:r>
            <w:r w:rsidDel="00000000" w:rsidR="00000000" w:rsidRPr="00000000">
              <w:rPr>
                <w:rtl w:val="0"/>
              </w:rPr>
            </w:r>
          </w:p>
        </w:tc>
        <w:tc>
          <w:tcPr/>
          <w:p w:rsidR="00000000" w:rsidDel="00000000" w:rsidP="00000000" w:rsidRDefault="00000000" w:rsidRPr="00000000" w14:paraId="0000010D">
            <w:pPr>
              <w:rPr>
                <w:b w:val="1"/>
                <w:bCs w:val="1"/>
              </w:rPr>
            </w:pPr>
            <w:r w:rsidDel="00000000" w:rsidR="00000000" w:rsidRPr="00000000">
              <w:rPr>
                <w:rFonts w:ascii="Calibri" w:cs="Calibri" w:eastAsia="Calibri" w:hAnsi="Calibri"/>
                <w:b w:val="1"/>
                <w:bCs w:val="1"/>
                <w:sz w:val="18"/>
                <w:szCs w:val="18"/>
                <w:rtl w:val="0"/>
              </w:rPr>
              <w:t xml:space="preserve">Optimización y ajustes generales</w:t>
            </w:r>
            <w:r w:rsidDel="00000000" w:rsidR="00000000" w:rsidRPr="00000000">
              <w:rPr>
                <w:rtl w:val="0"/>
              </w:rPr>
            </w:r>
          </w:p>
        </w:tc>
        <w:tc>
          <w:tcPr/>
          <w:p w:rsidR="00000000" w:rsidDel="00000000" w:rsidP="00000000" w:rsidRDefault="00000000" w:rsidRPr="00000000" w14:paraId="0000010E">
            <w:pPr>
              <w:rPr>
                <w:b w:val="1"/>
                <w:bCs w:val="1"/>
              </w:rPr>
            </w:pPr>
            <w:r w:rsidDel="00000000" w:rsidR="00000000" w:rsidRPr="00000000">
              <w:rPr>
                <w:rFonts w:ascii="Calibri" w:cs="Calibri" w:eastAsia="Calibri" w:hAnsi="Calibri"/>
                <w:b w:val="1"/>
                <w:bCs w:val="1"/>
                <w:sz w:val="18"/>
                <w:szCs w:val="18"/>
                <w:rtl w:val="0"/>
              </w:rPr>
              <w:t xml:space="preserve">Corrección de errores, mejoras de rendimiento y usabilidad.</w:t>
            </w:r>
            <w:r w:rsidDel="00000000" w:rsidR="00000000" w:rsidRPr="00000000">
              <w:rPr>
                <w:rtl w:val="0"/>
              </w:rPr>
            </w:r>
          </w:p>
        </w:tc>
        <w:tc>
          <w:tcPr/>
          <w:p w:rsidR="00000000" w:rsidDel="00000000" w:rsidP="00000000" w:rsidRDefault="00000000" w:rsidRPr="00000000" w14:paraId="0000010F">
            <w:pPr>
              <w:rPr>
                <w:b w:val="1"/>
                <w:bCs w:val="1"/>
              </w:rPr>
            </w:pPr>
            <w:r w:rsidDel="00000000" w:rsidR="00000000" w:rsidRPr="00000000">
              <w:rPr>
                <w:rFonts w:ascii="Calibri" w:cs="Calibri" w:eastAsia="Calibri" w:hAnsi="Calibri"/>
                <w:b w:val="1"/>
                <w:bCs w:val="1"/>
                <w:sz w:val="18"/>
                <w:szCs w:val="18"/>
                <w:rtl w:val="0"/>
              </w:rPr>
              <w:t xml:space="preserve">Herramientas de testing y perfilamiento</w:t>
            </w: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rPr>
                <w:b w:val="1"/>
                <w:bCs w:val="1"/>
              </w:rPr>
            </w:pPr>
            <w:r w:rsidDel="00000000" w:rsidR="00000000" w:rsidRPr="00000000">
              <w:rPr>
                <w:rFonts w:ascii="Calibri" w:cs="Calibri" w:eastAsia="Calibri" w:hAnsi="Calibri"/>
                <w:b w:val="1"/>
                <w:b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rPr>
                <w:b w:val="1"/>
                <w:bCs w:val="1"/>
              </w:rPr>
            </w:pPr>
            <w:r w:rsidDel="00000000" w:rsidR="00000000" w:rsidRPr="00000000">
              <w:rPr>
                <w:rFonts w:ascii="Calibri" w:cs="Calibri" w:eastAsia="Calibri" w:hAnsi="Calibri"/>
                <w:b w:val="1"/>
                <w:b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112">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3">
            <w:pPr>
              <w:rPr>
                <w:b w:val="1"/>
                <w:bCs w:val="1"/>
              </w:rPr>
            </w:pPr>
            <w:r w:rsidDel="00000000" w:rsidR="00000000" w:rsidRPr="00000000">
              <w:rPr>
                <w:rFonts w:ascii="Calibri" w:cs="Calibri" w:eastAsia="Calibri" w:hAnsi="Calibri"/>
                <w:b w:val="1"/>
                <w:bCs w:val="1"/>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114">
            <w:pPr>
              <w:rPr>
                <w:b w:val="1"/>
                <w:bCs w:val="1"/>
              </w:rPr>
            </w:pPr>
            <w:r w:rsidDel="00000000" w:rsidR="00000000" w:rsidRPr="00000000">
              <w:rPr>
                <w:rFonts w:ascii="Calibri" w:cs="Calibri" w:eastAsia="Calibri" w:hAnsi="Calibri"/>
                <w:b w:val="1"/>
                <w:bCs w:val="1"/>
                <w:sz w:val="18"/>
                <w:szCs w:val="18"/>
                <w:rtl w:val="0"/>
              </w:rPr>
              <w:t xml:space="preserve">Pruebas de usabilidad con usuarios piloto</w:t>
            </w:r>
            <w:r w:rsidDel="00000000" w:rsidR="00000000" w:rsidRPr="00000000">
              <w:rPr>
                <w:rtl w:val="0"/>
              </w:rPr>
            </w:r>
          </w:p>
        </w:tc>
        <w:tc>
          <w:tcPr/>
          <w:p w:rsidR="00000000" w:rsidDel="00000000" w:rsidP="00000000" w:rsidRDefault="00000000" w:rsidRPr="00000000" w14:paraId="00000115">
            <w:pPr>
              <w:rPr>
                <w:b w:val="1"/>
                <w:bCs w:val="1"/>
              </w:rPr>
            </w:pPr>
            <w:r w:rsidDel="00000000" w:rsidR="00000000" w:rsidRPr="00000000">
              <w:rPr>
                <w:rFonts w:ascii="Calibri" w:cs="Calibri" w:eastAsia="Calibri" w:hAnsi="Calibri"/>
                <w:b w:val="1"/>
                <w:bCs w:val="1"/>
                <w:sz w:val="18"/>
                <w:szCs w:val="18"/>
                <w:rtl w:val="0"/>
              </w:rPr>
              <w:t xml:space="preserve">Validar interfaz y flujo con usuarios que representen pymes y distribuidores.</w:t>
            </w:r>
            <w:r w:rsidDel="00000000" w:rsidR="00000000" w:rsidRPr="00000000">
              <w:rPr>
                <w:rtl w:val="0"/>
              </w:rPr>
            </w:r>
          </w:p>
        </w:tc>
        <w:tc>
          <w:tcPr/>
          <w:p w:rsidR="00000000" w:rsidDel="00000000" w:rsidP="00000000" w:rsidRDefault="00000000" w:rsidRPr="00000000" w14:paraId="00000116">
            <w:pPr>
              <w:rPr>
                <w:b w:val="1"/>
                <w:bCs w:val="1"/>
              </w:rPr>
            </w:pPr>
            <w:r w:rsidDel="00000000" w:rsidR="00000000" w:rsidRPr="00000000">
              <w:rPr>
                <w:rFonts w:ascii="Calibri" w:cs="Calibri" w:eastAsia="Calibri" w:hAnsi="Calibri"/>
                <w:b w:val="1"/>
                <w:bCs w:val="1"/>
                <w:sz w:val="18"/>
                <w:szCs w:val="18"/>
                <w:rtl w:val="0"/>
              </w:rPr>
              <w:t xml:space="preserve">Formularios de retroalimentación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117">
            <w:pPr>
              <w:rPr>
                <w:b w:val="1"/>
                <w:bCs w:val="1"/>
              </w:rPr>
            </w:pPr>
            <w:r w:rsidDel="00000000" w:rsidR="00000000" w:rsidRPr="00000000">
              <w:rPr>
                <w:rFonts w:ascii="Calibri" w:cs="Calibri" w:eastAsia="Calibri" w:hAnsi="Calibri"/>
                <w:b w:val="1"/>
                <w:b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8">
            <w:pPr>
              <w:rPr>
                <w:b w:val="1"/>
                <w:bCs w:val="1"/>
              </w:rPr>
            </w:pPr>
            <w:r w:rsidDel="00000000" w:rsidR="00000000" w:rsidRPr="00000000">
              <w:rPr>
                <w:rFonts w:ascii="Calibri" w:cs="Calibri" w:eastAsia="Calibri" w:hAnsi="Calibri"/>
                <w:b w:val="1"/>
                <w:b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119">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A">
            <w:pPr>
              <w:rPr>
                <w:b w:val="1"/>
                <w:bCs w:val="1"/>
              </w:rPr>
            </w:pPr>
            <w:r w:rsidDel="00000000" w:rsidR="00000000" w:rsidRPr="00000000">
              <w:rPr>
                <w:rFonts w:ascii="Calibri" w:cs="Calibri" w:eastAsia="Calibri" w:hAnsi="Calibri"/>
                <w:b w:val="1"/>
                <w:bCs w:val="1"/>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11B">
            <w:pPr>
              <w:rPr>
                <w:b w:val="1"/>
                <w:bCs w:val="1"/>
              </w:rPr>
            </w:pPr>
            <w:r w:rsidDel="00000000" w:rsidR="00000000" w:rsidRPr="00000000">
              <w:rPr>
                <w:rFonts w:ascii="Calibri" w:cs="Calibri" w:eastAsia="Calibri" w:hAnsi="Calibri"/>
                <w:b w:val="1"/>
                <w:bCs w:val="1"/>
                <w:sz w:val="18"/>
                <w:szCs w:val="18"/>
                <w:rtl w:val="0"/>
              </w:rPr>
              <w:t xml:space="preserve">Redacción de informe final y presentación</w:t>
            </w:r>
            <w:r w:rsidDel="00000000" w:rsidR="00000000" w:rsidRPr="00000000">
              <w:rPr>
                <w:rtl w:val="0"/>
              </w:rPr>
            </w:r>
          </w:p>
        </w:tc>
        <w:tc>
          <w:tcPr/>
          <w:p w:rsidR="00000000" w:rsidDel="00000000" w:rsidP="00000000" w:rsidRDefault="00000000" w:rsidRPr="00000000" w14:paraId="0000011C">
            <w:pPr>
              <w:rPr>
                <w:b w:val="1"/>
                <w:bCs w:val="1"/>
              </w:rPr>
            </w:pPr>
            <w:r w:rsidDel="00000000" w:rsidR="00000000" w:rsidRPr="00000000">
              <w:rPr>
                <w:rFonts w:ascii="Calibri" w:cs="Calibri" w:eastAsia="Calibri" w:hAnsi="Calibri"/>
                <w:b w:val="1"/>
                <w:bCs w:val="1"/>
                <w:sz w:val="18"/>
                <w:szCs w:val="18"/>
                <w:rtl w:val="0"/>
              </w:rPr>
              <w:t xml:space="preserve">Consolidar documentación, evidencias y preparar exposición final.</w:t>
            </w:r>
            <w:r w:rsidDel="00000000" w:rsidR="00000000" w:rsidRPr="00000000">
              <w:rPr>
                <w:rtl w:val="0"/>
              </w:rPr>
            </w:r>
          </w:p>
        </w:tc>
        <w:tc>
          <w:tcPr/>
          <w:p w:rsidR="00000000" w:rsidDel="00000000" w:rsidP="00000000" w:rsidRDefault="00000000" w:rsidRPr="00000000" w14:paraId="0000011D">
            <w:pPr>
              <w:rPr>
                <w:b w:val="1"/>
                <w:bCs w:val="1"/>
              </w:rPr>
            </w:pPr>
            <w:r w:rsidDel="00000000" w:rsidR="00000000" w:rsidRPr="00000000">
              <w:rPr>
                <w:rFonts w:ascii="Calibri" w:cs="Calibri" w:eastAsia="Calibri" w:hAnsi="Calibri"/>
                <w:b w:val="1"/>
                <w:bCs w:val="1"/>
                <w:sz w:val="18"/>
                <w:szCs w:val="18"/>
                <w:rtl w:val="0"/>
              </w:rPr>
              <w:t xml:space="preserve">Word, PowerPoint, evidencias generadas</w:t>
            </w:r>
            <w:r w:rsidDel="00000000" w:rsidR="00000000" w:rsidRPr="00000000">
              <w:rPr>
                <w:rtl w:val="0"/>
              </w:rPr>
            </w:r>
          </w:p>
        </w:tc>
        <w:tc>
          <w:tcPr>
            <w:tcBorders>
              <w:right w:color="ffffff" w:space="0" w:sz="4" w:val="single"/>
            </w:tcBorders>
          </w:tcPr>
          <w:p w:rsidR="00000000" w:rsidDel="00000000" w:rsidP="00000000" w:rsidRDefault="00000000" w:rsidRPr="00000000" w14:paraId="0000011E">
            <w:pPr>
              <w:rPr>
                <w:b w:val="1"/>
                <w:bCs w:val="1"/>
              </w:rPr>
            </w:pPr>
            <w:r w:rsidDel="00000000" w:rsidR="00000000" w:rsidRPr="00000000">
              <w:rPr>
                <w:rFonts w:ascii="Calibri" w:cs="Calibri" w:eastAsia="Calibri" w:hAnsi="Calibri"/>
                <w:b w:val="1"/>
                <w:b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F">
            <w:pPr>
              <w:rPr>
                <w:b w:val="1"/>
                <w:bCs w:val="1"/>
              </w:rPr>
            </w:pPr>
            <w:r w:rsidDel="00000000" w:rsidR="00000000" w:rsidRPr="00000000">
              <w:rPr>
                <w:rFonts w:ascii="Calibri" w:cs="Calibri" w:eastAsia="Calibri" w:hAnsi="Calibri"/>
                <w:b w:val="1"/>
                <w:b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120">
            <w:pPr>
              <w:rPr>
                <w:b w:val="1"/>
                <w:bCs w:val="1"/>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r>
    </w:tbl>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0" distT="0" distL="0" distR="0">
            <wp:extent cx="5760720" cy="3537333"/>
            <wp:effectExtent b="0" l="0" r="0" t="0"/>
            <wp:docPr id="90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720" cy="353733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ALEXANDER GONZALEZ PINILLA" w:id="1" w:date="2026-09-11T18:48:24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nube</w:t>
      </w:r>
    </w:p>
  </w:comment>
  <w:comment w:author="BENJAMIN ALEXANDER GONZALEZ PINILLA" w:id="0" w:date="2026-09-11T18:48:4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usuarios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E" w15:done="0"/>
  <w15:commentEx w15:paraId="0000012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0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4yXJi+NI2xOdMaMnj+fTmUyGYg==">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