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9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3 de octubre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la guía 2.4 Desarrollo del Proyecto y la rúbrica 2.5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Definición de entregables de documentación para la Evaluación 2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Se revisan la guía 2.4 y la rúbrica de la evaluación sumativa de avance de la Fase 2.</w:t>
      </w:r>
    </w:p>
    <w:p>
      <w:pPr>
        <w:pStyle w:val="ListBullet"/>
      </w:pPr>
      <w:r>
        <w:rPr>
          <w:sz w:val="20"/>
        </w:rPr>
        <w:t>Se identifican los documentos de diseño a mejorar (requerimientos, casos de uso, clases, actividad, modelo de BDD, mockups) y los nuevos (plan de pruebas, casos de prueba, documentación de la metodología).</w:t>
      </w:r>
    </w:p>
    <w:p>
      <w:pPr>
        <w:pStyle w:val="ListBullet"/>
      </w:pPr>
      <w:r>
        <w:rPr>
          <w:sz w:val="20"/>
        </w:rPr>
        <w:t>Se identifican los documentos de gestión requeridos: actas de reunión, estados de avance, resolución de conflictos, stakeholders y plan del proyecto.</w:t>
      </w:r>
    </w:p>
    <w:p>
      <w:pPr>
        <w:pStyle w:val="ListBullet"/>
      </w:pPr>
      <w:r>
        <w:rPr>
          <w:sz w:val="20"/>
        </w:rPr>
        <w:t>Se acuerda que cada integrante redacte su diario de reflexión de la Fase 2.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Repositorio monorepo y entorno de desarrollo base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Historias de usuario por épica (ecommerce web)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Resumen de la guía 2.4 y rúbrica 2.5 para el equipo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Cargar épicas e historias de usuario en Jira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10-10-2026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Primer borrador del plan de pruebas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10-10-2026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Ajustar documento de requerimientos según historias de usuario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10-10-2026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Sábado 10 de octubre de 2026, 10:00 hrs — Virtual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