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71"/>
        <w:keepNext w:val="false"/>
        <w:keepLines w:val="false"/>
        <w:pBdr/>
        <w:spacing w:before="480"/>
        <w:ind/>
        <w:rPr>
          <w:b/>
          <w:bCs/>
          <w:sz w:val="46"/>
          <w:szCs w:val="46"/>
        </w:rPr>
      </w:pPr>
      <w:r/>
      <w:bookmarkStart w:id="0" w:name="_601huikibmpb"/>
      <w:r/>
      <w:bookmarkEnd w:id="0"/>
      <w:r>
        <w:rPr>
          <w:b/>
          <w:bCs/>
          <w:sz w:val="46"/>
          <w:szCs w:val="46"/>
          <w:rtl w:val="0"/>
        </w:rPr>
        <w:t xml:space="preserve">Listado de tareas Jira - Proyecto Cotizapp (codewave)</w:t>
      </w:r>
      <w:r>
        <w:rPr>
          <w:b/>
          <w:bCs/>
          <w:sz w:val="46"/>
          <w:szCs w:val="46"/>
        </w:rPr>
      </w:r>
    </w:p>
    <w:p w14:paraId="00000002">
      <w:pPr>
        <w:pBdr/>
        <w:spacing w:after="240" w:before="240"/>
        <w:ind/>
        <w:rPr/>
      </w:pPr>
      <w:r>
        <w:rPr>
          <w:rtl w:val="0"/>
        </w:rPr>
        <w:t xml:space="preserve">Fuente: Jira Software, proyecto KAN (tablero Kanban "KAN board"). Extraído el 24/10/2026. Total de incidencias: 115.</w:t>
      </w:r>
      <w:r/>
    </w:p>
    <w:p w14:paraId="00000003">
      <w:pPr>
        <w:pBdr/>
        <w:spacing w:after="240" w:before="240"/>
        <w:ind/>
        <w:rPr/>
      </w:pPr>
      <w:r>
        <w:rPr>
          <w:rtl w:val="0"/>
        </w:rPr>
        <w:t xml:space="preserve">Resumen por estado: Por hacer: 71 · En curso: 19 · Finalizado: 1 · En revisión: 24.</w:t>
      </w:r>
      <w:r/>
    </w:p>
    <w:tbl>
      <w:tblPr>
        <w:tblStyle w:val="679"/>
        <w:tblW w:w="1513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050"/>
        <w:gridCol w:w="4695"/>
        <w:gridCol w:w="1290"/>
        <w:gridCol w:w="1860"/>
        <w:gridCol w:w="2820"/>
        <w:gridCol w:w="1110"/>
        <w:gridCol w:w="1170"/>
        <w:tblGridChange w:id="0">
          <w:tblGrid>
            <w:gridCol w:w="1140"/>
            <w:gridCol w:w="1050"/>
            <w:gridCol w:w="4695"/>
            <w:gridCol w:w="1290"/>
            <w:gridCol w:w="1860"/>
            <w:gridCol w:w="2820"/>
            <w:gridCol w:w="1110"/>
            <w:gridCol w:w="1170"/>
          </w:tblGrid>
        </w:tblGridChange>
      </w:tblGrid>
      <w:tr>
        <w:trPr>
          <w:cantSplit w:val="false"/>
          <w:trHeight w:val="315"/>
        </w:trPr>
        <w:tc>
          <w:tcPr>
            <w:shd w:val="clear" w:color="auto" w:fill="1f4e79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04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  <w:rtl w:val="0"/>
              </w:rPr>
              <w:t xml:space="preserve">Clave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1f4e79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05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  <w:rtl w:val="0"/>
              </w:rPr>
              <w:t xml:space="preserve">Tipo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1f4e79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06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  <w:rtl w:val="0"/>
              </w:rPr>
              <w:t xml:space="preserve">Resumen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1f4e79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0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1f4e79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08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1f4e79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09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  <w:rtl w:val="0"/>
              </w:rPr>
              <w:t xml:space="preserve">Épica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1f4e79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0A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  <w:rtl w:val="0"/>
              </w:rPr>
              <w:t xml:space="preserve">Prioridad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1f4e79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0B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  <w:rtl w:val="0"/>
              </w:rPr>
              <w:t xml:space="preserve">Creado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0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0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Epic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0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0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Sin asignar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-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Epic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Sin asignar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-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KAN-87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Epic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App mobile (cliente y distribuidor)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1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Sin asignar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-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Epic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Sin asignar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-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KAN-89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[Cliente] Home del ecommerce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2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KAN-90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[Cliente] Catálogo por categoría con filtros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KAN-91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[Cliente] Búsqueda de productos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3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KAN-92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[Cliente] Ficha de producto con comparador de proveedores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KAN-93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[Cliente] Comparación lado a lado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4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KAN-94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[Cliente] Carro multiproveedor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KAN-95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[Cliente] Checkout único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5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KAN-96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[Cliente] Confirmación y detalle de compra consolidado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KAN-97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[Cliente] Registro e inicio de sesión de comprador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6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KAN-98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[Cliente] Mis pedidos y seguimiento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KAN-99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[Cliente] Calificar proveedor tras la entrega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7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KAN-100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[Proveedor] Registro y alta de proveedor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KAN-101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[Proveedor] Dashboard de ventas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8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KAN-102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[Proveedor] Asignarme un producto (publicar oferta)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KAN-103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[Proveedor] Mis productos publicados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9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KAN-104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[Proveedor] Cómo se compara tu precio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KAN-105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[Proveedor] Órdenes de venta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A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KAN-106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[Proveedor] Tus clientes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Low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KAN-107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[Proveedor] Demanda y cobertura (analítica)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B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KAN-108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[Proveedor] Perfil de empresa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KAN-109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[Proveedor] Cobertura de despacho y puntos de retiro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C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KAN-110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[Proveedor] Documentos del proveedor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KAN-111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[Proveedor] Liquidaciones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D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KAN-85 Ecommerce web (cliente y proveedor)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KAN-112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[Admin] Acceso al panel de administración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 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KAN-113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[Admin] Dashboard estado de la plataforma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E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 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KAN-114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[Admin] Cola de moderación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 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KAN-115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[Admin] Aprobación y suspensión de proveedores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0F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 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KAN-116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[Admin] Catálogo maestro: listado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 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KAN-117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[Admin] Crear y editar ficha de producto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0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 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KAN-118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[Admin] Gestión de categorías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 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KAN-119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[Admin] Órdenes de la plataforma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1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 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KAN-120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[Admin] Reembolsos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 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KAN-121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[Admin] Gestión de usuarios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2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 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KAN-122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[Admin] Roles y permisos (matriz)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 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KAN-123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[Admin] Liquidaciones a proveedores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3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 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KAN-124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[Admin] Registro de auditoría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 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KAN-125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[Mobile] Estructura base de la app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4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KAN-87 App mobile (cliente y distribuidor)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KAN-126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[Mobile] Login y navegación según perfil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KAN-87 App mobile (cliente y distribuidor)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KAN-127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[Mobile Cliente] Home, categorías y búsqueda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5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KAN-87 App mobile (cliente y distribuidor)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KAN-128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[Mobile Cliente] Listado con filtros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KAN-87 App mobile (cliente y distribuidor)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KAN-129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[Mobile Cliente] Ficha con comparador de proveedores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6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KAN-87 App mobile (cliente y distribuidor)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KAN-130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[Mobile Cliente] Carro multiproveedor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KAN-87 App mobile (cliente y distribuidor)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KAN-131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[Mobile Cliente] Checkout y pago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7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KAN-87 App mobile (cliente y distribuidor)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KAN-132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[Mobile Cliente] Mis pedidos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KAN-87 App mobile (cliente y distribuidor)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KAN-133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[Mobile Distribuidor] Estadísticas de venta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8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KAN-87 App mobile (cliente y distribuidor)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KAN-134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[Mobile Distribuidor] Visitas y conversión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KAN-87 App mobile (cliente y distribuidor)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KAN-135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[Mobile Distribuidor] Calificaciones recibidas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9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KAN-87 App mobile (cliente y distribuidor)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KAN-136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[Mobile Distribuidor] Órdenes vigentes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KAN-87 App mobile (cliente y distribuidor)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KAN-137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[Mobile Distribuidor] Alertas que requieren atención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A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KAN-87 App mobile (cliente y distribuidor)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KAN-138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[Mobile] Build de release para la demo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KAN-87 App mobile (cliente y distribuidor)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KAN-139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[BD] Migraciones Drizzle del modelo completo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B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KAN-140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[BD] Índices y restricciones especiales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KAN-141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[BD] Datos semilla y de prueba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C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KAN-142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[BD] Modelo de calificaciones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KAN-143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[BD] Consultas de analítica para los paneles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D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KAN-144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[API] Autenticación, roles y 2FA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KAN-145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[API] Catálogo, búsqueda y comparador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E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KAN-146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[API] Ofertas del proveedor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KAN-147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[API] Carro y creación de orden con split por proveedor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1F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KAN-148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[Pagos] Integración con pasarela (Webpay/MercadoPago sandbox)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KAN-149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[API] Órdenes y estados de envío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0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KAN-150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[API] Proveedores: perfil, cobertura, retiro y documentos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KAN-151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[API] Usuarios, roles y permisos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1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KAN-152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[API] Liquidaciones semanales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KAN-153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[API] Documentos tributarios simulados (SII)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2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KAN-154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[API] Ingesta de eventos analíticos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KAN-155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[API] Auditoría y moderación automáticas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3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KAN-156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[API] Correos transaccionales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KAN-157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[Infra] Almacenamiento de imágenes y documentos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4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KAN-158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[Infra] Servir el build de apps/ecommerce en producción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KAN-159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[Infra] HTTPS con Let's Encrypt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5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KAN-160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[Infra] Respaldos automáticos de MySQL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KAN-161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[Infra] Pipeline de despliegue (CI/CD)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6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KAN-162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[Infra] Hardening y control de accesos del droplet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KAN-163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[Infra] Monitoreo y logs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7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KAN-164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[QA] Pruebas end-to-end del flujo de compra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KAN-165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[QA] Pruebas de usabilidad con usuarios piloto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8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KAN-166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[Admin-site] Estructura base de la app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 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KAN-167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[Admin-site] Shell y navegación del panel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9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KAN-86 Página administradora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KAN-168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Historia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[Infra] Servir el build de apps/admin-site en producción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KAN-169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[Backend] Decidir Fastify vs Express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A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Finalizado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KAN-88 Plataforma (API, BD, infraestructura, pagos, QA)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Medium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2026-10-13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5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Epic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Sin asignar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-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[Docs] Diario de Reflexión Fase 2 - Benjamín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B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Benjamín González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[Docs] Diario de Reflexión Fase 2 - Samuel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[Docs] Diario de Reflexión Fase 2 - Sebastián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C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Sebastian Ramirez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[Docs] 2.4 Desarrollo Proyecto - Secc. 1 Resumen de avance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[Docs] 2.4 Desarrollo Proyecto - Secc. 2 Monitoreo del plan de trabajo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D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[Docs] 2.4 Desarrollo Proyecto - Secc. 3 Ajustes a partir del monitoreo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KAN-177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[Docs] 2.6 Informe Final - Datos generales, Secc. 1 Relevancia y 2 Objetivos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E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[Docs] 2.6 Informe Final - Secc. 3 Metodología y 4 Desarrollo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KAN-179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[Docs] 2.6 Informe Final - Secc. 5 Evidencias y 6 Intereses y proyecciones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2F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KAN-180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[Diseño] 1. Documento de requerimientos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KAN-181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[Diseño] 2. Diagrama de casos de uso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0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KAN-182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[Diseño] 3. Diagrama de clases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KAN-183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[Diseño] 4. Diagrama de actividad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1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KAN-184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[Diseño] 5. Modelo de BDD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KAN-185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[Diseño] 6. Plan de pruebas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2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KAN-186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[Diseño] 7. Planilla de casos de prueba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KAN-187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[Diseño] 8. Documentación de la metodología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3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KAN-188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[Gestión] Acta 001 Kick-off - mejorar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KAN-189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[Gestión] Acta 002 Kick-off - Semana 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4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KAN-190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[Gestión] Acta 003 Kick-off - Semana 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KAN-191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[Gestión] Acta 004 Kick-off - Semana 7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5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KAN-192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[Gestión] Acta 005 Kick-off - Semana 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KAN-193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[Gestión] Acta 006 Kick-off - Semana 9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6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KAN-194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[Gestión] Acta 007 Kick-off - Semana 10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KAN-195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[Gestión] Acta 008 Kick-off - Semana 11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7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KAN-196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[Gestión] Acta 009 Kick-off - Semana 12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revisión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KAN-197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[Gestión] Acta 010 Kick-off - Semana 13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8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4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KAN-198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5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6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[Gestión] Acta 011 Kick-off - Semana 14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7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En curso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8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9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A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B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420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C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KAN-199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D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Tarea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E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[Gestión] Acta 012 Kick-off - Semana 15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9F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Por hacer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A0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Samuel Alarcon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A1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KAN-170 Documentación Evaluación 2 - Fase 2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A2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Highest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top"/>
          </w:tcPr>
          <w:p w14:paraId="000003A3">
            <w:pPr>
              <w:pBdr/>
              <w:spacing/>
              <w:ind/>
              <w:rPr/>
            </w:pPr>
            <w:r>
              <w:rPr>
                <w:sz w:val="16"/>
                <w:szCs w:val="16"/>
                <w:rtl w:val="0"/>
              </w:rPr>
              <w:t xml:space="preserve">2026-10-20</w:t>
            </w:r>
            <w:r>
              <w:rPr>
                <w:rtl w:val="0"/>
              </w:rPr>
            </w:r>
            <w:r/>
          </w:p>
        </w:tc>
      </w:tr>
    </w:tbl>
    <w:p w14:paraId="000003A4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1909" w:orient="landscape" w:w="16834"/>
      <w:pgMar w:top="850" w:right="850" w:bottom="850" w:left="85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79">
    <w:name w:val="StGen0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