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FF49" w14:textId="77777777" w:rsidR="00540CF1" w:rsidRPr="0018691F" w:rsidRDefault="00540CF1" w:rsidP="00207670">
      <w:pPr>
        <w:spacing w:after="0" w:line="240" w:lineRule="auto"/>
        <w:rPr>
          <w:rFonts w:ascii="Century Gothic" w:eastAsia="Century Gothic" w:hAnsi="Century Gothic" w:cs="Century Gothic"/>
          <w:b/>
          <w:sz w:val="20"/>
          <w:szCs w:val="20"/>
          <w:lang w:val="es-MX"/>
        </w:rPr>
      </w:pPr>
    </w:p>
    <w:p w14:paraId="5A6B3F34" w14:textId="6AB6F36D" w:rsidR="0061675D" w:rsidRPr="0018691F" w:rsidRDefault="00524EE1" w:rsidP="00207670">
      <w:pPr>
        <w:spacing w:after="0" w:line="240" w:lineRule="auto"/>
        <w:rPr>
          <w:rFonts w:ascii="Century Gothic" w:eastAsia="Century Gothic" w:hAnsi="Century Gothic" w:cs="Century Gothic"/>
          <w:b/>
          <w:sz w:val="20"/>
          <w:szCs w:val="20"/>
          <w:lang w:val="es-MX"/>
        </w:rPr>
      </w:pPr>
      <w:r w:rsidRPr="0018691F">
        <w:rPr>
          <w:rFonts w:ascii="Century Gothic" w:eastAsia="Century Gothic" w:hAnsi="Century Gothic" w:cs="Century Gothic"/>
          <w:b/>
          <w:sz w:val="20"/>
          <w:szCs w:val="20"/>
          <w:lang w:val="es-MX"/>
        </w:rPr>
        <w:t>Reporte</w:t>
      </w:r>
      <w:r w:rsidR="00C32608" w:rsidRPr="0018691F">
        <w:rPr>
          <w:rFonts w:ascii="Century Gothic" w:eastAsia="Century Gothic" w:hAnsi="Century Gothic" w:cs="Century Gothic"/>
          <w:b/>
          <w:sz w:val="20"/>
          <w:szCs w:val="20"/>
          <w:lang w:val="es-MX"/>
        </w:rPr>
        <w:t xml:space="preserve"> 0</w:t>
      </w:r>
      <w:r w:rsidR="00F5621B">
        <w:rPr>
          <w:rFonts w:ascii="Century Gothic" w:eastAsia="Century Gothic" w:hAnsi="Century Gothic" w:cs="Century Gothic"/>
          <w:b/>
          <w:sz w:val="20"/>
          <w:szCs w:val="20"/>
          <w:lang w:val="es-MX"/>
        </w:rPr>
        <w:t>6</w:t>
      </w:r>
    </w:p>
    <w:p w14:paraId="5F6483C2" w14:textId="77777777" w:rsidR="0061675D" w:rsidRPr="0018691F" w:rsidRDefault="0061675D">
      <w:pPr>
        <w:spacing w:after="0" w:line="240" w:lineRule="auto"/>
        <w:rPr>
          <w:rFonts w:ascii="Century Gothic" w:eastAsia="Century Gothic" w:hAnsi="Century Gothic" w:cs="Century Gothic"/>
          <w:b/>
          <w:sz w:val="20"/>
          <w:szCs w:val="20"/>
          <w:lang w:val="es-MX"/>
        </w:rPr>
      </w:pPr>
      <w:bookmarkStart w:id="0" w:name="_gjdgxs" w:colFirst="0" w:colLast="0"/>
      <w:bookmarkEnd w:id="0"/>
    </w:p>
    <w:p w14:paraId="2E1F8976" w14:textId="1FD3F641" w:rsidR="0061675D" w:rsidRPr="0018691F" w:rsidRDefault="00C32608" w:rsidP="00207670">
      <w:pPr>
        <w:spacing w:after="0" w:line="240" w:lineRule="auto"/>
        <w:jc w:val="center"/>
        <w:rPr>
          <w:rFonts w:ascii="Century Gothic" w:eastAsia="Century Gothic" w:hAnsi="Century Gothic" w:cs="Century Gothic"/>
          <w:b/>
          <w:sz w:val="20"/>
          <w:szCs w:val="20"/>
          <w:lang w:val="es-MX"/>
        </w:rPr>
      </w:pPr>
      <w:r w:rsidRPr="0018691F">
        <w:rPr>
          <w:rFonts w:ascii="Century Gothic" w:eastAsia="Century Gothic" w:hAnsi="Century Gothic" w:cs="Century Gothic"/>
          <w:b/>
          <w:sz w:val="20"/>
          <w:szCs w:val="20"/>
          <w:lang w:val="es-MX"/>
        </w:rPr>
        <w:t>Nombre</w:t>
      </w:r>
      <w:r w:rsidR="00207670" w:rsidRPr="0018691F">
        <w:rPr>
          <w:rFonts w:ascii="Century Gothic" w:eastAsia="Century Gothic" w:hAnsi="Century Gothic" w:cs="Century Gothic"/>
          <w:b/>
          <w:sz w:val="20"/>
          <w:szCs w:val="20"/>
          <w:lang w:val="es-MX"/>
        </w:rPr>
        <w:t>:</w:t>
      </w:r>
      <w:r w:rsidR="0018691F" w:rsidRPr="0018691F">
        <w:rPr>
          <w:rFonts w:ascii="Century Gothic" w:eastAsia="Century Gothic" w:hAnsi="Century Gothic" w:cs="Century Gothic"/>
          <w:b/>
          <w:sz w:val="20"/>
          <w:szCs w:val="20"/>
          <w:lang w:val="es-MX"/>
        </w:rPr>
        <w:t xml:space="preserve"> ANGUIANO MORALES BENJAMIN</w:t>
      </w:r>
    </w:p>
    <w:p w14:paraId="0AE9417F" w14:textId="36FF7F53" w:rsidR="0061675D" w:rsidRPr="0018691F" w:rsidRDefault="00C32608" w:rsidP="00207670">
      <w:pPr>
        <w:spacing w:after="0" w:line="240" w:lineRule="auto"/>
        <w:jc w:val="center"/>
        <w:rPr>
          <w:rFonts w:ascii="Century Gothic" w:eastAsia="Century Gothic" w:hAnsi="Century Gothic" w:cs="Century Gothic"/>
          <w:b/>
          <w:sz w:val="20"/>
          <w:szCs w:val="20"/>
          <w:lang w:val="es-MX"/>
        </w:rPr>
      </w:pPr>
      <w:r w:rsidRPr="0018691F">
        <w:rPr>
          <w:rFonts w:ascii="Century Gothic" w:eastAsia="Century Gothic" w:hAnsi="Century Gothic" w:cs="Century Gothic"/>
          <w:b/>
          <w:sz w:val="20"/>
          <w:szCs w:val="20"/>
          <w:lang w:val="es-MX"/>
        </w:rPr>
        <w:t>Fecha</w:t>
      </w:r>
      <w:r w:rsidR="00207670" w:rsidRPr="0018691F">
        <w:rPr>
          <w:rFonts w:ascii="Century Gothic" w:eastAsia="Century Gothic" w:hAnsi="Century Gothic" w:cs="Century Gothic"/>
          <w:b/>
          <w:sz w:val="20"/>
          <w:szCs w:val="20"/>
          <w:lang w:val="es-MX"/>
        </w:rPr>
        <w:t>:</w:t>
      </w:r>
      <w:r w:rsidR="0018691F" w:rsidRPr="0018691F">
        <w:rPr>
          <w:rFonts w:ascii="Century Gothic" w:eastAsia="Century Gothic" w:hAnsi="Century Gothic" w:cs="Century Gothic"/>
          <w:b/>
          <w:sz w:val="20"/>
          <w:szCs w:val="20"/>
          <w:lang w:val="es-MX"/>
        </w:rPr>
        <w:t xml:space="preserve"> 31/</w:t>
      </w:r>
      <w:r w:rsidR="00F5621B">
        <w:rPr>
          <w:rFonts w:ascii="Century Gothic" w:eastAsia="Century Gothic" w:hAnsi="Century Gothic" w:cs="Century Gothic"/>
          <w:b/>
          <w:sz w:val="20"/>
          <w:szCs w:val="20"/>
          <w:lang w:val="es-MX"/>
        </w:rPr>
        <w:t>mayo</w:t>
      </w:r>
      <w:r w:rsidR="0018691F" w:rsidRPr="0018691F">
        <w:rPr>
          <w:rFonts w:ascii="Century Gothic" w:eastAsia="Century Gothic" w:hAnsi="Century Gothic" w:cs="Century Gothic"/>
          <w:b/>
          <w:sz w:val="20"/>
          <w:szCs w:val="20"/>
          <w:lang w:val="es-MX"/>
        </w:rPr>
        <w:t>/21</w:t>
      </w:r>
    </w:p>
    <w:p w14:paraId="31825F82" w14:textId="77777777" w:rsidR="00524EE1" w:rsidRPr="0018691F" w:rsidRDefault="00524EE1">
      <w:pPr>
        <w:spacing w:after="0" w:line="240" w:lineRule="auto"/>
        <w:rPr>
          <w:lang w:val="es-MX"/>
        </w:rPr>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rsidRPr="00F5621B" w14:paraId="5570193B"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7196C4CE" w14:textId="77777777" w:rsidR="0061675D" w:rsidRPr="0018691F" w:rsidRDefault="00C32608">
            <w:pPr>
              <w:jc w:val="right"/>
              <w:rPr>
                <w:lang w:val="es-MX"/>
              </w:rPr>
            </w:pPr>
            <w:r w:rsidRPr="0018691F">
              <w:rPr>
                <w:lang w:val="es-MX"/>
              </w:rPr>
              <w:t>Referencia bibliográfica</w:t>
            </w:r>
          </w:p>
        </w:tc>
        <w:tc>
          <w:tcPr>
            <w:tcW w:w="7683" w:type="dxa"/>
            <w:tcBorders>
              <w:left w:val="dotted" w:sz="4" w:space="0" w:color="000000"/>
            </w:tcBorders>
          </w:tcPr>
          <w:p w14:paraId="754F5474" w14:textId="187F0D59" w:rsidR="0018691F" w:rsidRPr="0018691F" w:rsidRDefault="00524EE1" w:rsidP="0018691F">
            <w:pPr>
              <w:jc w:val="both"/>
              <w:cnfStyle w:val="100000000000" w:firstRow="1" w:lastRow="0" w:firstColumn="0" w:lastColumn="0" w:oddVBand="0" w:evenVBand="0" w:oddHBand="0" w:evenHBand="0" w:firstRowFirstColumn="0" w:firstRowLastColumn="0" w:lastRowFirstColumn="0" w:lastRowLastColumn="0"/>
              <w:rPr>
                <w:b w:val="0"/>
                <w:lang w:val="es-MX"/>
              </w:rPr>
            </w:pPr>
            <w:r w:rsidRPr="0018691F">
              <w:rPr>
                <w:lang w:val="es-MX"/>
              </w:rPr>
              <w:t>APA</w:t>
            </w:r>
          </w:p>
          <w:p w14:paraId="795617B0" w14:textId="047F243A" w:rsidR="00207670" w:rsidRPr="00F5621B" w:rsidRDefault="00F5621B" w:rsidP="00F5621B">
            <w:pPr>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sidRPr="00F5621B">
              <w:rPr>
                <w:lang w:val="es-MX"/>
              </w:rPr>
              <w:t>Mohamadou</w:t>
            </w:r>
            <w:proofErr w:type="spellEnd"/>
            <w:r w:rsidRPr="00F5621B">
              <w:rPr>
                <w:lang w:val="es-MX"/>
              </w:rPr>
              <w:t xml:space="preserve">, Y., </w:t>
            </w:r>
            <w:proofErr w:type="spellStart"/>
            <w:r w:rsidRPr="00F5621B">
              <w:rPr>
                <w:lang w:val="es-MX"/>
              </w:rPr>
              <w:t>Halidou</w:t>
            </w:r>
            <w:proofErr w:type="spellEnd"/>
            <w:r w:rsidRPr="00F5621B">
              <w:rPr>
                <w:lang w:val="es-MX"/>
              </w:rPr>
              <w:t xml:space="preserve">, A., &amp; </w:t>
            </w:r>
            <w:proofErr w:type="spellStart"/>
            <w:r w:rsidRPr="00F5621B">
              <w:rPr>
                <w:lang w:val="es-MX"/>
              </w:rPr>
              <w:t>Tiam</w:t>
            </w:r>
            <w:proofErr w:type="spellEnd"/>
            <w:r w:rsidRPr="00F5621B">
              <w:rPr>
                <w:lang w:val="es-MX"/>
              </w:rPr>
              <w:t xml:space="preserve"> </w:t>
            </w:r>
            <w:proofErr w:type="spellStart"/>
            <w:r w:rsidRPr="00F5621B">
              <w:rPr>
                <w:lang w:val="es-MX"/>
              </w:rPr>
              <w:t>Kapen</w:t>
            </w:r>
            <w:proofErr w:type="spellEnd"/>
            <w:r w:rsidRPr="00F5621B">
              <w:rPr>
                <w:lang w:val="es-MX"/>
              </w:rPr>
              <w:t xml:space="preserve">, P. (2020). </w:t>
            </w:r>
            <w:r w:rsidRPr="00F5621B">
              <w:rPr>
                <w:lang w:val="en-US"/>
              </w:rPr>
              <w:t>“A review of mathematical</w:t>
            </w:r>
            <w:r>
              <w:rPr>
                <w:lang w:val="en-US"/>
              </w:rPr>
              <w:t xml:space="preserve"> </w:t>
            </w:r>
            <w:r w:rsidRPr="00F5621B">
              <w:rPr>
                <w:lang w:val="en-US"/>
              </w:rPr>
              <w:t>modeling, artificial intelligence and datasets used in the study, prediction and</w:t>
            </w:r>
            <w:r>
              <w:rPr>
                <w:lang w:val="en-US"/>
              </w:rPr>
              <w:t xml:space="preserve"> </w:t>
            </w:r>
            <w:r w:rsidRPr="00F5621B">
              <w:rPr>
                <w:lang w:val="en-US"/>
              </w:rPr>
              <w:t>management of COVID-19”. Applied Intelligence, 3913-3925.</w:t>
            </w:r>
          </w:p>
          <w:p w14:paraId="53DC4E7F" w14:textId="77777777" w:rsidR="00F5621B" w:rsidRPr="00F5621B" w:rsidRDefault="00F5621B" w:rsidP="00F5621B">
            <w:pPr>
              <w:jc w:val="both"/>
              <w:cnfStyle w:val="100000000000" w:firstRow="1" w:lastRow="0" w:firstColumn="0" w:lastColumn="0" w:oddVBand="0" w:evenVBand="0" w:oddHBand="0" w:evenHBand="0" w:firstRowFirstColumn="0" w:firstRowLastColumn="0" w:lastRowFirstColumn="0" w:lastRowLastColumn="0"/>
              <w:rPr>
                <w:b w:val="0"/>
                <w:lang w:val="en-US"/>
              </w:rPr>
            </w:pPr>
          </w:p>
          <w:p w14:paraId="76D7BFA2" w14:textId="77777777" w:rsidR="00524EE1" w:rsidRPr="00F5621B" w:rsidRDefault="00524EE1">
            <w:pPr>
              <w:jc w:val="both"/>
              <w:cnfStyle w:val="100000000000" w:firstRow="1" w:lastRow="0" w:firstColumn="0" w:lastColumn="0" w:oddVBand="0" w:evenVBand="0" w:oddHBand="0" w:evenHBand="0" w:firstRowFirstColumn="0" w:firstRowLastColumn="0" w:lastRowFirstColumn="0" w:lastRowLastColumn="0"/>
              <w:rPr>
                <w:b w:val="0"/>
                <w:lang w:val="en-US"/>
              </w:rPr>
            </w:pPr>
            <w:r w:rsidRPr="00F5621B">
              <w:rPr>
                <w:lang w:val="en-US"/>
              </w:rPr>
              <w:t>IEEE</w:t>
            </w:r>
          </w:p>
          <w:p w14:paraId="3004573C" w14:textId="77777777" w:rsidR="00F5621B" w:rsidRPr="00F5621B" w:rsidRDefault="00F5621B" w:rsidP="00F5621B">
            <w:pPr>
              <w:jc w:val="both"/>
              <w:cnfStyle w:val="100000000000" w:firstRow="1" w:lastRow="0" w:firstColumn="0" w:lastColumn="0" w:oddVBand="0" w:evenVBand="0" w:oddHBand="0" w:evenHBand="0" w:firstRowFirstColumn="0" w:firstRowLastColumn="0" w:lastRowFirstColumn="0" w:lastRowLastColumn="0"/>
              <w:rPr>
                <w:lang w:val="en-US"/>
              </w:rPr>
            </w:pPr>
            <w:r w:rsidRPr="00F5621B">
              <w:rPr>
                <w:lang w:val="en-US"/>
              </w:rPr>
              <w:t xml:space="preserve">Y. </w:t>
            </w:r>
            <w:proofErr w:type="spellStart"/>
            <w:r w:rsidRPr="00F5621B">
              <w:rPr>
                <w:lang w:val="en-US"/>
              </w:rPr>
              <w:t>Mohamadou</w:t>
            </w:r>
            <w:proofErr w:type="spellEnd"/>
            <w:r w:rsidRPr="00F5621B">
              <w:rPr>
                <w:lang w:val="en-US"/>
              </w:rPr>
              <w:t xml:space="preserve">, A. </w:t>
            </w:r>
            <w:proofErr w:type="spellStart"/>
            <w:r w:rsidRPr="00F5621B">
              <w:rPr>
                <w:lang w:val="en-US"/>
              </w:rPr>
              <w:t>Halidou</w:t>
            </w:r>
            <w:proofErr w:type="spellEnd"/>
            <w:r w:rsidRPr="00F5621B">
              <w:rPr>
                <w:lang w:val="en-US"/>
              </w:rPr>
              <w:t xml:space="preserve"> y P. </w:t>
            </w:r>
            <w:proofErr w:type="spellStart"/>
            <w:r w:rsidRPr="00F5621B">
              <w:rPr>
                <w:lang w:val="en-US"/>
              </w:rPr>
              <w:t>Tiam</w:t>
            </w:r>
            <w:proofErr w:type="spellEnd"/>
            <w:r w:rsidRPr="00F5621B">
              <w:rPr>
                <w:lang w:val="en-US"/>
              </w:rPr>
              <w:t xml:space="preserve"> </w:t>
            </w:r>
            <w:proofErr w:type="spellStart"/>
            <w:r w:rsidRPr="00F5621B">
              <w:rPr>
                <w:lang w:val="en-US"/>
              </w:rPr>
              <w:t>Kapen</w:t>
            </w:r>
            <w:proofErr w:type="spellEnd"/>
            <w:r w:rsidRPr="00F5621B">
              <w:rPr>
                <w:lang w:val="en-US"/>
              </w:rPr>
              <w:t>, “A review of mathematical modeling,</w:t>
            </w:r>
          </w:p>
          <w:p w14:paraId="16BFC187" w14:textId="464A237A" w:rsidR="00207670" w:rsidRPr="00F5621B" w:rsidRDefault="00F5621B" w:rsidP="00F5621B">
            <w:pPr>
              <w:jc w:val="both"/>
              <w:cnfStyle w:val="100000000000" w:firstRow="1" w:lastRow="0" w:firstColumn="0" w:lastColumn="0" w:oddVBand="0" w:evenVBand="0" w:oddHBand="0" w:evenHBand="0" w:firstRowFirstColumn="0" w:firstRowLastColumn="0" w:lastRowFirstColumn="0" w:lastRowLastColumn="0"/>
              <w:rPr>
                <w:b w:val="0"/>
                <w:bCs/>
                <w:lang w:val="en-US"/>
              </w:rPr>
            </w:pPr>
            <w:r w:rsidRPr="00F5621B">
              <w:rPr>
                <w:lang w:val="en-US"/>
              </w:rPr>
              <w:t>artificial intelligence and datasets used in the study, prediction and management of</w:t>
            </w:r>
            <w:r>
              <w:rPr>
                <w:lang w:val="en-US"/>
              </w:rPr>
              <w:t xml:space="preserve"> </w:t>
            </w:r>
            <w:r w:rsidRPr="00F5621B">
              <w:rPr>
                <w:lang w:val="en-US"/>
              </w:rPr>
              <w:t>COVID-19”. Applied Intelligence, pp. 3913-3925, 2020.</w:t>
            </w:r>
          </w:p>
        </w:tc>
      </w:tr>
      <w:tr w:rsidR="0061675D" w:rsidRPr="00F5621B" w14:paraId="2089B24E"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884C752" w14:textId="77777777" w:rsidR="0061675D" w:rsidRPr="0018691F" w:rsidRDefault="00C32608">
            <w:pPr>
              <w:jc w:val="right"/>
              <w:rPr>
                <w:lang w:val="es-MX"/>
              </w:rPr>
            </w:pPr>
            <w:r w:rsidRPr="0018691F">
              <w:rPr>
                <w:lang w:val="es-MX"/>
              </w:rPr>
              <w:t>Autor (es)</w:t>
            </w:r>
          </w:p>
        </w:tc>
        <w:tc>
          <w:tcPr>
            <w:tcW w:w="7683" w:type="dxa"/>
            <w:tcBorders>
              <w:left w:val="dotted" w:sz="4" w:space="0" w:color="000000"/>
            </w:tcBorders>
          </w:tcPr>
          <w:p w14:paraId="28DF7B4B" w14:textId="32B5BCC5" w:rsidR="0061675D" w:rsidRPr="00F5621B" w:rsidRDefault="00F5621B">
            <w:pPr>
              <w:jc w:val="both"/>
              <w:cnfStyle w:val="000000100000" w:firstRow="0" w:lastRow="0" w:firstColumn="0" w:lastColumn="0" w:oddVBand="0" w:evenVBand="0" w:oddHBand="1" w:evenHBand="0" w:firstRowFirstColumn="0" w:firstRowLastColumn="0" w:lastRowFirstColumn="0" w:lastRowLastColumn="0"/>
              <w:rPr>
                <w:lang w:val="es-MX"/>
              </w:rPr>
            </w:pPr>
            <w:proofErr w:type="spellStart"/>
            <w:r w:rsidRPr="00F5621B">
              <w:rPr>
                <w:lang w:val="es-MX"/>
              </w:rPr>
              <w:t>Youssoufa</w:t>
            </w:r>
            <w:proofErr w:type="spellEnd"/>
            <w:r w:rsidRPr="00F5621B">
              <w:rPr>
                <w:lang w:val="es-MX"/>
              </w:rPr>
              <w:t xml:space="preserve"> </w:t>
            </w:r>
            <w:proofErr w:type="spellStart"/>
            <w:r w:rsidRPr="00F5621B">
              <w:rPr>
                <w:lang w:val="es-MX"/>
              </w:rPr>
              <w:t>Mohamadou</w:t>
            </w:r>
            <w:proofErr w:type="spellEnd"/>
            <w:r w:rsidRPr="00F5621B">
              <w:rPr>
                <w:lang w:val="es-MX"/>
              </w:rPr>
              <w:t xml:space="preserve">, </w:t>
            </w:r>
            <w:proofErr w:type="spellStart"/>
            <w:r w:rsidRPr="00F5621B">
              <w:rPr>
                <w:lang w:val="es-MX"/>
              </w:rPr>
              <w:t>Aminou</w:t>
            </w:r>
            <w:proofErr w:type="spellEnd"/>
            <w:r w:rsidRPr="00F5621B">
              <w:rPr>
                <w:lang w:val="es-MX"/>
              </w:rPr>
              <w:t xml:space="preserve"> </w:t>
            </w:r>
            <w:proofErr w:type="spellStart"/>
            <w:r w:rsidRPr="00F5621B">
              <w:rPr>
                <w:lang w:val="es-MX"/>
              </w:rPr>
              <w:t>Halidou</w:t>
            </w:r>
            <w:proofErr w:type="spellEnd"/>
            <w:r w:rsidRPr="00F5621B">
              <w:rPr>
                <w:lang w:val="es-MX"/>
              </w:rPr>
              <w:t xml:space="preserve"> y </w:t>
            </w:r>
            <w:proofErr w:type="spellStart"/>
            <w:r w:rsidRPr="00F5621B">
              <w:rPr>
                <w:lang w:val="es-MX"/>
              </w:rPr>
              <w:t>Pascalin</w:t>
            </w:r>
            <w:proofErr w:type="spellEnd"/>
            <w:r w:rsidRPr="00F5621B">
              <w:rPr>
                <w:lang w:val="es-MX"/>
              </w:rPr>
              <w:t xml:space="preserve"> </w:t>
            </w:r>
            <w:proofErr w:type="spellStart"/>
            <w:r w:rsidRPr="00F5621B">
              <w:rPr>
                <w:lang w:val="es-MX"/>
              </w:rPr>
              <w:t>Tiam</w:t>
            </w:r>
            <w:proofErr w:type="spellEnd"/>
            <w:r w:rsidRPr="00F5621B">
              <w:rPr>
                <w:lang w:val="es-MX"/>
              </w:rPr>
              <w:t xml:space="preserve"> </w:t>
            </w:r>
            <w:proofErr w:type="spellStart"/>
            <w:r w:rsidRPr="00F5621B">
              <w:rPr>
                <w:lang w:val="es-MX"/>
              </w:rPr>
              <w:t>Kapen</w:t>
            </w:r>
            <w:proofErr w:type="spellEnd"/>
          </w:p>
        </w:tc>
      </w:tr>
      <w:tr w:rsidR="00524EE1" w:rsidRPr="00C93D53" w14:paraId="39DF8013"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D8A2DCE" w14:textId="77777777" w:rsidR="00524EE1" w:rsidRPr="0018691F" w:rsidRDefault="00524EE1">
            <w:pPr>
              <w:jc w:val="right"/>
              <w:rPr>
                <w:lang w:val="es-MX"/>
              </w:rPr>
            </w:pPr>
            <w:r w:rsidRPr="0018691F">
              <w:rPr>
                <w:lang w:val="es-MX"/>
              </w:rPr>
              <w:t>Título</w:t>
            </w:r>
          </w:p>
        </w:tc>
        <w:tc>
          <w:tcPr>
            <w:tcW w:w="7683" w:type="dxa"/>
            <w:tcBorders>
              <w:left w:val="dotted" w:sz="4" w:space="0" w:color="000000"/>
            </w:tcBorders>
          </w:tcPr>
          <w:p w14:paraId="0AFFFD72" w14:textId="77777777" w:rsidR="00C93D53" w:rsidRPr="00C93D53" w:rsidRDefault="00C93D53" w:rsidP="00C93D53">
            <w:pPr>
              <w:jc w:val="both"/>
              <w:cnfStyle w:val="000000000000" w:firstRow="0" w:lastRow="0" w:firstColumn="0" w:lastColumn="0" w:oddVBand="0" w:evenVBand="0" w:oddHBand="0" w:evenHBand="0" w:firstRowFirstColumn="0" w:firstRowLastColumn="0" w:lastRowFirstColumn="0" w:lastRowLastColumn="0"/>
              <w:rPr>
                <w:lang w:val="en-US"/>
              </w:rPr>
            </w:pPr>
            <w:r w:rsidRPr="00C93D53">
              <w:rPr>
                <w:lang w:val="en-US"/>
              </w:rPr>
              <w:t>A review of mathematical modeling, artificial intelligence and datasets</w:t>
            </w:r>
          </w:p>
          <w:p w14:paraId="2763C73F" w14:textId="19AAB530" w:rsidR="00524EE1" w:rsidRPr="00C93D53" w:rsidRDefault="00C93D53" w:rsidP="00C93D53">
            <w:pPr>
              <w:jc w:val="both"/>
              <w:cnfStyle w:val="000000000000" w:firstRow="0" w:lastRow="0" w:firstColumn="0" w:lastColumn="0" w:oddVBand="0" w:evenVBand="0" w:oddHBand="0" w:evenHBand="0" w:firstRowFirstColumn="0" w:firstRowLastColumn="0" w:lastRowFirstColumn="0" w:lastRowLastColumn="0"/>
              <w:rPr>
                <w:lang w:val="en-US"/>
              </w:rPr>
            </w:pPr>
            <w:r w:rsidRPr="00C93D53">
              <w:rPr>
                <w:lang w:val="en-US"/>
              </w:rPr>
              <w:t>used in the study, prediction and management of COVID-19</w:t>
            </w:r>
          </w:p>
        </w:tc>
      </w:tr>
      <w:tr w:rsidR="0061675D" w:rsidRPr="0018691F" w14:paraId="2AE5DBCA"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E41231E" w14:textId="77777777" w:rsidR="0061675D" w:rsidRPr="0018691F" w:rsidRDefault="00C32608">
            <w:pPr>
              <w:jc w:val="right"/>
              <w:rPr>
                <w:lang w:val="es-MX"/>
              </w:rPr>
            </w:pPr>
            <w:r w:rsidRPr="0018691F">
              <w:rPr>
                <w:lang w:val="es-MX"/>
              </w:rPr>
              <w:t>Año</w:t>
            </w:r>
          </w:p>
        </w:tc>
        <w:tc>
          <w:tcPr>
            <w:tcW w:w="7683" w:type="dxa"/>
            <w:tcBorders>
              <w:left w:val="dotted" w:sz="4" w:space="0" w:color="000000"/>
            </w:tcBorders>
          </w:tcPr>
          <w:p w14:paraId="33ED1FB3" w14:textId="74674A12" w:rsidR="0061675D" w:rsidRPr="0018691F" w:rsidRDefault="0018691F">
            <w:pPr>
              <w:jc w:val="both"/>
              <w:cnfStyle w:val="000000100000" w:firstRow="0" w:lastRow="0" w:firstColumn="0" w:lastColumn="0" w:oddVBand="0" w:evenVBand="0" w:oddHBand="1" w:evenHBand="0" w:firstRowFirstColumn="0" w:firstRowLastColumn="0" w:lastRowFirstColumn="0" w:lastRowLastColumn="0"/>
              <w:rPr>
                <w:lang w:val="es-MX"/>
              </w:rPr>
            </w:pPr>
            <w:r w:rsidRPr="0018691F">
              <w:rPr>
                <w:lang w:val="es-MX"/>
              </w:rPr>
              <w:t>20</w:t>
            </w:r>
            <w:r w:rsidR="00C93D53">
              <w:rPr>
                <w:lang w:val="es-MX"/>
              </w:rPr>
              <w:t>20</w:t>
            </w:r>
          </w:p>
        </w:tc>
      </w:tr>
      <w:tr w:rsidR="0061675D" w:rsidRPr="0018691F" w14:paraId="0C3802AE"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4F2D8BFB" w14:textId="77777777" w:rsidR="0061675D" w:rsidRPr="0018691F" w:rsidRDefault="00C32608">
            <w:pPr>
              <w:jc w:val="right"/>
              <w:rPr>
                <w:lang w:val="es-MX"/>
              </w:rPr>
            </w:pPr>
            <w:r w:rsidRPr="0018691F">
              <w:rPr>
                <w:lang w:val="es-MX"/>
              </w:rPr>
              <w:t>Tipo de publicación</w:t>
            </w:r>
          </w:p>
        </w:tc>
        <w:tc>
          <w:tcPr>
            <w:tcW w:w="7683" w:type="dxa"/>
            <w:tcBorders>
              <w:left w:val="dotted" w:sz="4" w:space="0" w:color="000000"/>
            </w:tcBorders>
          </w:tcPr>
          <w:p w14:paraId="215FED7C" w14:textId="77777777" w:rsidR="0061675D" w:rsidRPr="0018691F"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78266497" w14:textId="4FF2FA43" w:rsidR="00524EE1" w:rsidRPr="0018691F" w:rsidRDefault="0018691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Artículo de investigación</w:t>
            </w:r>
          </w:p>
          <w:p w14:paraId="73EDFE0C" w14:textId="77777777" w:rsidR="00524EE1" w:rsidRPr="0018691F"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F5621B" w14:paraId="2C68FA79"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BCB8B7A" w14:textId="77777777" w:rsidR="0061675D" w:rsidRPr="0018691F" w:rsidRDefault="00C32608">
            <w:pPr>
              <w:jc w:val="right"/>
              <w:rPr>
                <w:lang w:val="es-MX"/>
              </w:rPr>
            </w:pPr>
            <w:r w:rsidRPr="0018691F">
              <w:rPr>
                <w:lang w:val="es-MX"/>
              </w:rPr>
              <w:t>Nombre de la revista, conferencia, Editorial u otro</w:t>
            </w:r>
          </w:p>
        </w:tc>
        <w:tc>
          <w:tcPr>
            <w:tcW w:w="7683" w:type="dxa"/>
            <w:tcBorders>
              <w:left w:val="dotted" w:sz="4" w:space="0" w:color="000000"/>
            </w:tcBorders>
          </w:tcPr>
          <w:p w14:paraId="2AB29EFD"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218A1752" w14:textId="77777777" w:rsidR="00524EE1" w:rsidRPr="0018691F"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1AB85386" w14:textId="7E8D9977" w:rsidR="00524EE1" w:rsidRPr="0018691F" w:rsidRDefault="00C93D53">
            <w:pPr>
              <w:jc w:val="both"/>
              <w:cnfStyle w:val="000000100000" w:firstRow="0" w:lastRow="0" w:firstColumn="0" w:lastColumn="0" w:oddVBand="0" w:evenVBand="0" w:oddHBand="1" w:evenHBand="0" w:firstRowFirstColumn="0" w:firstRowLastColumn="0" w:lastRowFirstColumn="0" w:lastRowLastColumn="0"/>
              <w:rPr>
                <w:lang w:val="en-US"/>
              </w:rPr>
            </w:pPr>
            <w:r w:rsidRPr="00C93D53">
              <w:rPr>
                <w:lang w:val="en-US"/>
              </w:rPr>
              <w:t>Applied Intelligence</w:t>
            </w:r>
          </w:p>
        </w:tc>
      </w:tr>
      <w:tr w:rsidR="0061675D" w:rsidRPr="0018691F" w14:paraId="3C17AF26"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25DAFAD" w14:textId="77777777" w:rsidR="0061675D" w:rsidRPr="0018691F" w:rsidRDefault="00C32608">
            <w:pPr>
              <w:jc w:val="right"/>
              <w:rPr>
                <w:lang w:val="es-MX"/>
              </w:rPr>
            </w:pPr>
            <w:r w:rsidRPr="0018691F">
              <w:rPr>
                <w:lang w:val="es-MX"/>
              </w:rPr>
              <w:t>Número de páginas</w:t>
            </w:r>
          </w:p>
        </w:tc>
        <w:tc>
          <w:tcPr>
            <w:tcW w:w="7683" w:type="dxa"/>
            <w:tcBorders>
              <w:left w:val="dotted" w:sz="4" w:space="0" w:color="000000"/>
            </w:tcBorders>
          </w:tcPr>
          <w:p w14:paraId="6F2950C5" w14:textId="77777777" w:rsidR="0061675D" w:rsidRPr="0018691F"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1F0C7600" w14:textId="14425668" w:rsidR="00524EE1" w:rsidRPr="0018691F" w:rsidRDefault="0018691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1</w:t>
            </w:r>
            <w:r w:rsidR="00C93D53">
              <w:rPr>
                <w:lang w:val="es-MX"/>
              </w:rPr>
              <w:t>3</w:t>
            </w:r>
          </w:p>
        </w:tc>
      </w:tr>
      <w:tr w:rsidR="0061675D" w:rsidRPr="0018691F" w14:paraId="453A1CA5"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3A713C7" w14:textId="77777777" w:rsidR="0061675D" w:rsidRPr="0018691F" w:rsidRDefault="00C32608">
            <w:pPr>
              <w:jc w:val="right"/>
              <w:rPr>
                <w:lang w:val="es-MX"/>
              </w:rPr>
            </w:pPr>
            <w:r w:rsidRPr="0018691F">
              <w:rPr>
                <w:lang w:val="es-MX"/>
              </w:rPr>
              <w:t xml:space="preserve">Problema </w:t>
            </w:r>
            <w:r w:rsidR="00524EE1" w:rsidRPr="0018691F">
              <w:rPr>
                <w:lang w:val="es-MX"/>
              </w:rPr>
              <w:t>abordado</w:t>
            </w:r>
          </w:p>
        </w:tc>
        <w:tc>
          <w:tcPr>
            <w:tcW w:w="7683" w:type="dxa"/>
            <w:tcBorders>
              <w:left w:val="dotted" w:sz="4" w:space="0" w:color="000000"/>
            </w:tcBorders>
          </w:tcPr>
          <w:p w14:paraId="6BAEA45D"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73C0C45D" w14:textId="32DF7886" w:rsidR="00524EE1" w:rsidRPr="0018691F" w:rsidRDefault="0040751C">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Agilizar matemáticamente los métodos utilizados para el estudio de la COVID-19</w:t>
            </w:r>
            <w:r w:rsidR="0018691F">
              <w:rPr>
                <w:lang w:val="es-MX"/>
              </w:rPr>
              <w:t xml:space="preserve">  </w:t>
            </w:r>
          </w:p>
        </w:tc>
      </w:tr>
      <w:tr w:rsidR="0061675D" w:rsidRPr="0018691F" w14:paraId="3B64C1DA"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169BF54" w14:textId="77777777" w:rsidR="0061675D" w:rsidRPr="0018691F" w:rsidRDefault="00C32608">
            <w:pPr>
              <w:jc w:val="right"/>
              <w:rPr>
                <w:lang w:val="es-MX"/>
              </w:rPr>
            </w:pPr>
            <w:r w:rsidRPr="0018691F">
              <w:rPr>
                <w:lang w:val="es-MX"/>
              </w:rPr>
              <w:t>Objetivo</w:t>
            </w:r>
          </w:p>
        </w:tc>
        <w:tc>
          <w:tcPr>
            <w:tcW w:w="7683" w:type="dxa"/>
            <w:tcBorders>
              <w:left w:val="dotted" w:sz="4" w:space="0" w:color="000000"/>
            </w:tcBorders>
          </w:tcPr>
          <w:p w14:paraId="3920594A" w14:textId="77777777" w:rsidR="00207670" w:rsidRPr="0018691F" w:rsidRDefault="00207670">
            <w:pPr>
              <w:cnfStyle w:val="000000000000" w:firstRow="0" w:lastRow="0" w:firstColumn="0" w:lastColumn="0" w:oddVBand="0" w:evenVBand="0" w:oddHBand="0" w:evenHBand="0" w:firstRowFirstColumn="0" w:firstRowLastColumn="0" w:lastRowFirstColumn="0" w:lastRowLastColumn="0"/>
              <w:rPr>
                <w:lang w:val="es-MX"/>
              </w:rPr>
            </w:pPr>
          </w:p>
          <w:p w14:paraId="290E4CC4" w14:textId="5016B746" w:rsidR="00524EE1" w:rsidRPr="0018691F" w:rsidRDefault="003A4375">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Dinamizar los métodos utilizados para la detección temprana de COVID-19 </w:t>
            </w:r>
          </w:p>
          <w:p w14:paraId="24A3CFB9" w14:textId="77777777" w:rsidR="00524EE1" w:rsidRPr="0018691F" w:rsidRDefault="00524EE1">
            <w:pPr>
              <w:cnfStyle w:val="000000000000" w:firstRow="0" w:lastRow="0" w:firstColumn="0" w:lastColumn="0" w:oddVBand="0" w:evenVBand="0" w:oddHBand="0" w:evenHBand="0" w:firstRowFirstColumn="0" w:firstRowLastColumn="0" w:lastRowFirstColumn="0" w:lastRowLastColumn="0"/>
              <w:rPr>
                <w:lang w:val="es-MX"/>
              </w:rPr>
            </w:pPr>
          </w:p>
        </w:tc>
      </w:tr>
      <w:tr w:rsidR="0061675D" w:rsidRPr="0018691F" w14:paraId="63596DE9"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36D9347" w14:textId="77777777" w:rsidR="0061675D" w:rsidRPr="0018691F" w:rsidRDefault="00C32608">
            <w:pPr>
              <w:jc w:val="right"/>
              <w:rPr>
                <w:lang w:val="es-MX"/>
              </w:rPr>
            </w:pPr>
            <w:bookmarkStart w:id="1" w:name="_30j0zll" w:colFirst="0" w:colLast="0"/>
            <w:bookmarkEnd w:id="1"/>
            <w:r w:rsidRPr="0018691F">
              <w:rPr>
                <w:lang w:val="es-MX"/>
              </w:rPr>
              <w:t>Justificación</w:t>
            </w:r>
          </w:p>
        </w:tc>
        <w:tc>
          <w:tcPr>
            <w:tcW w:w="7683" w:type="dxa"/>
            <w:tcBorders>
              <w:left w:val="dotted" w:sz="4" w:space="0" w:color="000000"/>
            </w:tcBorders>
          </w:tcPr>
          <w:p w14:paraId="3DB7BE6B"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58E44CB2" w14:textId="288693DE" w:rsidR="00524EE1" w:rsidRPr="0018691F" w:rsidRDefault="003A437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El impacto que tiene la COVID en el mundo </w:t>
            </w:r>
          </w:p>
          <w:p w14:paraId="495F2D4B" w14:textId="77777777" w:rsidR="00524EE1" w:rsidRPr="0018691F"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18691F" w14:paraId="530AD0D6"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8DA7169" w14:textId="77777777" w:rsidR="0061675D" w:rsidRPr="0018691F" w:rsidRDefault="00C32608">
            <w:pPr>
              <w:jc w:val="right"/>
              <w:rPr>
                <w:lang w:val="es-MX"/>
              </w:rPr>
            </w:pPr>
            <w:r w:rsidRPr="0018691F">
              <w:rPr>
                <w:lang w:val="es-MX"/>
              </w:rPr>
              <w:t>Marco teórico</w:t>
            </w:r>
          </w:p>
        </w:tc>
        <w:tc>
          <w:tcPr>
            <w:tcW w:w="7683" w:type="dxa"/>
            <w:tcBorders>
              <w:left w:val="dotted" w:sz="4" w:space="0" w:color="000000"/>
            </w:tcBorders>
          </w:tcPr>
          <w:p w14:paraId="6F3DCD51" w14:textId="77777777" w:rsidR="0061675D" w:rsidRPr="0018691F"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5A9CC3C7"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Modelo susceptible-expuesto-infectado-eliminado (SEIR): Con este modelo se logró</w:t>
            </w:r>
          </w:p>
          <w:p w14:paraId="4B0F95A4"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predecir las medidas de precaución que debían ser tomadas en esta pandemia, como</w:t>
            </w:r>
          </w:p>
          <w:p w14:paraId="2FEC8115"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el distanciamiento físico; elevar la temperatura y los valores de humedad</w:t>
            </w:r>
          </w:p>
          <w:p w14:paraId="5C343A5F" w14:textId="5AB04280"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contribuyeron al control de la transmisión.</w:t>
            </w:r>
          </w:p>
          <w:p w14:paraId="4794BD59"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Modelo susceptible-infectado-recuperado (SIR): Este modelo se propuso para</w:t>
            </w:r>
          </w:p>
          <w:p w14:paraId="3030D799"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rastrear la tasa de transmisión y la tasa de recuperación del covid-19, dependiendo</w:t>
            </w:r>
          </w:p>
          <w:p w14:paraId="5CCBE15F"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del tiempo.</w:t>
            </w:r>
          </w:p>
          <w:p w14:paraId="1491DCB8"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lastRenderedPageBreak/>
              <w:t>Inteligencia artificial y COVID-19: La IA se ha utilizado principalmente con fines</w:t>
            </w:r>
          </w:p>
          <w:p w14:paraId="3ACD4534" w14:textId="77777777" w:rsidR="003A4375" w:rsidRPr="003A4375"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médicos en la segmentación de imágenes y diagnóstico para clasificar si un paciente</w:t>
            </w:r>
          </w:p>
          <w:p w14:paraId="4B49388A" w14:textId="6FE4A4DE" w:rsidR="00524EE1" w:rsidRPr="0018691F" w:rsidRDefault="003A4375" w:rsidP="003A4375">
            <w:pPr>
              <w:jc w:val="both"/>
              <w:cnfStyle w:val="000000000000" w:firstRow="0" w:lastRow="0" w:firstColumn="0" w:lastColumn="0" w:oddVBand="0" w:evenVBand="0" w:oddHBand="0" w:evenHBand="0" w:firstRowFirstColumn="0" w:firstRowLastColumn="0" w:lastRowFirstColumn="0" w:lastRowLastColumn="0"/>
              <w:rPr>
                <w:lang w:val="es-MX"/>
              </w:rPr>
            </w:pPr>
            <w:r w:rsidRPr="003A4375">
              <w:rPr>
                <w:lang w:val="es-MX"/>
              </w:rPr>
              <w:t>tiene COVID-19 o cuál es la gravedad de la infección.</w:t>
            </w:r>
          </w:p>
        </w:tc>
      </w:tr>
      <w:tr w:rsidR="0061675D" w:rsidRPr="0018691F" w14:paraId="6F6D3139"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0FA7F40" w14:textId="77777777" w:rsidR="0061675D" w:rsidRPr="0018691F" w:rsidRDefault="00C32608">
            <w:pPr>
              <w:jc w:val="right"/>
              <w:rPr>
                <w:lang w:val="es-MX"/>
              </w:rPr>
            </w:pPr>
            <w:r w:rsidRPr="0018691F">
              <w:rPr>
                <w:lang w:val="es-MX"/>
              </w:rPr>
              <w:lastRenderedPageBreak/>
              <w:t>Método utilizado</w:t>
            </w:r>
          </w:p>
        </w:tc>
        <w:tc>
          <w:tcPr>
            <w:tcW w:w="7683" w:type="dxa"/>
            <w:tcBorders>
              <w:left w:val="dotted" w:sz="4" w:space="0" w:color="000000"/>
            </w:tcBorders>
          </w:tcPr>
          <w:p w14:paraId="04F0AE78"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2813F15E" w14:textId="18A8DE0B" w:rsidR="00524EE1" w:rsidRPr="0018691F" w:rsidRDefault="003A437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No aplica </w:t>
            </w:r>
          </w:p>
          <w:p w14:paraId="201F64DD" w14:textId="77777777" w:rsidR="00524EE1" w:rsidRPr="0018691F"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18691F" w14:paraId="61F12348"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B0647B9" w14:textId="77777777" w:rsidR="0061675D" w:rsidRPr="0018691F" w:rsidRDefault="00C32608">
            <w:pPr>
              <w:jc w:val="right"/>
              <w:rPr>
                <w:lang w:val="es-MX"/>
              </w:rPr>
            </w:pPr>
            <w:r w:rsidRPr="0018691F">
              <w:rPr>
                <w:lang w:val="es-MX"/>
              </w:rPr>
              <w:t>Fuentes de investigación</w:t>
            </w:r>
            <w:r w:rsidR="00524EE1" w:rsidRPr="0018691F">
              <w:rPr>
                <w:lang w:val="es-MX"/>
              </w:rPr>
              <w:t xml:space="preserve"> utilizada</w:t>
            </w:r>
          </w:p>
        </w:tc>
        <w:tc>
          <w:tcPr>
            <w:tcW w:w="7683" w:type="dxa"/>
            <w:tcBorders>
              <w:left w:val="dotted" w:sz="4" w:space="0" w:color="000000"/>
            </w:tcBorders>
          </w:tcPr>
          <w:p w14:paraId="4AFA7353" w14:textId="77777777" w:rsidR="0061675D" w:rsidRPr="0018691F"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05271F4E" w14:textId="54BFD24D" w:rsidR="00524EE1" w:rsidRPr="0018691F" w:rsidRDefault="003A4375">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Artículos científicos, hojas informativas</w:t>
            </w:r>
          </w:p>
          <w:p w14:paraId="5480D74A" w14:textId="77777777" w:rsidR="00524EE1" w:rsidRPr="0018691F"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p w14:paraId="6DD00F8A" w14:textId="77777777" w:rsidR="00524EE1" w:rsidRPr="0018691F"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18691F" w14:paraId="34BD5D4C"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7AE36EA0" w14:textId="77777777" w:rsidR="0061675D" w:rsidRPr="0018691F" w:rsidRDefault="00C32608">
            <w:pPr>
              <w:jc w:val="right"/>
              <w:rPr>
                <w:lang w:val="es-MX"/>
              </w:rPr>
            </w:pPr>
            <w:r w:rsidRPr="0018691F">
              <w:rPr>
                <w:lang w:val="es-MX"/>
              </w:rPr>
              <w:t>Herramientas utilizadas</w:t>
            </w:r>
          </w:p>
        </w:tc>
        <w:tc>
          <w:tcPr>
            <w:tcW w:w="7683" w:type="dxa"/>
            <w:tcBorders>
              <w:left w:val="dotted" w:sz="4" w:space="0" w:color="000000"/>
            </w:tcBorders>
          </w:tcPr>
          <w:p w14:paraId="0217D86E"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161EC021" w14:textId="6855F92B" w:rsidR="00524EE1" w:rsidRPr="0018691F" w:rsidRDefault="003A4375">
            <w:pPr>
              <w:jc w:val="both"/>
              <w:cnfStyle w:val="000000100000" w:firstRow="0" w:lastRow="0" w:firstColumn="0" w:lastColumn="0" w:oddVBand="0" w:evenVBand="0" w:oddHBand="1" w:evenHBand="0" w:firstRowFirstColumn="0" w:firstRowLastColumn="0" w:lastRowFirstColumn="0" w:lastRowLastColumn="0"/>
              <w:rPr>
                <w:lang w:val="es-MX"/>
              </w:rPr>
            </w:pPr>
            <w:r w:rsidRPr="003A4375">
              <w:rPr>
                <w:lang w:val="es-MX"/>
              </w:rPr>
              <w:t xml:space="preserve">Open Data </w:t>
            </w:r>
            <w:proofErr w:type="spellStart"/>
            <w:r w:rsidRPr="003A4375">
              <w:rPr>
                <w:lang w:val="es-MX"/>
              </w:rPr>
              <w:t>Sources</w:t>
            </w:r>
            <w:proofErr w:type="spellEnd"/>
          </w:p>
        </w:tc>
      </w:tr>
      <w:tr w:rsidR="0061675D" w:rsidRPr="0018691F" w14:paraId="129E781D"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FB105FF" w14:textId="77777777" w:rsidR="0061675D" w:rsidRPr="0018691F" w:rsidRDefault="00C32608">
            <w:pPr>
              <w:jc w:val="right"/>
              <w:rPr>
                <w:lang w:val="es-MX"/>
              </w:rPr>
            </w:pPr>
            <w:r w:rsidRPr="0018691F">
              <w:rPr>
                <w:lang w:val="es-MX"/>
              </w:rPr>
              <w:t>Resultados</w:t>
            </w:r>
            <w:r w:rsidR="00524EE1" w:rsidRPr="0018691F">
              <w:rPr>
                <w:lang w:val="es-MX"/>
              </w:rPr>
              <w:t xml:space="preserve"> alcanzados</w:t>
            </w:r>
          </w:p>
        </w:tc>
        <w:tc>
          <w:tcPr>
            <w:tcW w:w="7683" w:type="dxa"/>
            <w:tcBorders>
              <w:left w:val="dotted" w:sz="4" w:space="0" w:color="000000"/>
            </w:tcBorders>
          </w:tcPr>
          <w:p w14:paraId="253FFC3A" w14:textId="77777777" w:rsidR="0061675D" w:rsidRPr="0018691F"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749C988C" w14:textId="167EC592" w:rsidR="00524EE1" w:rsidRPr="0018691F" w:rsidRDefault="000B1F3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Hemos visto que los modelos matemáticos en conjunto con la inteligencia artificial son una dupla excelente, se ha avanzado tanto que ahora teniendo esta nueva enfermedad, los métodos que se compaginan son excelentes en cuestión de aprendizaje. </w:t>
            </w:r>
          </w:p>
          <w:p w14:paraId="3695244D" w14:textId="77777777" w:rsidR="00524EE1" w:rsidRPr="0018691F"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18691F" w14:paraId="3E018724"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472B7B7" w14:textId="77777777" w:rsidR="0061675D" w:rsidRPr="0018691F" w:rsidRDefault="00C32608">
            <w:pPr>
              <w:jc w:val="right"/>
              <w:rPr>
                <w:lang w:val="es-MX"/>
              </w:rPr>
            </w:pPr>
            <w:r w:rsidRPr="0018691F">
              <w:rPr>
                <w:lang w:val="es-MX"/>
              </w:rPr>
              <w:t>Aspectos de interés</w:t>
            </w:r>
          </w:p>
        </w:tc>
        <w:tc>
          <w:tcPr>
            <w:tcW w:w="7683" w:type="dxa"/>
            <w:tcBorders>
              <w:left w:val="dotted" w:sz="4" w:space="0" w:color="000000"/>
            </w:tcBorders>
          </w:tcPr>
          <w:p w14:paraId="1FFED6C0" w14:textId="77777777" w:rsidR="0061675D" w:rsidRPr="0018691F"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2C27E52A" w14:textId="64821696" w:rsidR="00524EE1" w:rsidRPr="0018691F" w:rsidRDefault="004B587E">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No aplica</w:t>
            </w:r>
          </w:p>
          <w:p w14:paraId="118F356E" w14:textId="77777777" w:rsidR="00524EE1" w:rsidRPr="0018691F"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bl>
    <w:p w14:paraId="5BAA432C" w14:textId="77777777" w:rsidR="0061675D" w:rsidRPr="0018691F" w:rsidRDefault="0061675D">
      <w:pPr>
        <w:spacing w:after="0" w:line="240" w:lineRule="auto"/>
        <w:rPr>
          <w:sz w:val="20"/>
          <w:szCs w:val="20"/>
          <w:lang w:val="es-MX"/>
        </w:rPr>
      </w:pPr>
    </w:p>
    <w:sectPr w:rsidR="0061675D" w:rsidRPr="0018691F" w:rsidSect="00540CF1">
      <w:headerReference w:type="default" r:id="rId6"/>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8D7E" w14:textId="77777777" w:rsidR="000E063E" w:rsidRDefault="000E063E">
      <w:pPr>
        <w:spacing w:after="0" w:line="240" w:lineRule="auto"/>
      </w:pPr>
      <w:r>
        <w:separator/>
      </w:r>
    </w:p>
  </w:endnote>
  <w:endnote w:type="continuationSeparator" w:id="0">
    <w:p w14:paraId="0D45613D" w14:textId="77777777" w:rsidR="000E063E" w:rsidRDefault="000E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38A4" w14:textId="77777777" w:rsidR="000E063E" w:rsidRDefault="000E063E">
      <w:pPr>
        <w:spacing w:after="0" w:line="240" w:lineRule="auto"/>
      </w:pPr>
      <w:r>
        <w:separator/>
      </w:r>
    </w:p>
  </w:footnote>
  <w:footnote w:type="continuationSeparator" w:id="0">
    <w:p w14:paraId="1DB9421B" w14:textId="77777777" w:rsidR="000E063E" w:rsidRDefault="000E0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6ED0"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59A30B4E" wp14:editId="5EF58640">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0C2C3A11" wp14:editId="17BC5879">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70B025E2"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30AA46EA" w14:textId="77777777" w:rsidR="0061675D" w:rsidRDefault="006167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0B1F3F"/>
    <w:rsid w:val="000E063E"/>
    <w:rsid w:val="0018691F"/>
    <w:rsid w:val="00207670"/>
    <w:rsid w:val="003A4375"/>
    <w:rsid w:val="0040751C"/>
    <w:rsid w:val="004B587E"/>
    <w:rsid w:val="00524EE1"/>
    <w:rsid w:val="00540CF1"/>
    <w:rsid w:val="0061675D"/>
    <w:rsid w:val="007611D4"/>
    <w:rsid w:val="00C32608"/>
    <w:rsid w:val="00C93D53"/>
    <w:rsid w:val="00E452B1"/>
    <w:rsid w:val="00F56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9980B"/>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Encabezado">
    <w:name w:val="header"/>
    <w:basedOn w:val="Normal"/>
    <w:link w:val="EncabezadoCar"/>
    <w:uiPriority w:val="99"/>
    <w:unhideWhenUsed/>
    <w:rsid w:val="00524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EE1"/>
  </w:style>
  <w:style w:type="paragraph" w:styleId="Piedepgina">
    <w:name w:val="footer"/>
    <w:basedOn w:val="Normal"/>
    <w:link w:val="PiedepginaCar"/>
    <w:uiPriority w:val="99"/>
    <w:unhideWhenUsed/>
    <w:rsid w:val="00524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Anguiano</cp:lastModifiedBy>
  <cp:revision>8</cp:revision>
  <dcterms:created xsi:type="dcterms:W3CDTF">2020-10-01T04:15:00Z</dcterms:created>
  <dcterms:modified xsi:type="dcterms:W3CDTF">2021-06-01T04:56:00Z</dcterms:modified>
</cp:coreProperties>
</file>