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53"/>
          <w:szCs w:val="53"/>
        </w:rPr>
      </w:pPr>
      <w:r w:rsidDel="00000000" w:rsidR="00000000" w:rsidRPr="00000000">
        <w:rPr>
          <w:b w:val="1"/>
          <w:sz w:val="53"/>
          <w:szCs w:val="53"/>
          <w:rtl w:val="0"/>
        </w:rPr>
        <w:t xml:space="preserve">Briony Allison</w:t>
      </w:r>
    </w:p>
    <w:p w:rsidR="00000000" w:rsidDel="00000000" w:rsidP="00000000" w:rsidRDefault="00000000" w:rsidRPr="00000000" w14:paraId="00000002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07545 234033</w:t>
      </w:r>
    </w:p>
    <w:p w:rsidR="00000000" w:rsidDel="00000000" w:rsidP="00000000" w:rsidRDefault="00000000" w:rsidRPr="00000000" w14:paraId="00000005">
      <w:pPr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briony.f.allison@gmail.com</w:t>
      </w:r>
    </w:p>
    <w:p w:rsidR="00000000" w:rsidDel="00000000" w:rsidP="00000000" w:rsidRDefault="00000000" w:rsidRPr="00000000" w14:paraId="0000000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08">
      <w:pPr>
        <w:spacing w:after="28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60" w:lineRule="auto"/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Tech UP (Durham University) </w:t>
      </w:r>
      <w:r w:rsidDel="00000000" w:rsidR="00000000" w:rsidRPr="00000000">
        <w:rPr>
          <w:i w:val="1"/>
          <w:sz w:val="17"/>
          <w:szCs w:val="17"/>
          <w:rtl w:val="0"/>
        </w:rPr>
        <w:t xml:space="preserve">October</w:t>
      </w:r>
      <w:r w:rsidDel="00000000" w:rsidR="00000000" w:rsidRPr="00000000">
        <w:rPr>
          <w:i w:val="1"/>
          <w:sz w:val="17"/>
          <w:szCs w:val="17"/>
          <w:rtl w:val="0"/>
        </w:rPr>
        <w:t xml:space="preserve"> 2021 - February 2022</w:t>
      </w:r>
    </w:p>
    <w:p w:rsidR="00000000" w:rsidDel="00000000" w:rsidP="00000000" w:rsidRDefault="00000000" w:rsidRPr="00000000" w14:paraId="0000000A">
      <w:pPr>
        <w:spacing w:after="28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Software Development Boot-Camp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Tante Marie </w:t>
      </w:r>
      <w:r w:rsidDel="00000000" w:rsidR="00000000" w:rsidRPr="00000000">
        <w:rPr>
          <w:i w:val="1"/>
          <w:sz w:val="17"/>
          <w:szCs w:val="17"/>
          <w:rtl w:val="0"/>
        </w:rPr>
        <w:t xml:space="preserve">January 2019 - March 2019</w:t>
      </w:r>
    </w:p>
    <w:p w:rsidR="00000000" w:rsidDel="00000000" w:rsidP="00000000" w:rsidRDefault="00000000" w:rsidRPr="00000000" w14:paraId="0000000C">
      <w:pPr>
        <w:spacing w:after="28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Cordon Bleu Certificate</w:t>
      </w:r>
    </w:p>
    <w:p w:rsidR="00000000" w:rsidDel="00000000" w:rsidP="00000000" w:rsidRDefault="00000000" w:rsidRPr="00000000" w14:paraId="0000000D">
      <w:pPr>
        <w:spacing w:after="60" w:lineRule="auto"/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Esher College, Surrey</w:t>
      </w:r>
      <w:r w:rsidDel="00000000" w:rsidR="00000000" w:rsidRPr="00000000">
        <w:rPr>
          <w:i w:val="1"/>
          <w:sz w:val="17"/>
          <w:szCs w:val="17"/>
          <w:rtl w:val="0"/>
        </w:rPr>
        <w:t xml:space="preserve"> September 2013 - June 2015</w:t>
      </w:r>
    </w:p>
    <w:p w:rsidR="00000000" w:rsidDel="00000000" w:rsidP="00000000" w:rsidRDefault="00000000" w:rsidRPr="00000000" w14:paraId="0000000E">
      <w:pPr>
        <w:spacing w:after="22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A Levels in Classical Civilisation, History and Psychology                  </w:t>
      </w:r>
    </w:p>
    <w:p w:rsidR="00000000" w:rsidDel="00000000" w:rsidP="00000000" w:rsidRDefault="00000000" w:rsidRPr="00000000" w14:paraId="0000000F">
      <w:pPr>
        <w:spacing w:after="60" w:lineRule="auto"/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Thomas Alleynes High School, Staffordshire</w:t>
      </w:r>
      <w:r w:rsidDel="00000000" w:rsidR="00000000" w:rsidRPr="00000000">
        <w:rPr>
          <w:i w:val="1"/>
          <w:sz w:val="17"/>
          <w:szCs w:val="17"/>
          <w:rtl w:val="0"/>
        </w:rPr>
        <w:t xml:space="preserve"> September 2011 - July 2013</w:t>
      </w:r>
    </w:p>
    <w:p w:rsidR="00000000" w:rsidDel="00000000" w:rsidP="00000000" w:rsidRDefault="00000000" w:rsidRPr="00000000" w14:paraId="00000010">
      <w:pPr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 GCSEs at grades A - C including Maths and English</w:t>
      </w:r>
    </w:p>
    <w:p w:rsidR="00000000" w:rsidDel="00000000" w:rsidP="00000000" w:rsidRDefault="00000000" w:rsidRPr="00000000" w14:paraId="00000011">
      <w:pPr>
        <w:spacing w:after="240" w:lineRule="auto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</w:t>
      </w:r>
    </w:p>
    <w:p w:rsidR="00000000" w:rsidDel="00000000" w:rsidP="00000000" w:rsidRDefault="00000000" w:rsidRPr="00000000" w14:paraId="00000013">
      <w:pPr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September 2020 - July 2021</w:t>
      </w:r>
    </w:p>
    <w:p w:rsidR="00000000" w:rsidDel="00000000" w:rsidP="00000000" w:rsidRDefault="00000000" w:rsidRPr="00000000" w14:paraId="00000017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262626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Hello Fresh - </w:t>
      </w:r>
      <w:r w:rsidDel="00000000" w:rsidR="00000000" w:rsidRPr="00000000">
        <w:rPr>
          <w:i w:val="1"/>
          <w:sz w:val="17"/>
          <w:szCs w:val="17"/>
          <w:rtl w:val="0"/>
        </w:rPr>
        <w:t xml:space="preserve">Recipe Development and NID Coordinator.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Responding to customer feedback on a weekly basis. Learning from feedback and reworking recipes to make sure customer satisfaction is guaranteed.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Supporting the NID Lead with the NID process - sampling, cooking and ordering ingredients and managing NID timelines.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  <w:u w:val="non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Liaising with stakeholders following the development of many recipes within different stages.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  <w:u w:val="non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Actively participating within the brainstorming sessions.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  <w:u w:val="non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Consistently using data dashboards such as tableau to understand customers data and use this to inform the brainstorming sessions.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  <w:u w:val="non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Problem solving during the deep dive sessions to offer the best solution for the customers issue.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Maintaining food preparation areas to a level 3 food health and safety standard.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  <w:u w:val="non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Responding to our testers feedback and correctly adjusting our recipes, whilst constantly keeping our customers at the forefront of the process.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color w:val="262626"/>
          <w:sz w:val="17"/>
          <w:szCs w:val="17"/>
          <w:highlight w:val="white"/>
          <w:u w:val="none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Presenting costed recipes back to the wider team based on given briefs.</w:t>
      </w:r>
    </w:p>
    <w:p w:rsidR="00000000" w:rsidDel="00000000" w:rsidP="00000000" w:rsidRDefault="00000000" w:rsidRPr="00000000" w14:paraId="00000022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March 2019 - August 2020</w:t>
      </w:r>
    </w:p>
    <w:p w:rsidR="00000000" w:rsidDel="00000000" w:rsidP="00000000" w:rsidRDefault="00000000" w:rsidRPr="00000000" w14:paraId="00000025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62626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Hello Fresh - </w:t>
      </w:r>
      <w:r w:rsidDel="00000000" w:rsidR="00000000" w:rsidRPr="00000000">
        <w:rPr>
          <w:i w:val="1"/>
          <w:sz w:val="17"/>
          <w:szCs w:val="17"/>
          <w:rtl w:val="0"/>
        </w:rPr>
        <w:t xml:space="preserve">Culinary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Consistent testing of recipes.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Providing data-driven feedback when testing recipes.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Delivering recipes at the appropriate time to a panel of external testers.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Ensuring all recipes are edited by the appropriate deadlines.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Brainstorming creative solutions to any issues with recipes.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Using data to brainstorm creative and realistic recipes for the customers.</w:t>
      </w:r>
    </w:p>
    <w:p w:rsidR="00000000" w:rsidDel="00000000" w:rsidP="00000000" w:rsidRDefault="00000000" w:rsidRPr="00000000" w14:paraId="0000002D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March 2019 - July 2019</w:t>
      </w:r>
    </w:p>
    <w:p w:rsidR="00000000" w:rsidDel="00000000" w:rsidP="00000000" w:rsidRDefault="00000000" w:rsidRPr="00000000" w14:paraId="0000002F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Willow Bough - </w:t>
      </w:r>
      <w:r w:rsidDel="00000000" w:rsidR="00000000" w:rsidRPr="00000000">
        <w:rPr>
          <w:i w:val="1"/>
          <w:sz w:val="17"/>
          <w:szCs w:val="17"/>
          <w:rtl w:val="0"/>
        </w:rPr>
        <w:t xml:space="preserve">Kitchen Assistant</w:t>
      </w:r>
    </w:p>
    <w:p w:rsidR="00000000" w:rsidDel="00000000" w:rsidP="00000000" w:rsidRDefault="00000000" w:rsidRPr="00000000" w14:paraId="00000031">
      <w:pPr>
        <w:jc w:val="both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Running technical food based workshops.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Maintaining a food safe kitchen.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rtl w:val="0"/>
        </w:rPr>
        <w:t xml:space="preserve">Creating a friendly and clean environment.</w:t>
      </w:r>
    </w:p>
    <w:p w:rsidR="00000000" w:rsidDel="00000000" w:rsidP="00000000" w:rsidRDefault="00000000" w:rsidRPr="00000000" w14:paraId="0000003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September 2018 - January 2019</w:t>
      </w:r>
    </w:p>
    <w:p w:rsidR="00000000" w:rsidDel="00000000" w:rsidP="00000000" w:rsidRDefault="00000000" w:rsidRPr="00000000" w14:paraId="00000038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TI Media - </w:t>
      </w:r>
      <w:r w:rsidDel="00000000" w:rsidR="00000000" w:rsidRPr="00000000">
        <w:rPr>
          <w:i w:val="1"/>
          <w:sz w:val="17"/>
          <w:szCs w:val="17"/>
          <w:rtl w:val="0"/>
        </w:rPr>
        <w:t xml:space="preserve">CRM Executive</w:t>
      </w:r>
    </w:p>
    <w:p w:rsidR="00000000" w:rsidDel="00000000" w:rsidP="00000000" w:rsidRDefault="00000000" w:rsidRPr="00000000" w14:paraId="0000003A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rtl w:val="0"/>
        </w:rPr>
        <w:t xml:space="preserve">Working alongside the senior CRM managers to segment data for campaigns.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Maintaining campaign reporting and ensuring data was accurately recorded.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highlight w:val="white"/>
          <w:rtl w:val="0"/>
        </w:rPr>
        <w:t xml:space="preserve">Responsible for the timely upload of prospect and competition data.</w:t>
      </w:r>
    </w:p>
    <w:p w:rsidR="00000000" w:rsidDel="00000000" w:rsidP="00000000" w:rsidRDefault="00000000" w:rsidRPr="00000000" w14:paraId="0000003E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April 2018 - August 2018</w:t>
      </w:r>
    </w:p>
    <w:p w:rsidR="00000000" w:rsidDel="00000000" w:rsidP="00000000" w:rsidRDefault="00000000" w:rsidRPr="00000000" w14:paraId="00000041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Informa - </w:t>
      </w:r>
      <w:r w:rsidDel="00000000" w:rsidR="00000000" w:rsidRPr="00000000">
        <w:rPr>
          <w:i w:val="1"/>
          <w:sz w:val="17"/>
          <w:szCs w:val="17"/>
          <w:rtl w:val="0"/>
        </w:rPr>
        <w:t xml:space="preserve">Digital Communications Executive</w:t>
      </w:r>
    </w:p>
    <w:p w:rsidR="00000000" w:rsidDel="00000000" w:rsidP="00000000" w:rsidRDefault="00000000" w:rsidRPr="00000000" w14:paraId="00000043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Using Google Analytics to analyse data.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Mapping out website user journeys to determine widely used features and pages.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Knowledge of SEO and accessibility within website design.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Tracking and analysing content on the intranet.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Strong working knowledge of WordPress, Episerver, Unily, Adobe Creative Suite, Facebook, Twitter, YouTube and Instagram.</w:t>
      </w:r>
    </w:p>
    <w:p w:rsidR="00000000" w:rsidDel="00000000" w:rsidP="00000000" w:rsidRDefault="00000000" w:rsidRPr="00000000" w14:paraId="00000049">
      <w:pPr>
        <w:ind w:left="540" w:firstLine="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January 2018 - May 2018</w:t>
      </w:r>
    </w:p>
    <w:p w:rsidR="00000000" w:rsidDel="00000000" w:rsidP="00000000" w:rsidRDefault="00000000" w:rsidRPr="00000000" w14:paraId="0000004C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McDonald &amp; Butler - </w:t>
      </w:r>
      <w:r w:rsidDel="00000000" w:rsidR="00000000" w:rsidRPr="00000000">
        <w:rPr>
          <w:i w:val="1"/>
          <w:sz w:val="17"/>
          <w:szCs w:val="17"/>
          <w:rtl w:val="0"/>
        </w:rPr>
        <w:t xml:space="preserve">Account Executive</w:t>
      </w:r>
    </w:p>
    <w:p w:rsidR="00000000" w:rsidDel="00000000" w:rsidP="00000000" w:rsidRDefault="00000000" w:rsidRPr="00000000" w14:paraId="0000004E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Briefing the Design Team and liaising with teams to respond proactively to clients.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Maintaining quality control of any content sent out to clients.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Developing and driving a campaign.</w:t>
      </w:r>
    </w:p>
    <w:p w:rsidR="00000000" w:rsidDel="00000000" w:rsidP="00000000" w:rsidRDefault="00000000" w:rsidRPr="00000000" w14:paraId="00000052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November 2017 - January 2018</w:t>
      </w:r>
    </w:p>
    <w:p w:rsidR="00000000" w:rsidDel="00000000" w:rsidP="00000000" w:rsidRDefault="00000000" w:rsidRPr="00000000" w14:paraId="00000055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McDonald &amp; Butler - </w:t>
      </w:r>
      <w:r w:rsidDel="00000000" w:rsidR="00000000" w:rsidRPr="00000000">
        <w:rPr>
          <w:i w:val="1"/>
          <w:sz w:val="17"/>
          <w:szCs w:val="17"/>
          <w:rtl w:val="0"/>
        </w:rPr>
        <w:t xml:space="preserve">Data Executive</w:t>
      </w:r>
    </w:p>
    <w:p w:rsidR="00000000" w:rsidDel="00000000" w:rsidP="00000000" w:rsidRDefault="00000000" w:rsidRPr="00000000" w14:paraId="00000057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Analysing data to ensure it is accurate and up to date.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Coordinating projects demonstrating organisational skills and responsibility for time management.   </w:t>
      </w:r>
    </w:p>
    <w:p w:rsidR="00000000" w:rsidDel="00000000" w:rsidP="00000000" w:rsidRDefault="00000000" w:rsidRPr="00000000" w14:paraId="0000005A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September 2016 - September 2017</w:t>
      </w:r>
    </w:p>
    <w:p w:rsidR="00000000" w:rsidDel="00000000" w:rsidP="00000000" w:rsidRDefault="00000000" w:rsidRPr="00000000" w14:paraId="0000005D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Ignis Ltd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- </w:t>
      </w:r>
      <w:r w:rsidDel="00000000" w:rsidR="00000000" w:rsidRPr="00000000">
        <w:rPr>
          <w:i w:val="1"/>
          <w:sz w:val="17"/>
          <w:szCs w:val="17"/>
          <w:rtl w:val="0"/>
        </w:rPr>
        <w:t xml:space="preserve">Junior Account Executive</w:t>
      </w:r>
    </w:p>
    <w:p w:rsidR="00000000" w:rsidDel="00000000" w:rsidP="00000000" w:rsidRDefault="00000000" w:rsidRPr="00000000" w14:paraId="0000005F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Independently handling the Christmas mailers.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Conducting in depth research to produce presentations for managers and clients.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Independently learning HTML and CSS to create marketing emails.</w:t>
      </w:r>
    </w:p>
    <w:p w:rsidR="00000000" w:rsidDel="00000000" w:rsidP="00000000" w:rsidRDefault="00000000" w:rsidRPr="00000000" w14:paraId="00000063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65">
      <w:pPr>
        <w:spacing w:after="240" w:lineRule="auto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Ability to listen attentively and respond with speed and efficiency.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Working to tight deadlines with an eagerness to learn new skills and develop existing ones.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Highly competent in the use of Microsoft Office: Word, Excel, PowerPoint.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Confident and experienced user of both Windows and Mac OS.</w:t>
      </w:r>
    </w:p>
    <w:p w:rsidR="00000000" w:rsidDel="00000000" w:rsidP="00000000" w:rsidRDefault="00000000" w:rsidRPr="00000000" w14:paraId="0000006A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40" w:firstLine="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D">
      <w:pPr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6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Available on request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