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096" w:rsidRDefault="00BB7096" w:rsidP="007D47AD">
      <w:pPr>
        <w:pStyle w:val="NoSpacing"/>
        <w:pBdr>
          <w:bottom w:val="thickThinSmallGap" w:sz="24" w:space="0" w:color="auto"/>
        </w:pBdr>
        <w:jc w:val="center"/>
        <w:rPr>
          <w:rFonts w:ascii="Times New Roman" w:hAnsi="Times New Roman"/>
          <w:b/>
          <w:sz w:val="36"/>
          <w:szCs w:val="36"/>
        </w:rPr>
      </w:pPr>
    </w:p>
    <w:p w:rsidR="007D47AD" w:rsidRDefault="007D47AD" w:rsidP="007D47AD">
      <w:pPr>
        <w:pStyle w:val="NoSpacing"/>
        <w:pBdr>
          <w:bottom w:val="thickThinSmallGap" w:sz="24" w:space="0" w:color="auto"/>
        </w:pBdr>
        <w:jc w:val="center"/>
        <w:rPr>
          <w:rFonts w:ascii="Times New Roman" w:hAnsi="Times New Roman"/>
          <w:b/>
          <w:sz w:val="36"/>
          <w:szCs w:val="36"/>
        </w:rPr>
      </w:pPr>
      <w:r w:rsidRPr="00A10051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535430" cy="1173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7AD" w:rsidRPr="006B3264" w:rsidRDefault="007D47AD" w:rsidP="007D47AD">
      <w:pPr>
        <w:pStyle w:val="NoSpacing"/>
        <w:pBdr>
          <w:bottom w:val="thickThinSmallGap" w:sz="24" w:space="0" w:color="auto"/>
        </w:pBdr>
        <w:jc w:val="center"/>
        <w:rPr>
          <w:rFonts w:ascii="Times New Roman" w:hAnsi="Times New Roman"/>
          <w:b/>
          <w:sz w:val="36"/>
          <w:szCs w:val="36"/>
        </w:rPr>
      </w:pPr>
      <w:r w:rsidRPr="006B3264">
        <w:rPr>
          <w:rFonts w:ascii="Times New Roman" w:hAnsi="Times New Roman"/>
          <w:b/>
          <w:sz w:val="36"/>
          <w:szCs w:val="36"/>
        </w:rPr>
        <w:t>Meru University of Science and Technology</w:t>
      </w:r>
    </w:p>
    <w:p w:rsidR="007D47AD" w:rsidRPr="006B3264" w:rsidRDefault="007D47AD" w:rsidP="007D47AD">
      <w:pPr>
        <w:pStyle w:val="NoSpacing"/>
        <w:pBdr>
          <w:bottom w:val="thickThinSmallGap" w:sz="24" w:space="0" w:color="auto"/>
        </w:pBdr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6B3264">
        <w:rPr>
          <w:rFonts w:ascii="Times New Roman" w:hAnsi="Times New Roman"/>
          <w:b/>
          <w:sz w:val="36"/>
          <w:szCs w:val="36"/>
        </w:rPr>
        <w:t>School of Computing and Informatics</w:t>
      </w:r>
    </w:p>
    <w:p w:rsidR="007D47AD" w:rsidRPr="006B3264" w:rsidRDefault="007D47AD" w:rsidP="007D47AD">
      <w:pPr>
        <w:pStyle w:val="NoSpacing"/>
        <w:pBdr>
          <w:bottom w:val="thickThinSmallGap" w:sz="24" w:space="0" w:color="auto"/>
        </w:pBdr>
        <w:spacing w:after="120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6B3264">
        <w:rPr>
          <w:rFonts w:ascii="Times New Roman" w:hAnsi="Times New Roman"/>
          <w:b/>
          <w:sz w:val="36"/>
          <w:szCs w:val="36"/>
        </w:rPr>
        <w:t xml:space="preserve">Department of Computer Science </w:t>
      </w:r>
    </w:p>
    <w:p w:rsidR="007D47AD" w:rsidRDefault="007D47AD" w:rsidP="003C57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  <w:lang w:eastAsia="en-GB"/>
        </w:rPr>
      </w:pPr>
    </w:p>
    <w:p w:rsidR="003C57B0" w:rsidRDefault="007D47AD" w:rsidP="003C57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D47AD">
        <w:rPr>
          <w:rFonts w:ascii="Times New Roman" w:hAnsi="Times New Roman"/>
          <w:b/>
          <w:sz w:val="24"/>
          <w:szCs w:val="24"/>
          <w:lang w:eastAsia="en-GB"/>
        </w:rPr>
        <w:t>Course Title</w:t>
      </w:r>
      <w:r>
        <w:rPr>
          <w:rFonts w:ascii="Times New Roman" w:hAnsi="Times New Roman"/>
          <w:b/>
          <w:sz w:val="24"/>
          <w:szCs w:val="24"/>
          <w:lang w:eastAsia="en-GB"/>
        </w:rPr>
        <w:t>:</w:t>
      </w:r>
      <w:r w:rsidR="003C57B0" w:rsidRPr="00945814">
        <w:rPr>
          <w:rFonts w:ascii="Times New Roman" w:hAnsi="Times New Roman" w:cs="Times New Roman"/>
          <w:b/>
          <w:bCs/>
        </w:rPr>
        <w:tab/>
      </w:r>
      <w:r w:rsidR="00CD2BD5" w:rsidRPr="00CD2BD5">
        <w:rPr>
          <w:rFonts w:ascii="Times New Roman" w:hAnsi="Times New Roman" w:cs="Times New Roman"/>
          <w:b/>
          <w:spacing w:val="-3"/>
          <w:sz w:val="24"/>
          <w:szCs w:val="24"/>
        </w:rPr>
        <w:t>DATA COMMUNICATION AND NETWORKS</w:t>
      </w:r>
    </w:p>
    <w:p w:rsidR="007D47AD" w:rsidRDefault="007D47AD" w:rsidP="003C57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D47AD">
        <w:rPr>
          <w:rFonts w:ascii="Times New Roman" w:hAnsi="Times New Roman"/>
          <w:b/>
          <w:sz w:val="24"/>
          <w:szCs w:val="24"/>
          <w:lang w:eastAsia="en-GB"/>
        </w:rPr>
        <w:t>Course Code</w:t>
      </w:r>
      <w:r>
        <w:rPr>
          <w:rFonts w:ascii="Times New Roman" w:hAnsi="Times New Roman" w:cs="Times New Roman"/>
          <w:b/>
          <w:bCs/>
        </w:rPr>
        <w:t xml:space="preserve">:  </w:t>
      </w:r>
      <w:r w:rsidR="008627E4">
        <w:rPr>
          <w:rFonts w:ascii="Times New Roman" w:hAnsi="Times New Roman" w:cs="Times New Roman"/>
          <w:b/>
          <w:bCs/>
        </w:rPr>
        <w:t>CIT 3152</w:t>
      </w:r>
      <w:r w:rsidRPr="00945814">
        <w:rPr>
          <w:rFonts w:ascii="Times New Roman" w:hAnsi="Times New Roman" w:cs="Times New Roman"/>
          <w:b/>
          <w:bCs/>
        </w:rPr>
        <w:tab/>
      </w:r>
    </w:p>
    <w:p w:rsidR="00B06C71" w:rsidRPr="006B3264" w:rsidRDefault="007D47AD" w:rsidP="00B06C71">
      <w:pPr>
        <w:spacing w:before="60" w:after="60" w:line="36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b/>
          <w:sz w:val="24"/>
          <w:szCs w:val="24"/>
          <w:lang w:eastAsia="en-GB"/>
        </w:rPr>
        <w:t xml:space="preserve">Year of study: </w:t>
      </w:r>
      <w:r>
        <w:rPr>
          <w:rFonts w:ascii="Times New Roman" w:hAnsi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/>
          <w:sz w:val="24"/>
          <w:szCs w:val="24"/>
          <w:lang w:eastAsia="en-GB"/>
        </w:rPr>
        <w:t>ONE</w:t>
      </w:r>
      <w:r>
        <w:rPr>
          <w:rFonts w:ascii="Times New Roman" w:hAnsi="Times New Roman"/>
          <w:b/>
          <w:sz w:val="24"/>
          <w:szCs w:val="24"/>
          <w:lang w:eastAsia="en-GB"/>
        </w:rPr>
        <w:t xml:space="preserve">                           </w:t>
      </w:r>
      <w:r w:rsidRPr="00D07725">
        <w:rPr>
          <w:rFonts w:ascii="Times New Roman" w:hAnsi="Times New Roman"/>
          <w:b/>
          <w:sz w:val="24"/>
          <w:szCs w:val="24"/>
          <w:lang w:eastAsia="en-GB"/>
        </w:rPr>
        <w:t xml:space="preserve">Semester: </w:t>
      </w:r>
      <w:r>
        <w:rPr>
          <w:rFonts w:ascii="Times New Roman" w:hAnsi="Times New Roman"/>
          <w:b/>
          <w:sz w:val="24"/>
          <w:szCs w:val="24"/>
          <w:lang w:eastAsia="en-GB"/>
        </w:rPr>
        <w:tab/>
      </w:r>
      <w:r w:rsidR="00C767FF">
        <w:rPr>
          <w:rFonts w:ascii="Times New Roman" w:hAnsi="Times New Roman"/>
          <w:sz w:val="24"/>
          <w:szCs w:val="24"/>
          <w:lang w:eastAsia="en-GB"/>
        </w:rPr>
        <w:t>TWO</w:t>
      </w:r>
      <w:r w:rsidRPr="00D07725">
        <w:rPr>
          <w:rFonts w:ascii="Times New Roman" w:hAnsi="Times New Roman"/>
          <w:b/>
          <w:sz w:val="24"/>
          <w:szCs w:val="24"/>
          <w:lang w:eastAsia="en-GB"/>
        </w:rPr>
        <w:t xml:space="preserve">     </w:t>
      </w:r>
      <w:r w:rsidR="00B06C71" w:rsidRPr="00D07725">
        <w:rPr>
          <w:rFonts w:ascii="Times New Roman" w:hAnsi="Times New Roman"/>
          <w:b/>
          <w:sz w:val="24"/>
          <w:szCs w:val="24"/>
          <w:lang w:eastAsia="en-GB"/>
        </w:rPr>
        <w:t xml:space="preserve">          </w:t>
      </w:r>
      <w:r w:rsidR="00B06C71">
        <w:rPr>
          <w:rFonts w:ascii="Times New Roman" w:hAnsi="Times New Roman"/>
          <w:b/>
          <w:sz w:val="24"/>
          <w:szCs w:val="24"/>
          <w:lang w:eastAsia="en-GB"/>
        </w:rPr>
        <w:t xml:space="preserve">                  </w:t>
      </w:r>
      <w:r w:rsidR="00B06C71" w:rsidRPr="00D07725">
        <w:rPr>
          <w:rFonts w:ascii="Times New Roman" w:hAnsi="Times New Roman"/>
          <w:b/>
          <w:sz w:val="24"/>
          <w:szCs w:val="24"/>
          <w:lang w:eastAsia="en-GB"/>
        </w:rPr>
        <w:t xml:space="preserve"> </w:t>
      </w:r>
    </w:p>
    <w:p w:rsidR="007D47AD" w:rsidRPr="006B3264" w:rsidRDefault="007D47AD" w:rsidP="007D47AD">
      <w:pPr>
        <w:spacing w:before="60" w:after="60" w:line="360" w:lineRule="auto"/>
        <w:rPr>
          <w:rFonts w:ascii="Times New Roman" w:hAnsi="Times New Roman"/>
          <w:sz w:val="24"/>
          <w:szCs w:val="24"/>
          <w:lang w:eastAsia="en-GB"/>
        </w:rPr>
      </w:pPr>
      <w:r w:rsidRPr="00D07725">
        <w:rPr>
          <w:rFonts w:ascii="Times New Roman" w:hAnsi="Times New Roman"/>
          <w:b/>
          <w:sz w:val="24"/>
          <w:szCs w:val="24"/>
          <w:lang w:eastAsia="en-GB"/>
        </w:rPr>
        <w:t xml:space="preserve">  </w:t>
      </w:r>
      <w:r>
        <w:rPr>
          <w:rFonts w:ascii="Times New Roman" w:hAnsi="Times New Roman"/>
          <w:b/>
          <w:sz w:val="24"/>
          <w:szCs w:val="24"/>
          <w:lang w:eastAsia="en-GB"/>
        </w:rPr>
        <w:t xml:space="preserve">                  </w:t>
      </w:r>
      <w:r w:rsidRPr="00D07725">
        <w:rPr>
          <w:rFonts w:ascii="Times New Roman" w:hAnsi="Times New Roman"/>
          <w:b/>
          <w:sz w:val="24"/>
          <w:szCs w:val="24"/>
          <w:lang w:eastAsia="en-GB"/>
        </w:rPr>
        <w:t xml:space="preserve"> </w:t>
      </w:r>
    </w:p>
    <w:p w:rsidR="007D47AD" w:rsidRDefault="007D47AD" w:rsidP="007D47AD">
      <w:pPr>
        <w:spacing w:before="60" w:after="60" w:line="360" w:lineRule="auto"/>
        <w:rPr>
          <w:rFonts w:ascii="Times New Roman" w:hAnsi="Times New Roman"/>
          <w:b/>
          <w:sz w:val="24"/>
          <w:szCs w:val="24"/>
        </w:rPr>
      </w:pPr>
      <w:r w:rsidRPr="006B3264">
        <w:rPr>
          <w:rFonts w:ascii="Times New Roman" w:hAnsi="Times New Roman"/>
          <w:b/>
          <w:bCs/>
          <w:spacing w:val="2"/>
          <w:sz w:val="24"/>
          <w:szCs w:val="24"/>
        </w:rPr>
        <w:t>Pre-requisite</w:t>
      </w:r>
      <w:r w:rsidRPr="006B3264">
        <w:rPr>
          <w:rFonts w:ascii="Times New Roman" w:hAnsi="Times New Roman"/>
          <w:b/>
          <w:bCs/>
          <w:spacing w:val="2"/>
          <w:sz w:val="24"/>
          <w:szCs w:val="24"/>
        </w:rPr>
        <w:tab/>
      </w:r>
      <w:r w:rsidRPr="006B3264">
        <w:rPr>
          <w:rFonts w:ascii="Times New Roman" w:hAnsi="Times New Roman"/>
          <w:b/>
          <w:bCs/>
          <w:spacing w:val="2"/>
          <w:sz w:val="24"/>
          <w:szCs w:val="24"/>
        </w:rPr>
        <w:tab/>
      </w:r>
      <w:r>
        <w:rPr>
          <w:rFonts w:ascii="Times New Roman" w:hAnsi="Times New Roman"/>
          <w:b/>
          <w:bCs/>
          <w:spacing w:val="2"/>
          <w:sz w:val="24"/>
          <w:szCs w:val="24"/>
        </w:rPr>
        <w:tab/>
      </w:r>
      <w:r w:rsidR="00BC108A">
        <w:rPr>
          <w:rFonts w:ascii="Times New Roman" w:hAnsi="Times New Roman"/>
          <w:bCs/>
          <w:spacing w:val="2"/>
          <w:sz w:val="24"/>
          <w:szCs w:val="24"/>
        </w:rPr>
        <w:t>CIT 3117</w:t>
      </w:r>
    </w:p>
    <w:p w:rsidR="007D47AD" w:rsidRDefault="007D47AD" w:rsidP="007D47AD">
      <w:pPr>
        <w:spacing w:before="60" w:after="60" w:line="360" w:lineRule="auto"/>
        <w:rPr>
          <w:rFonts w:ascii="Times New Roman" w:hAnsi="Times New Roman"/>
          <w:b/>
          <w:sz w:val="24"/>
          <w:szCs w:val="24"/>
        </w:rPr>
      </w:pPr>
    </w:p>
    <w:p w:rsidR="00C767FF" w:rsidRPr="00BB7096" w:rsidRDefault="00C767FF" w:rsidP="00C767FF">
      <w:pPr>
        <w:spacing w:line="276" w:lineRule="auto"/>
        <w:jc w:val="both"/>
        <w:rPr>
          <w:rFonts w:ascii="Times New Roman" w:hAnsi="Times New Roman" w:cs="Times New Roman"/>
          <w:b/>
          <w:bCs/>
          <w:color w:val="242926"/>
          <w:spacing w:val="14"/>
          <w:sz w:val="28"/>
          <w:szCs w:val="28"/>
        </w:rPr>
      </w:pPr>
      <w:r w:rsidRPr="00BB7096">
        <w:rPr>
          <w:rFonts w:ascii="Times New Roman" w:hAnsi="Times New Roman" w:cs="Times New Roman"/>
          <w:b/>
          <w:bCs/>
          <w:color w:val="242926"/>
          <w:spacing w:val="14"/>
          <w:sz w:val="28"/>
          <w:szCs w:val="28"/>
        </w:rPr>
        <w:t xml:space="preserve">Purpose of the Course </w:t>
      </w:r>
    </w:p>
    <w:p w:rsidR="00C767FF" w:rsidRPr="00C767FF" w:rsidRDefault="00C767FF" w:rsidP="00C767FF">
      <w:pPr>
        <w:spacing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67FF">
        <w:rPr>
          <w:rFonts w:ascii="Times New Roman" w:eastAsia="Calibri" w:hAnsi="Times New Roman" w:cs="Times New Roman"/>
          <w:color w:val="000000"/>
          <w:sz w:val="24"/>
          <w:szCs w:val="24"/>
        </w:rPr>
        <w:t>This unit of study prepares gives an in depth understanding in the areas of data communications and networking.</w:t>
      </w:r>
    </w:p>
    <w:p w:rsidR="00C767FF" w:rsidRPr="00DD50B0" w:rsidRDefault="00C767FF" w:rsidP="00C767FF">
      <w:pPr>
        <w:spacing w:line="276" w:lineRule="auto"/>
        <w:jc w:val="both"/>
        <w:rPr>
          <w:b/>
          <w:bCs/>
          <w:color w:val="242926"/>
          <w:spacing w:val="14"/>
        </w:rPr>
      </w:pPr>
    </w:p>
    <w:p w:rsidR="00C767FF" w:rsidRPr="00BB7096" w:rsidRDefault="00C767FF" w:rsidP="00C767FF">
      <w:pPr>
        <w:spacing w:line="276" w:lineRule="auto"/>
        <w:ind w:left="1440" w:hanging="1440"/>
        <w:rPr>
          <w:b/>
          <w:sz w:val="28"/>
          <w:szCs w:val="28"/>
        </w:rPr>
      </w:pPr>
      <w:r w:rsidRPr="00BB7096">
        <w:rPr>
          <w:b/>
          <w:sz w:val="28"/>
          <w:szCs w:val="28"/>
        </w:rPr>
        <w:t>Expected Learning Outcomes</w:t>
      </w:r>
    </w:p>
    <w:p w:rsidR="00C767FF" w:rsidRPr="00C767FF" w:rsidRDefault="00C767FF" w:rsidP="00C767FF">
      <w:pPr>
        <w:spacing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67FF">
        <w:rPr>
          <w:rFonts w:ascii="Times New Roman" w:eastAsia="Calibri" w:hAnsi="Times New Roman" w:cs="Times New Roman"/>
          <w:color w:val="000000"/>
          <w:sz w:val="24"/>
          <w:szCs w:val="24"/>
        </w:rPr>
        <w:t>At the end of this unit of study, the student should be able to:</w:t>
      </w:r>
    </w:p>
    <w:p w:rsidR="00C767FF" w:rsidRPr="00C767FF" w:rsidRDefault="00C767FF" w:rsidP="00C767FF">
      <w:pPr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67FF">
        <w:rPr>
          <w:rFonts w:ascii="Times New Roman" w:eastAsia="Calibri" w:hAnsi="Times New Roman" w:cs="Times New Roman"/>
          <w:color w:val="000000"/>
          <w:sz w:val="24"/>
          <w:szCs w:val="24"/>
        </w:rPr>
        <w:t>Explain fundamental principles of data communications and networks.</w:t>
      </w:r>
    </w:p>
    <w:p w:rsidR="00C767FF" w:rsidRPr="00C767FF" w:rsidRDefault="00C767FF" w:rsidP="00C767FF">
      <w:pPr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67FF">
        <w:rPr>
          <w:rFonts w:ascii="Times New Roman" w:eastAsia="Calibri" w:hAnsi="Times New Roman" w:cs="Times New Roman"/>
          <w:color w:val="000000"/>
          <w:sz w:val="24"/>
          <w:szCs w:val="24"/>
        </w:rPr>
        <w:t>Describe current networking technologies, services and solutions.</w:t>
      </w:r>
    </w:p>
    <w:p w:rsidR="00C767FF" w:rsidRDefault="00C767FF" w:rsidP="00C767FF">
      <w:pPr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67FF">
        <w:rPr>
          <w:rFonts w:ascii="Times New Roman" w:eastAsia="Calibri" w:hAnsi="Times New Roman" w:cs="Times New Roman"/>
          <w:color w:val="000000"/>
          <w:sz w:val="24"/>
          <w:szCs w:val="24"/>
        </w:rPr>
        <w:t>Relate data communication with computer networks.</w:t>
      </w:r>
    </w:p>
    <w:p w:rsidR="00E2710E" w:rsidRDefault="00E2710E" w:rsidP="00E2710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710E" w:rsidRDefault="00E2710E" w:rsidP="00E2710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710E" w:rsidRDefault="00E2710E" w:rsidP="00E2710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710E" w:rsidRDefault="00E2710E" w:rsidP="00E2710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411267" w:rsidRPr="00C767FF" w:rsidRDefault="00411267" w:rsidP="00E2710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8438AF" w:rsidRPr="00695DD6" w:rsidRDefault="008438AF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57B0" w:rsidRPr="00695DD6" w:rsidTr="003C57B0">
        <w:tc>
          <w:tcPr>
            <w:tcW w:w="3116" w:type="dxa"/>
          </w:tcPr>
          <w:p w:rsidR="003C57B0" w:rsidRPr="00695DD6" w:rsidRDefault="003D1763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95DD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1</w:t>
            </w:r>
          </w:p>
        </w:tc>
        <w:tc>
          <w:tcPr>
            <w:tcW w:w="3117" w:type="dxa"/>
          </w:tcPr>
          <w:p w:rsidR="003C57B0" w:rsidRPr="00695DD6" w:rsidRDefault="00C767FF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Introduction to Data communication &amp;networks</w:t>
            </w:r>
          </w:p>
        </w:tc>
        <w:tc>
          <w:tcPr>
            <w:tcW w:w="3117" w:type="dxa"/>
          </w:tcPr>
          <w:p w:rsidR="00C767FF" w:rsidRPr="00BB7096" w:rsidRDefault="00C767FF" w:rsidP="006318A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>Data Communications Concepts</w:t>
            </w:r>
          </w:p>
          <w:p w:rsidR="003C57B0" w:rsidRPr="00BB7096" w:rsidRDefault="00477386" w:rsidP="00643A8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>DTEs, DCEs</w:t>
            </w:r>
            <w:r w:rsidR="00C767FF" w:rsidRPr="00BB709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43A81" w:rsidRPr="00BB7096">
              <w:rPr>
                <w:rFonts w:ascii="Times New Roman" w:hAnsi="Times New Roman" w:cs="Times New Roman"/>
                <w:sz w:val="24"/>
                <w:szCs w:val="24"/>
              </w:rPr>
              <w:t xml:space="preserve"> Interfaces, standard codes</w:t>
            </w:r>
            <w:r w:rsidR="00C767FF" w:rsidRPr="00BB70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65DBB" w:rsidRPr="00695DD6" w:rsidRDefault="00165DBB" w:rsidP="00D2395C">
            <w:pPr>
              <w:pStyle w:val="ListParagrap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D5016" w:rsidRPr="00695DD6" w:rsidTr="003C57B0">
        <w:tc>
          <w:tcPr>
            <w:tcW w:w="3116" w:type="dxa"/>
          </w:tcPr>
          <w:p w:rsidR="00FD5016" w:rsidRPr="00695DD6" w:rsidRDefault="001C21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Week 2 </w:t>
            </w:r>
          </w:p>
        </w:tc>
        <w:tc>
          <w:tcPr>
            <w:tcW w:w="3117" w:type="dxa"/>
          </w:tcPr>
          <w:p w:rsidR="00FD5016" w:rsidRDefault="001C21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CAT 1</w:t>
            </w:r>
          </w:p>
        </w:tc>
        <w:tc>
          <w:tcPr>
            <w:tcW w:w="3117" w:type="dxa"/>
          </w:tcPr>
          <w:p w:rsidR="00FD5016" w:rsidRPr="001C21E8" w:rsidRDefault="001C21E8" w:rsidP="001C2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3152 and  3117  computer networks</w:t>
            </w:r>
          </w:p>
        </w:tc>
      </w:tr>
      <w:tr w:rsidR="003C57B0" w:rsidRPr="00695DD6" w:rsidTr="003C57B0">
        <w:tc>
          <w:tcPr>
            <w:tcW w:w="3116" w:type="dxa"/>
          </w:tcPr>
          <w:p w:rsidR="003C57B0" w:rsidRPr="00695DD6" w:rsidRDefault="001C21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3</w:t>
            </w:r>
          </w:p>
        </w:tc>
        <w:tc>
          <w:tcPr>
            <w:tcW w:w="3117" w:type="dxa"/>
          </w:tcPr>
          <w:p w:rsidR="003C57B0" w:rsidRPr="00695DD6" w:rsidRDefault="00A2316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7738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Transmission medium   </w:t>
            </w:r>
          </w:p>
        </w:tc>
        <w:tc>
          <w:tcPr>
            <w:tcW w:w="3117" w:type="dxa"/>
          </w:tcPr>
          <w:p w:rsidR="00D2395C" w:rsidRDefault="00D2395C" w:rsidP="00FB397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Transmission modes</w:t>
            </w:r>
          </w:p>
          <w:p w:rsidR="00477386" w:rsidRDefault="00477386" w:rsidP="00FB397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  <w:r w:rsidRPr="0047738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ategories of cables</w:t>
            </w:r>
          </w:p>
          <w:p w:rsidR="00FB3971" w:rsidRDefault="00477386" w:rsidP="00477386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  <w:r w:rsidR="00A2316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uided</w:t>
            </w:r>
          </w:p>
          <w:p w:rsidR="00BB7096" w:rsidRPr="00695DD6" w:rsidRDefault="00BB7096" w:rsidP="00477386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Advantages and disadvantages</w:t>
            </w:r>
          </w:p>
          <w:p w:rsidR="00FB3971" w:rsidRPr="00695DD6" w:rsidRDefault="00FB3971" w:rsidP="00A23160">
            <w:pPr>
              <w:pStyle w:val="ListParagrap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57B0" w:rsidRPr="00695DD6" w:rsidTr="003C57B0">
        <w:tc>
          <w:tcPr>
            <w:tcW w:w="3116" w:type="dxa"/>
          </w:tcPr>
          <w:p w:rsidR="003C57B0" w:rsidRPr="00695DD6" w:rsidRDefault="001C21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4</w:t>
            </w:r>
          </w:p>
        </w:tc>
        <w:tc>
          <w:tcPr>
            <w:tcW w:w="3117" w:type="dxa"/>
          </w:tcPr>
          <w:p w:rsidR="009146EC" w:rsidRPr="00695DD6" w:rsidRDefault="00A23160" w:rsidP="00D17D49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7738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Transmission medium   </w:t>
            </w:r>
          </w:p>
        </w:tc>
        <w:tc>
          <w:tcPr>
            <w:tcW w:w="3117" w:type="dxa"/>
          </w:tcPr>
          <w:p w:rsidR="00477386" w:rsidRDefault="00477386" w:rsidP="009146EC">
            <w:pPr>
              <w:pStyle w:val="ListParagraph"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  <w:r w:rsidR="00BB70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ategories of C</w:t>
            </w:r>
            <w:r w:rsidRPr="0047738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ables</w:t>
            </w:r>
          </w:p>
          <w:p w:rsidR="003C57B0" w:rsidRPr="00477386" w:rsidRDefault="00477386" w:rsidP="00477386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7738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  <w:r w:rsidR="00A23160" w:rsidRPr="0047738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nguided</w:t>
            </w:r>
          </w:p>
          <w:p w:rsidR="009146EC" w:rsidRPr="00695DD6" w:rsidRDefault="009146EC" w:rsidP="00477386">
            <w:pPr>
              <w:pStyle w:val="ListParagrap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57B0" w:rsidRPr="00695DD6" w:rsidTr="00E2710E">
        <w:trPr>
          <w:trHeight w:val="1082"/>
        </w:trPr>
        <w:tc>
          <w:tcPr>
            <w:tcW w:w="3116" w:type="dxa"/>
          </w:tcPr>
          <w:p w:rsidR="003C57B0" w:rsidRPr="00695DD6" w:rsidRDefault="001C21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5</w:t>
            </w:r>
          </w:p>
        </w:tc>
        <w:tc>
          <w:tcPr>
            <w:tcW w:w="3117" w:type="dxa"/>
          </w:tcPr>
          <w:p w:rsidR="00BB7096" w:rsidRPr="00477386" w:rsidRDefault="00BB7096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7738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Standards in telecommunication</w:t>
            </w:r>
          </w:p>
          <w:p w:rsidR="00366B91" w:rsidRPr="00695DD6" w:rsidRDefault="00366B91" w:rsidP="0047738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:rsidR="00A90048" w:rsidRPr="00BB7096" w:rsidRDefault="00BB7096" w:rsidP="00BB7096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B70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Examples &amp; Reasons for standards</w:t>
            </w:r>
          </w:p>
          <w:p w:rsidR="00BB7096" w:rsidRPr="00BB7096" w:rsidRDefault="00BB7096" w:rsidP="00BB7096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ISO model</w:t>
            </w:r>
          </w:p>
        </w:tc>
      </w:tr>
      <w:tr w:rsidR="003C57B0" w:rsidRPr="00695DD6" w:rsidTr="003C57B0">
        <w:tc>
          <w:tcPr>
            <w:tcW w:w="3116" w:type="dxa"/>
          </w:tcPr>
          <w:p w:rsidR="003C57B0" w:rsidRPr="00695DD6" w:rsidRDefault="001C21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6</w:t>
            </w:r>
          </w:p>
        </w:tc>
        <w:tc>
          <w:tcPr>
            <w:tcW w:w="3117" w:type="dxa"/>
          </w:tcPr>
          <w:p w:rsidR="00797D25" w:rsidRPr="00477386" w:rsidRDefault="00797D25" w:rsidP="0047738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7738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Standards in telecommunication</w:t>
            </w:r>
          </w:p>
          <w:p w:rsidR="003C57B0" w:rsidRPr="00695DD6" w:rsidRDefault="003C57B0" w:rsidP="0047738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:rsidR="00290892" w:rsidRDefault="00A90048" w:rsidP="00BB7096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B70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TCP/IP</w:t>
            </w:r>
          </w:p>
          <w:p w:rsidR="00BB7096" w:rsidRPr="00BB7096" w:rsidRDefault="00BB7096" w:rsidP="00BB7096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B70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Structure and functionality</w:t>
            </w:r>
          </w:p>
          <w:p w:rsidR="00A90048" w:rsidRDefault="00E2710E" w:rsidP="00BB7096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B70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LANS</w:t>
            </w:r>
          </w:p>
          <w:p w:rsidR="00BB7096" w:rsidRPr="00BB7096" w:rsidRDefault="00BB7096" w:rsidP="00BB7096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B70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Advantages</w:t>
            </w:r>
          </w:p>
          <w:p w:rsidR="00BB7096" w:rsidRPr="00BB7096" w:rsidRDefault="00BB7096" w:rsidP="00BB7096">
            <w:pPr>
              <w:pStyle w:val="ListParagrap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B7096" w:rsidRPr="00695DD6" w:rsidTr="00BB7096">
        <w:trPr>
          <w:trHeight w:val="714"/>
        </w:trPr>
        <w:tc>
          <w:tcPr>
            <w:tcW w:w="3116" w:type="dxa"/>
          </w:tcPr>
          <w:p w:rsidR="00BB7096" w:rsidRPr="00695DD6" w:rsidRDefault="001C21E8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7</w:t>
            </w:r>
          </w:p>
        </w:tc>
        <w:tc>
          <w:tcPr>
            <w:tcW w:w="3117" w:type="dxa"/>
          </w:tcPr>
          <w:p w:rsidR="00BB7096" w:rsidRPr="00477386" w:rsidRDefault="00BB7096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7738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Standards in telecommunication</w:t>
            </w:r>
          </w:p>
          <w:p w:rsidR="00BB7096" w:rsidRPr="00695DD6" w:rsidRDefault="00BB7096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:rsidR="00BB7096" w:rsidRPr="00BB7096" w:rsidRDefault="00BB7096" w:rsidP="00BB7096">
            <w:pPr>
              <w:pStyle w:val="ListParagraph"/>
              <w:numPr>
                <w:ilvl w:val="0"/>
                <w:numId w:val="39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B70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LANS</w:t>
            </w:r>
          </w:p>
          <w:p w:rsidR="00BB7096" w:rsidRDefault="00BB7096" w:rsidP="00BB7096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Topologies</w:t>
            </w:r>
          </w:p>
          <w:p w:rsidR="00BB7096" w:rsidRPr="00E2710E" w:rsidRDefault="00BB7096" w:rsidP="00BB7096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Examples of LAN protocols</w:t>
            </w:r>
          </w:p>
        </w:tc>
      </w:tr>
      <w:tr w:rsidR="00BB7096" w:rsidRPr="00695DD6" w:rsidTr="007F5B75">
        <w:trPr>
          <w:trHeight w:val="173"/>
        </w:trPr>
        <w:tc>
          <w:tcPr>
            <w:tcW w:w="3116" w:type="dxa"/>
          </w:tcPr>
          <w:p w:rsidR="00BB7096" w:rsidRPr="002743D0" w:rsidRDefault="001C21E8" w:rsidP="00BB7096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highlight w:val="darkGray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highlight w:val="darkGray"/>
              </w:rPr>
              <w:t xml:space="preserve"> Week  8</w:t>
            </w:r>
          </w:p>
        </w:tc>
        <w:tc>
          <w:tcPr>
            <w:tcW w:w="6234" w:type="dxa"/>
            <w:gridSpan w:val="2"/>
          </w:tcPr>
          <w:p w:rsidR="00BB7096" w:rsidRPr="002743D0" w:rsidRDefault="008627E4" w:rsidP="00BB7096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highlight w:val="darkGray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highlight w:val="darkGray"/>
              </w:rPr>
              <w:t>CAT 2</w:t>
            </w:r>
          </w:p>
        </w:tc>
      </w:tr>
      <w:tr w:rsidR="00BB7096" w:rsidRPr="00695DD6" w:rsidTr="003C57B0">
        <w:tc>
          <w:tcPr>
            <w:tcW w:w="3116" w:type="dxa"/>
          </w:tcPr>
          <w:p w:rsidR="00BB7096" w:rsidRPr="00AF51F1" w:rsidRDefault="001C21E8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9</w:t>
            </w:r>
          </w:p>
        </w:tc>
        <w:tc>
          <w:tcPr>
            <w:tcW w:w="3117" w:type="dxa"/>
          </w:tcPr>
          <w:p w:rsidR="00BB7096" w:rsidRPr="00AF51F1" w:rsidRDefault="00BB7096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F51F1">
              <w:rPr>
                <w:rFonts w:ascii="Times New Roman" w:hAnsi="Times New Roman" w:cs="Times New Roman"/>
                <w:sz w:val="24"/>
                <w:szCs w:val="24"/>
              </w:rPr>
              <w:t xml:space="preserve">Internetworking. </w:t>
            </w:r>
          </w:p>
        </w:tc>
        <w:tc>
          <w:tcPr>
            <w:tcW w:w="3117" w:type="dxa"/>
          </w:tcPr>
          <w:p w:rsidR="00BB7096" w:rsidRPr="00AF51F1" w:rsidRDefault="00BB7096" w:rsidP="00BB7096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F51F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Networking equipment’s</w:t>
            </w:r>
          </w:p>
          <w:p w:rsidR="00BB7096" w:rsidRDefault="00BB7096" w:rsidP="00BB709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1F1">
              <w:rPr>
                <w:rFonts w:ascii="Times New Roman" w:hAnsi="Times New Roman" w:cs="Times New Roman"/>
                <w:sz w:val="24"/>
                <w:szCs w:val="24"/>
              </w:rPr>
              <w:t xml:space="preserve">IP addressing: </w:t>
            </w:r>
          </w:p>
          <w:p w:rsidR="00FC2565" w:rsidRDefault="00BB7096" w:rsidP="00BB709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1F1">
              <w:rPr>
                <w:rFonts w:ascii="Times New Roman" w:hAnsi="Times New Roman" w:cs="Times New Roman"/>
                <w:sz w:val="24"/>
                <w:szCs w:val="24"/>
              </w:rPr>
              <w:t>classes, public vs private,</w:t>
            </w:r>
          </w:p>
          <w:p w:rsidR="00BB7096" w:rsidRPr="00AF51F1" w:rsidRDefault="00BB7096" w:rsidP="00BB709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1F1">
              <w:rPr>
                <w:rFonts w:ascii="Times New Roman" w:hAnsi="Times New Roman" w:cs="Times New Roman"/>
                <w:sz w:val="24"/>
                <w:szCs w:val="24"/>
              </w:rPr>
              <w:t xml:space="preserve">static vs dynamic, </w:t>
            </w:r>
          </w:p>
          <w:p w:rsidR="00BB7096" w:rsidRPr="00AF51F1" w:rsidRDefault="00BB7096" w:rsidP="00BB7096">
            <w:pPr>
              <w:pStyle w:val="ListParagrap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B7096" w:rsidRPr="00695DD6" w:rsidTr="003C57B0">
        <w:tc>
          <w:tcPr>
            <w:tcW w:w="3116" w:type="dxa"/>
          </w:tcPr>
          <w:p w:rsidR="00BB7096" w:rsidRPr="00695DD6" w:rsidRDefault="001C21E8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10</w:t>
            </w:r>
          </w:p>
        </w:tc>
        <w:tc>
          <w:tcPr>
            <w:tcW w:w="3117" w:type="dxa"/>
          </w:tcPr>
          <w:p w:rsidR="00BB7096" w:rsidRPr="00BB7096" w:rsidRDefault="00BB7096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BB7096" w:rsidRPr="00BB7096" w:rsidRDefault="00BB7096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>End to End Communication</w:t>
            </w:r>
          </w:p>
        </w:tc>
        <w:tc>
          <w:tcPr>
            <w:tcW w:w="3117" w:type="dxa"/>
          </w:tcPr>
          <w:p w:rsidR="005F2F4C" w:rsidRDefault="00BB7096" w:rsidP="005F2F4C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2F4C">
              <w:rPr>
                <w:rFonts w:ascii="Times New Roman" w:hAnsi="Times New Roman" w:cs="Times New Roman"/>
                <w:sz w:val="24"/>
                <w:szCs w:val="24"/>
              </w:rPr>
              <w:t>Packet switching</w:t>
            </w:r>
          </w:p>
          <w:p w:rsidR="00BB7096" w:rsidRPr="005F2F4C" w:rsidRDefault="005F2F4C" w:rsidP="005F2F4C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C</w:t>
            </w:r>
            <w:r w:rsidR="00BB7096" w:rsidRPr="005F2F4C">
              <w:rPr>
                <w:rFonts w:ascii="Times New Roman" w:hAnsi="Times New Roman" w:cs="Times New Roman"/>
                <w:sz w:val="24"/>
                <w:szCs w:val="24"/>
              </w:rPr>
              <w:t>ircuit switching networks.</w:t>
            </w:r>
          </w:p>
          <w:p w:rsidR="00BB7096" w:rsidRPr="00BB7096" w:rsidRDefault="00BB7096" w:rsidP="00BB7096">
            <w:pPr>
              <w:pStyle w:val="ListParagraph"/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B7096" w:rsidRPr="00695DD6" w:rsidTr="003C57B0">
        <w:tc>
          <w:tcPr>
            <w:tcW w:w="3116" w:type="dxa"/>
          </w:tcPr>
          <w:p w:rsidR="00BB7096" w:rsidRPr="00695DD6" w:rsidRDefault="00BC108A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WEEK 11</w:t>
            </w:r>
          </w:p>
        </w:tc>
        <w:tc>
          <w:tcPr>
            <w:tcW w:w="3117" w:type="dxa"/>
          </w:tcPr>
          <w:p w:rsidR="001C21E8" w:rsidRPr="00BB7096" w:rsidRDefault="001C21E8" w:rsidP="001C21E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>Wireless Telecommunication:</w:t>
            </w:r>
          </w:p>
          <w:p w:rsidR="001C21E8" w:rsidRPr="00BB7096" w:rsidRDefault="001C21E8" w:rsidP="001C21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darkGray"/>
              </w:rPr>
            </w:pPr>
          </w:p>
          <w:p w:rsidR="001C21E8" w:rsidRPr="00BB7096" w:rsidRDefault="008627E4" w:rsidP="001C21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GROUP </w:t>
            </w:r>
            <w:proofErr w:type="gram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ASSIGNMENT </w:t>
            </w:r>
            <w:r w:rsidR="001C21E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submission</w:t>
            </w:r>
            <w:proofErr w:type="gramEnd"/>
          </w:p>
          <w:p w:rsidR="00BB7096" w:rsidRPr="00BB7096" w:rsidRDefault="00BB7096" w:rsidP="001C21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:rsidR="001C21E8" w:rsidRPr="00BB7096" w:rsidRDefault="001C21E8" w:rsidP="001C21E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 xml:space="preserve">cellular and CDMA, GSM/TDMA/GPRS; Wi – Fi. TCP over MPLS. </w:t>
            </w:r>
          </w:p>
          <w:p w:rsidR="001C21E8" w:rsidRDefault="001C21E8" w:rsidP="001C21E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Multimedia Communications </w:t>
            </w:r>
            <w:proofErr w:type="spellStart"/>
            <w:r w:rsidRPr="00BB7096">
              <w:rPr>
                <w:rFonts w:ascii="Times New Roman" w:hAnsi="Times New Roman" w:cs="Times New Roman"/>
                <w:sz w:val="24"/>
                <w:szCs w:val="24"/>
              </w:rPr>
              <w:t>QoS</w:t>
            </w:r>
            <w:proofErr w:type="spellEnd"/>
            <w:r w:rsidRPr="00BB7096">
              <w:rPr>
                <w:rFonts w:ascii="Times New Roman" w:hAnsi="Times New Roman" w:cs="Times New Roman"/>
                <w:sz w:val="24"/>
                <w:szCs w:val="24"/>
              </w:rPr>
              <w:t>: Performance and quality issues.</w:t>
            </w:r>
          </w:p>
          <w:p w:rsidR="001C21E8" w:rsidRPr="00BB7096" w:rsidRDefault="001C21E8" w:rsidP="001C21E8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>Multiplexing</w:t>
            </w:r>
          </w:p>
          <w:p w:rsidR="00BB7096" w:rsidRPr="001C21E8" w:rsidRDefault="00BB7096" w:rsidP="001C21E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21E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B7096" w:rsidRPr="00BB7096" w:rsidRDefault="00BB7096" w:rsidP="00BB7096">
            <w:pPr>
              <w:pStyle w:val="ListParagrap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B7096" w:rsidRPr="00695DD6" w:rsidTr="003C57B0">
        <w:tc>
          <w:tcPr>
            <w:tcW w:w="3116" w:type="dxa"/>
          </w:tcPr>
          <w:p w:rsidR="00BB7096" w:rsidRPr="00695DD6" w:rsidRDefault="00BB7096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:rsidR="00BB7096" w:rsidRPr="00BB7096" w:rsidRDefault="00BB7096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:rsidR="00BB7096" w:rsidRPr="00BB7096" w:rsidRDefault="00BB7096" w:rsidP="008627E4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:rsidR="00BB7096" w:rsidRPr="00BB7096" w:rsidRDefault="00BB7096" w:rsidP="008627E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B7096" w:rsidRPr="00695DD6" w:rsidTr="003C57B0">
        <w:tc>
          <w:tcPr>
            <w:tcW w:w="3116" w:type="dxa"/>
          </w:tcPr>
          <w:p w:rsidR="00BB7096" w:rsidRPr="00695DD6" w:rsidRDefault="00BB7096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95DD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 12</w:t>
            </w:r>
          </w:p>
        </w:tc>
        <w:tc>
          <w:tcPr>
            <w:tcW w:w="3117" w:type="dxa"/>
          </w:tcPr>
          <w:p w:rsidR="008627E4" w:rsidRPr="00BB7096" w:rsidRDefault="008627E4" w:rsidP="008627E4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B70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Voice digitization and Carrier systems</w:t>
            </w:r>
          </w:p>
          <w:p w:rsidR="008627E4" w:rsidRPr="00BB7096" w:rsidRDefault="008627E4" w:rsidP="008627E4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darkGray"/>
              </w:rPr>
            </w:pPr>
          </w:p>
          <w:p w:rsidR="008627E4" w:rsidRDefault="008627E4" w:rsidP="00BB7096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096" w:rsidRPr="00BB7096" w:rsidRDefault="00BB7096" w:rsidP="00BB7096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>Voice over IP (VOIP).</w:t>
            </w:r>
          </w:p>
          <w:p w:rsidR="00BB7096" w:rsidRPr="00BB7096" w:rsidRDefault="00BB7096" w:rsidP="00BB7096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001B">
              <w:rPr>
                <w:rFonts w:ascii="Times New Roman" w:hAnsi="Times New Roman" w:cs="Times New Roman"/>
                <w:sz w:val="24"/>
                <w:szCs w:val="24"/>
              </w:rPr>
              <w:t>Security issues</w:t>
            </w:r>
          </w:p>
          <w:p w:rsidR="00BB7096" w:rsidRPr="00BB7096" w:rsidRDefault="00BB7096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:rsidR="008627E4" w:rsidRPr="00BB7096" w:rsidRDefault="008627E4" w:rsidP="008627E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 xml:space="preserve">Carrier Systems </w:t>
            </w:r>
          </w:p>
          <w:p w:rsidR="008627E4" w:rsidRPr="00BB7096" w:rsidRDefault="008627E4" w:rsidP="008627E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>DS0 – DS3</w:t>
            </w:r>
          </w:p>
          <w:p w:rsidR="008627E4" w:rsidRPr="00BB7096" w:rsidRDefault="008627E4" w:rsidP="008627E4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 xml:space="preserve"> SONET and ISDN</w:t>
            </w:r>
          </w:p>
          <w:p w:rsidR="00BB7096" w:rsidRPr="00BB7096" w:rsidRDefault="00BB7096" w:rsidP="00BB7096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>VPNs.</w:t>
            </w:r>
          </w:p>
          <w:p w:rsidR="00BB7096" w:rsidRPr="00BB7096" w:rsidRDefault="00BB7096" w:rsidP="00BB7096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 xml:space="preserve">ISPs </w:t>
            </w:r>
          </w:p>
          <w:p w:rsidR="00BB7096" w:rsidRPr="00BB7096" w:rsidRDefault="00BB7096" w:rsidP="00BB7096">
            <w:pPr>
              <w:pStyle w:val="ListParagrap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B7096" w:rsidRPr="00695DD6" w:rsidTr="003C57B0">
        <w:tc>
          <w:tcPr>
            <w:tcW w:w="3116" w:type="dxa"/>
          </w:tcPr>
          <w:p w:rsidR="00BB7096" w:rsidRPr="00695DD6" w:rsidRDefault="00BB7096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95DD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13</w:t>
            </w:r>
          </w:p>
        </w:tc>
        <w:tc>
          <w:tcPr>
            <w:tcW w:w="3117" w:type="dxa"/>
          </w:tcPr>
          <w:p w:rsidR="00BB7096" w:rsidRPr="00BB7096" w:rsidRDefault="00BB7096" w:rsidP="00BB7096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 xml:space="preserve">Access and security issues. </w:t>
            </w:r>
          </w:p>
          <w:p w:rsidR="00BB7096" w:rsidRPr="00BB7096" w:rsidRDefault="00970391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R</w:t>
            </w:r>
            <w:r w:rsidR="00BB7096" w:rsidRPr="00BB70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evision</w:t>
            </w:r>
          </w:p>
        </w:tc>
        <w:tc>
          <w:tcPr>
            <w:tcW w:w="3117" w:type="dxa"/>
          </w:tcPr>
          <w:p w:rsidR="00BB7096" w:rsidRPr="00BB7096" w:rsidRDefault="00BB7096" w:rsidP="00BB7096">
            <w:pPr>
              <w:pStyle w:val="ListParagrap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B70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Security breaches</w:t>
            </w:r>
          </w:p>
        </w:tc>
      </w:tr>
      <w:tr w:rsidR="00BB7096" w:rsidRPr="00945814" w:rsidTr="00377496">
        <w:tc>
          <w:tcPr>
            <w:tcW w:w="3116" w:type="dxa"/>
          </w:tcPr>
          <w:p w:rsidR="00BB7096" w:rsidRPr="00945814" w:rsidRDefault="00BB7096" w:rsidP="00BB7096">
            <w:pPr>
              <w:rPr>
                <w:rFonts w:ascii="Times New Roman" w:hAnsi="Times New Roman" w:cs="Times New Roman"/>
              </w:rPr>
            </w:pPr>
            <w:r w:rsidRPr="00945814">
              <w:rPr>
                <w:rFonts w:ascii="Times New Roman" w:hAnsi="Times New Roman" w:cs="Times New Roman"/>
              </w:rPr>
              <w:t>WEEK 14</w:t>
            </w:r>
            <w:r>
              <w:rPr>
                <w:rFonts w:ascii="Times New Roman" w:hAnsi="Times New Roman" w:cs="Times New Roman"/>
              </w:rPr>
              <w:t xml:space="preserve"> &amp;15</w:t>
            </w:r>
          </w:p>
        </w:tc>
        <w:tc>
          <w:tcPr>
            <w:tcW w:w="6234" w:type="dxa"/>
            <w:gridSpan w:val="2"/>
          </w:tcPr>
          <w:p w:rsidR="00BB7096" w:rsidRPr="00945814" w:rsidRDefault="00BB7096" w:rsidP="00BB70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</w:t>
            </w:r>
            <w:r w:rsidRPr="00945814">
              <w:rPr>
                <w:rFonts w:ascii="Times New Roman" w:hAnsi="Times New Roman" w:cs="Times New Roman"/>
              </w:rPr>
              <w:t>EXAM</w:t>
            </w:r>
            <w:r>
              <w:rPr>
                <w:rFonts w:ascii="Times New Roman" w:hAnsi="Times New Roman" w:cs="Times New Roman"/>
              </w:rPr>
              <w:t>INATION</w:t>
            </w:r>
          </w:p>
        </w:tc>
      </w:tr>
    </w:tbl>
    <w:p w:rsidR="003C57B0" w:rsidRDefault="003C57B0">
      <w:pPr>
        <w:rPr>
          <w:rFonts w:ascii="Times New Roman" w:hAnsi="Times New Roman" w:cs="Times New Roman"/>
        </w:rPr>
      </w:pPr>
    </w:p>
    <w:p w:rsidR="001D49D9" w:rsidRPr="001D49D9" w:rsidRDefault="001D49D9">
      <w:pPr>
        <w:rPr>
          <w:rFonts w:ascii="Times New Roman" w:hAnsi="Times New Roman" w:cs="Times New Roman"/>
          <w:highlight w:val="yellow"/>
        </w:rPr>
      </w:pPr>
      <w:r w:rsidRPr="001D49D9">
        <w:rPr>
          <w:rFonts w:ascii="Times New Roman" w:hAnsi="Times New Roman" w:cs="Times New Roman"/>
          <w:highlight w:val="yellow"/>
        </w:rPr>
        <w:t>LECTURER: DOROTHY M. KALUI</w:t>
      </w:r>
    </w:p>
    <w:p w:rsidR="001D49D9" w:rsidRDefault="001D49D9">
      <w:pPr>
        <w:rPr>
          <w:rFonts w:ascii="Times New Roman" w:hAnsi="Times New Roman" w:cs="Times New Roman"/>
        </w:rPr>
      </w:pPr>
      <w:proofErr w:type="gramStart"/>
      <w:r w:rsidRPr="001D49D9">
        <w:rPr>
          <w:rFonts w:ascii="Times New Roman" w:hAnsi="Times New Roman" w:cs="Times New Roman"/>
          <w:highlight w:val="yellow"/>
        </w:rPr>
        <w:t>Mobile :</w:t>
      </w:r>
      <w:proofErr w:type="gramEnd"/>
      <w:r w:rsidRPr="001D49D9"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 xml:space="preserve"> </w:t>
      </w:r>
      <w:r w:rsidRPr="001D49D9">
        <w:rPr>
          <w:rFonts w:ascii="Times New Roman" w:hAnsi="Times New Roman" w:cs="Times New Roman"/>
          <w:highlight w:val="yellow"/>
        </w:rPr>
        <w:t>0717544508</w:t>
      </w:r>
      <w:r w:rsidR="004972E7">
        <w:rPr>
          <w:rFonts w:ascii="Times New Roman" w:hAnsi="Times New Roman" w:cs="Times New Roman"/>
        </w:rPr>
        <w:t xml:space="preserve"> or 0784661850</w:t>
      </w:r>
      <w:r w:rsidR="00B53FFB">
        <w:rPr>
          <w:rFonts w:ascii="Times New Roman" w:hAnsi="Times New Roman" w:cs="Times New Roman"/>
        </w:rPr>
        <w:t xml:space="preserve"> (NOT TWIN</w:t>
      </w:r>
      <w:r w:rsidR="009B77AE">
        <w:rPr>
          <w:rFonts w:ascii="Times New Roman" w:hAnsi="Times New Roman" w:cs="Times New Roman"/>
        </w:rPr>
        <w:t xml:space="preserve"> SIM)</w:t>
      </w:r>
    </w:p>
    <w:p w:rsidR="00C31883" w:rsidRDefault="00C318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Consultation </w:t>
      </w:r>
      <w:proofErr w:type="spellStart"/>
      <w:r>
        <w:rPr>
          <w:rFonts w:ascii="Times New Roman" w:hAnsi="Times New Roman" w:cs="Times New Roman"/>
        </w:rPr>
        <w:t>Hrs</w:t>
      </w:r>
      <w:proofErr w:type="spellEnd"/>
      <w:r>
        <w:rPr>
          <w:rFonts w:ascii="Times New Roman" w:hAnsi="Times New Roman" w:cs="Times New Roman"/>
        </w:rPr>
        <w:t xml:space="preserve"> :</w:t>
      </w:r>
      <w:r w:rsidR="00660803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Fridays  9,00am – 1.00 pm</w:t>
      </w:r>
    </w:p>
    <w:p w:rsidR="003B0E5C" w:rsidRPr="00945814" w:rsidRDefault="003B0E5C">
      <w:pPr>
        <w:rPr>
          <w:rFonts w:ascii="Times New Roman" w:hAnsi="Times New Roman" w:cs="Times New Roman"/>
        </w:rPr>
      </w:pPr>
    </w:p>
    <w:p w:rsidR="004972E7" w:rsidRPr="00DD50B0" w:rsidRDefault="004972E7" w:rsidP="004972E7">
      <w:pPr>
        <w:spacing w:line="276" w:lineRule="auto"/>
        <w:jc w:val="both"/>
        <w:rPr>
          <w:b/>
        </w:rPr>
      </w:pPr>
      <w:r w:rsidRPr="00DD50B0">
        <w:rPr>
          <w:b/>
        </w:rPr>
        <w:t>Mode of delivery</w:t>
      </w:r>
    </w:p>
    <w:p w:rsidR="004972E7" w:rsidRPr="00DD50B0" w:rsidRDefault="00977A09" w:rsidP="004972E7">
      <w:pPr>
        <w:pStyle w:val="Default"/>
        <w:spacing w:line="276" w:lineRule="auto"/>
      </w:pPr>
      <w:proofErr w:type="spellStart"/>
      <w:proofErr w:type="gramStart"/>
      <w:r>
        <w:t>Lectures,and</w:t>
      </w:r>
      <w:proofErr w:type="spellEnd"/>
      <w:proofErr w:type="gramEnd"/>
      <w:r>
        <w:t xml:space="preserve"> </w:t>
      </w:r>
      <w:r w:rsidR="004972E7" w:rsidRPr="00DD50B0">
        <w:t xml:space="preserve"> individual and group assignme</w:t>
      </w:r>
      <w:r>
        <w:t>nts and  exercises –(no practical )</w:t>
      </w:r>
    </w:p>
    <w:p w:rsidR="004972E7" w:rsidRPr="00DD50B0" w:rsidRDefault="004972E7" w:rsidP="004972E7">
      <w:pPr>
        <w:spacing w:line="276" w:lineRule="auto"/>
        <w:rPr>
          <w:b/>
        </w:rPr>
      </w:pPr>
    </w:p>
    <w:p w:rsidR="004972E7" w:rsidRPr="00DD50B0" w:rsidRDefault="004972E7" w:rsidP="004972E7">
      <w:pPr>
        <w:pStyle w:val="Default"/>
        <w:spacing w:line="276" w:lineRule="auto"/>
      </w:pPr>
      <w:r w:rsidRPr="00DD50B0">
        <w:rPr>
          <w:b/>
          <w:bCs/>
        </w:rPr>
        <w:t xml:space="preserve">Instructional Materials </w:t>
      </w:r>
    </w:p>
    <w:p w:rsidR="004972E7" w:rsidRPr="00DD50B0" w:rsidRDefault="00C31883" w:rsidP="004972E7">
      <w:pPr>
        <w:pStyle w:val="Default"/>
        <w:spacing w:line="276" w:lineRule="auto"/>
      </w:pPr>
      <w:r>
        <w:t>Overhead projector and laptop</w:t>
      </w:r>
      <w:r w:rsidR="004972E7" w:rsidRPr="00DD50B0">
        <w:t>, handouts, whi</w:t>
      </w:r>
      <w:r w:rsidR="004972E7">
        <w:t>te boards, appropriate</w:t>
      </w:r>
      <w:r w:rsidR="004972E7" w:rsidRPr="00DD50B0">
        <w:t xml:space="preserve"> </w:t>
      </w:r>
    </w:p>
    <w:p w:rsidR="004972E7" w:rsidRPr="00DD50B0" w:rsidRDefault="004972E7" w:rsidP="004972E7">
      <w:pPr>
        <w:pStyle w:val="Default"/>
        <w:spacing w:line="276" w:lineRule="auto"/>
      </w:pPr>
    </w:p>
    <w:p w:rsidR="004972E7" w:rsidRPr="00DD50B0" w:rsidRDefault="004972E7" w:rsidP="004972E7">
      <w:pPr>
        <w:spacing w:line="276" w:lineRule="auto"/>
        <w:jc w:val="both"/>
        <w:rPr>
          <w:b/>
        </w:rPr>
      </w:pPr>
      <w:r w:rsidRPr="00DD50B0">
        <w:rPr>
          <w:b/>
        </w:rPr>
        <w:t>Course Assessment</w:t>
      </w:r>
    </w:p>
    <w:p w:rsidR="004972E7" w:rsidRPr="00DD50B0" w:rsidRDefault="004972E7" w:rsidP="004972E7">
      <w:pPr>
        <w:spacing w:line="276" w:lineRule="auto"/>
      </w:pPr>
      <w:r w:rsidRPr="00DD50B0">
        <w:lastRenderedPageBreak/>
        <w:t xml:space="preserve">Type </w:t>
      </w:r>
      <w:r w:rsidRPr="00DD50B0">
        <w:tab/>
      </w:r>
      <w:r w:rsidRPr="00DD50B0">
        <w:tab/>
      </w:r>
      <w:r w:rsidRPr="00DD50B0">
        <w:tab/>
      </w:r>
      <w:r w:rsidRPr="00DD50B0">
        <w:tab/>
      </w:r>
      <w:r w:rsidRPr="00DD50B0">
        <w:tab/>
      </w:r>
      <w:r w:rsidR="00C31883">
        <w:t xml:space="preserve">                                                   </w:t>
      </w:r>
      <w:r w:rsidRPr="00DD50B0">
        <w:t>Weighting (%)</w:t>
      </w:r>
    </w:p>
    <w:p w:rsidR="004972E7" w:rsidRPr="00DD50B0" w:rsidRDefault="004972E7" w:rsidP="004972E7">
      <w:pPr>
        <w:spacing w:line="276" w:lineRule="auto"/>
      </w:pPr>
      <w:r w:rsidRPr="00DD50B0">
        <w:t>Examination</w:t>
      </w:r>
      <w:r w:rsidRPr="00DD50B0">
        <w:tab/>
        <w:t xml:space="preserve"> </w:t>
      </w:r>
      <w:r w:rsidRPr="00DD50B0">
        <w:tab/>
      </w:r>
      <w:r w:rsidRPr="00DD50B0">
        <w:tab/>
      </w:r>
      <w:r w:rsidRPr="00DD50B0">
        <w:tab/>
      </w:r>
      <w:r w:rsidRPr="00DD50B0">
        <w:tab/>
      </w:r>
      <w:r w:rsidR="00C31883">
        <w:t xml:space="preserve">                                                    </w:t>
      </w:r>
      <w:r w:rsidRPr="00DD50B0">
        <w:t>70%</w:t>
      </w:r>
    </w:p>
    <w:p w:rsidR="004972E7" w:rsidRPr="00DD50B0" w:rsidRDefault="004972E7" w:rsidP="004972E7">
      <w:pPr>
        <w:spacing w:line="276" w:lineRule="auto"/>
      </w:pPr>
      <w:r w:rsidRPr="00DD50B0">
        <w:t xml:space="preserve">Continuous Assessment </w:t>
      </w:r>
      <w:r w:rsidR="00C31883">
        <w:t>(2 sit CATs in and group assignment)</w:t>
      </w:r>
      <w:r w:rsidR="00C31883">
        <w:tab/>
      </w:r>
      <w:r w:rsidR="00C31883">
        <w:tab/>
        <w:t xml:space="preserve">          </w:t>
      </w:r>
      <w:r w:rsidRPr="00DD50B0">
        <w:t>30%</w:t>
      </w:r>
    </w:p>
    <w:p w:rsidR="004972E7" w:rsidRPr="00DD50B0" w:rsidRDefault="004972E7" w:rsidP="004972E7">
      <w:pPr>
        <w:spacing w:line="276" w:lineRule="auto"/>
      </w:pPr>
      <w:r w:rsidRPr="00DD50B0">
        <w:t>Total</w:t>
      </w:r>
      <w:r w:rsidRPr="00DD50B0">
        <w:tab/>
      </w:r>
      <w:r w:rsidRPr="00DD50B0">
        <w:tab/>
      </w:r>
      <w:r w:rsidRPr="00DD50B0">
        <w:tab/>
      </w:r>
      <w:r w:rsidRPr="00DD50B0">
        <w:tab/>
      </w:r>
      <w:r w:rsidRPr="00DD50B0">
        <w:tab/>
      </w:r>
      <w:r w:rsidRPr="00DD50B0">
        <w:tab/>
      </w:r>
      <w:r w:rsidR="00C31883">
        <w:t xml:space="preserve">                                                     </w:t>
      </w:r>
      <w:r w:rsidRPr="00DD50B0">
        <w:t>100%</w:t>
      </w:r>
    </w:p>
    <w:p w:rsidR="004972E7" w:rsidRPr="00DD50B0" w:rsidRDefault="004972E7" w:rsidP="004972E7">
      <w:pPr>
        <w:spacing w:line="276" w:lineRule="auto"/>
        <w:jc w:val="both"/>
        <w:rPr>
          <w:b/>
        </w:rPr>
      </w:pPr>
    </w:p>
    <w:p w:rsidR="004972E7" w:rsidRPr="00DD50B0" w:rsidRDefault="004972E7" w:rsidP="004972E7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  <w:r w:rsidRPr="00DD50B0">
        <w:rPr>
          <w:b/>
          <w:bCs/>
          <w:color w:val="000000"/>
        </w:rPr>
        <w:t>Core Reading Material</w:t>
      </w:r>
    </w:p>
    <w:p w:rsidR="004972E7" w:rsidRPr="00DD50B0" w:rsidRDefault="004972E7" w:rsidP="004972E7">
      <w:pPr>
        <w:numPr>
          <w:ilvl w:val="0"/>
          <w:numId w:val="30"/>
        </w:numPr>
        <w:tabs>
          <w:tab w:val="clear" w:pos="720"/>
          <w:tab w:val="num" w:pos="360"/>
        </w:tabs>
        <w:spacing w:after="0" w:line="276" w:lineRule="auto"/>
        <w:ind w:left="360"/>
        <w:jc w:val="both"/>
      </w:pPr>
      <w:r w:rsidRPr="00DD50B0">
        <w:t>Jerry FitzGerald, Alan Dennis (2005). Business Data Communications and Networking (8</w:t>
      </w:r>
      <w:proofErr w:type="gramStart"/>
      <w:r w:rsidRPr="00DD50B0">
        <w:rPr>
          <w:vertAlign w:val="superscript"/>
        </w:rPr>
        <w:t>th</w:t>
      </w:r>
      <w:r w:rsidRPr="00DD50B0">
        <w:t xml:space="preserve">  Edition</w:t>
      </w:r>
      <w:proofErr w:type="gramEnd"/>
      <w:r w:rsidRPr="00DD50B0">
        <w:t>). John Wiley &amp; Sons, Inc. ISBN: 0-471-65924-X.</w:t>
      </w:r>
      <w:r w:rsidR="00E139F6">
        <w:t xml:space="preserve"> YES SHELVES</w:t>
      </w:r>
    </w:p>
    <w:p w:rsidR="004972E7" w:rsidRPr="00DD50B0" w:rsidRDefault="004972E7" w:rsidP="004972E7">
      <w:pPr>
        <w:numPr>
          <w:ilvl w:val="0"/>
          <w:numId w:val="30"/>
        </w:numPr>
        <w:tabs>
          <w:tab w:val="clear" w:pos="720"/>
          <w:tab w:val="num" w:pos="360"/>
        </w:tabs>
        <w:spacing w:after="0" w:line="276" w:lineRule="auto"/>
        <w:ind w:left="360"/>
        <w:jc w:val="both"/>
      </w:pPr>
      <w:r w:rsidRPr="00DD50B0">
        <w:t xml:space="preserve">Victor </w:t>
      </w:r>
      <w:proofErr w:type="spellStart"/>
      <w:r w:rsidRPr="00DD50B0">
        <w:t>Olifer</w:t>
      </w:r>
      <w:proofErr w:type="spellEnd"/>
      <w:r w:rsidRPr="00DD50B0">
        <w:t xml:space="preserve">, </w:t>
      </w:r>
      <w:proofErr w:type="spellStart"/>
      <w:r w:rsidRPr="00DD50B0">
        <w:t>Ukerna</w:t>
      </w:r>
      <w:proofErr w:type="spellEnd"/>
      <w:r w:rsidRPr="00DD50B0">
        <w:t xml:space="preserve"> (2005). Computer Networks: Principles, Technologies and Protocols for Network Design. John Wiley &amp; Sons, Inc. ISBN: 0470869828</w:t>
      </w:r>
    </w:p>
    <w:p w:rsidR="004972E7" w:rsidRPr="00DD50B0" w:rsidRDefault="004972E7" w:rsidP="004972E7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4972E7" w:rsidRPr="00DD50B0" w:rsidRDefault="004972E7" w:rsidP="004972E7">
      <w:pPr>
        <w:spacing w:line="276" w:lineRule="auto"/>
        <w:jc w:val="both"/>
        <w:rPr>
          <w:b/>
          <w:bCs/>
          <w:color w:val="242926"/>
          <w:spacing w:val="14"/>
        </w:rPr>
      </w:pPr>
      <w:r w:rsidRPr="00DD50B0">
        <w:rPr>
          <w:b/>
          <w:bCs/>
          <w:color w:val="242926"/>
          <w:spacing w:val="14"/>
        </w:rPr>
        <w:t>Recommended reference material</w:t>
      </w:r>
    </w:p>
    <w:p w:rsidR="004972E7" w:rsidRPr="00DD50B0" w:rsidRDefault="004972E7" w:rsidP="004972E7">
      <w:pPr>
        <w:numPr>
          <w:ilvl w:val="0"/>
          <w:numId w:val="31"/>
        </w:numPr>
        <w:tabs>
          <w:tab w:val="clear" w:pos="720"/>
          <w:tab w:val="num" w:pos="360"/>
        </w:tabs>
        <w:spacing w:after="0" w:line="276" w:lineRule="auto"/>
        <w:ind w:left="360"/>
        <w:jc w:val="both"/>
        <w:rPr>
          <w:rFonts w:eastAsia="MS Mincho"/>
        </w:rPr>
      </w:pPr>
      <w:r w:rsidRPr="00DD50B0">
        <w:rPr>
          <w:rFonts w:eastAsia="MS Mincho"/>
        </w:rPr>
        <w:t xml:space="preserve">James F. Kurose and Keith W. Ross (2002). Computer Networking: A Top-Down Approach Featuring the </w:t>
      </w:r>
      <w:proofErr w:type="gramStart"/>
      <w:r w:rsidRPr="00DD50B0">
        <w:rPr>
          <w:rFonts w:eastAsia="MS Mincho"/>
        </w:rPr>
        <w:t>Internet(</w:t>
      </w:r>
      <w:proofErr w:type="gramEnd"/>
      <w:r w:rsidRPr="00DD50B0">
        <w:rPr>
          <w:rFonts w:eastAsia="MS Mincho"/>
        </w:rPr>
        <w:t>2nd Ed.) Addison-Wesley. ISBN: 0201976994.</w:t>
      </w:r>
    </w:p>
    <w:p w:rsidR="004972E7" w:rsidRPr="00DD50B0" w:rsidRDefault="004972E7" w:rsidP="004972E7">
      <w:pPr>
        <w:numPr>
          <w:ilvl w:val="0"/>
          <w:numId w:val="31"/>
        </w:numPr>
        <w:tabs>
          <w:tab w:val="clear" w:pos="720"/>
          <w:tab w:val="num" w:pos="360"/>
        </w:tabs>
        <w:spacing w:after="0" w:line="276" w:lineRule="auto"/>
        <w:ind w:left="360"/>
        <w:jc w:val="both"/>
      </w:pPr>
      <w:r w:rsidRPr="00DD50B0">
        <w:rPr>
          <w:rFonts w:eastAsia="MS Mincho"/>
        </w:rPr>
        <w:t xml:space="preserve">Alberto Leon-Garcia and </w:t>
      </w:r>
      <w:proofErr w:type="spellStart"/>
      <w:r w:rsidRPr="00DD50B0">
        <w:rPr>
          <w:rFonts w:eastAsia="MS Mincho"/>
        </w:rPr>
        <w:t>Indra</w:t>
      </w:r>
      <w:proofErr w:type="spellEnd"/>
      <w:r w:rsidRPr="00DD50B0">
        <w:rPr>
          <w:rFonts w:eastAsia="MS Mincho"/>
        </w:rPr>
        <w:t xml:space="preserve"> </w:t>
      </w:r>
      <w:proofErr w:type="spellStart"/>
      <w:r w:rsidRPr="00DD50B0">
        <w:rPr>
          <w:rFonts w:eastAsia="MS Mincho"/>
        </w:rPr>
        <w:t>Widjaja</w:t>
      </w:r>
      <w:proofErr w:type="spellEnd"/>
      <w:r w:rsidRPr="00DD50B0">
        <w:rPr>
          <w:rFonts w:eastAsia="MS Mincho"/>
        </w:rPr>
        <w:t xml:space="preserve"> (2000). Communication Networks: Fundamental Concepts and Key Architectures. McGraw-Hill. ISBN: 0-07-242349-8.</w:t>
      </w:r>
    </w:p>
    <w:p w:rsidR="003B0E5C" w:rsidRPr="00945814" w:rsidRDefault="003B0E5C" w:rsidP="004972E7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B0E5C" w:rsidRPr="009458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448" w:rsidRDefault="00583448" w:rsidP="00831620">
      <w:pPr>
        <w:spacing w:after="0" w:line="240" w:lineRule="auto"/>
      </w:pPr>
      <w:r>
        <w:separator/>
      </w:r>
    </w:p>
  </w:endnote>
  <w:endnote w:type="continuationSeparator" w:id="0">
    <w:p w:rsidR="00583448" w:rsidRDefault="00583448" w:rsidP="00831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267" w:rsidRDefault="004112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620" w:rsidRDefault="00831620">
    <w:pPr>
      <w:pStyle w:val="Footer"/>
    </w:pPr>
    <w:r>
      <w:t>PREPARED BY DOROTHY KALUI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267" w:rsidRDefault="00411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448" w:rsidRDefault="00583448" w:rsidP="00831620">
      <w:pPr>
        <w:spacing w:after="0" w:line="240" w:lineRule="auto"/>
      </w:pPr>
      <w:r>
        <w:separator/>
      </w:r>
    </w:p>
  </w:footnote>
  <w:footnote w:type="continuationSeparator" w:id="0">
    <w:p w:rsidR="00583448" w:rsidRDefault="00583448" w:rsidP="00831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267" w:rsidRDefault="004112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267" w:rsidRDefault="00411267">
    <w:pPr>
      <w:pStyle w:val="Header"/>
    </w:pPr>
    <w:r>
      <w:t xml:space="preserve">                                                                  </w:t>
    </w:r>
    <w:r w:rsidR="005D1F55">
      <w:t xml:space="preserve">             </w:t>
    </w:r>
    <w:r>
      <w:t xml:space="preserve"> CIT 3152</w:t>
    </w:r>
    <w:r w:rsidR="005D1F55">
      <w:t>/EET 3371</w:t>
    </w:r>
    <w:r>
      <w:t xml:space="preserve"> DATA COMMUNICATIONS &amp; NETWORKS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267" w:rsidRDefault="004112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3459"/>
    <w:multiLevelType w:val="hybridMultilevel"/>
    <w:tmpl w:val="D85A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6DF6"/>
    <w:multiLevelType w:val="hybridMultilevel"/>
    <w:tmpl w:val="9E1C1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6672D"/>
    <w:multiLevelType w:val="hybridMultilevel"/>
    <w:tmpl w:val="054E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16FEB"/>
    <w:multiLevelType w:val="hybridMultilevel"/>
    <w:tmpl w:val="9AE49C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05D8B"/>
    <w:multiLevelType w:val="hybridMultilevel"/>
    <w:tmpl w:val="EF52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029AA"/>
    <w:multiLevelType w:val="hybridMultilevel"/>
    <w:tmpl w:val="4AD8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84EE3"/>
    <w:multiLevelType w:val="hybridMultilevel"/>
    <w:tmpl w:val="AE36D2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2C0AD0"/>
    <w:multiLevelType w:val="hybridMultilevel"/>
    <w:tmpl w:val="1C0C3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965151F"/>
    <w:multiLevelType w:val="hybridMultilevel"/>
    <w:tmpl w:val="05A8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60849"/>
    <w:multiLevelType w:val="hybridMultilevel"/>
    <w:tmpl w:val="F410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D40AD"/>
    <w:multiLevelType w:val="hybridMultilevel"/>
    <w:tmpl w:val="0AE2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2573E"/>
    <w:multiLevelType w:val="hybridMultilevel"/>
    <w:tmpl w:val="1FB8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21F57"/>
    <w:multiLevelType w:val="hybridMultilevel"/>
    <w:tmpl w:val="0892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30A3F"/>
    <w:multiLevelType w:val="hybridMultilevel"/>
    <w:tmpl w:val="13B800B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2D3E1F"/>
    <w:multiLevelType w:val="hybridMultilevel"/>
    <w:tmpl w:val="5544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54CB3"/>
    <w:multiLevelType w:val="hybridMultilevel"/>
    <w:tmpl w:val="7684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223E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BFD3682"/>
    <w:multiLevelType w:val="hybridMultilevel"/>
    <w:tmpl w:val="944CB2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2A114B"/>
    <w:multiLevelType w:val="hybridMultilevel"/>
    <w:tmpl w:val="DD767E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8C05F3"/>
    <w:multiLevelType w:val="hybridMultilevel"/>
    <w:tmpl w:val="F6AE26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1479FE"/>
    <w:multiLevelType w:val="hybridMultilevel"/>
    <w:tmpl w:val="A40CEB70"/>
    <w:lvl w:ilvl="0" w:tplc="04090017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312B6B74"/>
    <w:multiLevelType w:val="hybridMultilevel"/>
    <w:tmpl w:val="3692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314CB3"/>
    <w:multiLevelType w:val="hybridMultilevel"/>
    <w:tmpl w:val="7478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12060A"/>
    <w:multiLevelType w:val="hybridMultilevel"/>
    <w:tmpl w:val="CDE6A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2514A8"/>
    <w:multiLevelType w:val="hybridMultilevel"/>
    <w:tmpl w:val="3AB6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E621A3"/>
    <w:multiLevelType w:val="hybridMultilevel"/>
    <w:tmpl w:val="B072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74E2B"/>
    <w:multiLevelType w:val="hybridMultilevel"/>
    <w:tmpl w:val="3606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D017C3"/>
    <w:multiLevelType w:val="hybridMultilevel"/>
    <w:tmpl w:val="9640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C4196C"/>
    <w:multiLevelType w:val="hybridMultilevel"/>
    <w:tmpl w:val="D848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474A6C"/>
    <w:multiLevelType w:val="hybridMultilevel"/>
    <w:tmpl w:val="A20417EC"/>
    <w:lvl w:ilvl="0" w:tplc="18E2F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BC9E1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928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843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702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0A6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E09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E04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9AF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4CCA34D0"/>
    <w:multiLevelType w:val="hybridMultilevel"/>
    <w:tmpl w:val="AB4ADF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D310CEB"/>
    <w:multiLevelType w:val="hybridMultilevel"/>
    <w:tmpl w:val="6854D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E543776"/>
    <w:multiLevelType w:val="hybridMultilevel"/>
    <w:tmpl w:val="E6026F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FC6206C"/>
    <w:multiLevelType w:val="hybridMultilevel"/>
    <w:tmpl w:val="83BE78E4"/>
    <w:lvl w:ilvl="0" w:tplc="0409000D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4" w15:restartNumberingAfterBreak="0">
    <w:nsid w:val="53E9494D"/>
    <w:multiLevelType w:val="hybridMultilevel"/>
    <w:tmpl w:val="13B800B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59447F"/>
    <w:multiLevelType w:val="hybridMultilevel"/>
    <w:tmpl w:val="F2AAEA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6E5C89"/>
    <w:multiLevelType w:val="hybridMultilevel"/>
    <w:tmpl w:val="87E4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F264B"/>
    <w:multiLevelType w:val="hybridMultilevel"/>
    <w:tmpl w:val="9FC2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E375C7"/>
    <w:multiLevelType w:val="hybridMultilevel"/>
    <w:tmpl w:val="31E47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9719CA"/>
    <w:multiLevelType w:val="hybridMultilevel"/>
    <w:tmpl w:val="0F5A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C03D13"/>
    <w:multiLevelType w:val="hybridMultilevel"/>
    <w:tmpl w:val="8F9CF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8"/>
  </w:num>
  <w:num w:numId="3">
    <w:abstractNumId w:val="9"/>
  </w:num>
  <w:num w:numId="4">
    <w:abstractNumId w:val="5"/>
  </w:num>
  <w:num w:numId="5">
    <w:abstractNumId w:val="31"/>
  </w:num>
  <w:num w:numId="6">
    <w:abstractNumId w:val="14"/>
  </w:num>
  <w:num w:numId="7">
    <w:abstractNumId w:val="29"/>
  </w:num>
  <w:num w:numId="8">
    <w:abstractNumId w:val="30"/>
  </w:num>
  <w:num w:numId="9">
    <w:abstractNumId w:val="3"/>
  </w:num>
  <w:num w:numId="10">
    <w:abstractNumId w:val="39"/>
  </w:num>
  <w:num w:numId="11">
    <w:abstractNumId w:val="33"/>
  </w:num>
  <w:num w:numId="12">
    <w:abstractNumId w:val="4"/>
  </w:num>
  <w:num w:numId="13">
    <w:abstractNumId w:val="11"/>
  </w:num>
  <w:num w:numId="14">
    <w:abstractNumId w:val="35"/>
  </w:num>
  <w:num w:numId="15">
    <w:abstractNumId w:val="10"/>
  </w:num>
  <w:num w:numId="16">
    <w:abstractNumId w:val="2"/>
  </w:num>
  <w:num w:numId="17">
    <w:abstractNumId w:val="12"/>
  </w:num>
  <w:num w:numId="18">
    <w:abstractNumId w:val="22"/>
  </w:num>
  <w:num w:numId="19">
    <w:abstractNumId w:val="36"/>
  </w:num>
  <w:num w:numId="20">
    <w:abstractNumId w:val="15"/>
  </w:num>
  <w:num w:numId="21">
    <w:abstractNumId w:val="6"/>
  </w:num>
  <w:num w:numId="22">
    <w:abstractNumId w:val="16"/>
  </w:num>
  <w:num w:numId="23">
    <w:abstractNumId w:val="37"/>
  </w:num>
  <w:num w:numId="24">
    <w:abstractNumId w:val="32"/>
  </w:num>
  <w:num w:numId="25">
    <w:abstractNumId w:val="40"/>
  </w:num>
  <w:num w:numId="26">
    <w:abstractNumId w:val="20"/>
  </w:num>
  <w:num w:numId="27">
    <w:abstractNumId w:val="28"/>
  </w:num>
  <w:num w:numId="28">
    <w:abstractNumId w:val="34"/>
  </w:num>
  <w:num w:numId="29">
    <w:abstractNumId w:val="13"/>
  </w:num>
  <w:num w:numId="30">
    <w:abstractNumId w:val="7"/>
  </w:num>
  <w:num w:numId="31">
    <w:abstractNumId w:val="19"/>
  </w:num>
  <w:num w:numId="32">
    <w:abstractNumId w:val="18"/>
  </w:num>
  <w:num w:numId="33">
    <w:abstractNumId w:val="23"/>
  </w:num>
  <w:num w:numId="34">
    <w:abstractNumId w:val="8"/>
  </w:num>
  <w:num w:numId="35">
    <w:abstractNumId w:val="0"/>
  </w:num>
  <w:num w:numId="36">
    <w:abstractNumId w:val="1"/>
  </w:num>
  <w:num w:numId="37">
    <w:abstractNumId w:val="26"/>
  </w:num>
  <w:num w:numId="38">
    <w:abstractNumId w:val="21"/>
  </w:num>
  <w:num w:numId="39">
    <w:abstractNumId w:val="27"/>
  </w:num>
  <w:num w:numId="40">
    <w:abstractNumId w:val="17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B0"/>
    <w:rsid w:val="00074692"/>
    <w:rsid w:val="000E3747"/>
    <w:rsid w:val="000E4529"/>
    <w:rsid w:val="00116BA9"/>
    <w:rsid w:val="00155A8A"/>
    <w:rsid w:val="00165DBB"/>
    <w:rsid w:val="00172CA5"/>
    <w:rsid w:val="001B1ED5"/>
    <w:rsid w:val="001C21E8"/>
    <w:rsid w:val="001D49D9"/>
    <w:rsid w:val="002549DB"/>
    <w:rsid w:val="002743D0"/>
    <w:rsid w:val="00290892"/>
    <w:rsid w:val="00366B91"/>
    <w:rsid w:val="00375ECA"/>
    <w:rsid w:val="003B0E5C"/>
    <w:rsid w:val="003C57B0"/>
    <w:rsid w:val="003D1763"/>
    <w:rsid w:val="00411267"/>
    <w:rsid w:val="004522FF"/>
    <w:rsid w:val="00457FFE"/>
    <w:rsid w:val="004653B3"/>
    <w:rsid w:val="00477386"/>
    <w:rsid w:val="00484295"/>
    <w:rsid w:val="00486F1E"/>
    <w:rsid w:val="004972E7"/>
    <w:rsid w:val="004A07ED"/>
    <w:rsid w:val="004F5C72"/>
    <w:rsid w:val="00525C70"/>
    <w:rsid w:val="005271C1"/>
    <w:rsid w:val="00560179"/>
    <w:rsid w:val="00583448"/>
    <w:rsid w:val="005D1F55"/>
    <w:rsid w:val="005F2F4C"/>
    <w:rsid w:val="00617107"/>
    <w:rsid w:val="006318AA"/>
    <w:rsid w:val="00643A81"/>
    <w:rsid w:val="006503F4"/>
    <w:rsid w:val="00650F77"/>
    <w:rsid w:val="00655537"/>
    <w:rsid w:val="00660803"/>
    <w:rsid w:val="00695DD6"/>
    <w:rsid w:val="00696AC8"/>
    <w:rsid w:val="006E5DEF"/>
    <w:rsid w:val="00705096"/>
    <w:rsid w:val="00732B10"/>
    <w:rsid w:val="007567F0"/>
    <w:rsid w:val="0077001B"/>
    <w:rsid w:val="00797D25"/>
    <w:rsid w:val="007D3451"/>
    <w:rsid w:val="007D47AD"/>
    <w:rsid w:val="00831620"/>
    <w:rsid w:val="008420A1"/>
    <w:rsid w:val="008438AF"/>
    <w:rsid w:val="00852ACD"/>
    <w:rsid w:val="008627E4"/>
    <w:rsid w:val="00886133"/>
    <w:rsid w:val="008B7E2D"/>
    <w:rsid w:val="00901173"/>
    <w:rsid w:val="0091081F"/>
    <w:rsid w:val="009146EC"/>
    <w:rsid w:val="00945814"/>
    <w:rsid w:val="009673F4"/>
    <w:rsid w:val="00970391"/>
    <w:rsid w:val="00977A09"/>
    <w:rsid w:val="009B77AE"/>
    <w:rsid w:val="009C5A17"/>
    <w:rsid w:val="00A23160"/>
    <w:rsid w:val="00A27693"/>
    <w:rsid w:val="00A30070"/>
    <w:rsid w:val="00A56EB4"/>
    <w:rsid w:val="00A60241"/>
    <w:rsid w:val="00A90048"/>
    <w:rsid w:val="00AF51F1"/>
    <w:rsid w:val="00B06C71"/>
    <w:rsid w:val="00B07F7F"/>
    <w:rsid w:val="00B12C1F"/>
    <w:rsid w:val="00B25AE0"/>
    <w:rsid w:val="00B53FFB"/>
    <w:rsid w:val="00B55B8D"/>
    <w:rsid w:val="00BB7096"/>
    <w:rsid w:val="00BC108A"/>
    <w:rsid w:val="00BD6189"/>
    <w:rsid w:val="00BE13BA"/>
    <w:rsid w:val="00C246F5"/>
    <w:rsid w:val="00C31883"/>
    <w:rsid w:val="00C767FF"/>
    <w:rsid w:val="00CD2BD5"/>
    <w:rsid w:val="00D17D49"/>
    <w:rsid w:val="00D2395C"/>
    <w:rsid w:val="00E139F6"/>
    <w:rsid w:val="00E2710E"/>
    <w:rsid w:val="00EA337B"/>
    <w:rsid w:val="00EA6FD4"/>
    <w:rsid w:val="00F55941"/>
    <w:rsid w:val="00F66258"/>
    <w:rsid w:val="00F82216"/>
    <w:rsid w:val="00FB3971"/>
    <w:rsid w:val="00FC2565"/>
    <w:rsid w:val="00FD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DF81"/>
  <w15:chartTrackingRefBased/>
  <w15:docId w15:val="{C6989E3E-A315-4419-8509-4A61211A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3C57B0"/>
    <w:pPr>
      <w:spacing w:after="120" w:line="240" w:lineRule="auto"/>
      <w:ind w:left="360"/>
    </w:pPr>
    <w:rPr>
      <w:rFonts w:ascii="Times New Roman" w:eastAsia="Calibri" w:hAnsi="Times New Roman" w:cs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C57B0"/>
    <w:rPr>
      <w:rFonts w:ascii="Times New Roman" w:eastAsia="Calibri" w:hAnsi="Times New Roman" w:cs="Times New Roman"/>
      <w:sz w:val="24"/>
      <w:szCs w:val="24"/>
      <w:lang w:val="x-none" w:eastAsia="x-none"/>
    </w:rPr>
  </w:style>
  <w:style w:type="table" w:styleId="TableGrid">
    <w:name w:val="Table Grid"/>
    <w:basedOn w:val="TableNormal"/>
    <w:uiPriority w:val="39"/>
    <w:rsid w:val="003C5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18AA"/>
    <w:pPr>
      <w:ind w:left="720"/>
      <w:contextualSpacing/>
    </w:pPr>
  </w:style>
  <w:style w:type="paragraph" w:customStyle="1" w:styleId="Default">
    <w:name w:val="Default"/>
    <w:rsid w:val="003B0E5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Strong">
    <w:name w:val="Strong"/>
    <w:uiPriority w:val="22"/>
    <w:qFormat/>
    <w:rsid w:val="003B0E5C"/>
    <w:rPr>
      <w:b/>
      <w:bCs/>
    </w:rPr>
  </w:style>
  <w:style w:type="character" w:styleId="Emphasis">
    <w:name w:val="Emphasis"/>
    <w:uiPriority w:val="20"/>
    <w:qFormat/>
    <w:rsid w:val="003B0E5C"/>
    <w:rPr>
      <w:rFonts w:ascii="Calibri" w:hAnsi="Calibri"/>
      <w:b/>
      <w:i/>
      <w:iCs/>
    </w:rPr>
  </w:style>
  <w:style w:type="character" w:customStyle="1" w:styleId="addmd1">
    <w:name w:val="addmd1"/>
    <w:rsid w:val="003B0E5C"/>
    <w:rPr>
      <w:rFonts w:ascii="Arial" w:hAnsi="Arial" w:cs="Arial" w:hint="default"/>
      <w:sz w:val="20"/>
      <w:szCs w:val="20"/>
    </w:rPr>
  </w:style>
  <w:style w:type="paragraph" w:styleId="NoSpacing">
    <w:name w:val="No Spacing"/>
    <w:link w:val="NoSpacingChar"/>
    <w:uiPriority w:val="1"/>
    <w:qFormat/>
    <w:rsid w:val="007D47A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7D47AD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831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620"/>
  </w:style>
  <w:style w:type="paragraph" w:styleId="Footer">
    <w:name w:val="footer"/>
    <w:basedOn w:val="Normal"/>
    <w:link w:val="FooterChar"/>
    <w:uiPriority w:val="99"/>
    <w:unhideWhenUsed/>
    <w:rsid w:val="00831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5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61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5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4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4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1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2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5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1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61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65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1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KALUI</dc:creator>
  <cp:keywords/>
  <dc:description/>
  <cp:lastModifiedBy>DOROTHY KALUI</cp:lastModifiedBy>
  <cp:revision>19</cp:revision>
  <cp:lastPrinted>2023-09-20T12:25:00Z</cp:lastPrinted>
  <dcterms:created xsi:type="dcterms:W3CDTF">2025-01-27T12:01:00Z</dcterms:created>
  <dcterms:modified xsi:type="dcterms:W3CDTF">2025-01-29T15:59:00Z</dcterms:modified>
</cp:coreProperties>
</file>