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D94D4" w14:textId="77777777" w:rsidR="00855978" w:rsidRDefault="00855978" w:rsidP="00855978">
      <w:pPr>
        <w:jc w:val="center"/>
        <w:rPr>
          <w:sz w:val="40"/>
          <w:szCs w:val="40"/>
          <w:u w:val="thick" w:color="FF0000"/>
        </w:rPr>
      </w:pPr>
    </w:p>
    <w:p w14:paraId="6339974C" w14:textId="77777777" w:rsidR="00855978" w:rsidRDefault="00855978" w:rsidP="00855978">
      <w:pPr>
        <w:jc w:val="center"/>
        <w:rPr>
          <w:sz w:val="40"/>
          <w:szCs w:val="40"/>
          <w:u w:val="thick" w:color="FF0000"/>
        </w:rPr>
      </w:pPr>
    </w:p>
    <w:p w14:paraId="20CD5CB1" w14:textId="6BA89659" w:rsidR="00615580" w:rsidRPr="001C7229" w:rsidRDefault="00855978" w:rsidP="00855978">
      <w:pPr>
        <w:jc w:val="center"/>
        <w:rPr>
          <w:sz w:val="48"/>
          <w:szCs w:val="48"/>
          <w:u w:val="thick" w:color="FF0000"/>
          <w:lang w:val="en-GB"/>
        </w:rPr>
      </w:pPr>
      <w:r w:rsidRPr="001C7229">
        <w:rPr>
          <w:sz w:val="48"/>
          <w:szCs w:val="48"/>
          <w:u w:val="thick" w:color="FF0000"/>
          <w:lang w:val="en-GB"/>
        </w:rPr>
        <w:t>SLQ INJECTION ESSAY</w:t>
      </w:r>
      <w:r w:rsidR="001C7229" w:rsidRPr="001C7229">
        <w:rPr>
          <w:sz w:val="48"/>
          <w:szCs w:val="48"/>
          <w:u w:val="thick" w:color="FF0000"/>
          <w:lang w:val="en-GB"/>
        </w:rPr>
        <w:t xml:space="preserve"> </w:t>
      </w:r>
      <w:r w:rsidR="001C7229">
        <w:rPr>
          <w:sz w:val="48"/>
          <w:szCs w:val="48"/>
          <w:u w:val="thick" w:color="FF0000"/>
          <w:lang w:val="en-GB"/>
        </w:rPr>
        <w:t>– SUBJECT 40</w:t>
      </w:r>
    </w:p>
    <w:p w14:paraId="387CBD27" w14:textId="6794FAC9" w:rsidR="00855978" w:rsidRPr="001C7229" w:rsidRDefault="00855978" w:rsidP="00855978">
      <w:pPr>
        <w:jc w:val="center"/>
        <w:rPr>
          <w:sz w:val="40"/>
          <w:szCs w:val="40"/>
          <w:lang w:val="en-GB"/>
        </w:rPr>
      </w:pPr>
    </w:p>
    <w:p w14:paraId="77134B9B" w14:textId="77777777" w:rsidR="00855978" w:rsidRPr="001C7229" w:rsidRDefault="00855978" w:rsidP="00855978">
      <w:pPr>
        <w:rPr>
          <w:sz w:val="40"/>
          <w:szCs w:val="40"/>
          <w:lang w:val="en-GB"/>
        </w:rPr>
      </w:pPr>
    </w:p>
    <w:p w14:paraId="40F9249D" w14:textId="77777777" w:rsidR="00855978" w:rsidRPr="001C7229" w:rsidRDefault="00855978" w:rsidP="00855978">
      <w:pPr>
        <w:jc w:val="center"/>
        <w:rPr>
          <w:sz w:val="40"/>
          <w:szCs w:val="40"/>
          <w:lang w:val="en-GB"/>
        </w:rPr>
      </w:pPr>
    </w:p>
    <w:p w14:paraId="2B7D9691" w14:textId="77777777" w:rsidR="00855978" w:rsidRPr="001C7229" w:rsidRDefault="00855978" w:rsidP="00855978">
      <w:pPr>
        <w:jc w:val="center"/>
        <w:rPr>
          <w:sz w:val="44"/>
          <w:szCs w:val="44"/>
          <w:u w:val="single"/>
          <w:lang w:val="en-GB"/>
        </w:rPr>
      </w:pPr>
    </w:p>
    <w:p w14:paraId="35265D6D" w14:textId="65943F92" w:rsidR="00855978" w:rsidRPr="001C7229" w:rsidRDefault="00855978" w:rsidP="00855978">
      <w:pPr>
        <w:jc w:val="center"/>
        <w:rPr>
          <w:sz w:val="40"/>
          <w:szCs w:val="40"/>
          <w:u w:val="single"/>
          <w:lang w:val="en-GB"/>
        </w:rPr>
      </w:pPr>
      <w:r w:rsidRPr="001C7229">
        <w:rPr>
          <w:sz w:val="40"/>
          <w:szCs w:val="40"/>
          <w:u w:val="single"/>
          <w:lang w:val="en-GB"/>
        </w:rPr>
        <w:t xml:space="preserve">SUMMARY : </w:t>
      </w:r>
    </w:p>
    <w:p w14:paraId="787BEC88" w14:textId="60F709FC" w:rsidR="00855978" w:rsidRPr="001C7229" w:rsidRDefault="00855978" w:rsidP="00855978">
      <w:pPr>
        <w:jc w:val="center"/>
        <w:rPr>
          <w:sz w:val="40"/>
          <w:szCs w:val="40"/>
          <w:u w:val="single"/>
          <w:lang w:val="en-GB"/>
        </w:rPr>
      </w:pPr>
      <w:r w:rsidRPr="001C7229">
        <w:rPr>
          <w:sz w:val="40"/>
          <w:szCs w:val="40"/>
          <w:u w:val="single"/>
          <w:lang w:val="en-GB"/>
        </w:rPr>
        <w:t>I – Introduction</w:t>
      </w:r>
    </w:p>
    <w:p w14:paraId="3B1719C0" w14:textId="0FE506E3" w:rsidR="00855978" w:rsidRPr="000842DD" w:rsidRDefault="00855978" w:rsidP="00855978">
      <w:pPr>
        <w:jc w:val="center"/>
        <w:rPr>
          <w:sz w:val="40"/>
          <w:szCs w:val="40"/>
          <w:u w:val="single"/>
          <w:lang w:val="en-GB"/>
        </w:rPr>
      </w:pPr>
      <w:r w:rsidRPr="000842DD">
        <w:rPr>
          <w:sz w:val="40"/>
          <w:szCs w:val="40"/>
          <w:u w:val="single"/>
          <w:lang w:val="en-GB"/>
        </w:rPr>
        <w:t>II - Understanding SQL Injections</w:t>
      </w:r>
    </w:p>
    <w:p w14:paraId="2CFE4982" w14:textId="635F1DDD" w:rsidR="00855978" w:rsidRPr="000842DD" w:rsidRDefault="00855978" w:rsidP="00855978">
      <w:pPr>
        <w:jc w:val="center"/>
        <w:rPr>
          <w:sz w:val="40"/>
          <w:szCs w:val="40"/>
          <w:u w:val="single"/>
          <w:lang w:val="en-GB"/>
        </w:rPr>
      </w:pPr>
      <w:r w:rsidRPr="000842DD">
        <w:rPr>
          <w:sz w:val="40"/>
          <w:szCs w:val="40"/>
          <w:u w:val="single"/>
          <w:lang w:val="en-GB"/>
        </w:rPr>
        <w:t>III - Types of SQL Injections</w:t>
      </w:r>
    </w:p>
    <w:p w14:paraId="148130E0" w14:textId="4031D054" w:rsidR="00855978" w:rsidRPr="000842DD" w:rsidRDefault="00855978" w:rsidP="00855978">
      <w:pPr>
        <w:jc w:val="center"/>
        <w:rPr>
          <w:sz w:val="40"/>
          <w:szCs w:val="40"/>
          <w:u w:val="single"/>
          <w:lang w:val="en-GB"/>
        </w:rPr>
      </w:pPr>
      <w:r w:rsidRPr="000842DD">
        <w:rPr>
          <w:sz w:val="40"/>
          <w:szCs w:val="40"/>
          <w:u w:val="single"/>
          <w:lang w:val="en-GB"/>
        </w:rPr>
        <w:t>IV - Consequences of SQL Injections</w:t>
      </w:r>
    </w:p>
    <w:p w14:paraId="36BB61DF" w14:textId="04AEFB27" w:rsidR="00855978" w:rsidRPr="000842DD" w:rsidRDefault="00855978" w:rsidP="00855978">
      <w:pPr>
        <w:jc w:val="center"/>
        <w:rPr>
          <w:sz w:val="40"/>
          <w:szCs w:val="40"/>
          <w:u w:val="single"/>
          <w:lang w:val="en-GB"/>
        </w:rPr>
      </w:pPr>
      <w:r w:rsidRPr="000842DD">
        <w:rPr>
          <w:sz w:val="40"/>
          <w:szCs w:val="40"/>
          <w:u w:val="single"/>
          <w:lang w:val="en-GB"/>
        </w:rPr>
        <w:t>V - Famous SQL Injection Attacks</w:t>
      </w:r>
    </w:p>
    <w:p w14:paraId="108FF9FB" w14:textId="7C477650" w:rsidR="00855978" w:rsidRPr="001C7229" w:rsidRDefault="00855978" w:rsidP="00855978">
      <w:pPr>
        <w:jc w:val="center"/>
        <w:rPr>
          <w:sz w:val="40"/>
          <w:szCs w:val="40"/>
          <w:u w:val="single"/>
          <w:lang w:val="en-GB"/>
        </w:rPr>
      </w:pPr>
      <w:r w:rsidRPr="001C7229">
        <w:rPr>
          <w:sz w:val="40"/>
          <w:szCs w:val="40"/>
          <w:u w:val="single"/>
          <w:lang w:val="en-GB"/>
        </w:rPr>
        <w:t>VI - Methods to Prevent SQL Injections</w:t>
      </w:r>
    </w:p>
    <w:p w14:paraId="2FFDED76" w14:textId="3DF41AE6" w:rsidR="00855978" w:rsidRPr="001C7229" w:rsidRDefault="00855978" w:rsidP="00855978">
      <w:pPr>
        <w:jc w:val="center"/>
        <w:rPr>
          <w:sz w:val="40"/>
          <w:szCs w:val="40"/>
          <w:u w:val="single"/>
          <w:lang w:val="en-GB"/>
        </w:rPr>
      </w:pPr>
      <w:r w:rsidRPr="001C7229">
        <w:rPr>
          <w:sz w:val="40"/>
          <w:szCs w:val="40"/>
          <w:u w:val="single"/>
          <w:lang w:val="en-GB"/>
        </w:rPr>
        <w:t>VII – Conclusion</w:t>
      </w:r>
    </w:p>
    <w:p w14:paraId="4274D3A4" w14:textId="331B10E6" w:rsidR="00855978" w:rsidRPr="000842DD" w:rsidRDefault="000842DD" w:rsidP="00855978">
      <w:pPr>
        <w:jc w:val="center"/>
        <w:rPr>
          <w:b/>
          <w:bCs/>
          <w:i/>
          <w:iCs/>
          <w:sz w:val="36"/>
          <w:szCs w:val="36"/>
          <w:lang w:val="en-GB"/>
        </w:rPr>
      </w:pPr>
      <w:r w:rsidRPr="000842DD">
        <w:rPr>
          <w:b/>
          <w:bCs/>
          <w:i/>
          <w:iCs/>
          <w:color w:val="FF0000"/>
          <w:sz w:val="36"/>
          <w:szCs w:val="36"/>
          <w:lang w:val="en-GB"/>
        </w:rPr>
        <w:t>GITHUB LINK :</w:t>
      </w:r>
      <w:r w:rsidRPr="000842DD">
        <w:rPr>
          <w:b/>
          <w:bCs/>
          <w:i/>
          <w:iCs/>
          <w:sz w:val="36"/>
          <w:szCs w:val="36"/>
          <w:lang w:val="en-GB"/>
        </w:rPr>
        <w:t xml:space="preserve"> </w:t>
      </w:r>
      <w:hyperlink r:id="rId7" w:history="1">
        <w:r w:rsidRPr="000842DD">
          <w:rPr>
            <w:rStyle w:val="Lienhypertexte"/>
            <w:b/>
            <w:bCs/>
            <w:i/>
            <w:iCs/>
            <w:sz w:val="36"/>
            <w:szCs w:val="36"/>
            <w:lang w:val="en-GB"/>
          </w:rPr>
          <w:t>HERE</w:t>
        </w:r>
      </w:hyperlink>
    </w:p>
    <w:p w14:paraId="5F9AE798" w14:textId="77777777" w:rsidR="00855978" w:rsidRDefault="00855978" w:rsidP="00855978">
      <w:pPr>
        <w:jc w:val="center"/>
        <w:rPr>
          <w:sz w:val="36"/>
          <w:szCs w:val="36"/>
          <w:lang w:val="en-GB"/>
        </w:rPr>
      </w:pPr>
    </w:p>
    <w:p w14:paraId="22F196D6" w14:textId="77777777" w:rsidR="00855978" w:rsidRDefault="00855978" w:rsidP="00855978">
      <w:pPr>
        <w:jc w:val="center"/>
        <w:rPr>
          <w:sz w:val="36"/>
          <w:szCs w:val="36"/>
          <w:lang w:val="en-GB"/>
        </w:rPr>
      </w:pPr>
    </w:p>
    <w:p w14:paraId="59E5F4C2" w14:textId="77777777" w:rsidR="00855978" w:rsidRDefault="00855978" w:rsidP="00855978">
      <w:pPr>
        <w:jc w:val="center"/>
        <w:rPr>
          <w:sz w:val="36"/>
          <w:szCs w:val="36"/>
          <w:lang w:val="en-GB"/>
        </w:rPr>
      </w:pPr>
    </w:p>
    <w:p w14:paraId="1A8A93E6" w14:textId="77777777" w:rsidR="00855978" w:rsidRDefault="00855978" w:rsidP="00855978">
      <w:pPr>
        <w:jc w:val="center"/>
        <w:rPr>
          <w:sz w:val="36"/>
          <w:szCs w:val="36"/>
          <w:lang w:val="en-GB"/>
        </w:rPr>
      </w:pPr>
    </w:p>
    <w:p w14:paraId="0870D9FA" w14:textId="77777777" w:rsidR="00855978" w:rsidRDefault="00855978" w:rsidP="00855978">
      <w:pPr>
        <w:jc w:val="center"/>
        <w:rPr>
          <w:sz w:val="36"/>
          <w:szCs w:val="36"/>
          <w:lang w:val="en-GB"/>
        </w:rPr>
      </w:pPr>
    </w:p>
    <w:p w14:paraId="46CFD31C" w14:textId="77777777" w:rsidR="00855978" w:rsidRDefault="00855978" w:rsidP="00855978">
      <w:pPr>
        <w:rPr>
          <w:sz w:val="36"/>
          <w:szCs w:val="36"/>
          <w:lang w:val="en-GB"/>
        </w:rPr>
      </w:pPr>
    </w:p>
    <w:p w14:paraId="05A7EEDF" w14:textId="33C3545E" w:rsidR="00855978" w:rsidRPr="009219A7" w:rsidRDefault="00855978" w:rsidP="00855978">
      <w:pPr>
        <w:rPr>
          <w:b/>
          <w:bCs/>
          <w:sz w:val="36"/>
          <w:szCs w:val="36"/>
          <w:u w:val="thick" w:color="FF0000"/>
          <w:lang w:val="en-GB"/>
        </w:rPr>
      </w:pPr>
      <w:r w:rsidRPr="001C7229">
        <w:rPr>
          <w:b/>
          <w:bCs/>
          <w:sz w:val="36"/>
          <w:szCs w:val="36"/>
          <w:u w:val="thick" w:color="FF0000"/>
          <w:lang w:val="en-GB"/>
        </w:rPr>
        <w:t>I – Introduction</w:t>
      </w:r>
    </w:p>
    <w:p w14:paraId="6F230ACF" w14:textId="5B77C40C" w:rsidR="001C7229" w:rsidRDefault="001C7229" w:rsidP="00855978">
      <w:pPr>
        <w:rPr>
          <w:sz w:val="28"/>
          <w:szCs w:val="28"/>
          <w:u w:color="FF0000"/>
          <w:lang w:val="en-GB"/>
        </w:rPr>
      </w:pPr>
      <w:r w:rsidRPr="001C7229">
        <w:rPr>
          <w:sz w:val="28"/>
          <w:szCs w:val="28"/>
          <w:u w:color="FF0000"/>
          <w:lang w:val="en-GB"/>
        </w:rPr>
        <w:t>First, it’s important to redefine what SQL means. SQL or Structured Query Language is a data management language used for interacting with databases. Introduced in the 1970s, SQL brought two significant advancements over previous methods of data access. First, it allowed the retrieval of multiple records with a single command, making data handling more efficient. Second, it abstracted the need to define how a record is accessed, such as using an index or not, simplifying database management. However, with its widespread use, SQL also became a target for attackers who exploit security vulnerabilities, leading to techniques such as SQL injection. SQL injection (SQLi) is one of the most common and dangerous vulnerabilities in web applications, capable of compromising an entire database.</w:t>
      </w:r>
    </w:p>
    <w:p w14:paraId="14EFE664" w14:textId="77777777" w:rsidR="001C7229" w:rsidRPr="001C7229" w:rsidRDefault="001C7229" w:rsidP="00855978">
      <w:pPr>
        <w:rPr>
          <w:sz w:val="28"/>
          <w:szCs w:val="28"/>
          <w:u w:color="FF0000"/>
          <w:lang w:val="en-GB"/>
        </w:rPr>
      </w:pPr>
    </w:p>
    <w:p w14:paraId="0D6876D0" w14:textId="6ED31B18" w:rsidR="001C7229" w:rsidRPr="009219A7" w:rsidRDefault="001C7229" w:rsidP="001C7229">
      <w:pPr>
        <w:rPr>
          <w:b/>
          <w:bCs/>
          <w:sz w:val="36"/>
          <w:szCs w:val="36"/>
          <w:u w:val="thick" w:color="FF0000"/>
          <w:lang w:val="en-GB"/>
        </w:rPr>
      </w:pPr>
      <w:r w:rsidRPr="001C7229">
        <w:rPr>
          <w:b/>
          <w:bCs/>
          <w:sz w:val="36"/>
          <w:szCs w:val="36"/>
          <w:u w:val="thick" w:color="FF0000"/>
          <w:lang w:val="en-GB"/>
        </w:rPr>
        <w:t>II – Understanding SQL Injections</w:t>
      </w:r>
    </w:p>
    <w:p w14:paraId="2C7A62F9" w14:textId="343813C6" w:rsidR="001C7229" w:rsidRDefault="001C7229" w:rsidP="001C7229">
      <w:pPr>
        <w:rPr>
          <w:sz w:val="28"/>
          <w:szCs w:val="28"/>
          <w:lang w:val="en-GB"/>
        </w:rPr>
      </w:pPr>
      <w:r w:rsidRPr="001C7229">
        <w:rPr>
          <w:sz w:val="28"/>
          <w:szCs w:val="28"/>
          <w:lang w:val="en-GB"/>
        </w:rPr>
        <w:t>SQL injection is a code injection technique used by attackers to manipulate and exploit vulnerabilities in an application's interaction with its database. When an application fails to properly validate user input, it opens the door for attackers to inject malicious SQL code into queries. This allows the attacker to bypass authentication, extract sensitive information, or modify the database content.</w:t>
      </w:r>
    </w:p>
    <w:p w14:paraId="004C8EF0" w14:textId="15C08353" w:rsidR="001C7229" w:rsidRDefault="001C7229" w:rsidP="001C7229">
      <w:pPr>
        <w:rPr>
          <w:sz w:val="28"/>
          <w:szCs w:val="28"/>
          <w:lang w:val="en-GB"/>
        </w:rPr>
      </w:pPr>
      <w:r w:rsidRPr="001C7229">
        <w:rPr>
          <w:noProof/>
          <w:sz w:val="28"/>
          <w:szCs w:val="28"/>
          <w:lang w:val="en-GB"/>
        </w:rPr>
        <w:drawing>
          <wp:anchor distT="0" distB="0" distL="114300" distR="114300" simplePos="0" relativeHeight="251658240" behindDoc="1" locked="0" layoutInCell="1" allowOverlap="1" wp14:anchorId="223E9A03" wp14:editId="278CCECE">
            <wp:simplePos x="0" y="0"/>
            <wp:positionH relativeFrom="margin">
              <wp:align>center</wp:align>
            </wp:positionH>
            <wp:positionV relativeFrom="page">
              <wp:posOffset>8290560</wp:posOffset>
            </wp:positionV>
            <wp:extent cx="6795770" cy="1066800"/>
            <wp:effectExtent l="0" t="0" r="0" b="0"/>
            <wp:wrapTight wrapText="bothSides">
              <wp:wrapPolygon edited="0">
                <wp:start x="1756" y="3471"/>
                <wp:lineTo x="1635" y="10029"/>
                <wp:lineTo x="1756" y="17743"/>
                <wp:lineTo x="19800" y="17743"/>
                <wp:lineTo x="19921" y="10414"/>
                <wp:lineTo x="19800" y="3471"/>
                <wp:lineTo x="1756" y="3471"/>
              </wp:wrapPolygon>
            </wp:wrapTight>
            <wp:docPr id="32425318"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5318" name="Image 5" descr="Une image contenant texte, capture d’écran, Polic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577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229">
        <w:rPr>
          <w:sz w:val="28"/>
          <w:szCs w:val="28"/>
          <w:lang w:val="en-GB"/>
        </w:rPr>
        <w:t>For example, consider a basic SQL query to check user credentials:</w:t>
      </w:r>
    </w:p>
    <w:p w14:paraId="6665752C" w14:textId="77777777" w:rsidR="001C7229" w:rsidRDefault="001C7229" w:rsidP="001C7229">
      <w:pPr>
        <w:rPr>
          <w:sz w:val="28"/>
          <w:szCs w:val="28"/>
          <w:lang w:val="en-GB"/>
        </w:rPr>
      </w:pPr>
    </w:p>
    <w:p w14:paraId="71369ED5" w14:textId="77777777" w:rsidR="001C7229" w:rsidRDefault="001C7229" w:rsidP="001C7229">
      <w:pPr>
        <w:rPr>
          <w:sz w:val="28"/>
          <w:szCs w:val="28"/>
          <w:lang w:val="en-GB"/>
        </w:rPr>
      </w:pPr>
    </w:p>
    <w:p w14:paraId="3B6BEF12" w14:textId="393706C4" w:rsidR="001C7229" w:rsidRDefault="001C7229" w:rsidP="001C7229">
      <w:pPr>
        <w:rPr>
          <w:sz w:val="28"/>
          <w:szCs w:val="28"/>
          <w:lang w:val="en-GB"/>
        </w:rPr>
      </w:pPr>
    </w:p>
    <w:p w14:paraId="754A2B72" w14:textId="77777777" w:rsidR="009219A7" w:rsidRDefault="009219A7" w:rsidP="001C7229">
      <w:pPr>
        <w:rPr>
          <w:sz w:val="28"/>
          <w:szCs w:val="28"/>
          <w:lang w:val="en-GB"/>
        </w:rPr>
      </w:pPr>
    </w:p>
    <w:p w14:paraId="469CD6A5" w14:textId="5A636691" w:rsidR="001C7229" w:rsidRPr="001C7229" w:rsidRDefault="001C7229" w:rsidP="001C7229">
      <w:pPr>
        <w:rPr>
          <w:sz w:val="28"/>
          <w:szCs w:val="28"/>
          <w:lang w:val="en-GB"/>
        </w:rPr>
      </w:pPr>
      <w:r w:rsidRPr="001C7229">
        <w:rPr>
          <w:noProof/>
          <w:sz w:val="28"/>
          <w:szCs w:val="28"/>
          <w:lang w:val="en-GB"/>
        </w:rPr>
        <w:drawing>
          <wp:anchor distT="0" distB="0" distL="114300" distR="114300" simplePos="0" relativeHeight="251659264" behindDoc="1" locked="0" layoutInCell="1" allowOverlap="1" wp14:anchorId="32962F2E" wp14:editId="16B48CDE">
            <wp:simplePos x="0" y="0"/>
            <wp:positionH relativeFrom="margin">
              <wp:posOffset>-503555</wp:posOffset>
            </wp:positionH>
            <wp:positionV relativeFrom="paragraph">
              <wp:posOffset>547370</wp:posOffset>
            </wp:positionV>
            <wp:extent cx="6536690" cy="1165860"/>
            <wp:effectExtent l="0" t="0" r="0" b="0"/>
            <wp:wrapTight wrapText="bothSides">
              <wp:wrapPolygon edited="0">
                <wp:start x="1700" y="3176"/>
                <wp:lineTo x="1700" y="18000"/>
                <wp:lineTo x="19829" y="18000"/>
                <wp:lineTo x="19829" y="3176"/>
                <wp:lineTo x="1700" y="3176"/>
              </wp:wrapPolygon>
            </wp:wrapTight>
            <wp:docPr id="1201433111" name="Image 7" descr="Une image contenant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33111" name="Image 7" descr="Une image contenant capture d’écran, Logiciel multimédia&#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6690"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229">
        <w:rPr>
          <w:sz w:val="28"/>
          <w:szCs w:val="28"/>
          <w:lang w:val="en-GB"/>
        </w:rPr>
        <w:t>If the application doesn’t properly sanitize user input, an attacker could modify the username field like this:</w:t>
      </w:r>
    </w:p>
    <w:p w14:paraId="2D84B2F8" w14:textId="44449383" w:rsidR="001C7229" w:rsidRDefault="001C7229" w:rsidP="001C7229">
      <w:pPr>
        <w:rPr>
          <w:sz w:val="28"/>
          <w:szCs w:val="28"/>
          <w:lang w:val="en-GB"/>
        </w:rPr>
      </w:pPr>
      <w:r w:rsidRPr="001C7229">
        <w:rPr>
          <w:sz w:val="28"/>
          <w:szCs w:val="28"/>
          <w:lang w:val="en-GB"/>
        </w:rPr>
        <w:t xml:space="preserve">In this case, the condition </w:t>
      </w:r>
      <w:r w:rsidRPr="001C7229">
        <w:rPr>
          <w:rFonts w:ascii="Consolas" w:hAnsi="Consolas"/>
          <w:sz w:val="28"/>
          <w:szCs w:val="28"/>
          <w:bdr w:val="single" w:sz="4" w:space="0" w:color="auto"/>
          <w:lang w:val="en-GB"/>
        </w:rPr>
        <w:t>'1'='1'</w:t>
      </w:r>
      <w:r>
        <w:rPr>
          <w:sz w:val="28"/>
          <w:szCs w:val="28"/>
          <w:lang w:val="en-GB"/>
        </w:rPr>
        <w:t xml:space="preserve"> i</w:t>
      </w:r>
      <w:r w:rsidRPr="001C7229">
        <w:rPr>
          <w:sz w:val="28"/>
          <w:szCs w:val="28"/>
          <w:lang w:val="en-GB"/>
        </w:rPr>
        <w:t>s always true, granting unauthorized access to the system. SQL injections exploit this vulnerability, and without proper prevention techniques, they can result in severe data breaches.</w:t>
      </w:r>
    </w:p>
    <w:p w14:paraId="2F3FAAFF" w14:textId="7F487279" w:rsidR="001C7229" w:rsidRPr="001C7229" w:rsidRDefault="001C7229" w:rsidP="001C7229">
      <w:pPr>
        <w:rPr>
          <w:sz w:val="28"/>
          <w:szCs w:val="28"/>
          <w:lang w:val="en-GB"/>
        </w:rPr>
      </w:pPr>
    </w:p>
    <w:p w14:paraId="69E195D5" w14:textId="2E06F5E1" w:rsidR="001C7229" w:rsidRPr="009219A7" w:rsidRDefault="001C7229" w:rsidP="001C7229">
      <w:pPr>
        <w:rPr>
          <w:b/>
          <w:bCs/>
          <w:sz w:val="36"/>
          <w:szCs w:val="36"/>
          <w:u w:val="thick" w:color="FF0000"/>
          <w:lang w:val="en-GB"/>
        </w:rPr>
      </w:pPr>
      <w:r w:rsidRPr="001C7229">
        <w:rPr>
          <w:b/>
          <w:bCs/>
          <w:sz w:val="36"/>
          <w:szCs w:val="36"/>
          <w:u w:val="thick" w:color="FF0000"/>
          <w:lang w:val="en-GB"/>
        </w:rPr>
        <w:t>III – Types of SQL Injections</w:t>
      </w:r>
    </w:p>
    <w:p w14:paraId="7D517CF1" w14:textId="77777777" w:rsidR="001C7229" w:rsidRPr="001C7229" w:rsidRDefault="001C7229" w:rsidP="001C7229">
      <w:pPr>
        <w:rPr>
          <w:sz w:val="28"/>
          <w:szCs w:val="28"/>
          <w:lang w:val="en-GB"/>
        </w:rPr>
      </w:pPr>
      <w:r w:rsidRPr="001C7229">
        <w:rPr>
          <w:sz w:val="28"/>
          <w:szCs w:val="28"/>
          <w:lang w:val="en-GB"/>
        </w:rPr>
        <w:t>There are several types of SQL injections, each with different levels of complexity and impact. Understanding these is crucial to implementing effective security measures.</w:t>
      </w:r>
    </w:p>
    <w:p w14:paraId="3A332615" w14:textId="77777777" w:rsidR="001C7229" w:rsidRPr="001C7229" w:rsidRDefault="001C7229" w:rsidP="001C7229">
      <w:pPr>
        <w:numPr>
          <w:ilvl w:val="0"/>
          <w:numId w:val="1"/>
        </w:numPr>
        <w:rPr>
          <w:sz w:val="28"/>
          <w:szCs w:val="28"/>
          <w:lang w:val="en-GB"/>
        </w:rPr>
      </w:pPr>
      <w:r w:rsidRPr="001C7229">
        <w:rPr>
          <w:b/>
          <w:bCs/>
          <w:sz w:val="28"/>
          <w:szCs w:val="28"/>
          <w:lang w:val="en-GB"/>
        </w:rPr>
        <w:t>Basic SQL Injection:</w:t>
      </w:r>
      <w:r w:rsidRPr="001C7229">
        <w:rPr>
          <w:sz w:val="28"/>
          <w:szCs w:val="28"/>
          <w:lang w:val="en-GB"/>
        </w:rPr>
        <w:t xml:space="preserve"> This is the simplest form of SQL injection where an attacker directly inputs malicious SQL commands into a form field or URL. It can lead to unauthorized access or data leaks if no input validation is in place.</w:t>
      </w:r>
    </w:p>
    <w:p w14:paraId="5748C945" w14:textId="77777777" w:rsidR="001C7229" w:rsidRPr="001C7229" w:rsidRDefault="001C7229" w:rsidP="001C7229">
      <w:pPr>
        <w:numPr>
          <w:ilvl w:val="0"/>
          <w:numId w:val="1"/>
        </w:numPr>
        <w:rPr>
          <w:sz w:val="28"/>
          <w:szCs w:val="28"/>
          <w:lang w:val="en-GB"/>
        </w:rPr>
      </w:pPr>
      <w:r w:rsidRPr="001C7229">
        <w:rPr>
          <w:b/>
          <w:bCs/>
          <w:sz w:val="28"/>
          <w:szCs w:val="28"/>
          <w:lang w:val="en-GB"/>
        </w:rPr>
        <w:t>Error-Based SQL Injection:</w:t>
      </w:r>
      <w:r w:rsidRPr="001C7229">
        <w:rPr>
          <w:sz w:val="28"/>
          <w:szCs w:val="28"/>
          <w:lang w:val="en-GB"/>
        </w:rPr>
        <w:t xml:space="preserve"> In this method, the attacker uses error messages generated by the database to gather information about the database structure. For example, error messages might reveal table names, column names, or data types, giving the attacker critical information to refine their attack.</w:t>
      </w:r>
    </w:p>
    <w:p w14:paraId="1E5E4D83" w14:textId="77777777" w:rsidR="001C7229" w:rsidRDefault="001C7229" w:rsidP="001C7229">
      <w:pPr>
        <w:numPr>
          <w:ilvl w:val="0"/>
          <w:numId w:val="1"/>
        </w:numPr>
        <w:rPr>
          <w:sz w:val="28"/>
          <w:szCs w:val="28"/>
          <w:lang w:val="en-GB"/>
        </w:rPr>
      </w:pPr>
      <w:r w:rsidRPr="001C7229">
        <w:rPr>
          <w:b/>
          <w:bCs/>
          <w:sz w:val="28"/>
          <w:szCs w:val="28"/>
          <w:lang w:val="en-GB"/>
        </w:rPr>
        <w:t>Blind SQL Injection:</w:t>
      </w:r>
      <w:r w:rsidRPr="001C7229">
        <w:rPr>
          <w:sz w:val="28"/>
          <w:szCs w:val="28"/>
          <w:lang w:val="en-GB"/>
        </w:rPr>
        <w:t xml:space="preserve"> In cases where the application does not return error messages or detailed information, attackers use blind SQL injection. They inject SQL code and infer whether the injection was successful based on subtle differences in the application's </w:t>
      </w:r>
      <w:proofErr w:type="spellStart"/>
      <w:r w:rsidRPr="001C7229">
        <w:rPr>
          <w:sz w:val="28"/>
          <w:szCs w:val="28"/>
          <w:lang w:val="en-GB"/>
        </w:rPr>
        <w:t>behavior</w:t>
      </w:r>
      <w:proofErr w:type="spellEnd"/>
      <w:r w:rsidRPr="001C7229">
        <w:rPr>
          <w:sz w:val="28"/>
          <w:szCs w:val="28"/>
          <w:lang w:val="en-GB"/>
        </w:rPr>
        <w:t>, such as page loads or content displayed.</w:t>
      </w:r>
    </w:p>
    <w:p w14:paraId="41FA5DB2" w14:textId="77777777" w:rsidR="009219A7" w:rsidRDefault="009219A7" w:rsidP="009219A7">
      <w:pPr>
        <w:rPr>
          <w:sz w:val="28"/>
          <w:szCs w:val="28"/>
          <w:lang w:val="en-GB"/>
        </w:rPr>
      </w:pPr>
    </w:p>
    <w:p w14:paraId="5BE14474" w14:textId="77777777" w:rsidR="009219A7" w:rsidRDefault="009219A7" w:rsidP="009219A7">
      <w:pPr>
        <w:rPr>
          <w:sz w:val="28"/>
          <w:szCs w:val="28"/>
          <w:lang w:val="en-GB"/>
        </w:rPr>
      </w:pPr>
    </w:p>
    <w:p w14:paraId="22B44E54" w14:textId="77777777" w:rsidR="009219A7" w:rsidRDefault="009219A7" w:rsidP="009219A7">
      <w:pPr>
        <w:rPr>
          <w:sz w:val="28"/>
          <w:szCs w:val="28"/>
          <w:lang w:val="en-GB"/>
        </w:rPr>
      </w:pPr>
    </w:p>
    <w:p w14:paraId="47CC31FE" w14:textId="77777777" w:rsidR="009219A7" w:rsidRPr="001C7229" w:rsidRDefault="009219A7" w:rsidP="009219A7">
      <w:pPr>
        <w:rPr>
          <w:sz w:val="28"/>
          <w:szCs w:val="28"/>
          <w:lang w:val="en-GB"/>
        </w:rPr>
      </w:pPr>
    </w:p>
    <w:p w14:paraId="0B3E523A" w14:textId="77777777" w:rsidR="001C7229" w:rsidRDefault="001C7229" w:rsidP="001C7229">
      <w:pPr>
        <w:numPr>
          <w:ilvl w:val="0"/>
          <w:numId w:val="1"/>
        </w:numPr>
        <w:rPr>
          <w:sz w:val="28"/>
          <w:szCs w:val="28"/>
          <w:lang w:val="en-GB"/>
        </w:rPr>
      </w:pPr>
      <w:r w:rsidRPr="001C7229">
        <w:rPr>
          <w:b/>
          <w:bCs/>
          <w:sz w:val="28"/>
          <w:szCs w:val="28"/>
          <w:lang w:val="en-GB"/>
        </w:rPr>
        <w:t>Union-Based SQL Injection:</w:t>
      </w:r>
      <w:r w:rsidRPr="001C7229">
        <w:rPr>
          <w:sz w:val="28"/>
          <w:szCs w:val="28"/>
          <w:lang w:val="en-GB"/>
        </w:rPr>
        <w:t xml:space="preserve"> This type of injection uses the SQL UNION operator to combine multiple SELECT queries, allowing the </w:t>
      </w:r>
    </w:p>
    <w:p w14:paraId="22D04E38" w14:textId="70E52E3E" w:rsidR="001C7229" w:rsidRPr="001C7229" w:rsidRDefault="001C7229" w:rsidP="001C7229">
      <w:pPr>
        <w:ind w:left="720"/>
        <w:rPr>
          <w:sz w:val="28"/>
          <w:szCs w:val="28"/>
          <w:lang w:val="en-GB"/>
        </w:rPr>
      </w:pPr>
      <w:r w:rsidRPr="001C7229">
        <w:rPr>
          <w:sz w:val="28"/>
          <w:szCs w:val="28"/>
          <w:lang w:val="en-GB"/>
        </w:rPr>
        <w:t>attacker to retrieve data from other tables within the database. By appending queries with UNION SELECT, an attacker can manipulate the response to include unauthorized data.</w:t>
      </w:r>
    </w:p>
    <w:p w14:paraId="2C557397" w14:textId="142C20E2" w:rsidR="001C7229" w:rsidRPr="001C7229" w:rsidRDefault="001C7229" w:rsidP="001C7229">
      <w:pPr>
        <w:numPr>
          <w:ilvl w:val="0"/>
          <w:numId w:val="1"/>
        </w:numPr>
        <w:rPr>
          <w:sz w:val="28"/>
          <w:szCs w:val="28"/>
          <w:lang w:val="en-GB"/>
        </w:rPr>
      </w:pPr>
      <w:r w:rsidRPr="001C7229">
        <w:rPr>
          <w:b/>
          <w:bCs/>
          <w:sz w:val="28"/>
          <w:szCs w:val="28"/>
          <w:lang w:val="en-GB"/>
        </w:rPr>
        <w:t>Time-Based Blind SQL Injection:</w:t>
      </w:r>
      <w:r w:rsidRPr="001C7229">
        <w:rPr>
          <w:sz w:val="28"/>
          <w:szCs w:val="28"/>
          <w:lang w:val="en-GB"/>
        </w:rPr>
        <w:t xml:space="preserve"> This method involves sending a query that causes a time delay in the database response. By observing the </w:t>
      </w:r>
      <w:proofErr w:type="gramStart"/>
      <w:r w:rsidRPr="001C7229">
        <w:rPr>
          <w:sz w:val="28"/>
          <w:szCs w:val="28"/>
          <w:lang w:val="en-GB"/>
        </w:rPr>
        <w:t>time</w:t>
      </w:r>
      <w:proofErr w:type="gramEnd"/>
      <w:r w:rsidR="009219A7">
        <w:rPr>
          <w:sz w:val="28"/>
          <w:szCs w:val="28"/>
          <w:lang w:val="en-GB"/>
        </w:rPr>
        <w:t xml:space="preserve"> </w:t>
      </w:r>
      <w:r w:rsidRPr="001C7229">
        <w:rPr>
          <w:sz w:val="28"/>
          <w:szCs w:val="28"/>
          <w:lang w:val="en-GB"/>
        </w:rPr>
        <w:t>it takes for the server to respond, the attacker can determine whether their query was successful.</w:t>
      </w:r>
    </w:p>
    <w:p w14:paraId="65403900" w14:textId="77777777" w:rsidR="001C7229" w:rsidRDefault="001C7229" w:rsidP="001C7229">
      <w:pPr>
        <w:rPr>
          <w:sz w:val="28"/>
          <w:szCs w:val="28"/>
          <w:lang w:val="en-GB"/>
        </w:rPr>
      </w:pPr>
      <w:r w:rsidRPr="001C7229">
        <w:rPr>
          <w:sz w:val="28"/>
          <w:szCs w:val="28"/>
          <w:lang w:val="en-GB"/>
        </w:rPr>
        <w:t>Each of these techniques can be highly effective depending on the security weaknesses of the application and the skill level of the attacker.</w:t>
      </w:r>
    </w:p>
    <w:p w14:paraId="74F3D48E" w14:textId="77777777" w:rsidR="009219A7" w:rsidRDefault="009219A7" w:rsidP="001C7229">
      <w:pPr>
        <w:rPr>
          <w:sz w:val="28"/>
          <w:szCs w:val="28"/>
          <w:lang w:val="en-GB"/>
        </w:rPr>
      </w:pPr>
    </w:p>
    <w:p w14:paraId="116BC722" w14:textId="4EA61455" w:rsidR="009219A7" w:rsidRPr="001C7229" w:rsidRDefault="009219A7" w:rsidP="001C7229">
      <w:pPr>
        <w:rPr>
          <w:b/>
          <w:bCs/>
          <w:sz w:val="36"/>
          <w:szCs w:val="36"/>
          <w:u w:val="thick" w:color="FF0000"/>
          <w:lang w:val="en-GB"/>
        </w:rPr>
      </w:pPr>
      <w:r w:rsidRPr="009219A7">
        <w:rPr>
          <w:b/>
          <w:bCs/>
          <w:sz w:val="36"/>
          <w:szCs w:val="36"/>
          <w:u w:val="thick" w:color="FF0000"/>
          <w:lang w:val="en-GB"/>
        </w:rPr>
        <w:t>IV – Consequences of SQL Injections</w:t>
      </w:r>
    </w:p>
    <w:p w14:paraId="61B0348D" w14:textId="77777777" w:rsidR="009219A7" w:rsidRPr="009219A7" w:rsidRDefault="009219A7" w:rsidP="009219A7">
      <w:pPr>
        <w:rPr>
          <w:sz w:val="28"/>
          <w:szCs w:val="28"/>
          <w:lang w:val="en-GB"/>
        </w:rPr>
      </w:pPr>
      <w:r w:rsidRPr="009219A7">
        <w:rPr>
          <w:sz w:val="28"/>
          <w:szCs w:val="28"/>
          <w:lang w:val="en-GB"/>
        </w:rPr>
        <w:t>The consequences of SQL injections can be devastating for individuals, businesses, and institutions. Below are some of the most common and severe impacts:</w:t>
      </w:r>
    </w:p>
    <w:p w14:paraId="3FDCF3F8" w14:textId="675F922B" w:rsidR="009219A7" w:rsidRPr="009219A7" w:rsidRDefault="009219A7" w:rsidP="009219A7">
      <w:pPr>
        <w:numPr>
          <w:ilvl w:val="0"/>
          <w:numId w:val="2"/>
        </w:numPr>
        <w:rPr>
          <w:sz w:val="28"/>
          <w:szCs w:val="28"/>
          <w:lang w:val="en-GB"/>
        </w:rPr>
      </w:pPr>
      <w:r w:rsidRPr="009219A7">
        <w:rPr>
          <w:b/>
          <w:bCs/>
          <w:sz w:val="28"/>
          <w:szCs w:val="28"/>
          <w:lang w:val="en-GB"/>
        </w:rPr>
        <w:t>Data Theft:</w:t>
      </w:r>
      <w:r w:rsidRPr="009219A7">
        <w:rPr>
          <w:sz w:val="28"/>
          <w:szCs w:val="28"/>
          <w:lang w:val="en-GB"/>
        </w:rPr>
        <w:t xml:space="preserve"> SQL injection attacks often aim to extract sensitive data from the database, including user credentials, personal information, or financial data. This can lead to identity theft, financial losses, and violations of data privacy laws such as </w:t>
      </w:r>
      <w:r>
        <w:rPr>
          <w:sz w:val="28"/>
          <w:szCs w:val="28"/>
          <w:lang w:val="en-GB"/>
        </w:rPr>
        <w:t>RGPD</w:t>
      </w:r>
      <w:r w:rsidRPr="009219A7">
        <w:rPr>
          <w:sz w:val="28"/>
          <w:szCs w:val="28"/>
          <w:lang w:val="en-GB"/>
        </w:rPr>
        <w:t>.</w:t>
      </w:r>
    </w:p>
    <w:p w14:paraId="1A883668" w14:textId="77777777" w:rsidR="009219A7" w:rsidRPr="009219A7" w:rsidRDefault="009219A7" w:rsidP="009219A7">
      <w:pPr>
        <w:numPr>
          <w:ilvl w:val="0"/>
          <w:numId w:val="2"/>
        </w:numPr>
        <w:rPr>
          <w:sz w:val="28"/>
          <w:szCs w:val="28"/>
          <w:lang w:val="en-GB"/>
        </w:rPr>
      </w:pPr>
      <w:r w:rsidRPr="009219A7">
        <w:rPr>
          <w:b/>
          <w:bCs/>
          <w:sz w:val="28"/>
          <w:szCs w:val="28"/>
          <w:lang w:val="en-GB"/>
        </w:rPr>
        <w:t>Data Tampering:</w:t>
      </w:r>
      <w:r w:rsidRPr="009219A7">
        <w:rPr>
          <w:sz w:val="28"/>
          <w:szCs w:val="28"/>
          <w:lang w:val="en-GB"/>
        </w:rPr>
        <w:t xml:space="preserve"> Attackers can manipulate or delete data within the database, causing significant disruption to business operations. For example, a successful injection could alter a company's financial records or delete key data from a customer database.</w:t>
      </w:r>
    </w:p>
    <w:p w14:paraId="769BE7EE" w14:textId="1E29A5B8" w:rsidR="009219A7" w:rsidRDefault="009219A7" w:rsidP="009219A7">
      <w:pPr>
        <w:numPr>
          <w:ilvl w:val="0"/>
          <w:numId w:val="2"/>
        </w:numPr>
        <w:rPr>
          <w:sz w:val="28"/>
          <w:szCs w:val="28"/>
          <w:lang w:val="en-GB"/>
        </w:rPr>
      </w:pPr>
      <w:r w:rsidRPr="009219A7">
        <w:rPr>
          <w:b/>
          <w:bCs/>
          <w:sz w:val="28"/>
          <w:szCs w:val="28"/>
          <w:lang w:val="en-GB"/>
        </w:rPr>
        <w:t>Unauthorized Access:</w:t>
      </w:r>
      <w:r w:rsidRPr="009219A7">
        <w:rPr>
          <w:sz w:val="28"/>
          <w:szCs w:val="28"/>
          <w:lang w:val="en-GB"/>
        </w:rPr>
        <w:t xml:space="preserve"> In some cases, SQL injections allow attackers to bypass authentication mechanisms and gain administrative privileges. This level of access can enable further attacks, such as installing malware </w:t>
      </w:r>
      <w:r>
        <w:rPr>
          <w:sz w:val="28"/>
          <w:szCs w:val="28"/>
          <w:lang w:val="en-GB"/>
        </w:rPr>
        <w:t xml:space="preserve">(backdoor) </w:t>
      </w:r>
      <w:r w:rsidRPr="009219A7">
        <w:rPr>
          <w:sz w:val="28"/>
          <w:szCs w:val="28"/>
          <w:lang w:val="en-GB"/>
        </w:rPr>
        <w:t>or escalating privileges.</w:t>
      </w:r>
    </w:p>
    <w:p w14:paraId="243880BF" w14:textId="77777777" w:rsidR="009219A7" w:rsidRDefault="009219A7" w:rsidP="009219A7">
      <w:pPr>
        <w:rPr>
          <w:sz w:val="28"/>
          <w:szCs w:val="28"/>
          <w:lang w:val="en-GB"/>
        </w:rPr>
      </w:pPr>
    </w:p>
    <w:p w14:paraId="4646EB45" w14:textId="77777777" w:rsidR="009219A7" w:rsidRDefault="009219A7" w:rsidP="009219A7">
      <w:pPr>
        <w:rPr>
          <w:sz w:val="28"/>
          <w:szCs w:val="28"/>
          <w:lang w:val="en-GB"/>
        </w:rPr>
      </w:pPr>
    </w:p>
    <w:p w14:paraId="431D1B1E" w14:textId="77777777" w:rsidR="009219A7" w:rsidRDefault="009219A7" w:rsidP="009219A7">
      <w:pPr>
        <w:rPr>
          <w:sz w:val="28"/>
          <w:szCs w:val="28"/>
          <w:lang w:val="en-GB"/>
        </w:rPr>
      </w:pPr>
    </w:p>
    <w:p w14:paraId="07662797" w14:textId="77777777" w:rsidR="009219A7" w:rsidRPr="009219A7" w:rsidRDefault="009219A7" w:rsidP="009219A7">
      <w:pPr>
        <w:rPr>
          <w:sz w:val="28"/>
          <w:szCs w:val="28"/>
          <w:lang w:val="en-GB"/>
        </w:rPr>
      </w:pPr>
    </w:p>
    <w:p w14:paraId="0618D8B9" w14:textId="31440E40" w:rsidR="009219A7" w:rsidRPr="009219A7" w:rsidRDefault="009219A7" w:rsidP="009219A7">
      <w:pPr>
        <w:numPr>
          <w:ilvl w:val="0"/>
          <w:numId w:val="2"/>
        </w:numPr>
        <w:rPr>
          <w:sz w:val="28"/>
          <w:szCs w:val="28"/>
          <w:lang w:val="en-GB"/>
        </w:rPr>
      </w:pPr>
      <w:r w:rsidRPr="009219A7">
        <w:rPr>
          <w:b/>
          <w:bCs/>
          <w:sz w:val="28"/>
          <w:szCs w:val="28"/>
          <w:lang w:val="en-GB"/>
        </w:rPr>
        <w:t>System Takeover:</w:t>
      </w:r>
      <w:r w:rsidRPr="009219A7">
        <w:rPr>
          <w:sz w:val="28"/>
          <w:szCs w:val="28"/>
          <w:lang w:val="en-GB"/>
        </w:rPr>
        <w:t xml:space="preserve"> In extreme cases, SQL injection attacks can lead to the complete compromise of a system. Attackers can execute commands on the server, modify system settings, or install malicious software.</w:t>
      </w:r>
    </w:p>
    <w:p w14:paraId="44B092C9" w14:textId="77777777" w:rsidR="009219A7" w:rsidRPr="009219A7" w:rsidRDefault="009219A7" w:rsidP="009219A7">
      <w:pPr>
        <w:numPr>
          <w:ilvl w:val="0"/>
          <w:numId w:val="2"/>
        </w:numPr>
        <w:rPr>
          <w:sz w:val="28"/>
          <w:szCs w:val="28"/>
          <w:lang w:val="en-GB"/>
        </w:rPr>
      </w:pPr>
      <w:r w:rsidRPr="009219A7">
        <w:rPr>
          <w:b/>
          <w:bCs/>
          <w:sz w:val="28"/>
          <w:szCs w:val="28"/>
          <w:lang w:val="en-GB"/>
        </w:rPr>
        <w:t>Financial and Reputational Damage:</w:t>
      </w:r>
      <w:r w:rsidRPr="009219A7">
        <w:rPr>
          <w:sz w:val="28"/>
          <w:szCs w:val="28"/>
          <w:lang w:val="en-GB"/>
        </w:rPr>
        <w:t xml:space="preserve"> A successful SQL injection attack can lead to significant financial losses due to legal penalties, data recovery efforts, and compensation to affected users. Moreover, the reputation of the affected organization may be severely damaged, leading to loss of customer trust.</w:t>
      </w:r>
    </w:p>
    <w:p w14:paraId="59D650DA" w14:textId="77777777" w:rsidR="001C7229" w:rsidRPr="001C7229" w:rsidRDefault="001C7229" w:rsidP="001C7229">
      <w:pPr>
        <w:rPr>
          <w:sz w:val="28"/>
          <w:szCs w:val="28"/>
          <w:lang w:val="en-GB"/>
        </w:rPr>
      </w:pPr>
    </w:p>
    <w:p w14:paraId="22FF31FC" w14:textId="332D6046" w:rsidR="009219A7" w:rsidRPr="009219A7" w:rsidRDefault="009219A7" w:rsidP="001C7229">
      <w:pPr>
        <w:rPr>
          <w:b/>
          <w:bCs/>
          <w:sz w:val="36"/>
          <w:szCs w:val="36"/>
          <w:u w:val="thick" w:color="FF0000"/>
          <w:lang w:val="en-GB"/>
        </w:rPr>
      </w:pPr>
      <w:r w:rsidRPr="009219A7">
        <w:rPr>
          <w:b/>
          <w:bCs/>
          <w:sz w:val="36"/>
          <w:szCs w:val="36"/>
          <w:u w:val="thick" w:color="FF0000"/>
          <w:lang w:val="en-GB"/>
        </w:rPr>
        <w:t>V – Famous SQL Injection Attacks</w:t>
      </w:r>
    </w:p>
    <w:p w14:paraId="34D9A39C" w14:textId="77777777" w:rsidR="009219A7" w:rsidRPr="009219A7" w:rsidRDefault="009219A7" w:rsidP="009219A7">
      <w:pPr>
        <w:rPr>
          <w:sz w:val="28"/>
          <w:szCs w:val="28"/>
          <w:lang w:val="en-GB"/>
        </w:rPr>
      </w:pPr>
      <w:r w:rsidRPr="009219A7">
        <w:rPr>
          <w:sz w:val="28"/>
          <w:szCs w:val="28"/>
          <w:lang w:val="en-GB"/>
        </w:rPr>
        <w:t>SQL injection has been responsible for some of the most notorious data breaches in history. Here are a few notable examples:</w:t>
      </w:r>
    </w:p>
    <w:p w14:paraId="1C665B09" w14:textId="77777777" w:rsidR="009219A7" w:rsidRPr="009219A7" w:rsidRDefault="009219A7" w:rsidP="009219A7">
      <w:pPr>
        <w:numPr>
          <w:ilvl w:val="0"/>
          <w:numId w:val="3"/>
        </w:numPr>
        <w:rPr>
          <w:sz w:val="28"/>
          <w:szCs w:val="28"/>
          <w:lang w:val="en-GB"/>
        </w:rPr>
      </w:pPr>
      <w:r w:rsidRPr="009219A7">
        <w:rPr>
          <w:b/>
          <w:bCs/>
          <w:sz w:val="28"/>
          <w:szCs w:val="28"/>
          <w:lang w:val="en-GB"/>
        </w:rPr>
        <w:t>Heartland Payment Systems (2008):</w:t>
      </w:r>
      <w:r w:rsidRPr="009219A7">
        <w:rPr>
          <w:sz w:val="28"/>
          <w:szCs w:val="28"/>
          <w:lang w:val="en-GB"/>
        </w:rPr>
        <w:t xml:space="preserve"> One of the largest data breaches in history, affecting over 130 million credit card transactions. Attackers used SQL injection to gain access to the company's payment processing system, leading to widespread financial fraud.</w:t>
      </w:r>
    </w:p>
    <w:p w14:paraId="1DBF2710" w14:textId="77777777" w:rsidR="009219A7" w:rsidRPr="009219A7" w:rsidRDefault="009219A7" w:rsidP="009219A7">
      <w:pPr>
        <w:numPr>
          <w:ilvl w:val="0"/>
          <w:numId w:val="3"/>
        </w:numPr>
        <w:rPr>
          <w:sz w:val="28"/>
          <w:szCs w:val="28"/>
          <w:lang w:val="en-GB"/>
        </w:rPr>
      </w:pPr>
      <w:r w:rsidRPr="009219A7">
        <w:rPr>
          <w:b/>
          <w:bCs/>
          <w:sz w:val="28"/>
          <w:szCs w:val="28"/>
          <w:lang w:val="en-GB"/>
        </w:rPr>
        <w:t>Sony Pictures (2011):</w:t>
      </w:r>
      <w:r w:rsidRPr="009219A7">
        <w:rPr>
          <w:sz w:val="28"/>
          <w:szCs w:val="28"/>
          <w:lang w:val="en-GB"/>
        </w:rPr>
        <w:t xml:space="preserve"> Attackers exploited SQL injection vulnerabilities to gain access to Sony’s database, leaking sensitive data, including passwords, financial information, and private emails. This led to a significant financial and reputational crisis for the company.</w:t>
      </w:r>
    </w:p>
    <w:p w14:paraId="494A4C88" w14:textId="77777777" w:rsidR="009219A7" w:rsidRPr="009219A7" w:rsidRDefault="009219A7" w:rsidP="009219A7">
      <w:pPr>
        <w:numPr>
          <w:ilvl w:val="0"/>
          <w:numId w:val="3"/>
        </w:numPr>
        <w:rPr>
          <w:sz w:val="28"/>
          <w:szCs w:val="28"/>
          <w:lang w:val="en-GB"/>
        </w:rPr>
      </w:pPr>
      <w:r w:rsidRPr="009219A7">
        <w:rPr>
          <w:b/>
          <w:bCs/>
          <w:sz w:val="28"/>
          <w:szCs w:val="28"/>
          <w:lang w:val="en-GB"/>
        </w:rPr>
        <w:t>TalkTalk (2015):</w:t>
      </w:r>
      <w:r w:rsidRPr="009219A7">
        <w:rPr>
          <w:sz w:val="28"/>
          <w:szCs w:val="28"/>
          <w:lang w:val="en-GB"/>
        </w:rPr>
        <w:t xml:space="preserve"> A SQL injection attack on the UK telecom company TalkTalk exposed the personal data of over 150,000 customers. The attackers accessed the company's database via a vulnerability in its website, leading to the theft of credit card information and personal details.</w:t>
      </w:r>
    </w:p>
    <w:p w14:paraId="4266CE54" w14:textId="77777777" w:rsidR="009219A7" w:rsidRPr="009219A7" w:rsidRDefault="009219A7" w:rsidP="009219A7">
      <w:pPr>
        <w:rPr>
          <w:sz w:val="28"/>
          <w:szCs w:val="28"/>
          <w:lang w:val="en-GB"/>
        </w:rPr>
      </w:pPr>
      <w:r w:rsidRPr="009219A7">
        <w:rPr>
          <w:sz w:val="28"/>
          <w:szCs w:val="28"/>
          <w:lang w:val="en-GB"/>
        </w:rPr>
        <w:t>These examples demonstrate the widespread impact SQL injection attacks can have, highlighting the need for robust security measures to prevent such vulnerabilities.</w:t>
      </w:r>
    </w:p>
    <w:p w14:paraId="42D8B7AA" w14:textId="77777777" w:rsidR="009219A7" w:rsidRPr="001C7229" w:rsidRDefault="009219A7" w:rsidP="001C7229">
      <w:pPr>
        <w:rPr>
          <w:sz w:val="36"/>
          <w:szCs w:val="36"/>
          <w:u w:val="thick" w:color="FF0000"/>
          <w:lang w:val="en-GB"/>
        </w:rPr>
      </w:pPr>
    </w:p>
    <w:p w14:paraId="177B263D" w14:textId="0FBEB15A" w:rsidR="001C7229" w:rsidRDefault="001C7229" w:rsidP="001C7229">
      <w:pPr>
        <w:rPr>
          <w:sz w:val="28"/>
          <w:szCs w:val="28"/>
          <w:u w:color="FF0000"/>
          <w:lang w:val="en-GB"/>
        </w:rPr>
      </w:pPr>
    </w:p>
    <w:p w14:paraId="61FFF198" w14:textId="77777777" w:rsidR="009219A7" w:rsidRDefault="009219A7" w:rsidP="009219A7">
      <w:pPr>
        <w:rPr>
          <w:b/>
          <w:bCs/>
          <w:sz w:val="36"/>
          <w:szCs w:val="36"/>
          <w:u w:val="thick" w:color="FF0000"/>
          <w:lang w:val="en-GB"/>
        </w:rPr>
      </w:pPr>
      <w:r w:rsidRPr="009219A7">
        <w:rPr>
          <w:b/>
          <w:bCs/>
          <w:sz w:val="36"/>
          <w:szCs w:val="36"/>
          <w:u w:val="thick" w:color="FF0000"/>
          <w:lang w:val="en-GB"/>
        </w:rPr>
        <w:t>VI – Methods to Prevent SQL Injections</w:t>
      </w:r>
    </w:p>
    <w:p w14:paraId="624A51FD" w14:textId="77777777" w:rsidR="009219A7" w:rsidRPr="009219A7" w:rsidRDefault="009219A7" w:rsidP="009219A7">
      <w:pPr>
        <w:rPr>
          <w:sz w:val="28"/>
          <w:szCs w:val="28"/>
          <w:lang w:val="en-GB"/>
        </w:rPr>
      </w:pPr>
      <w:r w:rsidRPr="009219A7">
        <w:rPr>
          <w:sz w:val="28"/>
          <w:szCs w:val="28"/>
          <w:lang w:val="en-GB"/>
        </w:rPr>
        <w:t>Preventing SQL injections requires a combination of secure coding practices, database configurations, and security monitoring. Below are some of the most effective methods:</w:t>
      </w:r>
    </w:p>
    <w:p w14:paraId="0582157E" w14:textId="786CE581" w:rsidR="009219A7" w:rsidRPr="009219A7" w:rsidRDefault="009219A7" w:rsidP="009219A7">
      <w:pPr>
        <w:numPr>
          <w:ilvl w:val="0"/>
          <w:numId w:val="5"/>
        </w:numPr>
        <w:rPr>
          <w:sz w:val="28"/>
          <w:szCs w:val="28"/>
          <w:lang w:val="en-GB"/>
        </w:rPr>
      </w:pPr>
      <w:r w:rsidRPr="009219A7">
        <w:rPr>
          <w:noProof/>
          <w:sz w:val="28"/>
          <w:szCs w:val="28"/>
        </w:rPr>
        <w:drawing>
          <wp:anchor distT="0" distB="0" distL="114300" distR="114300" simplePos="0" relativeHeight="251660288" behindDoc="1" locked="0" layoutInCell="1" allowOverlap="1" wp14:anchorId="0961BC51" wp14:editId="04B1F398">
            <wp:simplePos x="0" y="0"/>
            <wp:positionH relativeFrom="margin">
              <wp:align>center</wp:align>
            </wp:positionH>
            <wp:positionV relativeFrom="page">
              <wp:posOffset>3398520</wp:posOffset>
            </wp:positionV>
            <wp:extent cx="6878320" cy="1226820"/>
            <wp:effectExtent l="0" t="0" r="0" b="0"/>
            <wp:wrapTight wrapText="bothSides">
              <wp:wrapPolygon edited="0">
                <wp:start x="1735" y="3019"/>
                <wp:lineTo x="1735" y="18112"/>
                <wp:lineTo x="19801" y="18112"/>
                <wp:lineTo x="19801" y="3019"/>
                <wp:lineTo x="1735" y="3019"/>
              </wp:wrapPolygon>
            </wp:wrapTight>
            <wp:docPr id="1413211954" name="Image 16"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11954" name="Image 16" descr="Une image contenant capture d’écran,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832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19A7">
        <w:rPr>
          <w:b/>
          <w:bCs/>
          <w:sz w:val="28"/>
          <w:szCs w:val="28"/>
          <w:lang w:val="en-GB"/>
        </w:rPr>
        <w:t>Use of Prepared Statements (Parameterized Queries):</w:t>
      </w:r>
      <w:r w:rsidRPr="009219A7">
        <w:rPr>
          <w:sz w:val="28"/>
          <w:szCs w:val="28"/>
          <w:lang w:val="en-GB"/>
        </w:rPr>
        <w:t xml:space="preserve"> Prepared statements ensure that user input is treated as data and not executable code. This method separates SQL logic from user input, preventing malicious code from being executed.</w:t>
      </w:r>
      <w:r w:rsidRPr="009219A7">
        <w:rPr>
          <w:rFonts w:ascii="Times New Roman" w:eastAsia="Times New Roman" w:hAnsi="Times New Roman" w:cs="Times New Roman"/>
          <w:kern w:val="0"/>
          <w:sz w:val="24"/>
          <w:szCs w:val="24"/>
          <w:lang w:val="en-GB" w:eastAsia="en-GB"/>
          <w14:ligatures w14:val="none"/>
        </w:rPr>
        <w:t xml:space="preserve"> </w:t>
      </w:r>
    </w:p>
    <w:p w14:paraId="583849A0" w14:textId="6A7F40BD" w:rsidR="009219A7" w:rsidRPr="009219A7" w:rsidRDefault="009219A7" w:rsidP="009219A7">
      <w:pPr>
        <w:ind w:left="720"/>
        <w:rPr>
          <w:sz w:val="28"/>
          <w:szCs w:val="28"/>
          <w:lang w:val="en-GB"/>
        </w:rPr>
      </w:pPr>
    </w:p>
    <w:p w14:paraId="17BF53FE" w14:textId="77777777" w:rsidR="009219A7" w:rsidRPr="009219A7" w:rsidRDefault="009219A7" w:rsidP="009219A7">
      <w:pPr>
        <w:numPr>
          <w:ilvl w:val="0"/>
          <w:numId w:val="5"/>
        </w:numPr>
        <w:rPr>
          <w:sz w:val="28"/>
          <w:szCs w:val="28"/>
          <w:lang w:val="en-GB"/>
        </w:rPr>
      </w:pPr>
      <w:r w:rsidRPr="009219A7">
        <w:rPr>
          <w:b/>
          <w:bCs/>
          <w:sz w:val="28"/>
          <w:szCs w:val="28"/>
          <w:lang w:val="en-GB"/>
        </w:rPr>
        <w:t>Input Validation and Escaping:</w:t>
      </w:r>
      <w:r w:rsidRPr="009219A7">
        <w:rPr>
          <w:sz w:val="28"/>
          <w:szCs w:val="28"/>
          <w:lang w:val="en-GB"/>
        </w:rPr>
        <w:t xml:space="preserve"> Always validate and sanitize user input by removing or escaping special characters (e.g., quotes, semicolons) that could be used to manipulate SQL queries.</w:t>
      </w:r>
    </w:p>
    <w:p w14:paraId="2205FAB6" w14:textId="77777777" w:rsidR="009219A7" w:rsidRPr="009219A7" w:rsidRDefault="009219A7" w:rsidP="009219A7">
      <w:pPr>
        <w:numPr>
          <w:ilvl w:val="0"/>
          <w:numId w:val="5"/>
        </w:numPr>
        <w:rPr>
          <w:sz w:val="28"/>
          <w:szCs w:val="28"/>
          <w:lang w:val="en-GB"/>
        </w:rPr>
      </w:pPr>
      <w:r w:rsidRPr="009219A7">
        <w:rPr>
          <w:b/>
          <w:bCs/>
          <w:sz w:val="28"/>
          <w:szCs w:val="28"/>
          <w:lang w:val="en-GB"/>
        </w:rPr>
        <w:t>Using ORM Frameworks:</w:t>
      </w:r>
      <w:r w:rsidRPr="009219A7">
        <w:rPr>
          <w:sz w:val="28"/>
          <w:szCs w:val="28"/>
          <w:lang w:val="en-GB"/>
        </w:rPr>
        <w:t xml:space="preserve"> Object Relational Mapping (ORM) frameworks, such as Hibernate or Django ORM, abstract the database interaction from the raw SQL code. This reduces the risk of SQL injection by managing query construction in a secure way.</w:t>
      </w:r>
    </w:p>
    <w:p w14:paraId="5A6FDDE0" w14:textId="77777777" w:rsidR="009219A7" w:rsidRPr="009219A7" w:rsidRDefault="009219A7" w:rsidP="009219A7">
      <w:pPr>
        <w:numPr>
          <w:ilvl w:val="0"/>
          <w:numId w:val="5"/>
        </w:numPr>
        <w:rPr>
          <w:sz w:val="28"/>
          <w:szCs w:val="28"/>
          <w:lang w:val="en-GB"/>
        </w:rPr>
      </w:pPr>
      <w:r w:rsidRPr="009219A7">
        <w:rPr>
          <w:b/>
          <w:bCs/>
          <w:sz w:val="28"/>
          <w:szCs w:val="28"/>
          <w:lang w:val="en-GB"/>
        </w:rPr>
        <w:t>Limiting Database Privileges:</w:t>
      </w:r>
      <w:r w:rsidRPr="009219A7">
        <w:rPr>
          <w:sz w:val="28"/>
          <w:szCs w:val="28"/>
          <w:lang w:val="en-GB"/>
        </w:rPr>
        <w:t xml:space="preserve"> Follow the principle of least privilege, ensuring that database user accounts have only the necessary permissions to perform their tasks. Restricting access can mitigate the impact of an SQL injection attack.</w:t>
      </w:r>
    </w:p>
    <w:p w14:paraId="109FB857" w14:textId="77777777" w:rsidR="009219A7" w:rsidRPr="009219A7" w:rsidRDefault="009219A7" w:rsidP="009219A7">
      <w:pPr>
        <w:numPr>
          <w:ilvl w:val="0"/>
          <w:numId w:val="5"/>
        </w:numPr>
        <w:rPr>
          <w:sz w:val="28"/>
          <w:szCs w:val="28"/>
          <w:lang w:val="en-GB"/>
        </w:rPr>
      </w:pPr>
      <w:r w:rsidRPr="009219A7">
        <w:rPr>
          <w:b/>
          <w:bCs/>
          <w:sz w:val="28"/>
          <w:szCs w:val="28"/>
          <w:lang w:val="en-GB"/>
        </w:rPr>
        <w:t>Security Audits and Penetration Testing:</w:t>
      </w:r>
      <w:r w:rsidRPr="009219A7">
        <w:rPr>
          <w:sz w:val="28"/>
          <w:szCs w:val="28"/>
          <w:lang w:val="en-GB"/>
        </w:rPr>
        <w:t xml:space="preserve"> Regularly conduct security audits and penetration tests to identify and fix vulnerabilities in the application code. Automated tools like </w:t>
      </w:r>
      <w:proofErr w:type="spellStart"/>
      <w:r w:rsidRPr="009219A7">
        <w:rPr>
          <w:sz w:val="28"/>
          <w:szCs w:val="28"/>
          <w:lang w:val="en-GB"/>
        </w:rPr>
        <w:t>SQLMap</w:t>
      </w:r>
      <w:proofErr w:type="spellEnd"/>
      <w:r w:rsidRPr="009219A7">
        <w:rPr>
          <w:sz w:val="28"/>
          <w:szCs w:val="28"/>
          <w:lang w:val="en-GB"/>
        </w:rPr>
        <w:t xml:space="preserve"> can also help detect potential SQL injection weaknesses.</w:t>
      </w:r>
    </w:p>
    <w:p w14:paraId="5A6F8C8A" w14:textId="77777777" w:rsidR="009219A7" w:rsidRPr="009219A7" w:rsidRDefault="009219A7" w:rsidP="009219A7">
      <w:pPr>
        <w:numPr>
          <w:ilvl w:val="0"/>
          <w:numId w:val="5"/>
        </w:numPr>
        <w:rPr>
          <w:sz w:val="28"/>
          <w:szCs w:val="28"/>
          <w:lang w:val="en-GB"/>
        </w:rPr>
      </w:pPr>
      <w:r w:rsidRPr="009219A7">
        <w:rPr>
          <w:b/>
          <w:bCs/>
          <w:sz w:val="28"/>
          <w:szCs w:val="28"/>
          <w:lang w:val="en-GB"/>
        </w:rPr>
        <w:t>Web Application Firewalls (WAF):</w:t>
      </w:r>
      <w:r w:rsidRPr="009219A7">
        <w:rPr>
          <w:sz w:val="28"/>
          <w:szCs w:val="28"/>
          <w:lang w:val="en-GB"/>
        </w:rPr>
        <w:t xml:space="preserve"> Deploy a Web Application Firewall to filter and monitor traffic for suspicious activity. A WAF can block common SQL injection patterns before they reach the database.</w:t>
      </w:r>
    </w:p>
    <w:p w14:paraId="6569C815" w14:textId="5B9EACC2" w:rsidR="009219A7" w:rsidRDefault="009219A7" w:rsidP="009219A7">
      <w:pPr>
        <w:ind w:left="720"/>
        <w:rPr>
          <w:b/>
          <w:bCs/>
          <w:sz w:val="36"/>
          <w:szCs w:val="36"/>
          <w:u w:val="thick" w:color="FF0000"/>
          <w:lang w:val="en-GB"/>
        </w:rPr>
      </w:pPr>
    </w:p>
    <w:p w14:paraId="6FC9FD22" w14:textId="54135508" w:rsidR="009219A7" w:rsidRDefault="009219A7" w:rsidP="009219A7">
      <w:pPr>
        <w:rPr>
          <w:b/>
          <w:bCs/>
          <w:sz w:val="36"/>
          <w:szCs w:val="36"/>
          <w:u w:val="thick" w:color="FF0000"/>
          <w:lang w:val="en-GB"/>
        </w:rPr>
      </w:pPr>
      <w:r w:rsidRPr="000842DD">
        <w:rPr>
          <w:b/>
          <w:bCs/>
          <w:sz w:val="36"/>
          <w:szCs w:val="36"/>
          <w:u w:val="thick" w:color="FF0000"/>
          <w:lang w:val="en-GB"/>
        </w:rPr>
        <w:t>VII – Conclusion</w:t>
      </w:r>
    </w:p>
    <w:p w14:paraId="711058BA" w14:textId="77777777" w:rsidR="009219A7" w:rsidRPr="009219A7" w:rsidRDefault="009219A7" w:rsidP="009219A7">
      <w:pPr>
        <w:rPr>
          <w:sz w:val="28"/>
          <w:szCs w:val="28"/>
          <w:lang w:val="en-GB"/>
        </w:rPr>
      </w:pPr>
      <w:r w:rsidRPr="009219A7">
        <w:rPr>
          <w:sz w:val="28"/>
          <w:szCs w:val="28"/>
          <w:lang w:val="en-GB"/>
        </w:rPr>
        <w:t>In conclusion, SQL injection remains a critical threat to web application security, capable of causing widespread data breaches and system compromise. Despite its long history, many applications continue to be vulnerable due to poor coding practices and insufficient security measures. By implementing prepared statements, input validation, least privilege principles, and regular security audits, organizations can significantly reduce the risk of SQL injection attacks. As cyber threats continue to evolve, it is crucial for developers and security teams to stay vigilant and adopt proactive security measures to protect their systems and users.</w:t>
      </w:r>
    </w:p>
    <w:p w14:paraId="4F55DD1C" w14:textId="77777777" w:rsidR="009219A7" w:rsidRPr="009219A7" w:rsidRDefault="009219A7" w:rsidP="009219A7">
      <w:pPr>
        <w:rPr>
          <w:b/>
          <w:bCs/>
          <w:sz w:val="36"/>
          <w:szCs w:val="36"/>
          <w:u w:val="thick" w:color="FF0000"/>
          <w:lang w:val="en-GB"/>
        </w:rPr>
      </w:pPr>
    </w:p>
    <w:p w14:paraId="45FB2638" w14:textId="77777777" w:rsidR="009219A7" w:rsidRPr="009219A7" w:rsidRDefault="009219A7" w:rsidP="009219A7">
      <w:pPr>
        <w:rPr>
          <w:b/>
          <w:bCs/>
          <w:sz w:val="36"/>
          <w:szCs w:val="36"/>
          <w:u w:val="thick" w:color="FF0000"/>
          <w:lang w:val="en-GB"/>
        </w:rPr>
      </w:pPr>
    </w:p>
    <w:p w14:paraId="59C9278B" w14:textId="77777777" w:rsidR="009219A7" w:rsidRPr="001C7229" w:rsidRDefault="009219A7" w:rsidP="001C7229">
      <w:pPr>
        <w:rPr>
          <w:sz w:val="28"/>
          <w:szCs w:val="28"/>
          <w:u w:color="FF0000"/>
          <w:lang w:val="en-GB"/>
        </w:rPr>
      </w:pPr>
    </w:p>
    <w:sectPr w:rsidR="009219A7" w:rsidRPr="001C7229" w:rsidSect="001C7229">
      <w:headerReference w:type="default" r:id="rId11"/>
      <w:pgSz w:w="11906" w:h="16838"/>
      <w:pgMar w:top="1417" w:right="1417" w:bottom="1417" w:left="1417"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760BF" w14:textId="77777777" w:rsidR="00450595" w:rsidRDefault="00450595" w:rsidP="00855978">
      <w:pPr>
        <w:spacing w:after="0" w:line="240" w:lineRule="auto"/>
      </w:pPr>
      <w:r>
        <w:separator/>
      </w:r>
    </w:p>
  </w:endnote>
  <w:endnote w:type="continuationSeparator" w:id="0">
    <w:p w14:paraId="536A809C" w14:textId="77777777" w:rsidR="00450595" w:rsidRDefault="00450595" w:rsidP="0085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DE706" w14:textId="77777777" w:rsidR="00450595" w:rsidRDefault="00450595" w:rsidP="00855978">
      <w:pPr>
        <w:spacing w:after="0" w:line="240" w:lineRule="auto"/>
      </w:pPr>
      <w:r>
        <w:separator/>
      </w:r>
    </w:p>
  </w:footnote>
  <w:footnote w:type="continuationSeparator" w:id="0">
    <w:p w14:paraId="4B91C10B" w14:textId="77777777" w:rsidR="00450595" w:rsidRDefault="00450595" w:rsidP="00855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E9718" w14:textId="71411DF3" w:rsidR="00855978" w:rsidRDefault="00855978" w:rsidP="00855978">
    <w:pPr>
      <w:pStyle w:val="En-tte"/>
      <w:jc w:val="right"/>
    </w:pPr>
    <w:r>
      <w:rPr>
        <w:noProof/>
      </w:rPr>
      <w:drawing>
        <wp:anchor distT="0" distB="0" distL="114300" distR="114300" simplePos="0" relativeHeight="251659264" behindDoc="1" locked="0" layoutInCell="1" allowOverlap="1" wp14:anchorId="413A6F39" wp14:editId="05B7414B">
          <wp:simplePos x="0" y="0"/>
          <wp:positionH relativeFrom="margin">
            <wp:posOffset>-485775</wp:posOffset>
          </wp:positionH>
          <wp:positionV relativeFrom="topMargin">
            <wp:posOffset>86995</wp:posOffset>
          </wp:positionV>
          <wp:extent cx="1203960" cy="752475"/>
          <wp:effectExtent l="0" t="0" r="0" b="0"/>
          <wp:wrapTight wrapText="bothSides">
            <wp:wrapPolygon edited="0">
              <wp:start x="6152" y="1094"/>
              <wp:lineTo x="3418" y="4375"/>
              <wp:lineTo x="3076" y="9296"/>
              <wp:lineTo x="3759" y="19686"/>
              <wp:lineTo x="18114" y="19686"/>
              <wp:lineTo x="18797" y="3828"/>
              <wp:lineTo x="17089" y="2187"/>
              <wp:lineTo x="8544" y="1094"/>
              <wp:lineTo x="6152" y="1094"/>
            </wp:wrapPolygon>
          </wp:wrapTight>
          <wp:docPr id="1498898361" name="Image 1" descr="Vizualni identitet | F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zualni identitet | FO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Benjamin CUVILLIEZ</w:t>
    </w:r>
  </w:p>
  <w:p w14:paraId="1030A256" w14:textId="77777777" w:rsidR="00855978" w:rsidRDefault="0085597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3D61"/>
    <w:multiLevelType w:val="multilevel"/>
    <w:tmpl w:val="F38E2F4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B3C56"/>
    <w:multiLevelType w:val="multilevel"/>
    <w:tmpl w:val="BFFE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82FB7"/>
    <w:multiLevelType w:val="multilevel"/>
    <w:tmpl w:val="5324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F32F4"/>
    <w:multiLevelType w:val="multilevel"/>
    <w:tmpl w:val="0B3E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E7B53"/>
    <w:multiLevelType w:val="multilevel"/>
    <w:tmpl w:val="F2B2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859781">
    <w:abstractNumId w:val="3"/>
  </w:num>
  <w:num w:numId="2" w16cid:durableId="1664773992">
    <w:abstractNumId w:val="2"/>
  </w:num>
  <w:num w:numId="3" w16cid:durableId="510604061">
    <w:abstractNumId w:val="1"/>
  </w:num>
  <w:num w:numId="4" w16cid:durableId="1951424932">
    <w:abstractNumId w:val="0"/>
  </w:num>
  <w:num w:numId="5" w16cid:durableId="890575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78"/>
    <w:rsid w:val="000842DD"/>
    <w:rsid w:val="001C7229"/>
    <w:rsid w:val="002A652B"/>
    <w:rsid w:val="0044680D"/>
    <w:rsid w:val="00450595"/>
    <w:rsid w:val="00615580"/>
    <w:rsid w:val="00855978"/>
    <w:rsid w:val="009219A7"/>
    <w:rsid w:val="00B22DCF"/>
    <w:rsid w:val="00B51E9B"/>
    <w:rsid w:val="00D76540"/>
    <w:rsid w:val="00E34EE3"/>
    <w:rsid w:val="00FC6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966DA"/>
  <w15:chartTrackingRefBased/>
  <w15:docId w15:val="{D16547CE-ADA8-41CE-809C-04FEAD5F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55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55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559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559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559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559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59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59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59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5978"/>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semiHidden/>
    <w:rsid w:val="00855978"/>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855978"/>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855978"/>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855978"/>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855978"/>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855978"/>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855978"/>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855978"/>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85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5978"/>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8559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5978"/>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855978"/>
    <w:pPr>
      <w:spacing w:before="160"/>
      <w:jc w:val="center"/>
    </w:pPr>
    <w:rPr>
      <w:i/>
      <w:iCs/>
      <w:color w:val="404040" w:themeColor="text1" w:themeTint="BF"/>
    </w:rPr>
  </w:style>
  <w:style w:type="character" w:customStyle="1" w:styleId="CitationCar">
    <w:name w:val="Citation Car"/>
    <w:basedOn w:val="Policepardfaut"/>
    <w:link w:val="Citation"/>
    <w:uiPriority w:val="29"/>
    <w:rsid w:val="00855978"/>
    <w:rPr>
      <w:i/>
      <w:iCs/>
      <w:color w:val="404040" w:themeColor="text1" w:themeTint="BF"/>
      <w:lang w:val="fr-FR"/>
    </w:rPr>
  </w:style>
  <w:style w:type="paragraph" w:styleId="Paragraphedeliste">
    <w:name w:val="List Paragraph"/>
    <w:basedOn w:val="Normal"/>
    <w:uiPriority w:val="34"/>
    <w:qFormat/>
    <w:rsid w:val="00855978"/>
    <w:pPr>
      <w:ind w:left="720"/>
      <w:contextualSpacing/>
    </w:pPr>
  </w:style>
  <w:style w:type="character" w:styleId="Accentuationintense">
    <w:name w:val="Intense Emphasis"/>
    <w:basedOn w:val="Policepardfaut"/>
    <w:uiPriority w:val="21"/>
    <w:qFormat/>
    <w:rsid w:val="00855978"/>
    <w:rPr>
      <w:i/>
      <w:iCs/>
      <w:color w:val="0F4761" w:themeColor="accent1" w:themeShade="BF"/>
    </w:rPr>
  </w:style>
  <w:style w:type="paragraph" w:styleId="Citationintense">
    <w:name w:val="Intense Quote"/>
    <w:basedOn w:val="Normal"/>
    <w:next w:val="Normal"/>
    <w:link w:val="CitationintenseCar"/>
    <w:uiPriority w:val="30"/>
    <w:qFormat/>
    <w:rsid w:val="0085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55978"/>
    <w:rPr>
      <w:i/>
      <w:iCs/>
      <w:color w:val="0F4761" w:themeColor="accent1" w:themeShade="BF"/>
      <w:lang w:val="fr-FR"/>
    </w:rPr>
  </w:style>
  <w:style w:type="character" w:styleId="Rfrenceintense">
    <w:name w:val="Intense Reference"/>
    <w:basedOn w:val="Policepardfaut"/>
    <w:uiPriority w:val="32"/>
    <w:qFormat/>
    <w:rsid w:val="00855978"/>
    <w:rPr>
      <w:b/>
      <w:bCs/>
      <w:smallCaps/>
      <w:color w:val="0F4761" w:themeColor="accent1" w:themeShade="BF"/>
      <w:spacing w:val="5"/>
    </w:rPr>
  </w:style>
  <w:style w:type="paragraph" w:styleId="En-tte">
    <w:name w:val="header"/>
    <w:basedOn w:val="Normal"/>
    <w:link w:val="En-tteCar"/>
    <w:uiPriority w:val="99"/>
    <w:unhideWhenUsed/>
    <w:rsid w:val="00855978"/>
    <w:pPr>
      <w:tabs>
        <w:tab w:val="center" w:pos="4536"/>
        <w:tab w:val="right" w:pos="9072"/>
      </w:tabs>
      <w:spacing w:after="0" w:line="240" w:lineRule="auto"/>
    </w:pPr>
  </w:style>
  <w:style w:type="character" w:customStyle="1" w:styleId="En-tteCar">
    <w:name w:val="En-tête Car"/>
    <w:basedOn w:val="Policepardfaut"/>
    <w:link w:val="En-tte"/>
    <w:uiPriority w:val="99"/>
    <w:rsid w:val="00855978"/>
    <w:rPr>
      <w:lang w:val="fr-FR"/>
    </w:rPr>
  </w:style>
  <w:style w:type="paragraph" w:styleId="Pieddepage">
    <w:name w:val="footer"/>
    <w:basedOn w:val="Normal"/>
    <w:link w:val="PieddepageCar"/>
    <w:uiPriority w:val="99"/>
    <w:unhideWhenUsed/>
    <w:rsid w:val="008559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5978"/>
    <w:rPr>
      <w:lang w:val="fr-FR"/>
    </w:rPr>
  </w:style>
  <w:style w:type="character" w:styleId="Lienhypertexte">
    <w:name w:val="Hyperlink"/>
    <w:basedOn w:val="Policepardfaut"/>
    <w:uiPriority w:val="99"/>
    <w:unhideWhenUsed/>
    <w:rsid w:val="001C7229"/>
    <w:rPr>
      <w:color w:val="467886" w:themeColor="hyperlink"/>
      <w:u w:val="single"/>
    </w:rPr>
  </w:style>
  <w:style w:type="character" w:styleId="Mentionnonrsolue">
    <w:name w:val="Unresolved Mention"/>
    <w:basedOn w:val="Policepardfaut"/>
    <w:uiPriority w:val="99"/>
    <w:semiHidden/>
    <w:unhideWhenUsed/>
    <w:rsid w:val="001C7229"/>
    <w:rPr>
      <w:color w:val="605E5C"/>
      <w:shd w:val="clear" w:color="auto" w:fill="E1DFDD"/>
    </w:rPr>
  </w:style>
  <w:style w:type="paragraph" w:styleId="NormalWeb">
    <w:name w:val="Normal (Web)"/>
    <w:basedOn w:val="Normal"/>
    <w:uiPriority w:val="99"/>
    <w:unhideWhenUsed/>
    <w:rsid w:val="009219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5336">
      <w:bodyDiv w:val="1"/>
      <w:marLeft w:val="0"/>
      <w:marRight w:val="0"/>
      <w:marTop w:val="0"/>
      <w:marBottom w:val="0"/>
      <w:divBdr>
        <w:top w:val="none" w:sz="0" w:space="0" w:color="auto"/>
        <w:left w:val="none" w:sz="0" w:space="0" w:color="auto"/>
        <w:bottom w:val="none" w:sz="0" w:space="0" w:color="auto"/>
        <w:right w:val="none" w:sz="0" w:space="0" w:color="auto"/>
      </w:divBdr>
    </w:div>
    <w:div w:id="62871525">
      <w:bodyDiv w:val="1"/>
      <w:marLeft w:val="0"/>
      <w:marRight w:val="0"/>
      <w:marTop w:val="0"/>
      <w:marBottom w:val="0"/>
      <w:divBdr>
        <w:top w:val="none" w:sz="0" w:space="0" w:color="auto"/>
        <w:left w:val="none" w:sz="0" w:space="0" w:color="auto"/>
        <w:bottom w:val="none" w:sz="0" w:space="0" w:color="auto"/>
        <w:right w:val="none" w:sz="0" w:space="0" w:color="auto"/>
      </w:divBdr>
    </w:div>
    <w:div w:id="202521859">
      <w:bodyDiv w:val="1"/>
      <w:marLeft w:val="0"/>
      <w:marRight w:val="0"/>
      <w:marTop w:val="0"/>
      <w:marBottom w:val="0"/>
      <w:divBdr>
        <w:top w:val="none" w:sz="0" w:space="0" w:color="auto"/>
        <w:left w:val="none" w:sz="0" w:space="0" w:color="auto"/>
        <w:bottom w:val="none" w:sz="0" w:space="0" w:color="auto"/>
        <w:right w:val="none" w:sz="0" w:space="0" w:color="auto"/>
      </w:divBdr>
    </w:div>
    <w:div w:id="284317148">
      <w:bodyDiv w:val="1"/>
      <w:marLeft w:val="0"/>
      <w:marRight w:val="0"/>
      <w:marTop w:val="0"/>
      <w:marBottom w:val="0"/>
      <w:divBdr>
        <w:top w:val="none" w:sz="0" w:space="0" w:color="auto"/>
        <w:left w:val="none" w:sz="0" w:space="0" w:color="auto"/>
        <w:bottom w:val="none" w:sz="0" w:space="0" w:color="auto"/>
        <w:right w:val="none" w:sz="0" w:space="0" w:color="auto"/>
      </w:divBdr>
    </w:div>
    <w:div w:id="310409587">
      <w:bodyDiv w:val="1"/>
      <w:marLeft w:val="0"/>
      <w:marRight w:val="0"/>
      <w:marTop w:val="0"/>
      <w:marBottom w:val="0"/>
      <w:divBdr>
        <w:top w:val="none" w:sz="0" w:space="0" w:color="auto"/>
        <w:left w:val="none" w:sz="0" w:space="0" w:color="auto"/>
        <w:bottom w:val="none" w:sz="0" w:space="0" w:color="auto"/>
        <w:right w:val="none" w:sz="0" w:space="0" w:color="auto"/>
      </w:divBdr>
    </w:div>
    <w:div w:id="324746596">
      <w:bodyDiv w:val="1"/>
      <w:marLeft w:val="0"/>
      <w:marRight w:val="0"/>
      <w:marTop w:val="0"/>
      <w:marBottom w:val="0"/>
      <w:divBdr>
        <w:top w:val="none" w:sz="0" w:space="0" w:color="auto"/>
        <w:left w:val="none" w:sz="0" w:space="0" w:color="auto"/>
        <w:bottom w:val="none" w:sz="0" w:space="0" w:color="auto"/>
        <w:right w:val="none" w:sz="0" w:space="0" w:color="auto"/>
      </w:divBdr>
    </w:div>
    <w:div w:id="368726060">
      <w:bodyDiv w:val="1"/>
      <w:marLeft w:val="0"/>
      <w:marRight w:val="0"/>
      <w:marTop w:val="0"/>
      <w:marBottom w:val="0"/>
      <w:divBdr>
        <w:top w:val="none" w:sz="0" w:space="0" w:color="auto"/>
        <w:left w:val="none" w:sz="0" w:space="0" w:color="auto"/>
        <w:bottom w:val="none" w:sz="0" w:space="0" w:color="auto"/>
        <w:right w:val="none" w:sz="0" w:space="0" w:color="auto"/>
      </w:divBdr>
      <w:divsChild>
        <w:div w:id="1680306541">
          <w:marLeft w:val="0"/>
          <w:marRight w:val="0"/>
          <w:marTop w:val="0"/>
          <w:marBottom w:val="0"/>
          <w:divBdr>
            <w:top w:val="none" w:sz="0" w:space="0" w:color="auto"/>
            <w:left w:val="none" w:sz="0" w:space="0" w:color="auto"/>
            <w:bottom w:val="none" w:sz="0" w:space="0" w:color="auto"/>
            <w:right w:val="none" w:sz="0" w:space="0" w:color="auto"/>
          </w:divBdr>
          <w:divsChild>
            <w:div w:id="1171529861">
              <w:marLeft w:val="0"/>
              <w:marRight w:val="0"/>
              <w:marTop w:val="0"/>
              <w:marBottom w:val="0"/>
              <w:divBdr>
                <w:top w:val="none" w:sz="0" w:space="0" w:color="auto"/>
                <w:left w:val="none" w:sz="0" w:space="0" w:color="auto"/>
                <w:bottom w:val="none" w:sz="0" w:space="0" w:color="auto"/>
                <w:right w:val="none" w:sz="0" w:space="0" w:color="auto"/>
              </w:divBdr>
            </w:div>
            <w:div w:id="273294862">
              <w:marLeft w:val="0"/>
              <w:marRight w:val="0"/>
              <w:marTop w:val="0"/>
              <w:marBottom w:val="0"/>
              <w:divBdr>
                <w:top w:val="none" w:sz="0" w:space="0" w:color="auto"/>
                <w:left w:val="none" w:sz="0" w:space="0" w:color="auto"/>
                <w:bottom w:val="none" w:sz="0" w:space="0" w:color="auto"/>
                <w:right w:val="none" w:sz="0" w:space="0" w:color="auto"/>
              </w:divBdr>
              <w:divsChild>
                <w:div w:id="766774743">
                  <w:marLeft w:val="0"/>
                  <w:marRight w:val="0"/>
                  <w:marTop w:val="0"/>
                  <w:marBottom w:val="0"/>
                  <w:divBdr>
                    <w:top w:val="none" w:sz="0" w:space="0" w:color="auto"/>
                    <w:left w:val="none" w:sz="0" w:space="0" w:color="auto"/>
                    <w:bottom w:val="none" w:sz="0" w:space="0" w:color="auto"/>
                    <w:right w:val="none" w:sz="0" w:space="0" w:color="auto"/>
                  </w:divBdr>
                  <w:divsChild>
                    <w:div w:id="3930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5662">
      <w:bodyDiv w:val="1"/>
      <w:marLeft w:val="0"/>
      <w:marRight w:val="0"/>
      <w:marTop w:val="0"/>
      <w:marBottom w:val="0"/>
      <w:divBdr>
        <w:top w:val="none" w:sz="0" w:space="0" w:color="auto"/>
        <w:left w:val="none" w:sz="0" w:space="0" w:color="auto"/>
        <w:bottom w:val="none" w:sz="0" w:space="0" w:color="auto"/>
        <w:right w:val="none" w:sz="0" w:space="0" w:color="auto"/>
      </w:divBdr>
    </w:div>
    <w:div w:id="384258067">
      <w:bodyDiv w:val="1"/>
      <w:marLeft w:val="0"/>
      <w:marRight w:val="0"/>
      <w:marTop w:val="0"/>
      <w:marBottom w:val="0"/>
      <w:divBdr>
        <w:top w:val="none" w:sz="0" w:space="0" w:color="auto"/>
        <w:left w:val="none" w:sz="0" w:space="0" w:color="auto"/>
        <w:bottom w:val="none" w:sz="0" w:space="0" w:color="auto"/>
        <w:right w:val="none" w:sz="0" w:space="0" w:color="auto"/>
      </w:divBdr>
    </w:div>
    <w:div w:id="421413819">
      <w:bodyDiv w:val="1"/>
      <w:marLeft w:val="0"/>
      <w:marRight w:val="0"/>
      <w:marTop w:val="0"/>
      <w:marBottom w:val="0"/>
      <w:divBdr>
        <w:top w:val="none" w:sz="0" w:space="0" w:color="auto"/>
        <w:left w:val="none" w:sz="0" w:space="0" w:color="auto"/>
        <w:bottom w:val="none" w:sz="0" w:space="0" w:color="auto"/>
        <w:right w:val="none" w:sz="0" w:space="0" w:color="auto"/>
      </w:divBdr>
    </w:div>
    <w:div w:id="436103603">
      <w:bodyDiv w:val="1"/>
      <w:marLeft w:val="0"/>
      <w:marRight w:val="0"/>
      <w:marTop w:val="0"/>
      <w:marBottom w:val="0"/>
      <w:divBdr>
        <w:top w:val="none" w:sz="0" w:space="0" w:color="auto"/>
        <w:left w:val="none" w:sz="0" w:space="0" w:color="auto"/>
        <w:bottom w:val="none" w:sz="0" w:space="0" w:color="auto"/>
        <w:right w:val="none" w:sz="0" w:space="0" w:color="auto"/>
      </w:divBdr>
      <w:divsChild>
        <w:div w:id="583954904">
          <w:marLeft w:val="0"/>
          <w:marRight w:val="0"/>
          <w:marTop w:val="0"/>
          <w:marBottom w:val="0"/>
          <w:divBdr>
            <w:top w:val="none" w:sz="0" w:space="0" w:color="auto"/>
            <w:left w:val="none" w:sz="0" w:space="0" w:color="auto"/>
            <w:bottom w:val="none" w:sz="0" w:space="0" w:color="auto"/>
            <w:right w:val="none" w:sz="0" w:space="0" w:color="auto"/>
          </w:divBdr>
          <w:divsChild>
            <w:div w:id="877625294">
              <w:marLeft w:val="0"/>
              <w:marRight w:val="0"/>
              <w:marTop w:val="0"/>
              <w:marBottom w:val="0"/>
              <w:divBdr>
                <w:top w:val="none" w:sz="0" w:space="0" w:color="auto"/>
                <w:left w:val="none" w:sz="0" w:space="0" w:color="auto"/>
                <w:bottom w:val="none" w:sz="0" w:space="0" w:color="auto"/>
                <w:right w:val="none" w:sz="0" w:space="0" w:color="auto"/>
              </w:divBdr>
              <w:divsChild>
                <w:div w:id="1502113501">
                  <w:marLeft w:val="0"/>
                  <w:marRight w:val="0"/>
                  <w:marTop w:val="0"/>
                  <w:marBottom w:val="0"/>
                  <w:divBdr>
                    <w:top w:val="none" w:sz="0" w:space="0" w:color="auto"/>
                    <w:left w:val="none" w:sz="0" w:space="0" w:color="auto"/>
                    <w:bottom w:val="none" w:sz="0" w:space="0" w:color="auto"/>
                    <w:right w:val="none" w:sz="0" w:space="0" w:color="auto"/>
                  </w:divBdr>
                  <w:divsChild>
                    <w:div w:id="2135321750">
                      <w:marLeft w:val="0"/>
                      <w:marRight w:val="0"/>
                      <w:marTop w:val="0"/>
                      <w:marBottom w:val="0"/>
                      <w:divBdr>
                        <w:top w:val="none" w:sz="0" w:space="0" w:color="auto"/>
                        <w:left w:val="none" w:sz="0" w:space="0" w:color="auto"/>
                        <w:bottom w:val="none" w:sz="0" w:space="0" w:color="auto"/>
                        <w:right w:val="none" w:sz="0" w:space="0" w:color="auto"/>
                      </w:divBdr>
                      <w:divsChild>
                        <w:div w:id="1410299946">
                          <w:marLeft w:val="0"/>
                          <w:marRight w:val="0"/>
                          <w:marTop w:val="0"/>
                          <w:marBottom w:val="0"/>
                          <w:divBdr>
                            <w:top w:val="none" w:sz="0" w:space="0" w:color="auto"/>
                            <w:left w:val="none" w:sz="0" w:space="0" w:color="auto"/>
                            <w:bottom w:val="none" w:sz="0" w:space="0" w:color="auto"/>
                            <w:right w:val="none" w:sz="0" w:space="0" w:color="auto"/>
                          </w:divBdr>
                          <w:divsChild>
                            <w:div w:id="711267962">
                              <w:marLeft w:val="0"/>
                              <w:marRight w:val="0"/>
                              <w:marTop w:val="0"/>
                              <w:marBottom w:val="0"/>
                              <w:divBdr>
                                <w:top w:val="none" w:sz="0" w:space="0" w:color="auto"/>
                                <w:left w:val="none" w:sz="0" w:space="0" w:color="auto"/>
                                <w:bottom w:val="none" w:sz="0" w:space="0" w:color="auto"/>
                                <w:right w:val="none" w:sz="0" w:space="0" w:color="auto"/>
                              </w:divBdr>
                              <w:divsChild>
                                <w:div w:id="852257326">
                                  <w:marLeft w:val="0"/>
                                  <w:marRight w:val="0"/>
                                  <w:marTop w:val="0"/>
                                  <w:marBottom w:val="0"/>
                                  <w:divBdr>
                                    <w:top w:val="none" w:sz="0" w:space="0" w:color="auto"/>
                                    <w:left w:val="none" w:sz="0" w:space="0" w:color="auto"/>
                                    <w:bottom w:val="none" w:sz="0" w:space="0" w:color="auto"/>
                                    <w:right w:val="none" w:sz="0" w:space="0" w:color="auto"/>
                                  </w:divBdr>
                                  <w:divsChild>
                                    <w:div w:id="1059472114">
                                      <w:marLeft w:val="0"/>
                                      <w:marRight w:val="0"/>
                                      <w:marTop w:val="0"/>
                                      <w:marBottom w:val="0"/>
                                      <w:divBdr>
                                        <w:top w:val="none" w:sz="0" w:space="0" w:color="auto"/>
                                        <w:left w:val="none" w:sz="0" w:space="0" w:color="auto"/>
                                        <w:bottom w:val="none" w:sz="0" w:space="0" w:color="auto"/>
                                        <w:right w:val="none" w:sz="0" w:space="0" w:color="auto"/>
                                      </w:divBdr>
                                    </w:div>
                                    <w:div w:id="1395350189">
                                      <w:marLeft w:val="0"/>
                                      <w:marRight w:val="0"/>
                                      <w:marTop w:val="0"/>
                                      <w:marBottom w:val="0"/>
                                      <w:divBdr>
                                        <w:top w:val="none" w:sz="0" w:space="0" w:color="auto"/>
                                        <w:left w:val="none" w:sz="0" w:space="0" w:color="auto"/>
                                        <w:bottom w:val="none" w:sz="0" w:space="0" w:color="auto"/>
                                        <w:right w:val="none" w:sz="0" w:space="0" w:color="auto"/>
                                      </w:divBdr>
                                      <w:divsChild>
                                        <w:div w:id="440539830">
                                          <w:marLeft w:val="0"/>
                                          <w:marRight w:val="0"/>
                                          <w:marTop w:val="0"/>
                                          <w:marBottom w:val="0"/>
                                          <w:divBdr>
                                            <w:top w:val="none" w:sz="0" w:space="0" w:color="auto"/>
                                            <w:left w:val="none" w:sz="0" w:space="0" w:color="auto"/>
                                            <w:bottom w:val="none" w:sz="0" w:space="0" w:color="auto"/>
                                            <w:right w:val="none" w:sz="0" w:space="0" w:color="auto"/>
                                          </w:divBdr>
                                          <w:divsChild>
                                            <w:div w:id="16878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4844">
                                      <w:marLeft w:val="0"/>
                                      <w:marRight w:val="0"/>
                                      <w:marTop w:val="0"/>
                                      <w:marBottom w:val="0"/>
                                      <w:divBdr>
                                        <w:top w:val="none" w:sz="0" w:space="0" w:color="auto"/>
                                        <w:left w:val="none" w:sz="0" w:space="0" w:color="auto"/>
                                        <w:bottom w:val="none" w:sz="0" w:space="0" w:color="auto"/>
                                        <w:right w:val="none" w:sz="0" w:space="0" w:color="auto"/>
                                      </w:divBdr>
                                    </w:div>
                                  </w:divsChild>
                                </w:div>
                                <w:div w:id="1598638964">
                                  <w:marLeft w:val="0"/>
                                  <w:marRight w:val="0"/>
                                  <w:marTop w:val="0"/>
                                  <w:marBottom w:val="0"/>
                                  <w:divBdr>
                                    <w:top w:val="none" w:sz="0" w:space="0" w:color="auto"/>
                                    <w:left w:val="none" w:sz="0" w:space="0" w:color="auto"/>
                                    <w:bottom w:val="none" w:sz="0" w:space="0" w:color="auto"/>
                                    <w:right w:val="none" w:sz="0" w:space="0" w:color="auto"/>
                                  </w:divBdr>
                                  <w:divsChild>
                                    <w:div w:id="344791313">
                                      <w:marLeft w:val="0"/>
                                      <w:marRight w:val="0"/>
                                      <w:marTop w:val="0"/>
                                      <w:marBottom w:val="0"/>
                                      <w:divBdr>
                                        <w:top w:val="none" w:sz="0" w:space="0" w:color="auto"/>
                                        <w:left w:val="none" w:sz="0" w:space="0" w:color="auto"/>
                                        <w:bottom w:val="none" w:sz="0" w:space="0" w:color="auto"/>
                                        <w:right w:val="none" w:sz="0" w:space="0" w:color="auto"/>
                                      </w:divBdr>
                                    </w:div>
                                    <w:div w:id="1273778970">
                                      <w:marLeft w:val="0"/>
                                      <w:marRight w:val="0"/>
                                      <w:marTop w:val="0"/>
                                      <w:marBottom w:val="0"/>
                                      <w:divBdr>
                                        <w:top w:val="none" w:sz="0" w:space="0" w:color="auto"/>
                                        <w:left w:val="none" w:sz="0" w:space="0" w:color="auto"/>
                                        <w:bottom w:val="none" w:sz="0" w:space="0" w:color="auto"/>
                                        <w:right w:val="none" w:sz="0" w:space="0" w:color="auto"/>
                                      </w:divBdr>
                                      <w:divsChild>
                                        <w:div w:id="378208768">
                                          <w:marLeft w:val="0"/>
                                          <w:marRight w:val="0"/>
                                          <w:marTop w:val="0"/>
                                          <w:marBottom w:val="0"/>
                                          <w:divBdr>
                                            <w:top w:val="none" w:sz="0" w:space="0" w:color="auto"/>
                                            <w:left w:val="none" w:sz="0" w:space="0" w:color="auto"/>
                                            <w:bottom w:val="none" w:sz="0" w:space="0" w:color="auto"/>
                                            <w:right w:val="none" w:sz="0" w:space="0" w:color="auto"/>
                                          </w:divBdr>
                                          <w:divsChild>
                                            <w:div w:id="9042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4236">
                                      <w:marLeft w:val="0"/>
                                      <w:marRight w:val="0"/>
                                      <w:marTop w:val="0"/>
                                      <w:marBottom w:val="0"/>
                                      <w:divBdr>
                                        <w:top w:val="none" w:sz="0" w:space="0" w:color="auto"/>
                                        <w:left w:val="none" w:sz="0" w:space="0" w:color="auto"/>
                                        <w:bottom w:val="none" w:sz="0" w:space="0" w:color="auto"/>
                                        <w:right w:val="none" w:sz="0" w:space="0" w:color="auto"/>
                                      </w:divBdr>
                                    </w:div>
                                  </w:divsChild>
                                </w:div>
                                <w:div w:id="868028179">
                                  <w:marLeft w:val="0"/>
                                  <w:marRight w:val="0"/>
                                  <w:marTop w:val="0"/>
                                  <w:marBottom w:val="0"/>
                                  <w:divBdr>
                                    <w:top w:val="none" w:sz="0" w:space="0" w:color="auto"/>
                                    <w:left w:val="none" w:sz="0" w:space="0" w:color="auto"/>
                                    <w:bottom w:val="none" w:sz="0" w:space="0" w:color="auto"/>
                                    <w:right w:val="none" w:sz="0" w:space="0" w:color="auto"/>
                                  </w:divBdr>
                                  <w:divsChild>
                                    <w:div w:id="1316446279">
                                      <w:marLeft w:val="0"/>
                                      <w:marRight w:val="0"/>
                                      <w:marTop w:val="0"/>
                                      <w:marBottom w:val="0"/>
                                      <w:divBdr>
                                        <w:top w:val="none" w:sz="0" w:space="0" w:color="auto"/>
                                        <w:left w:val="none" w:sz="0" w:space="0" w:color="auto"/>
                                        <w:bottom w:val="none" w:sz="0" w:space="0" w:color="auto"/>
                                        <w:right w:val="none" w:sz="0" w:space="0" w:color="auto"/>
                                      </w:divBdr>
                                    </w:div>
                                    <w:div w:id="1901481256">
                                      <w:marLeft w:val="0"/>
                                      <w:marRight w:val="0"/>
                                      <w:marTop w:val="0"/>
                                      <w:marBottom w:val="0"/>
                                      <w:divBdr>
                                        <w:top w:val="none" w:sz="0" w:space="0" w:color="auto"/>
                                        <w:left w:val="none" w:sz="0" w:space="0" w:color="auto"/>
                                        <w:bottom w:val="none" w:sz="0" w:space="0" w:color="auto"/>
                                        <w:right w:val="none" w:sz="0" w:space="0" w:color="auto"/>
                                      </w:divBdr>
                                      <w:divsChild>
                                        <w:div w:id="1612592238">
                                          <w:marLeft w:val="0"/>
                                          <w:marRight w:val="0"/>
                                          <w:marTop w:val="0"/>
                                          <w:marBottom w:val="0"/>
                                          <w:divBdr>
                                            <w:top w:val="none" w:sz="0" w:space="0" w:color="auto"/>
                                            <w:left w:val="none" w:sz="0" w:space="0" w:color="auto"/>
                                            <w:bottom w:val="none" w:sz="0" w:space="0" w:color="auto"/>
                                            <w:right w:val="none" w:sz="0" w:space="0" w:color="auto"/>
                                          </w:divBdr>
                                          <w:divsChild>
                                            <w:div w:id="5896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15028">
      <w:bodyDiv w:val="1"/>
      <w:marLeft w:val="0"/>
      <w:marRight w:val="0"/>
      <w:marTop w:val="0"/>
      <w:marBottom w:val="0"/>
      <w:divBdr>
        <w:top w:val="none" w:sz="0" w:space="0" w:color="auto"/>
        <w:left w:val="none" w:sz="0" w:space="0" w:color="auto"/>
        <w:bottom w:val="none" w:sz="0" w:space="0" w:color="auto"/>
        <w:right w:val="none" w:sz="0" w:space="0" w:color="auto"/>
      </w:divBdr>
    </w:div>
    <w:div w:id="469442357">
      <w:bodyDiv w:val="1"/>
      <w:marLeft w:val="0"/>
      <w:marRight w:val="0"/>
      <w:marTop w:val="0"/>
      <w:marBottom w:val="0"/>
      <w:divBdr>
        <w:top w:val="none" w:sz="0" w:space="0" w:color="auto"/>
        <w:left w:val="none" w:sz="0" w:space="0" w:color="auto"/>
        <w:bottom w:val="none" w:sz="0" w:space="0" w:color="auto"/>
        <w:right w:val="none" w:sz="0" w:space="0" w:color="auto"/>
      </w:divBdr>
    </w:div>
    <w:div w:id="517428787">
      <w:bodyDiv w:val="1"/>
      <w:marLeft w:val="0"/>
      <w:marRight w:val="0"/>
      <w:marTop w:val="0"/>
      <w:marBottom w:val="0"/>
      <w:divBdr>
        <w:top w:val="none" w:sz="0" w:space="0" w:color="auto"/>
        <w:left w:val="none" w:sz="0" w:space="0" w:color="auto"/>
        <w:bottom w:val="none" w:sz="0" w:space="0" w:color="auto"/>
        <w:right w:val="none" w:sz="0" w:space="0" w:color="auto"/>
      </w:divBdr>
      <w:divsChild>
        <w:div w:id="781193184">
          <w:marLeft w:val="0"/>
          <w:marRight w:val="0"/>
          <w:marTop w:val="0"/>
          <w:marBottom w:val="0"/>
          <w:divBdr>
            <w:top w:val="none" w:sz="0" w:space="0" w:color="auto"/>
            <w:left w:val="none" w:sz="0" w:space="0" w:color="auto"/>
            <w:bottom w:val="none" w:sz="0" w:space="0" w:color="auto"/>
            <w:right w:val="none" w:sz="0" w:space="0" w:color="auto"/>
          </w:divBdr>
          <w:divsChild>
            <w:div w:id="544560976">
              <w:marLeft w:val="0"/>
              <w:marRight w:val="0"/>
              <w:marTop w:val="0"/>
              <w:marBottom w:val="0"/>
              <w:divBdr>
                <w:top w:val="none" w:sz="0" w:space="0" w:color="auto"/>
                <w:left w:val="none" w:sz="0" w:space="0" w:color="auto"/>
                <w:bottom w:val="none" w:sz="0" w:space="0" w:color="auto"/>
                <w:right w:val="none" w:sz="0" w:space="0" w:color="auto"/>
              </w:divBdr>
              <w:divsChild>
                <w:div w:id="2136171981">
                  <w:marLeft w:val="0"/>
                  <w:marRight w:val="0"/>
                  <w:marTop w:val="0"/>
                  <w:marBottom w:val="0"/>
                  <w:divBdr>
                    <w:top w:val="none" w:sz="0" w:space="0" w:color="auto"/>
                    <w:left w:val="none" w:sz="0" w:space="0" w:color="auto"/>
                    <w:bottom w:val="none" w:sz="0" w:space="0" w:color="auto"/>
                    <w:right w:val="none" w:sz="0" w:space="0" w:color="auto"/>
                  </w:divBdr>
                  <w:divsChild>
                    <w:div w:id="243685969">
                      <w:marLeft w:val="0"/>
                      <w:marRight w:val="0"/>
                      <w:marTop w:val="0"/>
                      <w:marBottom w:val="0"/>
                      <w:divBdr>
                        <w:top w:val="none" w:sz="0" w:space="0" w:color="auto"/>
                        <w:left w:val="none" w:sz="0" w:space="0" w:color="auto"/>
                        <w:bottom w:val="none" w:sz="0" w:space="0" w:color="auto"/>
                        <w:right w:val="none" w:sz="0" w:space="0" w:color="auto"/>
                      </w:divBdr>
                      <w:divsChild>
                        <w:div w:id="599215166">
                          <w:marLeft w:val="0"/>
                          <w:marRight w:val="0"/>
                          <w:marTop w:val="0"/>
                          <w:marBottom w:val="0"/>
                          <w:divBdr>
                            <w:top w:val="none" w:sz="0" w:space="0" w:color="auto"/>
                            <w:left w:val="none" w:sz="0" w:space="0" w:color="auto"/>
                            <w:bottom w:val="none" w:sz="0" w:space="0" w:color="auto"/>
                            <w:right w:val="none" w:sz="0" w:space="0" w:color="auto"/>
                          </w:divBdr>
                          <w:divsChild>
                            <w:div w:id="1050959476">
                              <w:marLeft w:val="0"/>
                              <w:marRight w:val="0"/>
                              <w:marTop w:val="0"/>
                              <w:marBottom w:val="0"/>
                              <w:divBdr>
                                <w:top w:val="none" w:sz="0" w:space="0" w:color="auto"/>
                                <w:left w:val="none" w:sz="0" w:space="0" w:color="auto"/>
                                <w:bottom w:val="none" w:sz="0" w:space="0" w:color="auto"/>
                                <w:right w:val="none" w:sz="0" w:space="0" w:color="auto"/>
                              </w:divBdr>
                              <w:divsChild>
                                <w:div w:id="451676204">
                                  <w:marLeft w:val="0"/>
                                  <w:marRight w:val="0"/>
                                  <w:marTop w:val="0"/>
                                  <w:marBottom w:val="0"/>
                                  <w:divBdr>
                                    <w:top w:val="none" w:sz="0" w:space="0" w:color="auto"/>
                                    <w:left w:val="none" w:sz="0" w:space="0" w:color="auto"/>
                                    <w:bottom w:val="none" w:sz="0" w:space="0" w:color="auto"/>
                                    <w:right w:val="none" w:sz="0" w:space="0" w:color="auto"/>
                                  </w:divBdr>
                                  <w:divsChild>
                                    <w:div w:id="514803003">
                                      <w:marLeft w:val="0"/>
                                      <w:marRight w:val="0"/>
                                      <w:marTop w:val="0"/>
                                      <w:marBottom w:val="0"/>
                                      <w:divBdr>
                                        <w:top w:val="none" w:sz="0" w:space="0" w:color="auto"/>
                                        <w:left w:val="none" w:sz="0" w:space="0" w:color="auto"/>
                                        <w:bottom w:val="none" w:sz="0" w:space="0" w:color="auto"/>
                                        <w:right w:val="none" w:sz="0" w:space="0" w:color="auto"/>
                                      </w:divBdr>
                                    </w:div>
                                    <w:div w:id="125052664">
                                      <w:marLeft w:val="0"/>
                                      <w:marRight w:val="0"/>
                                      <w:marTop w:val="0"/>
                                      <w:marBottom w:val="0"/>
                                      <w:divBdr>
                                        <w:top w:val="none" w:sz="0" w:space="0" w:color="auto"/>
                                        <w:left w:val="none" w:sz="0" w:space="0" w:color="auto"/>
                                        <w:bottom w:val="none" w:sz="0" w:space="0" w:color="auto"/>
                                        <w:right w:val="none" w:sz="0" w:space="0" w:color="auto"/>
                                      </w:divBdr>
                                      <w:divsChild>
                                        <w:div w:id="1734620587">
                                          <w:marLeft w:val="0"/>
                                          <w:marRight w:val="0"/>
                                          <w:marTop w:val="0"/>
                                          <w:marBottom w:val="0"/>
                                          <w:divBdr>
                                            <w:top w:val="none" w:sz="0" w:space="0" w:color="auto"/>
                                            <w:left w:val="none" w:sz="0" w:space="0" w:color="auto"/>
                                            <w:bottom w:val="none" w:sz="0" w:space="0" w:color="auto"/>
                                            <w:right w:val="none" w:sz="0" w:space="0" w:color="auto"/>
                                          </w:divBdr>
                                          <w:divsChild>
                                            <w:div w:id="423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1561">
                                      <w:marLeft w:val="0"/>
                                      <w:marRight w:val="0"/>
                                      <w:marTop w:val="0"/>
                                      <w:marBottom w:val="0"/>
                                      <w:divBdr>
                                        <w:top w:val="none" w:sz="0" w:space="0" w:color="auto"/>
                                        <w:left w:val="none" w:sz="0" w:space="0" w:color="auto"/>
                                        <w:bottom w:val="none" w:sz="0" w:space="0" w:color="auto"/>
                                        <w:right w:val="none" w:sz="0" w:space="0" w:color="auto"/>
                                      </w:divBdr>
                                    </w:div>
                                  </w:divsChild>
                                </w:div>
                                <w:div w:id="745760809">
                                  <w:marLeft w:val="0"/>
                                  <w:marRight w:val="0"/>
                                  <w:marTop w:val="0"/>
                                  <w:marBottom w:val="0"/>
                                  <w:divBdr>
                                    <w:top w:val="none" w:sz="0" w:space="0" w:color="auto"/>
                                    <w:left w:val="none" w:sz="0" w:space="0" w:color="auto"/>
                                    <w:bottom w:val="none" w:sz="0" w:space="0" w:color="auto"/>
                                    <w:right w:val="none" w:sz="0" w:space="0" w:color="auto"/>
                                  </w:divBdr>
                                  <w:divsChild>
                                    <w:div w:id="437024248">
                                      <w:marLeft w:val="0"/>
                                      <w:marRight w:val="0"/>
                                      <w:marTop w:val="0"/>
                                      <w:marBottom w:val="0"/>
                                      <w:divBdr>
                                        <w:top w:val="none" w:sz="0" w:space="0" w:color="auto"/>
                                        <w:left w:val="none" w:sz="0" w:space="0" w:color="auto"/>
                                        <w:bottom w:val="none" w:sz="0" w:space="0" w:color="auto"/>
                                        <w:right w:val="none" w:sz="0" w:space="0" w:color="auto"/>
                                      </w:divBdr>
                                    </w:div>
                                    <w:div w:id="2092658560">
                                      <w:marLeft w:val="0"/>
                                      <w:marRight w:val="0"/>
                                      <w:marTop w:val="0"/>
                                      <w:marBottom w:val="0"/>
                                      <w:divBdr>
                                        <w:top w:val="none" w:sz="0" w:space="0" w:color="auto"/>
                                        <w:left w:val="none" w:sz="0" w:space="0" w:color="auto"/>
                                        <w:bottom w:val="none" w:sz="0" w:space="0" w:color="auto"/>
                                        <w:right w:val="none" w:sz="0" w:space="0" w:color="auto"/>
                                      </w:divBdr>
                                      <w:divsChild>
                                        <w:div w:id="1243219945">
                                          <w:marLeft w:val="0"/>
                                          <w:marRight w:val="0"/>
                                          <w:marTop w:val="0"/>
                                          <w:marBottom w:val="0"/>
                                          <w:divBdr>
                                            <w:top w:val="none" w:sz="0" w:space="0" w:color="auto"/>
                                            <w:left w:val="none" w:sz="0" w:space="0" w:color="auto"/>
                                            <w:bottom w:val="none" w:sz="0" w:space="0" w:color="auto"/>
                                            <w:right w:val="none" w:sz="0" w:space="0" w:color="auto"/>
                                          </w:divBdr>
                                          <w:divsChild>
                                            <w:div w:id="14212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9404">
                                      <w:marLeft w:val="0"/>
                                      <w:marRight w:val="0"/>
                                      <w:marTop w:val="0"/>
                                      <w:marBottom w:val="0"/>
                                      <w:divBdr>
                                        <w:top w:val="none" w:sz="0" w:space="0" w:color="auto"/>
                                        <w:left w:val="none" w:sz="0" w:space="0" w:color="auto"/>
                                        <w:bottom w:val="none" w:sz="0" w:space="0" w:color="auto"/>
                                        <w:right w:val="none" w:sz="0" w:space="0" w:color="auto"/>
                                      </w:divBdr>
                                    </w:div>
                                  </w:divsChild>
                                </w:div>
                                <w:div w:id="776559570">
                                  <w:marLeft w:val="0"/>
                                  <w:marRight w:val="0"/>
                                  <w:marTop w:val="0"/>
                                  <w:marBottom w:val="0"/>
                                  <w:divBdr>
                                    <w:top w:val="none" w:sz="0" w:space="0" w:color="auto"/>
                                    <w:left w:val="none" w:sz="0" w:space="0" w:color="auto"/>
                                    <w:bottom w:val="none" w:sz="0" w:space="0" w:color="auto"/>
                                    <w:right w:val="none" w:sz="0" w:space="0" w:color="auto"/>
                                  </w:divBdr>
                                  <w:divsChild>
                                    <w:div w:id="593323776">
                                      <w:marLeft w:val="0"/>
                                      <w:marRight w:val="0"/>
                                      <w:marTop w:val="0"/>
                                      <w:marBottom w:val="0"/>
                                      <w:divBdr>
                                        <w:top w:val="none" w:sz="0" w:space="0" w:color="auto"/>
                                        <w:left w:val="none" w:sz="0" w:space="0" w:color="auto"/>
                                        <w:bottom w:val="none" w:sz="0" w:space="0" w:color="auto"/>
                                        <w:right w:val="none" w:sz="0" w:space="0" w:color="auto"/>
                                      </w:divBdr>
                                    </w:div>
                                    <w:div w:id="2067558013">
                                      <w:marLeft w:val="0"/>
                                      <w:marRight w:val="0"/>
                                      <w:marTop w:val="0"/>
                                      <w:marBottom w:val="0"/>
                                      <w:divBdr>
                                        <w:top w:val="none" w:sz="0" w:space="0" w:color="auto"/>
                                        <w:left w:val="none" w:sz="0" w:space="0" w:color="auto"/>
                                        <w:bottom w:val="none" w:sz="0" w:space="0" w:color="auto"/>
                                        <w:right w:val="none" w:sz="0" w:space="0" w:color="auto"/>
                                      </w:divBdr>
                                      <w:divsChild>
                                        <w:div w:id="241646643">
                                          <w:marLeft w:val="0"/>
                                          <w:marRight w:val="0"/>
                                          <w:marTop w:val="0"/>
                                          <w:marBottom w:val="0"/>
                                          <w:divBdr>
                                            <w:top w:val="none" w:sz="0" w:space="0" w:color="auto"/>
                                            <w:left w:val="none" w:sz="0" w:space="0" w:color="auto"/>
                                            <w:bottom w:val="none" w:sz="0" w:space="0" w:color="auto"/>
                                            <w:right w:val="none" w:sz="0" w:space="0" w:color="auto"/>
                                          </w:divBdr>
                                          <w:divsChild>
                                            <w:div w:id="1367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859026">
      <w:bodyDiv w:val="1"/>
      <w:marLeft w:val="0"/>
      <w:marRight w:val="0"/>
      <w:marTop w:val="0"/>
      <w:marBottom w:val="0"/>
      <w:divBdr>
        <w:top w:val="none" w:sz="0" w:space="0" w:color="auto"/>
        <w:left w:val="none" w:sz="0" w:space="0" w:color="auto"/>
        <w:bottom w:val="none" w:sz="0" w:space="0" w:color="auto"/>
        <w:right w:val="none" w:sz="0" w:space="0" w:color="auto"/>
      </w:divBdr>
    </w:div>
    <w:div w:id="532959614">
      <w:bodyDiv w:val="1"/>
      <w:marLeft w:val="0"/>
      <w:marRight w:val="0"/>
      <w:marTop w:val="0"/>
      <w:marBottom w:val="0"/>
      <w:divBdr>
        <w:top w:val="none" w:sz="0" w:space="0" w:color="auto"/>
        <w:left w:val="none" w:sz="0" w:space="0" w:color="auto"/>
        <w:bottom w:val="none" w:sz="0" w:space="0" w:color="auto"/>
        <w:right w:val="none" w:sz="0" w:space="0" w:color="auto"/>
      </w:divBdr>
    </w:div>
    <w:div w:id="561015685">
      <w:bodyDiv w:val="1"/>
      <w:marLeft w:val="0"/>
      <w:marRight w:val="0"/>
      <w:marTop w:val="0"/>
      <w:marBottom w:val="0"/>
      <w:divBdr>
        <w:top w:val="none" w:sz="0" w:space="0" w:color="auto"/>
        <w:left w:val="none" w:sz="0" w:space="0" w:color="auto"/>
        <w:bottom w:val="none" w:sz="0" w:space="0" w:color="auto"/>
        <w:right w:val="none" w:sz="0" w:space="0" w:color="auto"/>
      </w:divBdr>
    </w:div>
    <w:div w:id="631060112">
      <w:bodyDiv w:val="1"/>
      <w:marLeft w:val="0"/>
      <w:marRight w:val="0"/>
      <w:marTop w:val="0"/>
      <w:marBottom w:val="0"/>
      <w:divBdr>
        <w:top w:val="none" w:sz="0" w:space="0" w:color="auto"/>
        <w:left w:val="none" w:sz="0" w:space="0" w:color="auto"/>
        <w:bottom w:val="none" w:sz="0" w:space="0" w:color="auto"/>
        <w:right w:val="none" w:sz="0" w:space="0" w:color="auto"/>
      </w:divBdr>
      <w:divsChild>
        <w:div w:id="2125416344">
          <w:marLeft w:val="0"/>
          <w:marRight w:val="0"/>
          <w:marTop w:val="0"/>
          <w:marBottom w:val="0"/>
          <w:divBdr>
            <w:top w:val="none" w:sz="0" w:space="0" w:color="auto"/>
            <w:left w:val="none" w:sz="0" w:space="0" w:color="auto"/>
            <w:bottom w:val="none" w:sz="0" w:space="0" w:color="auto"/>
            <w:right w:val="none" w:sz="0" w:space="0" w:color="auto"/>
          </w:divBdr>
          <w:divsChild>
            <w:div w:id="24259564">
              <w:marLeft w:val="0"/>
              <w:marRight w:val="0"/>
              <w:marTop w:val="0"/>
              <w:marBottom w:val="0"/>
              <w:divBdr>
                <w:top w:val="none" w:sz="0" w:space="0" w:color="auto"/>
                <w:left w:val="none" w:sz="0" w:space="0" w:color="auto"/>
                <w:bottom w:val="none" w:sz="0" w:space="0" w:color="auto"/>
                <w:right w:val="none" w:sz="0" w:space="0" w:color="auto"/>
              </w:divBdr>
            </w:div>
            <w:div w:id="1410155431">
              <w:marLeft w:val="0"/>
              <w:marRight w:val="0"/>
              <w:marTop w:val="0"/>
              <w:marBottom w:val="0"/>
              <w:divBdr>
                <w:top w:val="none" w:sz="0" w:space="0" w:color="auto"/>
                <w:left w:val="none" w:sz="0" w:space="0" w:color="auto"/>
                <w:bottom w:val="none" w:sz="0" w:space="0" w:color="auto"/>
                <w:right w:val="none" w:sz="0" w:space="0" w:color="auto"/>
              </w:divBdr>
              <w:divsChild>
                <w:div w:id="817846440">
                  <w:marLeft w:val="0"/>
                  <w:marRight w:val="0"/>
                  <w:marTop w:val="0"/>
                  <w:marBottom w:val="0"/>
                  <w:divBdr>
                    <w:top w:val="none" w:sz="0" w:space="0" w:color="auto"/>
                    <w:left w:val="none" w:sz="0" w:space="0" w:color="auto"/>
                    <w:bottom w:val="none" w:sz="0" w:space="0" w:color="auto"/>
                    <w:right w:val="none" w:sz="0" w:space="0" w:color="auto"/>
                  </w:divBdr>
                  <w:divsChild>
                    <w:div w:id="5089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4370">
      <w:bodyDiv w:val="1"/>
      <w:marLeft w:val="0"/>
      <w:marRight w:val="0"/>
      <w:marTop w:val="0"/>
      <w:marBottom w:val="0"/>
      <w:divBdr>
        <w:top w:val="none" w:sz="0" w:space="0" w:color="auto"/>
        <w:left w:val="none" w:sz="0" w:space="0" w:color="auto"/>
        <w:bottom w:val="none" w:sz="0" w:space="0" w:color="auto"/>
        <w:right w:val="none" w:sz="0" w:space="0" w:color="auto"/>
      </w:divBdr>
    </w:div>
    <w:div w:id="902331294">
      <w:bodyDiv w:val="1"/>
      <w:marLeft w:val="0"/>
      <w:marRight w:val="0"/>
      <w:marTop w:val="0"/>
      <w:marBottom w:val="0"/>
      <w:divBdr>
        <w:top w:val="none" w:sz="0" w:space="0" w:color="auto"/>
        <w:left w:val="none" w:sz="0" w:space="0" w:color="auto"/>
        <w:bottom w:val="none" w:sz="0" w:space="0" w:color="auto"/>
        <w:right w:val="none" w:sz="0" w:space="0" w:color="auto"/>
      </w:divBdr>
    </w:div>
    <w:div w:id="934363830">
      <w:bodyDiv w:val="1"/>
      <w:marLeft w:val="0"/>
      <w:marRight w:val="0"/>
      <w:marTop w:val="0"/>
      <w:marBottom w:val="0"/>
      <w:divBdr>
        <w:top w:val="none" w:sz="0" w:space="0" w:color="auto"/>
        <w:left w:val="none" w:sz="0" w:space="0" w:color="auto"/>
        <w:bottom w:val="none" w:sz="0" w:space="0" w:color="auto"/>
        <w:right w:val="none" w:sz="0" w:space="0" w:color="auto"/>
      </w:divBdr>
    </w:div>
    <w:div w:id="1025058895">
      <w:bodyDiv w:val="1"/>
      <w:marLeft w:val="0"/>
      <w:marRight w:val="0"/>
      <w:marTop w:val="0"/>
      <w:marBottom w:val="0"/>
      <w:divBdr>
        <w:top w:val="none" w:sz="0" w:space="0" w:color="auto"/>
        <w:left w:val="none" w:sz="0" w:space="0" w:color="auto"/>
        <w:bottom w:val="none" w:sz="0" w:space="0" w:color="auto"/>
        <w:right w:val="none" w:sz="0" w:space="0" w:color="auto"/>
      </w:divBdr>
    </w:div>
    <w:div w:id="1074471015">
      <w:bodyDiv w:val="1"/>
      <w:marLeft w:val="0"/>
      <w:marRight w:val="0"/>
      <w:marTop w:val="0"/>
      <w:marBottom w:val="0"/>
      <w:divBdr>
        <w:top w:val="none" w:sz="0" w:space="0" w:color="auto"/>
        <w:left w:val="none" w:sz="0" w:space="0" w:color="auto"/>
        <w:bottom w:val="none" w:sz="0" w:space="0" w:color="auto"/>
        <w:right w:val="none" w:sz="0" w:space="0" w:color="auto"/>
      </w:divBdr>
    </w:div>
    <w:div w:id="1130248426">
      <w:bodyDiv w:val="1"/>
      <w:marLeft w:val="0"/>
      <w:marRight w:val="0"/>
      <w:marTop w:val="0"/>
      <w:marBottom w:val="0"/>
      <w:divBdr>
        <w:top w:val="none" w:sz="0" w:space="0" w:color="auto"/>
        <w:left w:val="none" w:sz="0" w:space="0" w:color="auto"/>
        <w:bottom w:val="none" w:sz="0" w:space="0" w:color="auto"/>
        <w:right w:val="none" w:sz="0" w:space="0" w:color="auto"/>
      </w:divBdr>
    </w:div>
    <w:div w:id="1134836460">
      <w:bodyDiv w:val="1"/>
      <w:marLeft w:val="0"/>
      <w:marRight w:val="0"/>
      <w:marTop w:val="0"/>
      <w:marBottom w:val="0"/>
      <w:divBdr>
        <w:top w:val="none" w:sz="0" w:space="0" w:color="auto"/>
        <w:left w:val="none" w:sz="0" w:space="0" w:color="auto"/>
        <w:bottom w:val="none" w:sz="0" w:space="0" w:color="auto"/>
        <w:right w:val="none" w:sz="0" w:space="0" w:color="auto"/>
      </w:divBdr>
    </w:div>
    <w:div w:id="1146817192">
      <w:bodyDiv w:val="1"/>
      <w:marLeft w:val="0"/>
      <w:marRight w:val="0"/>
      <w:marTop w:val="0"/>
      <w:marBottom w:val="0"/>
      <w:divBdr>
        <w:top w:val="none" w:sz="0" w:space="0" w:color="auto"/>
        <w:left w:val="none" w:sz="0" w:space="0" w:color="auto"/>
        <w:bottom w:val="none" w:sz="0" w:space="0" w:color="auto"/>
        <w:right w:val="none" w:sz="0" w:space="0" w:color="auto"/>
      </w:divBdr>
    </w:div>
    <w:div w:id="1171676027">
      <w:bodyDiv w:val="1"/>
      <w:marLeft w:val="0"/>
      <w:marRight w:val="0"/>
      <w:marTop w:val="0"/>
      <w:marBottom w:val="0"/>
      <w:divBdr>
        <w:top w:val="none" w:sz="0" w:space="0" w:color="auto"/>
        <w:left w:val="none" w:sz="0" w:space="0" w:color="auto"/>
        <w:bottom w:val="none" w:sz="0" w:space="0" w:color="auto"/>
        <w:right w:val="none" w:sz="0" w:space="0" w:color="auto"/>
      </w:divBdr>
    </w:div>
    <w:div w:id="1194659519">
      <w:bodyDiv w:val="1"/>
      <w:marLeft w:val="0"/>
      <w:marRight w:val="0"/>
      <w:marTop w:val="0"/>
      <w:marBottom w:val="0"/>
      <w:divBdr>
        <w:top w:val="none" w:sz="0" w:space="0" w:color="auto"/>
        <w:left w:val="none" w:sz="0" w:space="0" w:color="auto"/>
        <w:bottom w:val="none" w:sz="0" w:space="0" w:color="auto"/>
        <w:right w:val="none" w:sz="0" w:space="0" w:color="auto"/>
      </w:divBdr>
    </w:div>
    <w:div w:id="1223709165">
      <w:bodyDiv w:val="1"/>
      <w:marLeft w:val="0"/>
      <w:marRight w:val="0"/>
      <w:marTop w:val="0"/>
      <w:marBottom w:val="0"/>
      <w:divBdr>
        <w:top w:val="none" w:sz="0" w:space="0" w:color="auto"/>
        <w:left w:val="none" w:sz="0" w:space="0" w:color="auto"/>
        <w:bottom w:val="none" w:sz="0" w:space="0" w:color="auto"/>
        <w:right w:val="none" w:sz="0" w:space="0" w:color="auto"/>
      </w:divBdr>
    </w:div>
    <w:div w:id="1226262437">
      <w:bodyDiv w:val="1"/>
      <w:marLeft w:val="0"/>
      <w:marRight w:val="0"/>
      <w:marTop w:val="0"/>
      <w:marBottom w:val="0"/>
      <w:divBdr>
        <w:top w:val="none" w:sz="0" w:space="0" w:color="auto"/>
        <w:left w:val="none" w:sz="0" w:space="0" w:color="auto"/>
        <w:bottom w:val="none" w:sz="0" w:space="0" w:color="auto"/>
        <w:right w:val="none" w:sz="0" w:space="0" w:color="auto"/>
      </w:divBdr>
    </w:div>
    <w:div w:id="1246911965">
      <w:bodyDiv w:val="1"/>
      <w:marLeft w:val="0"/>
      <w:marRight w:val="0"/>
      <w:marTop w:val="0"/>
      <w:marBottom w:val="0"/>
      <w:divBdr>
        <w:top w:val="none" w:sz="0" w:space="0" w:color="auto"/>
        <w:left w:val="none" w:sz="0" w:space="0" w:color="auto"/>
        <w:bottom w:val="none" w:sz="0" w:space="0" w:color="auto"/>
        <w:right w:val="none" w:sz="0" w:space="0" w:color="auto"/>
      </w:divBdr>
    </w:div>
    <w:div w:id="1321079921">
      <w:bodyDiv w:val="1"/>
      <w:marLeft w:val="0"/>
      <w:marRight w:val="0"/>
      <w:marTop w:val="0"/>
      <w:marBottom w:val="0"/>
      <w:divBdr>
        <w:top w:val="none" w:sz="0" w:space="0" w:color="auto"/>
        <w:left w:val="none" w:sz="0" w:space="0" w:color="auto"/>
        <w:bottom w:val="none" w:sz="0" w:space="0" w:color="auto"/>
        <w:right w:val="none" w:sz="0" w:space="0" w:color="auto"/>
      </w:divBdr>
      <w:divsChild>
        <w:div w:id="1499006301">
          <w:marLeft w:val="0"/>
          <w:marRight w:val="0"/>
          <w:marTop w:val="0"/>
          <w:marBottom w:val="0"/>
          <w:divBdr>
            <w:top w:val="none" w:sz="0" w:space="0" w:color="auto"/>
            <w:left w:val="none" w:sz="0" w:space="0" w:color="auto"/>
            <w:bottom w:val="none" w:sz="0" w:space="0" w:color="auto"/>
            <w:right w:val="none" w:sz="0" w:space="0" w:color="auto"/>
          </w:divBdr>
          <w:divsChild>
            <w:div w:id="843857755">
              <w:marLeft w:val="0"/>
              <w:marRight w:val="0"/>
              <w:marTop w:val="0"/>
              <w:marBottom w:val="0"/>
              <w:divBdr>
                <w:top w:val="none" w:sz="0" w:space="0" w:color="auto"/>
                <w:left w:val="none" w:sz="0" w:space="0" w:color="auto"/>
                <w:bottom w:val="none" w:sz="0" w:space="0" w:color="auto"/>
                <w:right w:val="none" w:sz="0" w:space="0" w:color="auto"/>
              </w:divBdr>
            </w:div>
            <w:div w:id="496918044">
              <w:marLeft w:val="0"/>
              <w:marRight w:val="0"/>
              <w:marTop w:val="0"/>
              <w:marBottom w:val="0"/>
              <w:divBdr>
                <w:top w:val="none" w:sz="0" w:space="0" w:color="auto"/>
                <w:left w:val="none" w:sz="0" w:space="0" w:color="auto"/>
                <w:bottom w:val="none" w:sz="0" w:space="0" w:color="auto"/>
                <w:right w:val="none" w:sz="0" w:space="0" w:color="auto"/>
              </w:divBdr>
              <w:divsChild>
                <w:div w:id="803161651">
                  <w:marLeft w:val="0"/>
                  <w:marRight w:val="0"/>
                  <w:marTop w:val="0"/>
                  <w:marBottom w:val="0"/>
                  <w:divBdr>
                    <w:top w:val="none" w:sz="0" w:space="0" w:color="auto"/>
                    <w:left w:val="none" w:sz="0" w:space="0" w:color="auto"/>
                    <w:bottom w:val="none" w:sz="0" w:space="0" w:color="auto"/>
                    <w:right w:val="none" w:sz="0" w:space="0" w:color="auto"/>
                  </w:divBdr>
                  <w:divsChild>
                    <w:div w:id="4559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759">
      <w:bodyDiv w:val="1"/>
      <w:marLeft w:val="0"/>
      <w:marRight w:val="0"/>
      <w:marTop w:val="0"/>
      <w:marBottom w:val="0"/>
      <w:divBdr>
        <w:top w:val="none" w:sz="0" w:space="0" w:color="auto"/>
        <w:left w:val="none" w:sz="0" w:space="0" w:color="auto"/>
        <w:bottom w:val="none" w:sz="0" w:space="0" w:color="auto"/>
        <w:right w:val="none" w:sz="0" w:space="0" w:color="auto"/>
      </w:divBdr>
    </w:div>
    <w:div w:id="1450470464">
      <w:bodyDiv w:val="1"/>
      <w:marLeft w:val="0"/>
      <w:marRight w:val="0"/>
      <w:marTop w:val="0"/>
      <w:marBottom w:val="0"/>
      <w:divBdr>
        <w:top w:val="none" w:sz="0" w:space="0" w:color="auto"/>
        <w:left w:val="none" w:sz="0" w:space="0" w:color="auto"/>
        <w:bottom w:val="none" w:sz="0" w:space="0" w:color="auto"/>
        <w:right w:val="none" w:sz="0" w:space="0" w:color="auto"/>
      </w:divBdr>
    </w:div>
    <w:div w:id="1492481217">
      <w:bodyDiv w:val="1"/>
      <w:marLeft w:val="0"/>
      <w:marRight w:val="0"/>
      <w:marTop w:val="0"/>
      <w:marBottom w:val="0"/>
      <w:divBdr>
        <w:top w:val="none" w:sz="0" w:space="0" w:color="auto"/>
        <w:left w:val="none" w:sz="0" w:space="0" w:color="auto"/>
        <w:bottom w:val="none" w:sz="0" w:space="0" w:color="auto"/>
        <w:right w:val="none" w:sz="0" w:space="0" w:color="auto"/>
      </w:divBdr>
    </w:div>
    <w:div w:id="1570919834">
      <w:bodyDiv w:val="1"/>
      <w:marLeft w:val="0"/>
      <w:marRight w:val="0"/>
      <w:marTop w:val="0"/>
      <w:marBottom w:val="0"/>
      <w:divBdr>
        <w:top w:val="none" w:sz="0" w:space="0" w:color="auto"/>
        <w:left w:val="none" w:sz="0" w:space="0" w:color="auto"/>
        <w:bottom w:val="none" w:sz="0" w:space="0" w:color="auto"/>
        <w:right w:val="none" w:sz="0" w:space="0" w:color="auto"/>
      </w:divBdr>
    </w:div>
    <w:div w:id="1652562969">
      <w:bodyDiv w:val="1"/>
      <w:marLeft w:val="0"/>
      <w:marRight w:val="0"/>
      <w:marTop w:val="0"/>
      <w:marBottom w:val="0"/>
      <w:divBdr>
        <w:top w:val="none" w:sz="0" w:space="0" w:color="auto"/>
        <w:left w:val="none" w:sz="0" w:space="0" w:color="auto"/>
        <w:bottom w:val="none" w:sz="0" w:space="0" w:color="auto"/>
        <w:right w:val="none" w:sz="0" w:space="0" w:color="auto"/>
      </w:divBdr>
      <w:divsChild>
        <w:div w:id="1003244845">
          <w:marLeft w:val="0"/>
          <w:marRight w:val="0"/>
          <w:marTop w:val="0"/>
          <w:marBottom w:val="0"/>
          <w:divBdr>
            <w:top w:val="none" w:sz="0" w:space="0" w:color="auto"/>
            <w:left w:val="none" w:sz="0" w:space="0" w:color="auto"/>
            <w:bottom w:val="none" w:sz="0" w:space="0" w:color="auto"/>
            <w:right w:val="none" w:sz="0" w:space="0" w:color="auto"/>
          </w:divBdr>
          <w:divsChild>
            <w:div w:id="1423065512">
              <w:marLeft w:val="0"/>
              <w:marRight w:val="0"/>
              <w:marTop w:val="0"/>
              <w:marBottom w:val="0"/>
              <w:divBdr>
                <w:top w:val="none" w:sz="0" w:space="0" w:color="auto"/>
                <w:left w:val="none" w:sz="0" w:space="0" w:color="auto"/>
                <w:bottom w:val="none" w:sz="0" w:space="0" w:color="auto"/>
                <w:right w:val="none" w:sz="0" w:space="0" w:color="auto"/>
              </w:divBdr>
            </w:div>
            <w:div w:id="260186889">
              <w:marLeft w:val="0"/>
              <w:marRight w:val="0"/>
              <w:marTop w:val="0"/>
              <w:marBottom w:val="0"/>
              <w:divBdr>
                <w:top w:val="none" w:sz="0" w:space="0" w:color="auto"/>
                <w:left w:val="none" w:sz="0" w:space="0" w:color="auto"/>
                <w:bottom w:val="none" w:sz="0" w:space="0" w:color="auto"/>
                <w:right w:val="none" w:sz="0" w:space="0" w:color="auto"/>
              </w:divBdr>
              <w:divsChild>
                <w:div w:id="1772505374">
                  <w:marLeft w:val="0"/>
                  <w:marRight w:val="0"/>
                  <w:marTop w:val="0"/>
                  <w:marBottom w:val="0"/>
                  <w:divBdr>
                    <w:top w:val="none" w:sz="0" w:space="0" w:color="auto"/>
                    <w:left w:val="none" w:sz="0" w:space="0" w:color="auto"/>
                    <w:bottom w:val="none" w:sz="0" w:space="0" w:color="auto"/>
                    <w:right w:val="none" w:sz="0" w:space="0" w:color="auto"/>
                  </w:divBdr>
                  <w:divsChild>
                    <w:div w:id="19697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6987">
      <w:bodyDiv w:val="1"/>
      <w:marLeft w:val="0"/>
      <w:marRight w:val="0"/>
      <w:marTop w:val="0"/>
      <w:marBottom w:val="0"/>
      <w:divBdr>
        <w:top w:val="none" w:sz="0" w:space="0" w:color="auto"/>
        <w:left w:val="none" w:sz="0" w:space="0" w:color="auto"/>
        <w:bottom w:val="none" w:sz="0" w:space="0" w:color="auto"/>
        <w:right w:val="none" w:sz="0" w:space="0" w:color="auto"/>
      </w:divBdr>
    </w:div>
    <w:div w:id="1795371754">
      <w:bodyDiv w:val="1"/>
      <w:marLeft w:val="0"/>
      <w:marRight w:val="0"/>
      <w:marTop w:val="0"/>
      <w:marBottom w:val="0"/>
      <w:divBdr>
        <w:top w:val="none" w:sz="0" w:space="0" w:color="auto"/>
        <w:left w:val="none" w:sz="0" w:space="0" w:color="auto"/>
        <w:bottom w:val="none" w:sz="0" w:space="0" w:color="auto"/>
        <w:right w:val="none" w:sz="0" w:space="0" w:color="auto"/>
      </w:divBdr>
    </w:div>
    <w:div w:id="1873498784">
      <w:bodyDiv w:val="1"/>
      <w:marLeft w:val="0"/>
      <w:marRight w:val="0"/>
      <w:marTop w:val="0"/>
      <w:marBottom w:val="0"/>
      <w:divBdr>
        <w:top w:val="none" w:sz="0" w:space="0" w:color="auto"/>
        <w:left w:val="none" w:sz="0" w:space="0" w:color="auto"/>
        <w:bottom w:val="none" w:sz="0" w:space="0" w:color="auto"/>
        <w:right w:val="none" w:sz="0" w:space="0" w:color="auto"/>
      </w:divBdr>
    </w:div>
    <w:div w:id="1884051809">
      <w:bodyDiv w:val="1"/>
      <w:marLeft w:val="0"/>
      <w:marRight w:val="0"/>
      <w:marTop w:val="0"/>
      <w:marBottom w:val="0"/>
      <w:divBdr>
        <w:top w:val="none" w:sz="0" w:space="0" w:color="auto"/>
        <w:left w:val="none" w:sz="0" w:space="0" w:color="auto"/>
        <w:bottom w:val="none" w:sz="0" w:space="0" w:color="auto"/>
        <w:right w:val="none" w:sz="0" w:space="0" w:color="auto"/>
      </w:divBdr>
    </w:div>
    <w:div w:id="1900748757">
      <w:bodyDiv w:val="1"/>
      <w:marLeft w:val="0"/>
      <w:marRight w:val="0"/>
      <w:marTop w:val="0"/>
      <w:marBottom w:val="0"/>
      <w:divBdr>
        <w:top w:val="none" w:sz="0" w:space="0" w:color="auto"/>
        <w:left w:val="none" w:sz="0" w:space="0" w:color="auto"/>
        <w:bottom w:val="none" w:sz="0" w:space="0" w:color="auto"/>
        <w:right w:val="none" w:sz="0" w:space="0" w:color="auto"/>
      </w:divBdr>
    </w:div>
    <w:div w:id="1918513940">
      <w:bodyDiv w:val="1"/>
      <w:marLeft w:val="0"/>
      <w:marRight w:val="0"/>
      <w:marTop w:val="0"/>
      <w:marBottom w:val="0"/>
      <w:divBdr>
        <w:top w:val="none" w:sz="0" w:space="0" w:color="auto"/>
        <w:left w:val="none" w:sz="0" w:space="0" w:color="auto"/>
        <w:bottom w:val="none" w:sz="0" w:space="0" w:color="auto"/>
        <w:right w:val="none" w:sz="0" w:space="0" w:color="auto"/>
      </w:divBdr>
    </w:div>
    <w:div w:id="1922055784">
      <w:bodyDiv w:val="1"/>
      <w:marLeft w:val="0"/>
      <w:marRight w:val="0"/>
      <w:marTop w:val="0"/>
      <w:marBottom w:val="0"/>
      <w:divBdr>
        <w:top w:val="none" w:sz="0" w:space="0" w:color="auto"/>
        <w:left w:val="none" w:sz="0" w:space="0" w:color="auto"/>
        <w:bottom w:val="none" w:sz="0" w:space="0" w:color="auto"/>
        <w:right w:val="none" w:sz="0" w:space="0" w:color="auto"/>
      </w:divBdr>
    </w:div>
    <w:div w:id="1930654677">
      <w:bodyDiv w:val="1"/>
      <w:marLeft w:val="0"/>
      <w:marRight w:val="0"/>
      <w:marTop w:val="0"/>
      <w:marBottom w:val="0"/>
      <w:divBdr>
        <w:top w:val="none" w:sz="0" w:space="0" w:color="auto"/>
        <w:left w:val="none" w:sz="0" w:space="0" w:color="auto"/>
        <w:bottom w:val="none" w:sz="0" w:space="0" w:color="auto"/>
        <w:right w:val="none" w:sz="0" w:space="0" w:color="auto"/>
      </w:divBdr>
    </w:div>
    <w:div w:id="1963879558">
      <w:bodyDiv w:val="1"/>
      <w:marLeft w:val="0"/>
      <w:marRight w:val="0"/>
      <w:marTop w:val="0"/>
      <w:marBottom w:val="0"/>
      <w:divBdr>
        <w:top w:val="none" w:sz="0" w:space="0" w:color="auto"/>
        <w:left w:val="none" w:sz="0" w:space="0" w:color="auto"/>
        <w:bottom w:val="none" w:sz="0" w:space="0" w:color="auto"/>
        <w:right w:val="none" w:sz="0" w:space="0" w:color="auto"/>
      </w:divBdr>
    </w:div>
    <w:div w:id="2052537495">
      <w:bodyDiv w:val="1"/>
      <w:marLeft w:val="0"/>
      <w:marRight w:val="0"/>
      <w:marTop w:val="0"/>
      <w:marBottom w:val="0"/>
      <w:divBdr>
        <w:top w:val="none" w:sz="0" w:space="0" w:color="auto"/>
        <w:left w:val="none" w:sz="0" w:space="0" w:color="auto"/>
        <w:bottom w:val="none" w:sz="0" w:space="0" w:color="auto"/>
        <w:right w:val="none" w:sz="0" w:space="0" w:color="auto"/>
      </w:divBdr>
    </w:div>
    <w:div w:id="213027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nji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1277</Words>
  <Characters>7285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CUVILLIEZ Benjamin</dc:creator>
  <cp:keywords/>
  <dc:description/>
  <cp:lastModifiedBy>CUVILLIEZ Benjamin</cp:lastModifiedBy>
  <cp:revision>2</cp:revision>
  <dcterms:created xsi:type="dcterms:W3CDTF">2024-09-15T09:17:00Z</dcterms:created>
  <dcterms:modified xsi:type="dcterms:W3CDTF">2024-09-16T13:40:00Z</dcterms:modified>
</cp:coreProperties>
</file>