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D2D4" w14:textId="77777777" w:rsidR="0017799D" w:rsidRDefault="000D59EE" w:rsidP="0017799D">
      <w:pPr>
        <w:spacing w:line="240" w:lineRule="auto"/>
        <w:jc w:val="center"/>
        <w:rPr>
          <w:rFonts w:eastAsia="微软雅黑"/>
          <w:b/>
          <w:bCs/>
          <w:color w:val="000000"/>
          <w:sz w:val="84"/>
          <w:szCs w:val="84"/>
        </w:rPr>
      </w:pPr>
      <w:r>
        <w:rPr>
          <w:rFonts w:hint="eastAsia"/>
          <w:noProof/>
        </w:rPr>
        <w:drawing>
          <wp:inline distT="0" distB="0" distL="0" distR="0" wp14:anchorId="596C1DBE" wp14:editId="4E3A45C1">
            <wp:extent cx="5274310" cy="1628775"/>
            <wp:effectExtent l="0" t="0" r="2540" b="9525"/>
            <wp:docPr id="3" name="图片 3" descr="图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低可信度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628775"/>
                    </a:xfrm>
                    <a:prstGeom prst="rect">
                      <a:avLst/>
                    </a:prstGeom>
                  </pic:spPr>
                </pic:pic>
              </a:graphicData>
            </a:graphic>
          </wp:inline>
        </w:drawing>
      </w:r>
    </w:p>
    <w:p w14:paraId="74B3E580" w14:textId="3D7B76DD" w:rsidR="0017799D" w:rsidRPr="0017799D" w:rsidRDefault="00DA7651" w:rsidP="0017799D">
      <w:pPr>
        <w:spacing w:beforeLines="300" w:before="936" w:afterLines="300" w:after="936"/>
        <w:jc w:val="center"/>
        <w:rPr>
          <w:rFonts w:eastAsia="方正黑体简体"/>
          <w:b/>
          <w:bCs/>
          <w:color w:val="000000"/>
          <w:sz w:val="84"/>
          <w:szCs w:val="84"/>
        </w:rPr>
      </w:pPr>
      <w:r w:rsidRPr="00A50AC4">
        <w:rPr>
          <w:rFonts w:eastAsia="微软雅黑"/>
          <w:b/>
          <w:bCs/>
          <w:color w:val="000000"/>
          <w:sz w:val="84"/>
          <w:szCs w:val="84"/>
        </w:rPr>
        <w:t>本科毕业设计（论文）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410"/>
        <w:gridCol w:w="1701"/>
        <w:gridCol w:w="1986"/>
      </w:tblGrid>
      <w:tr w:rsidR="0068719E" w:rsidRPr="00A50AC4" w14:paraId="7C52644C" w14:textId="77777777" w:rsidTr="0068719E">
        <w:trPr>
          <w:trHeight w:hRule="exact" w:val="737"/>
          <w:jc w:val="center"/>
        </w:trPr>
        <w:tc>
          <w:tcPr>
            <w:tcW w:w="1701" w:type="dxa"/>
            <w:vMerge w:val="restart"/>
            <w:tcBorders>
              <w:top w:val="nil"/>
              <w:left w:val="nil"/>
              <w:right w:val="nil"/>
            </w:tcBorders>
            <w:vAlign w:val="center"/>
          </w:tcPr>
          <w:p w14:paraId="4687E5A0" w14:textId="77777777" w:rsidR="0068719E" w:rsidRPr="00A50AC4" w:rsidRDefault="0068719E" w:rsidP="005B6D83">
            <w:pPr>
              <w:spacing w:line="240" w:lineRule="auto"/>
              <w:rPr>
                <w:rFonts w:eastAsia="黑体"/>
                <w:sz w:val="32"/>
                <w:szCs w:val="32"/>
              </w:rPr>
            </w:pPr>
            <w:r w:rsidRPr="00A50AC4">
              <w:rPr>
                <w:rFonts w:eastAsia="黑体"/>
                <w:kern w:val="10"/>
                <w:sz w:val="36"/>
                <w:szCs w:val="32"/>
                <w:lang w:bidi="ar"/>
              </w:rPr>
              <w:t>题</w:t>
            </w:r>
            <w:r w:rsidRPr="00A50AC4">
              <w:rPr>
                <w:rFonts w:eastAsia="黑体"/>
                <w:kern w:val="10"/>
                <w:sz w:val="36"/>
                <w:szCs w:val="32"/>
                <w:lang w:bidi="ar"/>
              </w:rPr>
              <w:t xml:space="preserve">    </w:t>
            </w:r>
            <w:r w:rsidRPr="00A50AC4">
              <w:rPr>
                <w:rFonts w:eastAsia="黑体"/>
                <w:kern w:val="10"/>
                <w:sz w:val="36"/>
                <w:szCs w:val="32"/>
                <w:lang w:bidi="ar"/>
              </w:rPr>
              <w:t>目</w:t>
            </w:r>
          </w:p>
        </w:tc>
        <w:tc>
          <w:tcPr>
            <w:tcW w:w="6097" w:type="dxa"/>
            <w:gridSpan w:val="3"/>
            <w:tcBorders>
              <w:top w:val="nil"/>
              <w:left w:val="nil"/>
              <w:right w:val="nil"/>
            </w:tcBorders>
            <w:vAlign w:val="bottom"/>
          </w:tcPr>
          <w:p w14:paraId="6680F560" w14:textId="69077FD3" w:rsidR="0068719E" w:rsidRPr="00A50AC4" w:rsidRDefault="00B571D8" w:rsidP="005B6D83">
            <w:pPr>
              <w:spacing w:line="240" w:lineRule="auto"/>
              <w:jc w:val="center"/>
              <w:rPr>
                <w:rFonts w:eastAsia="黑体"/>
                <w:sz w:val="32"/>
                <w:szCs w:val="32"/>
              </w:rPr>
            </w:pPr>
            <w:r w:rsidRPr="00B571D8">
              <w:rPr>
                <w:rFonts w:eastAsia="黑体" w:hint="eastAsia"/>
                <w:sz w:val="32"/>
                <w:szCs w:val="32"/>
              </w:rPr>
              <w:t>基于</w:t>
            </w:r>
            <w:proofErr w:type="gramStart"/>
            <w:r w:rsidRPr="00B571D8">
              <w:rPr>
                <w:rFonts w:eastAsia="黑体" w:hint="eastAsia"/>
                <w:sz w:val="32"/>
                <w:szCs w:val="32"/>
              </w:rPr>
              <w:t>比幅法</w:t>
            </w:r>
            <w:proofErr w:type="gramEnd"/>
            <w:r w:rsidRPr="00B571D8">
              <w:rPr>
                <w:rFonts w:eastAsia="黑体" w:hint="eastAsia"/>
                <w:sz w:val="32"/>
                <w:szCs w:val="32"/>
              </w:rPr>
              <w:t>和相位干涉仪</w:t>
            </w:r>
          </w:p>
        </w:tc>
      </w:tr>
      <w:tr w:rsidR="0068719E" w:rsidRPr="00A50AC4" w14:paraId="185CA08C" w14:textId="77777777" w:rsidTr="0068719E">
        <w:trPr>
          <w:trHeight w:hRule="exact" w:val="737"/>
          <w:jc w:val="center"/>
        </w:trPr>
        <w:tc>
          <w:tcPr>
            <w:tcW w:w="1701" w:type="dxa"/>
            <w:vMerge/>
            <w:tcBorders>
              <w:left w:val="nil"/>
              <w:bottom w:val="nil"/>
              <w:right w:val="nil"/>
            </w:tcBorders>
            <w:vAlign w:val="bottom"/>
          </w:tcPr>
          <w:p w14:paraId="7FDEC48C" w14:textId="77777777" w:rsidR="0068719E" w:rsidRPr="00A50AC4" w:rsidRDefault="0068719E" w:rsidP="0068719E"/>
        </w:tc>
        <w:tc>
          <w:tcPr>
            <w:tcW w:w="6097" w:type="dxa"/>
            <w:gridSpan w:val="3"/>
            <w:tcBorders>
              <w:left w:val="nil"/>
              <w:right w:val="nil"/>
            </w:tcBorders>
            <w:vAlign w:val="bottom"/>
          </w:tcPr>
          <w:p w14:paraId="20272253" w14:textId="148DEC2C" w:rsidR="0068719E" w:rsidRPr="00A50AC4" w:rsidRDefault="00B571D8" w:rsidP="005B6D83">
            <w:pPr>
              <w:spacing w:line="240" w:lineRule="auto"/>
              <w:jc w:val="center"/>
              <w:rPr>
                <w:sz w:val="32"/>
                <w:szCs w:val="32"/>
              </w:rPr>
            </w:pPr>
            <w:r w:rsidRPr="00B571D8">
              <w:rPr>
                <w:rFonts w:eastAsia="黑体" w:hint="eastAsia"/>
                <w:sz w:val="32"/>
                <w:szCs w:val="32"/>
              </w:rPr>
              <w:t>融合的无源测向与定位算法研究</w:t>
            </w:r>
          </w:p>
        </w:tc>
      </w:tr>
      <w:tr w:rsidR="0068719E" w:rsidRPr="00A50AC4" w14:paraId="2ABE763C" w14:textId="77777777" w:rsidTr="0068719E">
        <w:trPr>
          <w:trHeight w:hRule="exact" w:val="737"/>
          <w:jc w:val="center"/>
        </w:trPr>
        <w:tc>
          <w:tcPr>
            <w:tcW w:w="1701" w:type="dxa"/>
            <w:tcBorders>
              <w:top w:val="nil"/>
              <w:left w:val="nil"/>
              <w:bottom w:val="nil"/>
              <w:right w:val="nil"/>
            </w:tcBorders>
            <w:vAlign w:val="bottom"/>
          </w:tcPr>
          <w:p w14:paraId="3487DEE5"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学</w:t>
            </w:r>
            <w:r w:rsidRPr="00A50AC4">
              <w:rPr>
                <w:rFonts w:eastAsia="黑体"/>
                <w:kern w:val="10"/>
                <w:sz w:val="36"/>
                <w:szCs w:val="32"/>
                <w:lang w:bidi="ar"/>
              </w:rPr>
              <w:t xml:space="preserve">    </w:t>
            </w:r>
            <w:r w:rsidRPr="00A50AC4">
              <w:rPr>
                <w:rFonts w:eastAsia="黑体"/>
                <w:kern w:val="10"/>
                <w:sz w:val="36"/>
                <w:szCs w:val="32"/>
                <w:lang w:bidi="ar"/>
              </w:rPr>
              <w:t>院</w:t>
            </w:r>
          </w:p>
        </w:tc>
        <w:tc>
          <w:tcPr>
            <w:tcW w:w="6097" w:type="dxa"/>
            <w:gridSpan w:val="3"/>
            <w:tcBorders>
              <w:left w:val="nil"/>
              <w:right w:val="nil"/>
            </w:tcBorders>
            <w:vAlign w:val="bottom"/>
          </w:tcPr>
          <w:p w14:paraId="5B7ECE55" w14:textId="3FF5648A" w:rsidR="0068719E" w:rsidRPr="00A50AC4" w:rsidRDefault="00B93AAE" w:rsidP="00631583">
            <w:pPr>
              <w:spacing w:line="240" w:lineRule="auto"/>
              <w:jc w:val="center"/>
              <w:rPr>
                <w:rFonts w:eastAsia="黑体"/>
                <w:sz w:val="32"/>
                <w:szCs w:val="32"/>
              </w:rPr>
            </w:pPr>
            <w:r w:rsidRPr="00B93AAE">
              <w:rPr>
                <w:rFonts w:eastAsia="黑体" w:hint="eastAsia"/>
                <w:sz w:val="32"/>
                <w:szCs w:val="32"/>
              </w:rPr>
              <w:t>电子信息与电气工程学院</w:t>
            </w:r>
          </w:p>
        </w:tc>
      </w:tr>
      <w:tr w:rsidR="0068719E" w:rsidRPr="00A50AC4" w14:paraId="4F58E4F2" w14:textId="77777777" w:rsidTr="0068719E">
        <w:trPr>
          <w:trHeight w:hRule="exact" w:val="737"/>
          <w:jc w:val="center"/>
        </w:trPr>
        <w:tc>
          <w:tcPr>
            <w:tcW w:w="1701" w:type="dxa"/>
            <w:tcBorders>
              <w:top w:val="nil"/>
              <w:left w:val="nil"/>
              <w:bottom w:val="nil"/>
              <w:right w:val="nil"/>
            </w:tcBorders>
            <w:vAlign w:val="bottom"/>
          </w:tcPr>
          <w:p w14:paraId="67CAB017"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专</w:t>
            </w:r>
            <w:r w:rsidRPr="00A50AC4">
              <w:rPr>
                <w:rFonts w:eastAsia="黑体"/>
                <w:kern w:val="10"/>
                <w:sz w:val="36"/>
                <w:szCs w:val="32"/>
                <w:lang w:bidi="ar"/>
              </w:rPr>
              <w:t xml:space="preserve">    </w:t>
            </w:r>
            <w:r w:rsidRPr="00A50AC4">
              <w:rPr>
                <w:rFonts w:eastAsia="黑体"/>
                <w:kern w:val="10"/>
                <w:sz w:val="36"/>
                <w:szCs w:val="32"/>
                <w:lang w:bidi="ar"/>
              </w:rPr>
              <w:t>业</w:t>
            </w:r>
          </w:p>
        </w:tc>
        <w:tc>
          <w:tcPr>
            <w:tcW w:w="6097" w:type="dxa"/>
            <w:gridSpan w:val="3"/>
            <w:tcBorders>
              <w:left w:val="nil"/>
              <w:right w:val="nil"/>
            </w:tcBorders>
            <w:vAlign w:val="bottom"/>
          </w:tcPr>
          <w:p w14:paraId="65D24974" w14:textId="0C08E94F" w:rsidR="0068719E" w:rsidRPr="00A50AC4" w:rsidRDefault="00CD76D7" w:rsidP="00631583">
            <w:pPr>
              <w:spacing w:line="240" w:lineRule="auto"/>
              <w:jc w:val="center"/>
              <w:rPr>
                <w:rFonts w:eastAsia="黑体"/>
                <w:sz w:val="32"/>
                <w:szCs w:val="32"/>
              </w:rPr>
            </w:pPr>
            <w:r w:rsidRPr="00CD76D7">
              <w:rPr>
                <w:rFonts w:eastAsia="黑体" w:hint="eastAsia"/>
                <w:sz w:val="32"/>
                <w:szCs w:val="32"/>
              </w:rPr>
              <w:t>通信工程</w:t>
            </w:r>
          </w:p>
        </w:tc>
      </w:tr>
      <w:tr w:rsidR="0068719E" w:rsidRPr="00A50AC4" w14:paraId="3BA479D5" w14:textId="77777777" w:rsidTr="0068719E">
        <w:trPr>
          <w:trHeight w:hRule="exact" w:val="737"/>
          <w:jc w:val="center"/>
        </w:trPr>
        <w:tc>
          <w:tcPr>
            <w:tcW w:w="1701" w:type="dxa"/>
            <w:tcBorders>
              <w:top w:val="nil"/>
              <w:left w:val="nil"/>
              <w:bottom w:val="nil"/>
              <w:right w:val="nil"/>
            </w:tcBorders>
            <w:vAlign w:val="bottom"/>
          </w:tcPr>
          <w:p w14:paraId="2053F0C8"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学生姓名</w:t>
            </w:r>
          </w:p>
        </w:tc>
        <w:tc>
          <w:tcPr>
            <w:tcW w:w="6097" w:type="dxa"/>
            <w:gridSpan w:val="3"/>
            <w:tcBorders>
              <w:left w:val="nil"/>
              <w:right w:val="nil"/>
            </w:tcBorders>
            <w:vAlign w:val="bottom"/>
          </w:tcPr>
          <w:p w14:paraId="4F48EC77" w14:textId="42268AF7" w:rsidR="0068719E" w:rsidRPr="00A50AC4" w:rsidRDefault="00CD76D7" w:rsidP="00631583">
            <w:pPr>
              <w:spacing w:line="240" w:lineRule="auto"/>
              <w:jc w:val="center"/>
              <w:rPr>
                <w:rFonts w:eastAsia="黑体"/>
                <w:sz w:val="32"/>
                <w:szCs w:val="32"/>
              </w:rPr>
            </w:pPr>
            <w:proofErr w:type="gramStart"/>
            <w:r w:rsidRPr="00CD76D7">
              <w:rPr>
                <w:rFonts w:eastAsia="黑体" w:hint="eastAsia"/>
                <w:sz w:val="32"/>
                <w:szCs w:val="32"/>
              </w:rPr>
              <w:t>胡尧文</w:t>
            </w:r>
            <w:proofErr w:type="gramEnd"/>
          </w:p>
        </w:tc>
      </w:tr>
      <w:tr w:rsidR="0068719E" w:rsidRPr="00A50AC4" w14:paraId="6221C93C" w14:textId="77777777" w:rsidTr="00631583">
        <w:trPr>
          <w:trHeight w:hRule="exact" w:val="737"/>
          <w:jc w:val="center"/>
        </w:trPr>
        <w:tc>
          <w:tcPr>
            <w:tcW w:w="1701" w:type="dxa"/>
            <w:tcBorders>
              <w:top w:val="nil"/>
              <w:left w:val="nil"/>
              <w:bottom w:val="nil"/>
              <w:right w:val="nil"/>
            </w:tcBorders>
            <w:vAlign w:val="bottom"/>
          </w:tcPr>
          <w:p w14:paraId="2FE2A9BC"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学</w:t>
            </w:r>
            <w:r w:rsidRPr="00A50AC4">
              <w:rPr>
                <w:rFonts w:eastAsia="黑体"/>
                <w:kern w:val="10"/>
                <w:sz w:val="36"/>
                <w:szCs w:val="32"/>
                <w:lang w:bidi="ar"/>
              </w:rPr>
              <w:t xml:space="preserve">    </w:t>
            </w:r>
            <w:r w:rsidRPr="00A50AC4">
              <w:rPr>
                <w:rFonts w:eastAsia="黑体"/>
                <w:kern w:val="10"/>
                <w:sz w:val="36"/>
                <w:szCs w:val="32"/>
                <w:lang w:bidi="ar"/>
              </w:rPr>
              <w:t>号</w:t>
            </w:r>
          </w:p>
        </w:tc>
        <w:tc>
          <w:tcPr>
            <w:tcW w:w="2410" w:type="dxa"/>
            <w:tcBorders>
              <w:left w:val="nil"/>
              <w:right w:val="nil"/>
            </w:tcBorders>
            <w:vAlign w:val="bottom"/>
          </w:tcPr>
          <w:p w14:paraId="25966478" w14:textId="7B7A1262" w:rsidR="0068719E" w:rsidRPr="00A50AC4" w:rsidRDefault="00CD76D7" w:rsidP="00631583">
            <w:pPr>
              <w:spacing w:line="240" w:lineRule="auto"/>
              <w:jc w:val="center"/>
              <w:rPr>
                <w:rFonts w:eastAsia="黑体"/>
                <w:sz w:val="32"/>
                <w:szCs w:val="32"/>
              </w:rPr>
            </w:pPr>
            <w:r w:rsidRPr="00CD76D7">
              <w:rPr>
                <w:rFonts w:eastAsia="黑体"/>
                <w:sz w:val="32"/>
                <w:szCs w:val="32"/>
              </w:rPr>
              <w:t>201810428214</w:t>
            </w:r>
          </w:p>
        </w:tc>
        <w:tc>
          <w:tcPr>
            <w:tcW w:w="1701" w:type="dxa"/>
            <w:tcBorders>
              <w:top w:val="nil"/>
              <w:left w:val="nil"/>
              <w:bottom w:val="nil"/>
              <w:right w:val="nil"/>
            </w:tcBorders>
            <w:vAlign w:val="bottom"/>
          </w:tcPr>
          <w:p w14:paraId="15991AE6" w14:textId="77777777" w:rsidR="0068719E" w:rsidRPr="00A50AC4" w:rsidRDefault="0068719E" w:rsidP="00631583">
            <w:pPr>
              <w:spacing w:line="240" w:lineRule="auto"/>
              <w:jc w:val="center"/>
              <w:rPr>
                <w:rFonts w:eastAsia="黑体"/>
                <w:sz w:val="32"/>
                <w:szCs w:val="32"/>
              </w:rPr>
            </w:pPr>
            <w:r w:rsidRPr="00631583">
              <w:rPr>
                <w:rFonts w:eastAsia="黑体"/>
                <w:kern w:val="10"/>
                <w:sz w:val="36"/>
                <w:szCs w:val="32"/>
                <w:lang w:bidi="ar"/>
              </w:rPr>
              <w:t>班级</w:t>
            </w:r>
          </w:p>
        </w:tc>
        <w:tc>
          <w:tcPr>
            <w:tcW w:w="1986" w:type="dxa"/>
            <w:tcBorders>
              <w:left w:val="nil"/>
              <w:right w:val="nil"/>
            </w:tcBorders>
            <w:vAlign w:val="bottom"/>
          </w:tcPr>
          <w:p w14:paraId="2DA9B216" w14:textId="21648404" w:rsidR="0068719E" w:rsidRPr="00631583" w:rsidRDefault="0068719E" w:rsidP="00631583">
            <w:pPr>
              <w:spacing w:line="240" w:lineRule="auto"/>
              <w:jc w:val="center"/>
              <w:rPr>
                <w:rFonts w:eastAsia="黑体"/>
                <w:sz w:val="32"/>
                <w:szCs w:val="32"/>
              </w:rPr>
            </w:pPr>
            <w:r w:rsidRPr="00631583">
              <w:rPr>
                <w:rFonts w:eastAsia="黑体"/>
                <w:sz w:val="32"/>
                <w:szCs w:val="32"/>
              </w:rPr>
              <w:t>201</w:t>
            </w:r>
            <w:r w:rsidR="00CD76D7" w:rsidRPr="00631583">
              <w:rPr>
                <w:rFonts w:eastAsia="黑体"/>
                <w:sz w:val="32"/>
                <w:szCs w:val="32"/>
              </w:rPr>
              <w:t>8</w:t>
            </w:r>
            <w:r w:rsidRPr="00631583">
              <w:rPr>
                <w:rFonts w:eastAsia="黑体"/>
                <w:sz w:val="32"/>
                <w:szCs w:val="32"/>
              </w:rPr>
              <w:t>级</w:t>
            </w:r>
            <w:r w:rsidR="00631583" w:rsidRPr="00631583">
              <w:rPr>
                <w:rFonts w:eastAsia="黑体"/>
                <w:sz w:val="32"/>
                <w:szCs w:val="32"/>
              </w:rPr>
              <w:t>2</w:t>
            </w:r>
            <w:r w:rsidRPr="00631583">
              <w:rPr>
                <w:rFonts w:eastAsia="黑体"/>
                <w:sz w:val="32"/>
                <w:szCs w:val="32"/>
              </w:rPr>
              <w:t>班</w:t>
            </w:r>
          </w:p>
        </w:tc>
      </w:tr>
      <w:tr w:rsidR="0068719E" w:rsidRPr="00A50AC4" w14:paraId="7FE8C96D" w14:textId="77777777" w:rsidTr="00631583">
        <w:trPr>
          <w:trHeight w:hRule="exact" w:val="737"/>
          <w:jc w:val="center"/>
        </w:trPr>
        <w:tc>
          <w:tcPr>
            <w:tcW w:w="1701" w:type="dxa"/>
            <w:tcBorders>
              <w:top w:val="nil"/>
              <w:left w:val="nil"/>
              <w:bottom w:val="nil"/>
              <w:right w:val="nil"/>
            </w:tcBorders>
            <w:vAlign w:val="bottom"/>
          </w:tcPr>
          <w:p w14:paraId="4531FB6E"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指导教师</w:t>
            </w:r>
          </w:p>
        </w:tc>
        <w:tc>
          <w:tcPr>
            <w:tcW w:w="2410" w:type="dxa"/>
            <w:tcBorders>
              <w:left w:val="nil"/>
              <w:right w:val="nil"/>
            </w:tcBorders>
            <w:vAlign w:val="bottom"/>
          </w:tcPr>
          <w:p w14:paraId="298795BC" w14:textId="19E6B76D" w:rsidR="0068719E" w:rsidRPr="00A50AC4" w:rsidRDefault="00CD76D7" w:rsidP="00631583">
            <w:pPr>
              <w:spacing w:line="240" w:lineRule="auto"/>
              <w:jc w:val="center"/>
              <w:rPr>
                <w:rFonts w:eastAsia="黑体"/>
                <w:sz w:val="32"/>
                <w:szCs w:val="32"/>
              </w:rPr>
            </w:pPr>
            <w:r w:rsidRPr="00CD76D7">
              <w:rPr>
                <w:rFonts w:eastAsia="黑体" w:hint="eastAsia"/>
                <w:sz w:val="32"/>
                <w:szCs w:val="32"/>
              </w:rPr>
              <w:t>罗正华</w:t>
            </w:r>
          </w:p>
        </w:tc>
        <w:tc>
          <w:tcPr>
            <w:tcW w:w="1701" w:type="dxa"/>
            <w:tcBorders>
              <w:top w:val="nil"/>
              <w:left w:val="nil"/>
              <w:bottom w:val="nil"/>
              <w:right w:val="nil"/>
            </w:tcBorders>
            <w:vAlign w:val="bottom"/>
          </w:tcPr>
          <w:p w14:paraId="518820EB" w14:textId="77777777" w:rsidR="0068719E" w:rsidRPr="00A50AC4" w:rsidRDefault="0068719E" w:rsidP="00631583">
            <w:pPr>
              <w:spacing w:line="240" w:lineRule="auto"/>
              <w:jc w:val="center"/>
              <w:rPr>
                <w:rFonts w:eastAsia="黑体"/>
                <w:sz w:val="36"/>
              </w:rPr>
            </w:pPr>
            <w:r w:rsidRPr="00A50AC4">
              <w:rPr>
                <w:rFonts w:eastAsia="黑体"/>
                <w:kern w:val="10"/>
                <w:sz w:val="36"/>
                <w:szCs w:val="32"/>
                <w:lang w:bidi="ar"/>
              </w:rPr>
              <w:t>职称</w:t>
            </w:r>
          </w:p>
        </w:tc>
        <w:tc>
          <w:tcPr>
            <w:tcW w:w="1986" w:type="dxa"/>
            <w:tcBorders>
              <w:left w:val="nil"/>
              <w:right w:val="nil"/>
            </w:tcBorders>
            <w:vAlign w:val="bottom"/>
          </w:tcPr>
          <w:p w14:paraId="6E63A61E" w14:textId="22555C4D" w:rsidR="0068719E" w:rsidRPr="00A50AC4" w:rsidRDefault="00CD76D7" w:rsidP="00631583">
            <w:pPr>
              <w:spacing w:line="240" w:lineRule="auto"/>
              <w:jc w:val="center"/>
              <w:rPr>
                <w:rFonts w:eastAsia="黑体"/>
                <w:sz w:val="32"/>
                <w:szCs w:val="32"/>
              </w:rPr>
            </w:pPr>
            <w:r w:rsidRPr="00CD76D7">
              <w:rPr>
                <w:rFonts w:eastAsia="黑体" w:hint="eastAsia"/>
                <w:sz w:val="32"/>
                <w:szCs w:val="32"/>
              </w:rPr>
              <w:t>副研究员</w:t>
            </w:r>
          </w:p>
        </w:tc>
      </w:tr>
      <w:tr w:rsidR="0068719E" w:rsidRPr="00A50AC4" w14:paraId="3557E6D3" w14:textId="77777777" w:rsidTr="0068719E">
        <w:trPr>
          <w:trHeight w:hRule="exact" w:val="737"/>
          <w:jc w:val="center"/>
        </w:trPr>
        <w:tc>
          <w:tcPr>
            <w:tcW w:w="1701" w:type="dxa"/>
            <w:tcBorders>
              <w:top w:val="nil"/>
              <w:left w:val="nil"/>
              <w:bottom w:val="nil"/>
              <w:right w:val="nil"/>
            </w:tcBorders>
            <w:vAlign w:val="bottom"/>
          </w:tcPr>
          <w:p w14:paraId="2084569B"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完成时间</w:t>
            </w:r>
          </w:p>
        </w:tc>
        <w:tc>
          <w:tcPr>
            <w:tcW w:w="6097" w:type="dxa"/>
            <w:gridSpan w:val="3"/>
            <w:tcBorders>
              <w:top w:val="nil"/>
              <w:left w:val="nil"/>
              <w:right w:val="nil"/>
            </w:tcBorders>
            <w:vAlign w:val="bottom"/>
          </w:tcPr>
          <w:p w14:paraId="0FFB4377" w14:textId="351055FA" w:rsidR="0068719E" w:rsidRPr="00A50AC4" w:rsidRDefault="00631583" w:rsidP="00C25C5C">
            <w:pPr>
              <w:spacing w:line="240" w:lineRule="auto"/>
              <w:ind w:firstLine="640"/>
              <w:jc w:val="center"/>
            </w:pPr>
            <w:r>
              <w:rPr>
                <w:rFonts w:eastAsia="黑体" w:hint="eastAsia"/>
                <w:sz w:val="32"/>
                <w:szCs w:val="32"/>
              </w:rPr>
              <w:t>2</w:t>
            </w:r>
            <w:r>
              <w:rPr>
                <w:rFonts w:eastAsia="黑体"/>
                <w:sz w:val="32"/>
                <w:szCs w:val="32"/>
              </w:rPr>
              <w:t>022</w:t>
            </w:r>
            <w:r w:rsidR="0068719E" w:rsidRPr="00A50AC4">
              <w:rPr>
                <w:rFonts w:eastAsia="黑体"/>
                <w:sz w:val="32"/>
                <w:szCs w:val="32"/>
              </w:rPr>
              <w:t>年</w:t>
            </w:r>
            <w:r w:rsidR="0030662A">
              <w:rPr>
                <w:rFonts w:eastAsia="黑体" w:hint="eastAsia"/>
                <w:color w:val="FF0000"/>
                <w:sz w:val="32"/>
                <w:szCs w:val="32"/>
              </w:rPr>
              <w:t>？</w:t>
            </w:r>
            <w:r w:rsidR="0068719E" w:rsidRPr="00977B8E">
              <w:rPr>
                <w:rFonts w:eastAsia="黑体"/>
                <w:color w:val="FF0000"/>
                <w:sz w:val="32"/>
                <w:szCs w:val="32"/>
              </w:rPr>
              <w:t>月</w:t>
            </w:r>
            <w:r w:rsidR="0030662A">
              <w:rPr>
                <w:rFonts w:eastAsia="黑体" w:hint="eastAsia"/>
                <w:color w:val="FF0000"/>
                <w:sz w:val="32"/>
                <w:szCs w:val="32"/>
              </w:rPr>
              <w:t>？</w:t>
            </w:r>
            <w:r w:rsidR="0068719E" w:rsidRPr="00977B8E">
              <w:rPr>
                <w:rFonts w:eastAsia="黑体"/>
                <w:color w:val="FF0000"/>
                <w:sz w:val="32"/>
                <w:szCs w:val="32"/>
              </w:rPr>
              <w:t>日</w:t>
            </w:r>
          </w:p>
        </w:tc>
      </w:tr>
    </w:tbl>
    <w:p w14:paraId="6497199B" w14:textId="09AFD67D" w:rsidR="00190D9B" w:rsidRDefault="00190D9B" w:rsidP="000D59EE">
      <w:pPr>
        <w:jc w:val="center"/>
        <w:sectPr w:rsidR="00190D9B" w:rsidSect="00F012DB">
          <w:headerReference w:type="even" r:id="rId9"/>
          <w:headerReference w:type="default" r:id="rId10"/>
          <w:footerReference w:type="even" r:id="rId11"/>
          <w:footerReference w:type="default" r:id="rId12"/>
          <w:headerReference w:type="first" r:id="rId13"/>
          <w:footerReference w:type="first" r:id="rId14"/>
          <w:pgSz w:w="11906" w:h="16838"/>
          <w:pgMar w:top="1985" w:right="1418" w:bottom="1418" w:left="1418" w:header="851" w:footer="992" w:gutter="0"/>
          <w:pgNumType w:start="1"/>
          <w:cols w:space="425"/>
          <w:titlePg/>
          <w:docGrid w:type="lines" w:linePitch="312"/>
        </w:sectPr>
      </w:pPr>
    </w:p>
    <w:p w14:paraId="0C140E07" w14:textId="562D3736" w:rsidR="00762C24" w:rsidRPr="00A50AC4" w:rsidRDefault="00762C24" w:rsidP="0055165A">
      <w:pPr>
        <w:pStyle w:val="af3"/>
        <w:rPr>
          <w:rFonts w:ascii="Times New Roman" w:hAnsi="Times New Roman" w:cs="Times New Roman"/>
          <w:szCs w:val="36"/>
        </w:rPr>
      </w:pPr>
      <w:r w:rsidRPr="00A50AC4">
        <w:rPr>
          <w:rFonts w:ascii="Times New Roman" w:hAnsi="Times New Roman" w:cs="Times New Roman"/>
        </w:rPr>
        <w:lastRenderedPageBreak/>
        <w:t>原创性声明</w:t>
      </w:r>
    </w:p>
    <w:p w14:paraId="786AC768" w14:textId="283C80C6" w:rsidR="00762C24" w:rsidRPr="00A50AC4" w:rsidRDefault="00762C24" w:rsidP="00762C24">
      <w:pPr>
        <w:tabs>
          <w:tab w:val="left" w:pos="377"/>
        </w:tabs>
        <w:ind w:firstLineChars="200" w:firstLine="600"/>
        <w:rPr>
          <w:color w:val="000000"/>
          <w:sz w:val="30"/>
          <w:szCs w:val="30"/>
        </w:rPr>
      </w:pPr>
      <w:r w:rsidRPr="00A50AC4">
        <w:rPr>
          <w:color w:val="000000"/>
          <w:sz w:val="30"/>
          <w:szCs w:val="30"/>
        </w:rPr>
        <w:t>本人郑重声明：本人所呈交的毕业设计（论文），是在指导老师的指导下独立进行研究所取得的成果。毕业设计（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14:paraId="3370C8B5" w14:textId="77777777" w:rsidR="00762C24" w:rsidRPr="00A50AC4" w:rsidRDefault="00762C24" w:rsidP="00762C24">
      <w:pPr>
        <w:tabs>
          <w:tab w:val="left" w:pos="377"/>
        </w:tabs>
        <w:ind w:firstLine="600"/>
        <w:rPr>
          <w:color w:val="000000"/>
          <w:sz w:val="30"/>
          <w:szCs w:val="30"/>
        </w:rPr>
      </w:pPr>
    </w:p>
    <w:p w14:paraId="08D09F33" w14:textId="77777777" w:rsidR="00762C24" w:rsidRPr="00A50AC4" w:rsidRDefault="00762C24" w:rsidP="00762C24">
      <w:pPr>
        <w:tabs>
          <w:tab w:val="left" w:pos="377"/>
        </w:tabs>
        <w:ind w:firstLineChars="200" w:firstLine="600"/>
        <w:rPr>
          <w:color w:val="000000"/>
          <w:sz w:val="30"/>
          <w:szCs w:val="30"/>
        </w:rPr>
      </w:pPr>
      <w:r w:rsidRPr="00A50AC4">
        <w:rPr>
          <w:color w:val="000000"/>
          <w:sz w:val="30"/>
          <w:szCs w:val="30"/>
        </w:rPr>
        <w:t>本声明的法律责任由本人承担。</w:t>
      </w:r>
    </w:p>
    <w:p w14:paraId="46781A07" w14:textId="77777777" w:rsidR="00762C24" w:rsidRPr="00A50AC4" w:rsidRDefault="00762C24" w:rsidP="00762C24">
      <w:pPr>
        <w:tabs>
          <w:tab w:val="left" w:pos="377"/>
        </w:tabs>
        <w:ind w:firstLine="600"/>
        <w:rPr>
          <w:color w:val="000000"/>
          <w:sz w:val="30"/>
          <w:szCs w:val="30"/>
        </w:rPr>
      </w:pPr>
    </w:p>
    <w:p w14:paraId="088B68B8" w14:textId="77777777" w:rsidR="00762C24" w:rsidRPr="00A50AC4" w:rsidRDefault="00762C24" w:rsidP="00762C24">
      <w:pPr>
        <w:tabs>
          <w:tab w:val="left" w:pos="377"/>
        </w:tabs>
        <w:ind w:firstLine="600"/>
        <w:rPr>
          <w:color w:val="000000"/>
          <w:sz w:val="30"/>
          <w:szCs w:val="30"/>
        </w:rPr>
      </w:pPr>
    </w:p>
    <w:p w14:paraId="2E9177FC" w14:textId="4597F4C8" w:rsidR="00762C24" w:rsidRPr="00A50AC4" w:rsidRDefault="00762C24" w:rsidP="00350C3C">
      <w:pPr>
        <w:tabs>
          <w:tab w:val="left" w:pos="377"/>
        </w:tabs>
        <w:ind w:firstLineChars="200" w:firstLine="600"/>
        <w:rPr>
          <w:color w:val="000000"/>
          <w:sz w:val="30"/>
          <w:szCs w:val="30"/>
        </w:rPr>
      </w:pPr>
      <w:r w:rsidRPr="00A50AC4">
        <w:rPr>
          <w:color w:val="000000"/>
          <w:sz w:val="30"/>
          <w:szCs w:val="30"/>
        </w:rPr>
        <w:t>论文作者签名：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14:paraId="5226CA04" w14:textId="77777777" w:rsidR="009A5801" w:rsidRDefault="009A5801" w:rsidP="00350C3C">
      <w:pPr>
        <w:tabs>
          <w:tab w:val="left" w:pos="377"/>
        </w:tabs>
        <w:rPr>
          <w:color w:val="000000"/>
        </w:rPr>
      </w:pPr>
    </w:p>
    <w:p w14:paraId="7D046C44" w14:textId="059577EF" w:rsidR="009D2A94" w:rsidRDefault="009D2A94" w:rsidP="00350C3C">
      <w:pPr>
        <w:tabs>
          <w:tab w:val="left" w:pos="377"/>
        </w:tabs>
        <w:rPr>
          <w:color w:val="000000"/>
        </w:rPr>
        <w:sectPr w:rsidR="009D2A94" w:rsidSect="00126B9A">
          <w:footerReference w:type="default" r:id="rId15"/>
          <w:pgSz w:w="11906" w:h="16838" w:code="9"/>
          <w:pgMar w:top="2268" w:right="1418" w:bottom="1418" w:left="1418" w:header="851" w:footer="992" w:gutter="0"/>
          <w:pgNumType w:start="1"/>
          <w:cols w:space="425"/>
          <w:docGrid w:linePitch="312"/>
        </w:sectPr>
      </w:pPr>
    </w:p>
    <w:p w14:paraId="1DD47B21" w14:textId="64D79F30" w:rsidR="00D63E31" w:rsidRPr="00A50AC4" w:rsidRDefault="00D63E31" w:rsidP="0055165A">
      <w:pPr>
        <w:pStyle w:val="af4"/>
        <w:rPr>
          <w:rFonts w:ascii="Times New Roman" w:hAnsi="Times New Roman" w:cs="Times New Roman"/>
        </w:rPr>
      </w:pPr>
      <w:r w:rsidRPr="00A50AC4">
        <w:rPr>
          <w:rFonts w:ascii="Times New Roman" w:hAnsi="Times New Roman" w:cs="Times New Roman"/>
        </w:rPr>
        <w:lastRenderedPageBreak/>
        <w:t>关于使用授权的声明</w:t>
      </w:r>
    </w:p>
    <w:p w14:paraId="7B845C2E" w14:textId="058FE11B" w:rsidR="00D63E31" w:rsidRPr="00A50AC4" w:rsidRDefault="00D63E31" w:rsidP="00D63E31">
      <w:pPr>
        <w:tabs>
          <w:tab w:val="left" w:pos="377"/>
        </w:tabs>
        <w:ind w:firstLineChars="200" w:firstLine="600"/>
        <w:rPr>
          <w:color w:val="000000"/>
          <w:sz w:val="30"/>
          <w:szCs w:val="30"/>
        </w:rPr>
      </w:pPr>
      <w:r w:rsidRPr="00A50AC4">
        <w:rPr>
          <w:color w:val="000000"/>
          <w:sz w:val="30"/>
          <w:szCs w:val="30"/>
        </w:rPr>
        <w:t>本人在指导老师指导下所完成的毕业设计（论文）及相关的资料（包括图纸、试验记录、原始数据、实物照片、图片、录音带、设计手稿等），知识产权归属成都大学。本人完全了解成都大学有关保存、使用毕业设计（论文）的规定，本人授权成都大学可以将本毕业设计（论文）的全部或部分内容编入有关数据库进行检索，可以采用任何复制手段保存和汇编本毕业设计（论文）。如果发表相关成果，一定征得指导教师同意，且第一署名单位为成都大学。本人离校后使用毕业设计（论文）或与该论文直接相关的学术论文或成果时，第一署名单位仍然为成都大学。</w:t>
      </w:r>
    </w:p>
    <w:p w14:paraId="1FD13D96" w14:textId="2C1C3109" w:rsidR="00D63E31" w:rsidRPr="00A50AC4" w:rsidRDefault="00D63E31" w:rsidP="00D63E31">
      <w:pPr>
        <w:tabs>
          <w:tab w:val="left" w:pos="377"/>
        </w:tabs>
        <w:ind w:firstLine="600"/>
        <w:rPr>
          <w:color w:val="000000"/>
          <w:sz w:val="30"/>
          <w:szCs w:val="30"/>
        </w:rPr>
      </w:pPr>
    </w:p>
    <w:p w14:paraId="3934541F" w14:textId="176CE2C5" w:rsidR="00D63E31" w:rsidRPr="00A50AC4" w:rsidRDefault="00D63E31" w:rsidP="00D63E31">
      <w:pPr>
        <w:tabs>
          <w:tab w:val="left" w:pos="377"/>
        </w:tabs>
        <w:ind w:firstLine="600"/>
        <w:rPr>
          <w:color w:val="000000"/>
          <w:sz w:val="30"/>
          <w:szCs w:val="30"/>
        </w:rPr>
      </w:pPr>
    </w:p>
    <w:p w14:paraId="227F34DC" w14:textId="77777777" w:rsidR="00AD329E" w:rsidRDefault="00D63E31" w:rsidP="00AD329E">
      <w:pPr>
        <w:tabs>
          <w:tab w:val="left" w:pos="377"/>
        </w:tabs>
        <w:ind w:firstLine="600"/>
        <w:rPr>
          <w:color w:val="000000"/>
          <w:sz w:val="30"/>
          <w:szCs w:val="30"/>
        </w:rPr>
      </w:pPr>
      <w:r w:rsidRPr="00A50AC4">
        <w:rPr>
          <w:color w:val="000000"/>
          <w:sz w:val="30"/>
          <w:szCs w:val="30"/>
        </w:rPr>
        <w:t>论文作者签名：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14:paraId="0ABBD0A5" w14:textId="77777777" w:rsidR="006B1784" w:rsidRDefault="006B1784" w:rsidP="00AD329E">
      <w:pPr>
        <w:tabs>
          <w:tab w:val="left" w:pos="377"/>
        </w:tabs>
        <w:ind w:firstLine="600"/>
        <w:rPr>
          <w:color w:val="000000"/>
          <w:sz w:val="30"/>
          <w:szCs w:val="30"/>
        </w:rPr>
      </w:pPr>
    </w:p>
    <w:p w14:paraId="2938C6BE" w14:textId="51B832BC" w:rsidR="00D63E31" w:rsidRPr="00A50AC4" w:rsidRDefault="00D63E31" w:rsidP="00AD329E">
      <w:pPr>
        <w:tabs>
          <w:tab w:val="left" w:pos="377"/>
        </w:tabs>
        <w:spacing w:line="360" w:lineRule="auto"/>
        <w:ind w:firstLineChars="200" w:firstLine="600"/>
        <w:rPr>
          <w:color w:val="000000"/>
          <w:sz w:val="30"/>
          <w:szCs w:val="30"/>
        </w:rPr>
      </w:pPr>
      <w:r w:rsidRPr="00A50AC4">
        <w:rPr>
          <w:color w:val="000000"/>
          <w:sz w:val="30"/>
          <w:szCs w:val="30"/>
        </w:rPr>
        <w:t>指导教师签名：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14:paraId="22E91955" w14:textId="77777777" w:rsidR="007F2E67" w:rsidRDefault="007F2E67" w:rsidP="00AD329E">
      <w:pPr>
        <w:tabs>
          <w:tab w:val="left" w:pos="377"/>
        </w:tabs>
        <w:ind w:firstLine="420"/>
      </w:pPr>
    </w:p>
    <w:p w14:paraId="4D3F2C1E" w14:textId="0B8C5D6F" w:rsidR="007F2E67" w:rsidRDefault="007F2E67" w:rsidP="00AD329E">
      <w:pPr>
        <w:tabs>
          <w:tab w:val="left" w:pos="377"/>
        </w:tabs>
        <w:ind w:firstLine="420"/>
        <w:sectPr w:rsidR="007F2E67" w:rsidSect="003024D6">
          <w:footerReference w:type="default" r:id="rId16"/>
          <w:pgSz w:w="11906" w:h="16838"/>
          <w:pgMar w:top="2268" w:right="1418" w:bottom="1418" w:left="1418" w:header="851" w:footer="992" w:gutter="0"/>
          <w:pgNumType w:start="1"/>
          <w:cols w:space="425"/>
          <w:docGrid w:type="lines" w:linePitch="312"/>
        </w:sectPr>
      </w:pPr>
    </w:p>
    <w:p w14:paraId="37D8D334" w14:textId="77777777" w:rsidR="00720D56" w:rsidRDefault="00720D56" w:rsidP="00720D56">
      <w:pPr>
        <w:spacing w:after="240"/>
        <w:jc w:val="center"/>
        <w:rPr>
          <w:rFonts w:eastAsia="黑体" w:cs="Times New Roman"/>
          <w:sz w:val="36"/>
          <w:szCs w:val="36"/>
        </w:rPr>
      </w:pPr>
      <w:r w:rsidRPr="00720D56">
        <w:rPr>
          <w:rFonts w:eastAsia="黑体" w:cs="Times New Roman" w:hint="eastAsia"/>
          <w:sz w:val="36"/>
          <w:szCs w:val="36"/>
        </w:rPr>
        <w:lastRenderedPageBreak/>
        <w:t>基于</w:t>
      </w:r>
      <w:proofErr w:type="gramStart"/>
      <w:r w:rsidRPr="00720D56">
        <w:rPr>
          <w:rFonts w:eastAsia="黑体" w:cs="Times New Roman" w:hint="eastAsia"/>
          <w:sz w:val="36"/>
          <w:szCs w:val="36"/>
        </w:rPr>
        <w:t>比幅法</w:t>
      </w:r>
      <w:proofErr w:type="gramEnd"/>
      <w:r w:rsidRPr="00720D56">
        <w:rPr>
          <w:rFonts w:eastAsia="黑体" w:cs="Times New Roman" w:hint="eastAsia"/>
          <w:sz w:val="36"/>
          <w:szCs w:val="36"/>
        </w:rPr>
        <w:t>和相位干涉仪融合的无源测向与定位算法研究</w:t>
      </w:r>
    </w:p>
    <w:p w14:paraId="45F8E60D" w14:textId="7A054945" w:rsidR="00182FCA" w:rsidRPr="004D5AE4" w:rsidRDefault="00182FCA" w:rsidP="004D5AE4">
      <w:pPr>
        <w:spacing w:after="240"/>
        <w:ind w:firstLineChars="400" w:firstLine="960"/>
        <w:rPr>
          <w:rFonts w:eastAsia="楷体"/>
          <w:kern w:val="0"/>
          <w:szCs w:val="24"/>
        </w:rPr>
      </w:pPr>
      <w:r w:rsidRPr="004D5AE4">
        <w:rPr>
          <w:rFonts w:eastAsia="楷体"/>
          <w:kern w:val="0"/>
          <w:szCs w:val="24"/>
        </w:rPr>
        <w:t>专业：</w:t>
      </w:r>
      <w:r w:rsidR="004D5AE4">
        <w:rPr>
          <w:rFonts w:eastAsia="楷体" w:hint="eastAsia"/>
          <w:kern w:val="0"/>
          <w:szCs w:val="24"/>
        </w:rPr>
        <w:t>通信工程</w:t>
      </w:r>
      <w:r w:rsidR="004D5AE4">
        <w:rPr>
          <w:rFonts w:eastAsia="楷体" w:hint="eastAsia"/>
          <w:kern w:val="0"/>
          <w:szCs w:val="24"/>
        </w:rPr>
        <w:t xml:space="preserve"> </w:t>
      </w:r>
      <w:r w:rsidR="004D5AE4">
        <w:rPr>
          <w:rFonts w:eastAsia="楷体"/>
          <w:kern w:val="0"/>
          <w:szCs w:val="24"/>
        </w:rPr>
        <w:t xml:space="preserve">             </w:t>
      </w:r>
      <w:r w:rsidRPr="004D5AE4">
        <w:rPr>
          <w:rFonts w:eastAsia="楷体"/>
          <w:kern w:val="0"/>
          <w:szCs w:val="24"/>
        </w:rPr>
        <w:t xml:space="preserve">       </w:t>
      </w:r>
      <w:r w:rsidRPr="004D5AE4">
        <w:rPr>
          <w:rFonts w:eastAsia="楷体"/>
          <w:kern w:val="0"/>
          <w:szCs w:val="24"/>
        </w:rPr>
        <w:t>学</w:t>
      </w:r>
      <w:r w:rsidRPr="004D5AE4">
        <w:rPr>
          <w:rFonts w:eastAsia="楷体"/>
          <w:kern w:val="0"/>
          <w:szCs w:val="24"/>
        </w:rPr>
        <w:t xml:space="preserve">    </w:t>
      </w:r>
      <w:r w:rsidRPr="004D5AE4">
        <w:rPr>
          <w:rFonts w:eastAsia="楷体"/>
          <w:kern w:val="0"/>
          <w:szCs w:val="24"/>
        </w:rPr>
        <w:t>号：</w:t>
      </w:r>
      <w:r w:rsidRPr="004D5AE4">
        <w:rPr>
          <w:rFonts w:eastAsia="楷体"/>
          <w:kern w:val="0"/>
          <w:szCs w:val="24"/>
        </w:rPr>
        <w:t>20</w:t>
      </w:r>
      <w:r w:rsidR="004D5AE4">
        <w:rPr>
          <w:rFonts w:eastAsia="楷体"/>
          <w:kern w:val="0"/>
          <w:szCs w:val="24"/>
        </w:rPr>
        <w:t>1810428214</w:t>
      </w:r>
    </w:p>
    <w:p w14:paraId="789E47FA" w14:textId="6B4506AA" w:rsidR="00182FCA" w:rsidRPr="000E2EBF" w:rsidRDefault="00182FCA" w:rsidP="004D5AE4">
      <w:pPr>
        <w:spacing w:after="240"/>
        <w:ind w:firstLineChars="400" w:firstLine="960"/>
        <w:rPr>
          <w:rFonts w:eastAsia="楷体"/>
          <w:kern w:val="0"/>
          <w:szCs w:val="24"/>
        </w:rPr>
      </w:pPr>
      <w:r w:rsidRPr="004D5AE4">
        <w:rPr>
          <w:rFonts w:eastAsia="楷体"/>
          <w:kern w:val="0"/>
          <w:szCs w:val="24"/>
        </w:rPr>
        <w:t>学生：</w:t>
      </w:r>
      <w:proofErr w:type="gramStart"/>
      <w:r w:rsidR="004D5AE4">
        <w:rPr>
          <w:rFonts w:eastAsia="楷体" w:hint="eastAsia"/>
          <w:kern w:val="0"/>
          <w:szCs w:val="24"/>
        </w:rPr>
        <w:t>胡尧文</w:t>
      </w:r>
      <w:proofErr w:type="gramEnd"/>
      <w:r w:rsidRPr="004D5AE4">
        <w:rPr>
          <w:rFonts w:eastAsia="楷体"/>
          <w:kern w:val="0"/>
          <w:szCs w:val="24"/>
        </w:rPr>
        <w:t xml:space="preserve">                       </w:t>
      </w:r>
      <w:r w:rsidRPr="004D5AE4">
        <w:rPr>
          <w:rFonts w:eastAsia="楷体"/>
          <w:kern w:val="0"/>
          <w:szCs w:val="24"/>
        </w:rPr>
        <w:t>指导教师：</w:t>
      </w:r>
      <w:r w:rsidR="004D5AE4" w:rsidRPr="000E2EBF">
        <w:rPr>
          <w:rFonts w:eastAsia="楷体" w:hint="eastAsia"/>
          <w:kern w:val="0"/>
          <w:szCs w:val="24"/>
        </w:rPr>
        <w:t>罗正华</w:t>
      </w:r>
    </w:p>
    <w:p w14:paraId="6B3C4671" w14:textId="4EBB25C9" w:rsidR="00182FCA" w:rsidRPr="00A50AC4" w:rsidRDefault="00182FCA" w:rsidP="00182FCA">
      <w:pPr>
        <w:ind w:firstLine="420"/>
      </w:pPr>
      <w:r w:rsidRPr="00A50AC4">
        <w:rPr>
          <w:rFonts w:eastAsia="黑体"/>
        </w:rPr>
        <w:t>摘要：</w:t>
      </w:r>
      <w:r w:rsidRPr="00A50AC4">
        <w:t>“</w:t>
      </w:r>
      <w:r w:rsidRPr="00A50AC4">
        <w:t>摘要</w:t>
      </w:r>
      <w:r w:rsidRPr="00A50AC4">
        <w:t>”</w:t>
      </w:r>
      <w:r w:rsidRPr="00A50AC4">
        <w:t>是摘要部分的标题，不可省略。</w:t>
      </w:r>
      <w:r w:rsidRPr="00A50AC4">
        <w:rPr>
          <w:highlight w:val="yellow"/>
        </w:rPr>
        <w:t>“</w:t>
      </w:r>
      <w:r w:rsidRPr="00A50AC4">
        <w:rPr>
          <w:highlight w:val="yellow"/>
        </w:rPr>
        <w:t>摘要</w:t>
      </w:r>
      <w:r w:rsidRPr="00A50AC4">
        <w:rPr>
          <w:highlight w:val="yellow"/>
        </w:rPr>
        <w:t>”</w:t>
      </w:r>
      <w:r w:rsidRPr="00A50AC4">
        <w:rPr>
          <w:highlight w:val="yellow"/>
        </w:rPr>
        <w:t>字体：黑体，居左，</w:t>
      </w:r>
      <w:proofErr w:type="gramStart"/>
      <w:r w:rsidRPr="00A50AC4">
        <w:rPr>
          <w:highlight w:val="yellow"/>
        </w:rPr>
        <w:t>不</w:t>
      </w:r>
      <w:proofErr w:type="gramEnd"/>
      <w:r w:rsidRPr="00A50AC4">
        <w:rPr>
          <w:highlight w:val="yellow"/>
        </w:rPr>
        <w:t>缩进，字号：小四号。</w:t>
      </w:r>
    </w:p>
    <w:p w14:paraId="02674A60" w14:textId="77777777" w:rsidR="00182FCA" w:rsidRPr="00A50AC4" w:rsidRDefault="00182FCA" w:rsidP="00182FCA">
      <w:pPr>
        <w:ind w:firstLineChars="200" w:firstLine="480"/>
      </w:pPr>
      <w:r w:rsidRPr="00A50AC4">
        <w:t>摘要是对论文内容不加注释和评论的简短陈述，要求扼要说明研究工作的目的、主要材料和方法、研究结果、结论、科学意义或应用价值等，是一篇具有独立性和完整性的短文。摘要中不宜使用公式、图表以及非公知公用的符号和术语，不标注引用文献编号。</w:t>
      </w:r>
    </w:p>
    <w:p w14:paraId="4F9CF8F3" w14:textId="77777777" w:rsidR="00182FCA" w:rsidRPr="00A50AC4" w:rsidRDefault="00182FCA" w:rsidP="00182FCA">
      <w:pPr>
        <w:ind w:firstLineChars="200" w:firstLine="480"/>
      </w:pPr>
      <w:r w:rsidRPr="00A50AC4">
        <w:rPr>
          <w:highlight w:val="yellow"/>
        </w:rPr>
        <w:t>摘要正文选用模板中的样式所定义的</w:t>
      </w:r>
      <w:r w:rsidRPr="00A50AC4">
        <w:rPr>
          <w:highlight w:val="yellow"/>
        </w:rPr>
        <w:t>“</w:t>
      </w:r>
      <w:r w:rsidRPr="00A50AC4">
        <w:rPr>
          <w:highlight w:val="yellow"/>
        </w:rPr>
        <w:t>正文</w:t>
      </w:r>
      <w:r w:rsidRPr="00A50AC4">
        <w:rPr>
          <w:highlight w:val="yellow"/>
        </w:rPr>
        <w:t>”</w:t>
      </w:r>
      <w:r w:rsidRPr="00A50AC4">
        <w:rPr>
          <w:highlight w:val="yellow"/>
        </w:rPr>
        <w:t>，每段落首行缩进</w:t>
      </w:r>
      <w:r w:rsidRPr="00A50AC4">
        <w:rPr>
          <w:highlight w:val="yellow"/>
        </w:rPr>
        <w:t>2</w:t>
      </w:r>
      <w:r w:rsidRPr="00A50AC4">
        <w:rPr>
          <w:highlight w:val="yellow"/>
        </w:rPr>
        <w:t>个汉字；或者手动设置成每段落首行缩进</w:t>
      </w:r>
      <w:r w:rsidRPr="00A50AC4">
        <w:rPr>
          <w:highlight w:val="yellow"/>
        </w:rPr>
        <w:t>2</w:t>
      </w:r>
      <w:r w:rsidRPr="00A50AC4">
        <w:rPr>
          <w:highlight w:val="yellow"/>
        </w:rPr>
        <w:t>个汉字，字体：宋体，字号：小四号，行距：多倍行距</w:t>
      </w:r>
      <w:r w:rsidRPr="00A50AC4">
        <w:rPr>
          <w:highlight w:val="yellow"/>
        </w:rPr>
        <w:t>1.25</w:t>
      </w:r>
      <w:r w:rsidRPr="00A50AC4">
        <w:rPr>
          <w:highlight w:val="yellow"/>
        </w:rPr>
        <w:t>，间距：段前、段后均为</w:t>
      </w:r>
      <w:r w:rsidRPr="00A50AC4">
        <w:rPr>
          <w:highlight w:val="yellow"/>
        </w:rPr>
        <w:t>0</w:t>
      </w:r>
      <w:r w:rsidRPr="00A50AC4">
        <w:rPr>
          <w:highlight w:val="yellow"/>
        </w:rPr>
        <w:t>行，取消网格对齐选项。</w:t>
      </w:r>
    </w:p>
    <w:p w14:paraId="54076556" w14:textId="77777777" w:rsidR="00182FCA" w:rsidRPr="00A50AC4" w:rsidRDefault="00182FCA" w:rsidP="00182FCA">
      <w:pPr>
        <w:ind w:firstLineChars="200" w:firstLine="480"/>
        <w:rPr>
          <w:highlight w:val="yellow"/>
        </w:rPr>
      </w:pPr>
      <w:r w:rsidRPr="00A50AC4">
        <w:rPr>
          <w:highlight w:val="yellow"/>
        </w:rPr>
        <w:t>摘要篇幅以</w:t>
      </w:r>
      <w:r w:rsidRPr="00A50AC4">
        <w:rPr>
          <w:highlight w:val="yellow"/>
        </w:rPr>
        <w:t>1</w:t>
      </w:r>
      <w:r w:rsidRPr="00A50AC4">
        <w:rPr>
          <w:highlight w:val="yellow"/>
        </w:rPr>
        <w:t>页为限，字数</w:t>
      </w:r>
      <w:r w:rsidRPr="00A50AC4">
        <w:rPr>
          <w:highlight w:val="yellow"/>
        </w:rPr>
        <w:t>300-600</w:t>
      </w:r>
      <w:r w:rsidRPr="00A50AC4">
        <w:rPr>
          <w:highlight w:val="yellow"/>
        </w:rPr>
        <w:t>字左右。</w:t>
      </w:r>
    </w:p>
    <w:p w14:paraId="3AC763AB" w14:textId="77777777" w:rsidR="00182FCA" w:rsidRPr="00A50AC4" w:rsidRDefault="00182FCA" w:rsidP="00182FCA">
      <w:pPr>
        <w:ind w:firstLineChars="200" w:firstLine="480"/>
      </w:pPr>
      <w:r w:rsidRPr="00A50AC4">
        <w:t>关键词是供检索用的主题词条，应采用能覆盖论文主要内容的通用技术词条（参照相应的技术术语标准），一般列</w:t>
      </w:r>
      <w:r w:rsidRPr="00A50AC4">
        <w:t>3</w:t>
      </w:r>
      <w:r w:rsidRPr="00A50AC4">
        <w:t>～</w:t>
      </w:r>
      <w:r w:rsidRPr="00A50AC4">
        <w:t>5</w:t>
      </w:r>
      <w:r w:rsidRPr="00A50AC4">
        <w:t>个，按词条的外延层次从大到小排列，应在摘要中出现。</w:t>
      </w:r>
    </w:p>
    <w:p w14:paraId="0E475F48" w14:textId="646F7A2A" w:rsidR="00182FCA" w:rsidRPr="00A50AC4" w:rsidRDefault="002E2FBC" w:rsidP="00182FCA">
      <w:pPr>
        <w:tabs>
          <w:tab w:val="left" w:pos="377"/>
        </w:tabs>
        <w:spacing w:beforeLines="100" w:before="240"/>
        <w:ind w:firstLine="420"/>
        <w:rPr>
          <w:rStyle w:val="Char0"/>
        </w:rPr>
      </w:pPr>
      <w:r w:rsidRPr="00A50AC4">
        <w:rPr>
          <w:noProof/>
        </w:rPr>
        <mc:AlternateContent>
          <mc:Choice Requires="wps">
            <w:drawing>
              <wp:anchor distT="0" distB="0" distL="114300" distR="114300" simplePos="0" relativeHeight="251660288" behindDoc="0" locked="0" layoutInCell="1" allowOverlap="1" wp14:anchorId="58EB1207" wp14:editId="57A0B1D9">
                <wp:simplePos x="0" y="0"/>
                <wp:positionH relativeFrom="column">
                  <wp:posOffset>3187921</wp:posOffset>
                </wp:positionH>
                <wp:positionV relativeFrom="paragraph">
                  <wp:posOffset>111456</wp:posOffset>
                </wp:positionV>
                <wp:extent cx="2838450" cy="1314450"/>
                <wp:effectExtent l="604520" t="352425" r="14605" b="9525"/>
                <wp:wrapNone/>
                <wp:docPr id="19" name="圆角矩形标注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8450" cy="1314450"/>
                        </a:xfrm>
                        <a:prstGeom prst="wedgeRoundRectCallout">
                          <a:avLst>
                            <a:gd name="adj1" fmla="val -70829"/>
                            <a:gd name="adj2" fmla="val -74190"/>
                            <a:gd name="adj3" fmla="val 16667"/>
                          </a:avLst>
                        </a:prstGeom>
                        <a:solidFill>
                          <a:srgbClr val="FFFFFF"/>
                        </a:solidFill>
                        <a:ln w="12700">
                          <a:solidFill>
                            <a:srgbClr val="1D41D5"/>
                          </a:solidFill>
                          <a:miter lim="800000"/>
                          <a:headEnd/>
                          <a:tailEnd/>
                        </a:ln>
                      </wps:spPr>
                      <wps:txbx>
                        <w:txbxContent>
                          <w:p w14:paraId="40B9D94F" w14:textId="77777777" w:rsidR="00182FCA" w:rsidRDefault="00182FCA" w:rsidP="00182FCA">
                            <w:pPr>
                              <w:ind w:firstLine="440"/>
                            </w:pPr>
                            <w:r>
                              <w:rPr>
                                <w:rFonts w:hint="eastAsia"/>
                                <w:color w:val="000080"/>
                                <w:sz w:val="22"/>
                              </w:rPr>
                              <w:t>注：“</w:t>
                            </w:r>
                            <w:r>
                              <w:rPr>
                                <w:rFonts w:ascii="黑体" w:eastAsia="黑体" w:hAnsi="黑体" w:hint="eastAsia"/>
                                <w:sz w:val="22"/>
                              </w:rPr>
                              <w:t>关键词：</w:t>
                            </w:r>
                            <w:r>
                              <w:rPr>
                                <w:rFonts w:hint="eastAsia"/>
                                <w:color w:val="000080"/>
                                <w:sz w:val="22"/>
                              </w:rPr>
                              <w:t>”不缩进，字体：黑体，字号：小四号。</w:t>
                            </w:r>
                            <w:r>
                              <w:rPr>
                                <w:color w:val="000080"/>
                                <w:sz w:val="22"/>
                              </w:rPr>
                              <w:t>3-5</w:t>
                            </w:r>
                            <w:r>
                              <w:rPr>
                                <w:rFonts w:hint="eastAsia"/>
                                <w:color w:val="000080"/>
                                <w:sz w:val="22"/>
                              </w:rPr>
                              <w:t>个；用分号（中文）间隔，字体：宋体，字号：小四号，行距：单倍行距，间距：段前</w:t>
                            </w:r>
                            <w:r>
                              <w:rPr>
                                <w:color w:val="000080"/>
                                <w:sz w:val="22"/>
                              </w:rPr>
                              <w:t>1</w:t>
                            </w:r>
                            <w:r>
                              <w:rPr>
                                <w:rFonts w:hint="eastAsia"/>
                                <w:color w:val="000080"/>
                                <w:sz w:val="22"/>
                              </w:rPr>
                              <w:t>行、段后为</w:t>
                            </w:r>
                            <w:r>
                              <w:rPr>
                                <w:color w:val="000080"/>
                                <w:sz w:val="22"/>
                              </w:rPr>
                              <w:t>0</w:t>
                            </w:r>
                            <w:r>
                              <w:rPr>
                                <w:rFonts w:hint="eastAsia"/>
                                <w:color w:val="000080"/>
                                <w:sz w:val="22"/>
                              </w:rPr>
                              <w:t>，取消网格对齐选项。</w:t>
                            </w:r>
                            <w:r>
                              <w:rPr>
                                <w:rFonts w:hint="eastAsia"/>
                                <w:color w:val="000080"/>
                                <w:sz w:val="22"/>
                                <w:highlight w:val="yellow"/>
                                <w:u w:val="double"/>
                              </w:rPr>
                              <w:t>阅后删除此文本框。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8EB120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6" o:spid="_x0000_s1026" type="#_x0000_t62" style="position:absolute;left:0;text-align:left;margin-left:251pt;margin-top:8.8pt;width:223.5pt;height:1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" adj="-4499,-5225" strokecolor="#1d41d5" strokeweight="1pt">
                <v:textbox>
                  <w:txbxContent>
                    <w:p w14:paraId="40B9D94F" w14:textId="77777777" w:rsidR="00182FCA" w:rsidRDefault="00182FCA" w:rsidP="00182FCA">
                      <w:pPr>
                        <w:ind w:firstLine="440"/>
                      </w:pPr>
                      <w:r>
                        <w:rPr>
                          <w:rFonts w:hint="eastAsia"/>
                          <w:color w:val="000080"/>
                          <w:sz w:val="22"/>
                        </w:rPr>
                        <w:t>注：“</w:t>
                      </w:r>
                      <w:r>
                        <w:rPr>
                          <w:rFonts w:ascii="黑体" w:eastAsia="黑体" w:hAnsi="黑体" w:hint="eastAsia"/>
                          <w:sz w:val="22"/>
                        </w:rPr>
                        <w:t>关键词：</w:t>
                      </w:r>
                      <w:r>
                        <w:rPr>
                          <w:rFonts w:hint="eastAsia"/>
                          <w:color w:val="000080"/>
                          <w:sz w:val="22"/>
                        </w:rPr>
                        <w:t>”不缩进，字体：黑体，字号：小四号。</w:t>
                      </w:r>
                      <w:r>
                        <w:rPr>
                          <w:color w:val="000080"/>
                          <w:sz w:val="22"/>
                        </w:rPr>
                        <w:t>3-5</w:t>
                      </w:r>
                      <w:r>
                        <w:rPr>
                          <w:rFonts w:hint="eastAsia"/>
                          <w:color w:val="000080"/>
                          <w:sz w:val="22"/>
                        </w:rPr>
                        <w:t>个；用分号（中文）间隔，字体：宋体，字号：小四号，行距：单倍行距，间距：段前</w:t>
                      </w:r>
                      <w:r>
                        <w:rPr>
                          <w:color w:val="000080"/>
                          <w:sz w:val="22"/>
                        </w:rPr>
                        <w:t>1</w:t>
                      </w:r>
                      <w:r>
                        <w:rPr>
                          <w:rFonts w:hint="eastAsia"/>
                          <w:color w:val="000080"/>
                          <w:sz w:val="22"/>
                        </w:rPr>
                        <w:t>行、段后为</w:t>
                      </w:r>
                      <w:r>
                        <w:rPr>
                          <w:color w:val="000080"/>
                          <w:sz w:val="22"/>
                        </w:rPr>
                        <w:t>0</w:t>
                      </w:r>
                      <w:r>
                        <w:rPr>
                          <w:rFonts w:hint="eastAsia"/>
                          <w:color w:val="000080"/>
                          <w:sz w:val="22"/>
                        </w:rPr>
                        <w:t>，取消网格对齐选项。</w:t>
                      </w:r>
                      <w:r>
                        <w:rPr>
                          <w:rFonts w:hint="eastAsia"/>
                          <w:color w:val="000080"/>
                          <w:sz w:val="22"/>
                          <w:highlight w:val="yellow"/>
                          <w:u w:val="double"/>
                        </w:rPr>
                        <w:t>阅后删除此文本框。</w:t>
                      </w:r>
                    </w:p>
                  </w:txbxContent>
                </v:textbox>
              </v:shape>
            </w:pict>
          </mc:Fallback>
        </mc:AlternateContent>
      </w:r>
      <w:r w:rsidR="00182FCA" w:rsidRPr="00A50AC4">
        <w:rPr>
          <w:rStyle w:val="Char"/>
        </w:rPr>
        <w:t>关键词：</w:t>
      </w:r>
      <w:r w:rsidR="00182FCA" w:rsidRPr="00A50AC4">
        <w:rPr>
          <w:rStyle w:val="Char0"/>
        </w:rPr>
        <w:t>写作规范；排版格式；毕业设计（论文）</w:t>
      </w:r>
    </w:p>
    <w:p w14:paraId="631EFD8F" w14:textId="01779A84" w:rsidR="00182FCA" w:rsidRPr="00A50AC4" w:rsidRDefault="00182FCA" w:rsidP="00182FCA">
      <w:pPr>
        <w:tabs>
          <w:tab w:val="left" w:pos="377"/>
        </w:tabs>
        <w:spacing w:beforeLines="100" w:before="240"/>
        <w:ind w:firstLine="420"/>
        <w:rPr>
          <w:rStyle w:val="Char0"/>
          <w:bCs/>
          <w:szCs w:val="21"/>
        </w:rPr>
      </w:pPr>
    </w:p>
    <w:p w14:paraId="36F23DD4" w14:textId="77777777" w:rsidR="00182FCA" w:rsidRPr="00A50AC4" w:rsidRDefault="00182FCA" w:rsidP="00182FCA">
      <w:pPr>
        <w:tabs>
          <w:tab w:val="left" w:pos="377"/>
        </w:tabs>
        <w:spacing w:beforeLines="100" w:before="240"/>
        <w:ind w:firstLine="420"/>
        <w:rPr>
          <w:rStyle w:val="Char0"/>
          <w:bCs/>
          <w:szCs w:val="21"/>
        </w:rPr>
      </w:pPr>
    </w:p>
    <w:p w14:paraId="063AB08E" w14:textId="23E6945A" w:rsidR="00182FCA" w:rsidRPr="00A50AC4" w:rsidRDefault="00182FCA" w:rsidP="00182FCA">
      <w:pPr>
        <w:tabs>
          <w:tab w:val="left" w:pos="377"/>
        </w:tabs>
        <w:spacing w:beforeLines="100" w:before="240"/>
        <w:ind w:firstLine="420"/>
        <w:rPr>
          <w:rStyle w:val="Char0"/>
          <w:bCs/>
          <w:szCs w:val="21"/>
        </w:rPr>
      </w:pPr>
    </w:p>
    <w:p w14:paraId="1493F674" w14:textId="27772269" w:rsidR="00182FCA" w:rsidRPr="00A50AC4" w:rsidRDefault="00182FCA" w:rsidP="00182FCA">
      <w:pPr>
        <w:tabs>
          <w:tab w:val="left" w:pos="377"/>
        </w:tabs>
        <w:spacing w:beforeLines="100" w:before="240"/>
        <w:ind w:firstLine="420"/>
        <w:rPr>
          <w:rStyle w:val="Char0"/>
          <w:bCs/>
          <w:szCs w:val="21"/>
        </w:rPr>
      </w:pPr>
    </w:p>
    <w:p w14:paraId="1810AA28" w14:textId="77777777" w:rsidR="00D63E31" w:rsidRPr="00182FCA" w:rsidRDefault="00D63E31" w:rsidP="00D63E31">
      <w:pPr>
        <w:ind w:firstLine="420"/>
      </w:pPr>
    </w:p>
    <w:p w14:paraId="121D969C" w14:textId="77777777" w:rsidR="002E2FBC" w:rsidRDefault="002E2FBC" w:rsidP="00D63E31">
      <w:pPr>
        <w:ind w:firstLine="420"/>
        <w:sectPr w:rsidR="002E2FBC" w:rsidSect="002E2FBC">
          <w:footerReference w:type="default" r:id="rId17"/>
          <w:pgSz w:w="11906" w:h="16838" w:code="9"/>
          <w:pgMar w:top="2268" w:right="1418" w:bottom="1418" w:left="1418" w:header="851" w:footer="992" w:gutter="0"/>
          <w:pgNumType w:fmt="upperRoman" w:start="1"/>
          <w:cols w:space="425"/>
          <w:docGrid w:linePitch="312"/>
        </w:sectPr>
      </w:pPr>
    </w:p>
    <w:p w14:paraId="6E7EA225" w14:textId="631F80C8" w:rsidR="001D0255" w:rsidRDefault="00C852CE" w:rsidP="00FF76AC">
      <w:pPr>
        <w:spacing w:after="240"/>
        <w:jc w:val="center"/>
        <w:rPr>
          <w:rFonts w:cs="Times New Roman"/>
          <w:b/>
          <w:color w:val="000000"/>
          <w:sz w:val="36"/>
          <w:szCs w:val="36"/>
        </w:rPr>
      </w:pPr>
      <w:r w:rsidRPr="00C852CE">
        <w:rPr>
          <w:rFonts w:cs="Times New Roman"/>
          <w:b/>
          <w:color w:val="000000"/>
          <w:sz w:val="36"/>
          <w:szCs w:val="36"/>
        </w:rPr>
        <w:lastRenderedPageBreak/>
        <w:t xml:space="preserve">Research on Passive Direction Finding and Positioning Algorithm Based on the Fusion of </w:t>
      </w:r>
      <w:bookmarkStart w:id="0" w:name="_Hlk97152295"/>
      <w:r w:rsidRPr="00C852CE">
        <w:rPr>
          <w:rFonts w:cs="Times New Roman"/>
          <w:b/>
          <w:color w:val="000000"/>
          <w:sz w:val="36"/>
          <w:szCs w:val="36"/>
        </w:rPr>
        <w:t>Amplitude Ratio Method</w:t>
      </w:r>
      <w:bookmarkEnd w:id="0"/>
      <w:r w:rsidRPr="00C852CE">
        <w:rPr>
          <w:rFonts w:cs="Times New Roman"/>
          <w:b/>
          <w:color w:val="000000"/>
          <w:sz w:val="36"/>
          <w:szCs w:val="36"/>
        </w:rPr>
        <w:t xml:space="preserve"> and Phase Interferometer</w:t>
      </w:r>
    </w:p>
    <w:p w14:paraId="7A1D03B7" w14:textId="0127CA0A" w:rsidR="006A50EC" w:rsidRPr="00741131" w:rsidRDefault="006A50EC" w:rsidP="006A50EC">
      <w:pPr>
        <w:spacing w:after="240"/>
        <w:ind w:firstLineChars="200" w:firstLine="480"/>
        <w:rPr>
          <w:rFonts w:cs="Times New Roman"/>
          <w:kern w:val="0"/>
          <w:szCs w:val="24"/>
        </w:rPr>
      </w:pPr>
      <w:r w:rsidRPr="00741131">
        <w:rPr>
          <w:rFonts w:cs="Times New Roman"/>
          <w:kern w:val="0"/>
          <w:szCs w:val="24"/>
        </w:rPr>
        <w:t>Major</w:t>
      </w:r>
      <w:r w:rsidRPr="00741131">
        <w:rPr>
          <w:rFonts w:cs="Times New Roman"/>
          <w:kern w:val="0"/>
          <w:szCs w:val="24"/>
        </w:rPr>
        <w:t>：</w:t>
      </w:r>
      <w:r w:rsidR="00562D8B" w:rsidRPr="00741131">
        <w:rPr>
          <w:rFonts w:cs="Times New Roman"/>
          <w:kern w:val="0"/>
          <w:szCs w:val="24"/>
        </w:rPr>
        <w:t>Communication Engineering</w:t>
      </w:r>
      <w:r w:rsidRPr="00741131">
        <w:rPr>
          <w:rFonts w:cs="Times New Roman"/>
          <w:kern w:val="0"/>
          <w:szCs w:val="24"/>
        </w:rPr>
        <w:t xml:space="preserve">    </w:t>
      </w:r>
      <w:r w:rsidR="00562D8B" w:rsidRPr="00741131">
        <w:rPr>
          <w:rFonts w:cs="Times New Roman"/>
          <w:kern w:val="0"/>
          <w:szCs w:val="24"/>
        </w:rPr>
        <w:t xml:space="preserve">    </w:t>
      </w:r>
      <w:r w:rsidRPr="00741131">
        <w:rPr>
          <w:rFonts w:cs="Times New Roman"/>
          <w:kern w:val="0"/>
          <w:szCs w:val="24"/>
        </w:rPr>
        <w:t>Student ID</w:t>
      </w:r>
      <w:r w:rsidRPr="00741131">
        <w:rPr>
          <w:rFonts w:cs="Times New Roman"/>
          <w:kern w:val="0"/>
          <w:szCs w:val="24"/>
        </w:rPr>
        <w:t>：</w:t>
      </w:r>
      <w:r w:rsidRPr="00741131">
        <w:rPr>
          <w:rFonts w:cs="Times New Roman"/>
          <w:kern w:val="0"/>
          <w:szCs w:val="24"/>
        </w:rPr>
        <w:t>201</w:t>
      </w:r>
      <w:r w:rsidR="00562D8B" w:rsidRPr="00741131">
        <w:rPr>
          <w:rFonts w:cs="Times New Roman"/>
          <w:kern w:val="0"/>
          <w:szCs w:val="24"/>
        </w:rPr>
        <w:t>810428214</w:t>
      </w:r>
    </w:p>
    <w:p w14:paraId="3A1B017F" w14:textId="724E56B0" w:rsidR="00562D8B" w:rsidRPr="00741131" w:rsidRDefault="006A50EC" w:rsidP="00BE032C">
      <w:pPr>
        <w:spacing w:after="240"/>
        <w:ind w:firstLine="480"/>
        <w:rPr>
          <w:rFonts w:cs="Times New Roman"/>
          <w:kern w:val="0"/>
          <w:szCs w:val="24"/>
        </w:rPr>
      </w:pPr>
      <w:r w:rsidRPr="00741131">
        <w:rPr>
          <w:rFonts w:cs="Times New Roman"/>
          <w:kern w:val="0"/>
          <w:szCs w:val="24"/>
        </w:rPr>
        <w:t>Student</w:t>
      </w:r>
      <w:r w:rsidRPr="00741131">
        <w:rPr>
          <w:rFonts w:cs="Times New Roman"/>
          <w:kern w:val="0"/>
          <w:szCs w:val="24"/>
        </w:rPr>
        <w:t>：</w:t>
      </w:r>
      <w:r w:rsidR="00B20732" w:rsidRPr="00741131">
        <w:rPr>
          <w:rFonts w:cs="Times New Roman"/>
          <w:kern w:val="0"/>
          <w:szCs w:val="24"/>
        </w:rPr>
        <w:t>Hu Yaowen</w:t>
      </w:r>
      <w:r w:rsidRPr="00741131">
        <w:rPr>
          <w:rFonts w:cs="Times New Roman"/>
          <w:kern w:val="0"/>
          <w:szCs w:val="24"/>
        </w:rPr>
        <w:t xml:space="preserve">              </w:t>
      </w:r>
      <w:r w:rsidR="00562D8B" w:rsidRPr="00741131">
        <w:rPr>
          <w:rFonts w:cs="Times New Roman"/>
          <w:kern w:val="0"/>
          <w:szCs w:val="24"/>
        </w:rPr>
        <w:t xml:space="preserve">    </w:t>
      </w:r>
      <w:r w:rsidRPr="00741131">
        <w:rPr>
          <w:rFonts w:cs="Times New Roman"/>
          <w:kern w:val="0"/>
          <w:szCs w:val="24"/>
        </w:rPr>
        <w:t xml:space="preserve"> </w:t>
      </w:r>
      <w:r w:rsidR="00562D8B" w:rsidRPr="00741131">
        <w:rPr>
          <w:rFonts w:cs="Times New Roman"/>
          <w:kern w:val="0"/>
          <w:szCs w:val="24"/>
        </w:rPr>
        <w:t xml:space="preserve"> </w:t>
      </w:r>
      <w:r w:rsidRPr="00741131">
        <w:rPr>
          <w:rFonts w:cs="Times New Roman"/>
          <w:kern w:val="0"/>
          <w:szCs w:val="24"/>
        </w:rPr>
        <w:t>Instructor</w:t>
      </w:r>
      <w:r w:rsidRPr="00741131">
        <w:rPr>
          <w:rFonts w:cs="Times New Roman"/>
          <w:kern w:val="0"/>
          <w:szCs w:val="24"/>
        </w:rPr>
        <w:t>：</w:t>
      </w:r>
      <w:bookmarkStart w:id="1" w:name="_Toc527969334"/>
      <w:r w:rsidR="00BE032C" w:rsidRPr="00741131">
        <w:rPr>
          <w:rFonts w:cs="Times New Roman"/>
          <w:kern w:val="0"/>
          <w:szCs w:val="24"/>
        </w:rPr>
        <w:t xml:space="preserve">Luo </w:t>
      </w:r>
      <w:proofErr w:type="spellStart"/>
      <w:r w:rsidR="00BE032C" w:rsidRPr="00741131">
        <w:rPr>
          <w:rFonts w:cs="Times New Roman"/>
          <w:kern w:val="0"/>
          <w:szCs w:val="24"/>
        </w:rPr>
        <w:t>Zhenghua</w:t>
      </w:r>
      <w:proofErr w:type="spellEnd"/>
    </w:p>
    <w:p w14:paraId="6C6DEA6F" w14:textId="4BA9547C" w:rsidR="006A50EC" w:rsidRPr="008F00B3" w:rsidRDefault="006A50EC" w:rsidP="008F00B3">
      <w:pPr>
        <w:ind w:firstLineChars="200" w:firstLine="482"/>
        <w:rPr>
          <w:rFonts w:cs="Times New Roman"/>
        </w:rPr>
      </w:pPr>
      <w:r w:rsidRPr="00A50AC4">
        <w:rPr>
          <w:b/>
        </w:rPr>
        <w:t>Abstract</w:t>
      </w:r>
      <w:bookmarkEnd w:id="1"/>
      <w:r w:rsidRPr="00A50AC4">
        <w:rPr>
          <w:b/>
        </w:rPr>
        <w:t>:</w:t>
      </w:r>
      <w:r w:rsidRPr="008F00B3">
        <w:rPr>
          <w:rFonts w:cs="Times New Roman"/>
        </w:rPr>
        <w:t>外文摘要要求用英文书写，内容应与</w:t>
      </w:r>
      <w:r w:rsidRPr="008F00B3">
        <w:rPr>
          <w:rFonts w:cs="Times New Roman"/>
        </w:rPr>
        <w:t>“</w:t>
      </w:r>
      <w:r w:rsidRPr="008F00B3">
        <w:rPr>
          <w:rFonts w:cs="Times New Roman"/>
        </w:rPr>
        <w:t>中文摘要</w:t>
      </w:r>
      <w:r w:rsidRPr="008F00B3">
        <w:rPr>
          <w:rFonts w:cs="Times New Roman"/>
        </w:rPr>
        <w:t>”</w:t>
      </w:r>
      <w:r w:rsidRPr="008F00B3">
        <w:rPr>
          <w:rFonts w:cs="Times New Roman"/>
        </w:rPr>
        <w:t>对应。使用第三人称，最好采用现在时态编写。</w:t>
      </w:r>
    </w:p>
    <w:p w14:paraId="4FC79F5B" w14:textId="5F1F6D2E" w:rsidR="006A50EC" w:rsidRPr="008F00B3" w:rsidRDefault="006A50EC" w:rsidP="008F00B3">
      <w:pPr>
        <w:tabs>
          <w:tab w:val="left" w:pos="377"/>
        </w:tabs>
        <w:ind w:firstLineChars="200" w:firstLine="480"/>
        <w:rPr>
          <w:rFonts w:cs="Times New Roman"/>
          <w:highlight w:val="yellow"/>
        </w:rPr>
      </w:pPr>
      <w:r w:rsidRPr="008F00B3">
        <w:rPr>
          <w:rFonts w:cs="Times New Roman"/>
          <w:highlight w:val="yellow"/>
        </w:rPr>
        <w:t>“Abstract”</w:t>
      </w:r>
      <w:r w:rsidRPr="008F00B3">
        <w:rPr>
          <w:rFonts w:cs="Times New Roman"/>
          <w:highlight w:val="yellow"/>
        </w:rPr>
        <w:t>：居左，字体：</w:t>
      </w:r>
      <w:r w:rsidRPr="008F00B3">
        <w:rPr>
          <w:rFonts w:cs="Times New Roman"/>
          <w:highlight w:val="yellow"/>
        </w:rPr>
        <w:t>Times New Roman</w:t>
      </w:r>
      <w:r w:rsidRPr="008F00B3">
        <w:rPr>
          <w:rFonts w:cs="Times New Roman"/>
          <w:highlight w:val="yellow"/>
        </w:rPr>
        <w:t>，</w:t>
      </w:r>
      <w:proofErr w:type="gramStart"/>
      <w:r w:rsidRPr="008F00B3">
        <w:rPr>
          <w:rFonts w:cs="Times New Roman"/>
          <w:highlight w:val="yellow"/>
        </w:rPr>
        <w:t>不</w:t>
      </w:r>
      <w:proofErr w:type="gramEnd"/>
      <w:r w:rsidRPr="008F00B3">
        <w:rPr>
          <w:rFonts w:cs="Times New Roman"/>
          <w:highlight w:val="yellow"/>
        </w:rPr>
        <w:t>缩进，字号：小四号，加粗，多倍行距</w:t>
      </w:r>
      <w:r w:rsidRPr="008F00B3">
        <w:rPr>
          <w:rFonts w:cs="Times New Roman"/>
          <w:highlight w:val="yellow"/>
        </w:rPr>
        <w:t>1.25</w:t>
      </w:r>
      <w:r w:rsidRPr="008F00B3">
        <w:rPr>
          <w:rFonts w:cs="Times New Roman"/>
          <w:highlight w:val="yellow"/>
        </w:rPr>
        <w:t>倍行距，段前为</w:t>
      </w:r>
      <w:r w:rsidRPr="008F00B3">
        <w:rPr>
          <w:rFonts w:cs="Times New Roman"/>
          <w:highlight w:val="yellow"/>
        </w:rPr>
        <w:t>0</w:t>
      </w:r>
      <w:r w:rsidRPr="008F00B3">
        <w:rPr>
          <w:rFonts w:cs="Times New Roman"/>
          <w:highlight w:val="yellow"/>
        </w:rPr>
        <w:t>行，段后</w:t>
      </w:r>
      <w:r w:rsidRPr="008F00B3">
        <w:rPr>
          <w:rFonts w:cs="Times New Roman"/>
          <w:highlight w:val="yellow"/>
        </w:rPr>
        <w:t>12</w:t>
      </w:r>
      <w:r w:rsidRPr="008F00B3">
        <w:rPr>
          <w:rFonts w:cs="Times New Roman"/>
          <w:highlight w:val="yellow"/>
        </w:rPr>
        <w:t>磅。</w:t>
      </w:r>
    </w:p>
    <w:p w14:paraId="383949CA" w14:textId="77777777" w:rsidR="006A50EC" w:rsidRPr="008F00B3" w:rsidRDefault="006A50EC" w:rsidP="008F00B3">
      <w:pPr>
        <w:tabs>
          <w:tab w:val="left" w:pos="377"/>
        </w:tabs>
        <w:ind w:firstLineChars="200" w:firstLine="480"/>
        <w:rPr>
          <w:rFonts w:cs="Times New Roman"/>
          <w:highlight w:val="yellow"/>
        </w:rPr>
      </w:pPr>
      <w:r w:rsidRPr="008F00B3">
        <w:rPr>
          <w:rFonts w:cs="Times New Roman"/>
          <w:highlight w:val="yellow"/>
        </w:rPr>
        <w:t>Abstract</w:t>
      </w:r>
      <w:r w:rsidRPr="008F00B3">
        <w:rPr>
          <w:rFonts w:cs="Times New Roman"/>
          <w:highlight w:val="yellow"/>
        </w:rPr>
        <w:t>正文选用设置成每段落首行缩进</w:t>
      </w:r>
      <w:r w:rsidRPr="008F00B3">
        <w:rPr>
          <w:rFonts w:cs="Times New Roman"/>
          <w:highlight w:val="yellow"/>
        </w:rPr>
        <w:t>2</w:t>
      </w:r>
      <w:r w:rsidRPr="008F00B3">
        <w:rPr>
          <w:rFonts w:cs="Times New Roman"/>
          <w:highlight w:val="yellow"/>
        </w:rPr>
        <w:t>字，字体：</w:t>
      </w:r>
      <w:r w:rsidRPr="008F00B3">
        <w:rPr>
          <w:rFonts w:cs="Times New Roman"/>
          <w:highlight w:val="yellow"/>
        </w:rPr>
        <w:t>Times New Roman</w:t>
      </w:r>
      <w:r w:rsidRPr="008F00B3">
        <w:rPr>
          <w:rFonts w:cs="Times New Roman"/>
          <w:highlight w:val="yellow"/>
        </w:rPr>
        <w:t>，字号：小四号，行距：多倍行距</w:t>
      </w:r>
      <w:r w:rsidRPr="008F00B3">
        <w:rPr>
          <w:rFonts w:cs="Times New Roman"/>
          <w:highlight w:val="yellow"/>
        </w:rPr>
        <w:t xml:space="preserve"> 1.25</w:t>
      </w:r>
      <w:r w:rsidRPr="008F00B3">
        <w:rPr>
          <w:rFonts w:cs="Times New Roman"/>
          <w:highlight w:val="yellow"/>
        </w:rPr>
        <w:t>，间距：段前、段后均为</w:t>
      </w:r>
      <w:r w:rsidRPr="008F00B3">
        <w:rPr>
          <w:rFonts w:cs="Times New Roman"/>
          <w:highlight w:val="yellow"/>
        </w:rPr>
        <w:t>0</w:t>
      </w:r>
      <w:r w:rsidRPr="008F00B3">
        <w:rPr>
          <w:rFonts w:cs="Times New Roman"/>
          <w:highlight w:val="yellow"/>
        </w:rPr>
        <w:t>行，取消网格对齐选项。</w:t>
      </w:r>
    </w:p>
    <w:p w14:paraId="08D09B29" w14:textId="77777777" w:rsidR="006A50EC" w:rsidRPr="008F00B3" w:rsidRDefault="006A50EC" w:rsidP="008F00B3">
      <w:pPr>
        <w:tabs>
          <w:tab w:val="left" w:pos="377"/>
        </w:tabs>
        <w:ind w:firstLineChars="200" w:firstLine="480"/>
        <w:rPr>
          <w:rFonts w:cs="Times New Roman"/>
        </w:rPr>
      </w:pPr>
      <w:r w:rsidRPr="008F00B3">
        <w:rPr>
          <w:rFonts w:cs="Times New Roman"/>
        </w:rPr>
        <w:t>Key words</w:t>
      </w:r>
      <w:r w:rsidRPr="008F00B3">
        <w:rPr>
          <w:rFonts w:cs="Times New Roman"/>
        </w:rPr>
        <w:t>与摘要正文之间空一行。</w:t>
      </w:r>
      <w:r w:rsidRPr="008F00B3">
        <w:rPr>
          <w:rFonts w:cs="Times New Roman"/>
        </w:rPr>
        <w:t>Key words</w:t>
      </w:r>
      <w:r w:rsidRPr="008F00B3">
        <w:rPr>
          <w:rFonts w:cs="Times New Roman"/>
        </w:rPr>
        <w:t>与中文</w:t>
      </w:r>
      <w:r w:rsidRPr="008F00B3">
        <w:rPr>
          <w:rFonts w:cs="Times New Roman"/>
        </w:rPr>
        <w:t>“</w:t>
      </w:r>
      <w:r w:rsidRPr="008F00B3">
        <w:rPr>
          <w:rFonts w:cs="Times New Roman"/>
        </w:rPr>
        <w:t>关键词</w:t>
      </w:r>
      <w:r w:rsidRPr="008F00B3">
        <w:rPr>
          <w:rFonts w:cs="Times New Roman"/>
        </w:rPr>
        <w:t>”</w:t>
      </w:r>
      <w:r w:rsidRPr="008F00B3">
        <w:rPr>
          <w:rFonts w:cs="Times New Roman"/>
        </w:rPr>
        <w:t>一致。词间用分号（英文）加</w:t>
      </w:r>
      <w:r w:rsidRPr="008F00B3">
        <w:rPr>
          <w:rFonts w:cs="Times New Roman"/>
        </w:rPr>
        <w:t>1</w:t>
      </w:r>
      <w:r w:rsidRPr="008F00B3">
        <w:rPr>
          <w:rFonts w:cs="Times New Roman"/>
        </w:rPr>
        <w:t>个空格间隔，末尾不加标点，</w:t>
      </w:r>
      <w:r w:rsidRPr="008F00B3">
        <w:rPr>
          <w:rFonts w:cs="Times New Roman"/>
        </w:rPr>
        <w:t>3</w:t>
      </w:r>
      <w:r w:rsidRPr="008F00B3">
        <w:rPr>
          <w:rFonts w:cs="Times New Roman"/>
        </w:rPr>
        <w:t>～</w:t>
      </w:r>
      <w:r w:rsidRPr="008F00B3">
        <w:rPr>
          <w:rFonts w:cs="Times New Roman"/>
        </w:rPr>
        <w:t>5</w:t>
      </w:r>
      <w:r w:rsidRPr="008F00B3">
        <w:rPr>
          <w:rFonts w:cs="Times New Roman"/>
        </w:rPr>
        <w:t>个；</w:t>
      </w:r>
      <w:r w:rsidRPr="008F00B3">
        <w:rPr>
          <w:rFonts w:cs="Times New Roman"/>
        </w:rPr>
        <w:t>Times New Roman</w:t>
      </w:r>
      <w:r w:rsidRPr="008F00B3">
        <w:rPr>
          <w:rFonts w:cs="Times New Roman"/>
        </w:rPr>
        <w:t>，小四号。</w:t>
      </w:r>
    </w:p>
    <w:p w14:paraId="45DD2007" w14:textId="77777777" w:rsidR="006A50EC" w:rsidRPr="00A50AC4" w:rsidRDefault="006A50EC" w:rsidP="006A50EC">
      <w:pPr>
        <w:tabs>
          <w:tab w:val="left" w:pos="377"/>
        </w:tabs>
        <w:spacing w:beforeLines="100" w:before="240"/>
        <w:ind w:firstLine="422"/>
        <w:rPr>
          <w:rStyle w:val="CharChar"/>
          <w:bCs/>
          <w:sz w:val="21"/>
        </w:rPr>
      </w:pPr>
      <w:r w:rsidRPr="00A50AC4">
        <w:rPr>
          <w:b/>
        </w:rPr>
        <w:t>Key words</w:t>
      </w:r>
      <w:r w:rsidRPr="00A50AC4">
        <w:rPr>
          <w:b/>
        </w:rPr>
        <w:t>：</w:t>
      </w:r>
      <w:r w:rsidRPr="00A50AC4">
        <w:rPr>
          <w:rStyle w:val="CharChar"/>
          <w:bCs/>
        </w:rPr>
        <w:t xml:space="preserve">Write </w:t>
      </w:r>
      <w:proofErr w:type="spellStart"/>
      <w:proofErr w:type="gramStart"/>
      <w:r w:rsidRPr="00A50AC4">
        <w:rPr>
          <w:rStyle w:val="CharChar"/>
          <w:bCs/>
        </w:rPr>
        <w:t>Criterion;Typeset</w:t>
      </w:r>
      <w:proofErr w:type="spellEnd"/>
      <w:proofErr w:type="gramEnd"/>
      <w:r w:rsidRPr="00A50AC4">
        <w:rPr>
          <w:rStyle w:val="CharChar"/>
          <w:bCs/>
        </w:rPr>
        <w:t xml:space="preserve"> </w:t>
      </w:r>
      <w:proofErr w:type="spellStart"/>
      <w:r w:rsidRPr="00A50AC4">
        <w:rPr>
          <w:rStyle w:val="CharChar"/>
          <w:bCs/>
        </w:rPr>
        <w:t>Format;Graduation</w:t>
      </w:r>
      <w:proofErr w:type="spellEnd"/>
      <w:r w:rsidRPr="00A50AC4">
        <w:rPr>
          <w:rStyle w:val="CharChar"/>
          <w:bCs/>
        </w:rPr>
        <w:t xml:space="preserve"> Project (Thesis)</w:t>
      </w:r>
    </w:p>
    <w:p w14:paraId="4F2285DB" w14:textId="77777777" w:rsidR="006A50EC" w:rsidRPr="00A50AC4" w:rsidRDefault="006A50EC" w:rsidP="006A50EC">
      <w:pPr>
        <w:ind w:firstLine="420"/>
      </w:pPr>
    </w:p>
    <w:p w14:paraId="7A76102D" w14:textId="77777777" w:rsidR="006A50EC" w:rsidRPr="00A50AC4" w:rsidRDefault="006A50EC" w:rsidP="006A50EC">
      <w:pPr>
        <w:ind w:firstLine="420"/>
      </w:pPr>
      <w:r w:rsidRPr="00A50AC4">
        <w:rPr>
          <w:noProof/>
        </w:rPr>
        <mc:AlternateContent>
          <mc:Choice Requires="wps">
            <w:drawing>
              <wp:anchor distT="0" distB="0" distL="114300" distR="114300" simplePos="0" relativeHeight="251664384" behindDoc="0" locked="0" layoutInCell="1" allowOverlap="1" wp14:anchorId="05532725" wp14:editId="621165B8">
                <wp:simplePos x="0" y="0"/>
                <wp:positionH relativeFrom="column">
                  <wp:posOffset>2516339</wp:posOffset>
                </wp:positionH>
                <wp:positionV relativeFrom="paragraph">
                  <wp:posOffset>751896</wp:posOffset>
                </wp:positionV>
                <wp:extent cx="3671570" cy="1314450"/>
                <wp:effectExtent l="719455" t="351790" r="9525" b="10160"/>
                <wp:wrapNone/>
                <wp:docPr id="15" name="圆角矩形标注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1314450"/>
                        </a:xfrm>
                        <a:prstGeom prst="wedgeRoundRectCallout">
                          <a:avLst>
                            <a:gd name="adj1" fmla="val -69181"/>
                            <a:gd name="adj2" fmla="val -74204"/>
                            <a:gd name="adj3" fmla="val 16667"/>
                          </a:avLst>
                        </a:prstGeom>
                        <a:solidFill>
                          <a:srgbClr val="FFFFFF"/>
                        </a:solidFill>
                        <a:ln w="12700">
                          <a:solidFill>
                            <a:srgbClr val="1D41D5"/>
                          </a:solidFill>
                          <a:miter lim="800000"/>
                          <a:headEnd/>
                          <a:tailEnd/>
                        </a:ln>
                      </wps:spPr>
                      <wps:txbx>
                        <w:txbxContent>
                          <w:p w14:paraId="04F27C83" w14:textId="77777777" w:rsidR="006A50EC" w:rsidRDefault="006A50EC" w:rsidP="006A50EC">
                            <w:pPr>
                              <w:ind w:firstLine="440"/>
                            </w:pPr>
                            <w:r>
                              <w:rPr>
                                <w:rFonts w:hint="eastAsia"/>
                                <w:color w:val="000080"/>
                                <w:sz w:val="22"/>
                              </w:rPr>
                              <w:t>注：“</w:t>
                            </w:r>
                            <w:r>
                              <w:rPr>
                                <w:color w:val="000080"/>
                                <w:sz w:val="22"/>
                              </w:rPr>
                              <w:t>Key Words:”</w:t>
                            </w:r>
                            <w:r>
                              <w:rPr>
                                <w:rFonts w:hint="eastAsia"/>
                                <w:color w:val="000080"/>
                                <w:sz w:val="22"/>
                              </w:rPr>
                              <w:t>不缩进，字体：</w:t>
                            </w:r>
                            <w:r>
                              <w:rPr>
                                <w:color w:val="000080"/>
                                <w:sz w:val="22"/>
                              </w:rPr>
                              <w:t>Times New Roman</w:t>
                            </w:r>
                            <w:r>
                              <w:rPr>
                                <w:rFonts w:hint="eastAsia"/>
                                <w:color w:val="000080"/>
                                <w:sz w:val="22"/>
                              </w:rPr>
                              <w:t>，字号：小四号，加粗。英文关键词</w:t>
                            </w:r>
                            <w:r>
                              <w:rPr>
                                <w:color w:val="000080"/>
                                <w:sz w:val="22"/>
                              </w:rPr>
                              <w:t>3-5</w:t>
                            </w:r>
                            <w:r>
                              <w:rPr>
                                <w:rFonts w:hint="eastAsia"/>
                                <w:color w:val="000080"/>
                                <w:sz w:val="22"/>
                              </w:rPr>
                              <w:t>个，用分号（英文）间隔，分号后不加空格，字体：</w:t>
                            </w:r>
                            <w:r>
                              <w:rPr>
                                <w:color w:val="000080"/>
                                <w:sz w:val="22"/>
                              </w:rPr>
                              <w:t>Times New Roman</w:t>
                            </w:r>
                            <w:r>
                              <w:rPr>
                                <w:rFonts w:hint="eastAsia"/>
                                <w:color w:val="000080"/>
                                <w:sz w:val="22"/>
                              </w:rPr>
                              <w:t>，字号：小四号，行距：单倍行距，间距：段前</w:t>
                            </w:r>
                            <w:r>
                              <w:rPr>
                                <w:color w:val="000080"/>
                                <w:sz w:val="22"/>
                              </w:rPr>
                              <w:t>1</w:t>
                            </w:r>
                            <w:r>
                              <w:rPr>
                                <w:rFonts w:hint="eastAsia"/>
                                <w:color w:val="000080"/>
                                <w:sz w:val="22"/>
                              </w:rPr>
                              <w:t>行、段后为</w:t>
                            </w:r>
                            <w:r>
                              <w:rPr>
                                <w:color w:val="000080"/>
                                <w:sz w:val="22"/>
                              </w:rPr>
                              <w:t>0</w:t>
                            </w:r>
                            <w:r>
                              <w:rPr>
                                <w:rFonts w:hint="eastAsia"/>
                                <w:color w:val="000080"/>
                                <w:sz w:val="22"/>
                              </w:rPr>
                              <w:t>，取消网格对齐选项。</w:t>
                            </w:r>
                            <w:r>
                              <w:rPr>
                                <w:rFonts w:hint="eastAsia"/>
                                <w:color w:val="000080"/>
                                <w:sz w:val="22"/>
                                <w:highlight w:val="yellow"/>
                                <w:u w:val="double"/>
                              </w:rPr>
                              <w:t>阅后删除此文本框。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32725" id="圆角矩形标注 20" o:spid="_x0000_s1027" type="#_x0000_t62" style="position:absolute;left:0;text-align:left;margin-left:198.15pt;margin-top:59.2pt;width:289.1pt;height:1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" adj="-4143,-5228" strokecolor="#1d41d5" strokeweight="1pt">
                <v:textbox>
                  <w:txbxContent>
                    <w:p w14:paraId="04F27C83" w14:textId="77777777" w:rsidR="006A50EC" w:rsidRDefault="006A50EC" w:rsidP="006A50EC">
                      <w:pPr>
                        <w:ind w:firstLine="440"/>
                      </w:pPr>
                      <w:r>
                        <w:rPr>
                          <w:rFonts w:hint="eastAsia"/>
                          <w:color w:val="000080"/>
                          <w:sz w:val="22"/>
                        </w:rPr>
                        <w:t>注：“</w:t>
                      </w:r>
                      <w:r>
                        <w:rPr>
                          <w:color w:val="000080"/>
                          <w:sz w:val="22"/>
                        </w:rPr>
                        <w:t>Key Words:”</w:t>
                      </w:r>
                      <w:r>
                        <w:rPr>
                          <w:rFonts w:hint="eastAsia"/>
                          <w:color w:val="000080"/>
                          <w:sz w:val="22"/>
                        </w:rPr>
                        <w:t>不缩进，字体：</w:t>
                      </w:r>
                      <w:r>
                        <w:rPr>
                          <w:color w:val="000080"/>
                          <w:sz w:val="22"/>
                        </w:rPr>
                        <w:t>Times New Roman</w:t>
                      </w:r>
                      <w:r>
                        <w:rPr>
                          <w:rFonts w:hint="eastAsia"/>
                          <w:color w:val="000080"/>
                          <w:sz w:val="22"/>
                        </w:rPr>
                        <w:t>，字号：小四号，加粗。英文关键词</w:t>
                      </w:r>
                      <w:r>
                        <w:rPr>
                          <w:color w:val="000080"/>
                          <w:sz w:val="22"/>
                        </w:rPr>
                        <w:t>3-5</w:t>
                      </w:r>
                      <w:r>
                        <w:rPr>
                          <w:rFonts w:hint="eastAsia"/>
                          <w:color w:val="000080"/>
                          <w:sz w:val="22"/>
                        </w:rPr>
                        <w:t>个，用分号（英文）间隔，分号后不加空格，字体：</w:t>
                      </w:r>
                      <w:r>
                        <w:rPr>
                          <w:color w:val="000080"/>
                          <w:sz w:val="22"/>
                        </w:rPr>
                        <w:t>Times New Roman</w:t>
                      </w:r>
                      <w:r>
                        <w:rPr>
                          <w:rFonts w:hint="eastAsia"/>
                          <w:color w:val="000080"/>
                          <w:sz w:val="22"/>
                        </w:rPr>
                        <w:t>，字号：小四号，行距：单倍行距，间距：段前</w:t>
                      </w:r>
                      <w:r>
                        <w:rPr>
                          <w:color w:val="000080"/>
                          <w:sz w:val="22"/>
                        </w:rPr>
                        <w:t>1</w:t>
                      </w:r>
                      <w:r>
                        <w:rPr>
                          <w:rFonts w:hint="eastAsia"/>
                          <w:color w:val="000080"/>
                          <w:sz w:val="22"/>
                        </w:rPr>
                        <w:t>行、段后为</w:t>
                      </w:r>
                      <w:r>
                        <w:rPr>
                          <w:color w:val="000080"/>
                          <w:sz w:val="22"/>
                        </w:rPr>
                        <w:t>0</w:t>
                      </w:r>
                      <w:r>
                        <w:rPr>
                          <w:rFonts w:hint="eastAsia"/>
                          <w:color w:val="000080"/>
                          <w:sz w:val="22"/>
                        </w:rPr>
                        <w:t>，取消网格对齐选项。</w:t>
                      </w:r>
                      <w:r>
                        <w:rPr>
                          <w:rFonts w:hint="eastAsia"/>
                          <w:color w:val="000080"/>
                          <w:sz w:val="22"/>
                          <w:highlight w:val="yellow"/>
                          <w:u w:val="double"/>
                        </w:rPr>
                        <w:t>阅后删除此文本框。</w:t>
                      </w:r>
                    </w:p>
                  </w:txbxContent>
                </v:textbox>
              </v:shape>
            </w:pict>
          </mc:Fallback>
        </mc:AlternateContent>
      </w:r>
    </w:p>
    <w:p w14:paraId="4B034101" w14:textId="77777777" w:rsidR="006A50EC" w:rsidRDefault="006A50EC" w:rsidP="00D63E31">
      <w:pPr>
        <w:ind w:firstLine="420"/>
        <w:sectPr w:rsidR="006A50EC" w:rsidSect="006A50EC">
          <w:pgSz w:w="11906" w:h="16838" w:code="9"/>
          <w:pgMar w:top="2268" w:right="1418" w:bottom="1418" w:left="1418" w:header="851" w:footer="992" w:gutter="0"/>
          <w:pgNumType w:fmt="upperRoman"/>
          <w:cols w:space="425"/>
          <w:docGrid w:linePitch="312"/>
        </w:sectPr>
      </w:pPr>
    </w:p>
    <w:p w14:paraId="627634A2" w14:textId="536B78AD" w:rsidR="00010EB4" w:rsidRPr="00AF328D" w:rsidRDefault="00111F1C" w:rsidP="00E13B6F">
      <w:pPr>
        <w:spacing w:after="240"/>
        <w:jc w:val="center"/>
        <w:rPr>
          <w:b/>
          <w:bCs/>
          <w:sz w:val="36"/>
          <w:szCs w:val="36"/>
        </w:rPr>
      </w:pPr>
      <w:r w:rsidRPr="008C479F">
        <w:rPr>
          <w:rFonts w:hint="eastAsia"/>
          <w:b/>
          <w:bCs/>
          <w:sz w:val="36"/>
          <w:szCs w:val="36"/>
        </w:rPr>
        <w:lastRenderedPageBreak/>
        <w:t>目</w:t>
      </w:r>
      <w:r w:rsidR="000A2AE8" w:rsidRPr="008C479F">
        <w:rPr>
          <w:rFonts w:hint="eastAsia"/>
          <w:b/>
          <w:bCs/>
          <w:sz w:val="36"/>
          <w:szCs w:val="36"/>
        </w:rPr>
        <w:t xml:space="preserve"> </w:t>
      </w:r>
      <w:r w:rsidRPr="008C479F">
        <w:rPr>
          <w:rFonts w:hint="eastAsia"/>
          <w:b/>
          <w:bCs/>
          <w:sz w:val="36"/>
          <w:szCs w:val="36"/>
        </w:rPr>
        <w:t>录</w:t>
      </w:r>
    </w:p>
    <w:p w14:paraId="0BC2736D" w14:textId="57442E9A" w:rsidR="00F2277F" w:rsidRDefault="00237265">
      <w:pPr>
        <w:pStyle w:val="TOC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7499284" w:history="1">
        <w:r w:rsidR="00F2277F" w:rsidRPr="000F269B">
          <w:rPr>
            <w:rStyle w:val="a9"/>
            <w:noProof/>
          </w:rPr>
          <w:t xml:space="preserve">1 </w:t>
        </w:r>
        <w:r w:rsidR="00F2277F" w:rsidRPr="000F269B">
          <w:rPr>
            <w:rStyle w:val="a9"/>
            <w:noProof/>
          </w:rPr>
          <w:t>绪</w:t>
        </w:r>
        <w:r w:rsidR="00F2277F" w:rsidRPr="000F269B">
          <w:rPr>
            <w:rStyle w:val="a9"/>
            <w:noProof/>
          </w:rPr>
          <w:t xml:space="preserve">  </w:t>
        </w:r>
        <w:r w:rsidR="00F2277F" w:rsidRPr="000F269B">
          <w:rPr>
            <w:rStyle w:val="a9"/>
            <w:noProof/>
          </w:rPr>
          <w:t>论</w:t>
        </w:r>
        <w:r w:rsidR="00F2277F">
          <w:rPr>
            <w:noProof/>
            <w:webHidden/>
          </w:rPr>
          <w:tab/>
        </w:r>
        <w:r w:rsidR="00F2277F">
          <w:rPr>
            <w:noProof/>
            <w:webHidden/>
          </w:rPr>
          <w:fldChar w:fldCharType="begin"/>
        </w:r>
        <w:r w:rsidR="00F2277F">
          <w:rPr>
            <w:noProof/>
            <w:webHidden/>
          </w:rPr>
          <w:instrText xml:space="preserve"> PAGEREF _Toc97499284 \h </w:instrText>
        </w:r>
        <w:r w:rsidR="00F2277F">
          <w:rPr>
            <w:noProof/>
            <w:webHidden/>
          </w:rPr>
        </w:r>
        <w:r w:rsidR="00F2277F">
          <w:rPr>
            <w:noProof/>
            <w:webHidden/>
          </w:rPr>
          <w:fldChar w:fldCharType="separate"/>
        </w:r>
        <w:r w:rsidR="00535248">
          <w:rPr>
            <w:noProof/>
            <w:webHidden/>
          </w:rPr>
          <w:t>1</w:t>
        </w:r>
        <w:r w:rsidR="00F2277F">
          <w:rPr>
            <w:noProof/>
            <w:webHidden/>
          </w:rPr>
          <w:fldChar w:fldCharType="end"/>
        </w:r>
      </w:hyperlink>
    </w:p>
    <w:p w14:paraId="3DD2D339" w14:textId="62688D10" w:rsidR="00F2277F" w:rsidRDefault="006F0498">
      <w:pPr>
        <w:pStyle w:val="TOC2"/>
        <w:ind w:firstLine="480"/>
        <w:rPr>
          <w:rFonts w:asciiTheme="minorHAnsi" w:eastAsiaTheme="minorEastAsia" w:hAnsiTheme="minorHAnsi" w:cstheme="minorBidi"/>
          <w:noProof/>
          <w:sz w:val="21"/>
        </w:rPr>
      </w:pPr>
      <w:hyperlink w:anchor="_Toc97499285" w:history="1">
        <w:r w:rsidR="00F2277F" w:rsidRPr="000F269B">
          <w:rPr>
            <w:rStyle w:val="a9"/>
            <w:rFonts w:cs="Times New Roman"/>
            <w:noProof/>
          </w:rPr>
          <w:t>1.1</w:t>
        </w:r>
        <w:r w:rsidR="00F2277F" w:rsidRPr="000F269B">
          <w:rPr>
            <w:rStyle w:val="a9"/>
            <w:noProof/>
          </w:rPr>
          <w:t xml:space="preserve"> </w:t>
        </w:r>
        <w:r w:rsidR="00F2277F" w:rsidRPr="000F269B">
          <w:rPr>
            <w:rStyle w:val="a9"/>
            <w:noProof/>
          </w:rPr>
          <w:t>研究背景与意义</w:t>
        </w:r>
        <w:r w:rsidR="00F2277F">
          <w:rPr>
            <w:noProof/>
            <w:webHidden/>
          </w:rPr>
          <w:tab/>
        </w:r>
        <w:r w:rsidR="00F2277F">
          <w:rPr>
            <w:noProof/>
            <w:webHidden/>
          </w:rPr>
          <w:fldChar w:fldCharType="begin"/>
        </w:r>
        <w:r w:rsidR="00F2277F">
          <w:rPr>
            <w:noProof/>
            <w:webHidden/>
          </w:rPr>
          <w:instrText xml:space="preserve"> PAGEREF _Toc97499285 \h </w:instrText>
        </w:r>
        <w:r w:rsidR="00F2277F">
          <w:rPr>
            <w:noProof/>
            <w:webHidden/>
          </w:rPr>
        </w:r>
        <w:r w:rsidR="00F2277F">
          <w:rPr>
            <w:noProof/>
            <w:webHidden/>
          </w:rPr>
          <w:fldChar w:fldCharType="separate"/>
        </w:r>
        <w:r w:rsidR="00535248">
          <w:rPr>
            <w:noProof/>
            <w:webHidden/>
          </w:rPr>
          <w:t>1</w:t>
        </w:r>
        <w:r w:rsidR="00F2277F">
          <w:rPr>
            <w:noProof/>
            <w:webHidden/>
          </w:rPr>
          <w:fldChar w:fldCharType="end"/>
        </w:r>
      </w:hyperlink>
    </w:p>
    <w:p w14:paraId="5BFDF524" w14:textId="5BC33E9F" w:rsidR="00F2277F" w:rsidRDefault="006F0498">
      <w:pPr>
        <w:pStyle w:val="TOC2"/>
        <w:ind w:firstLine="480"/>
        <w:rPr>
          <w:rFonts w:asciiTheme="minorHAnsi" w:eastAsiaTheme="minorEastAsia" w:hAnsiTheme="minorHAnsi" w:cstheme="minorBidi"/>
          <w:noProof/>
          <w:sz w:val="21"/>
        </w:rPr>
      </w:pPr>
      <w:hyperlink w:anchor="_Toc97499286" w:history="1">
        <w:r w:rsidR="00F2277F" w:rsidRPr="000F269B">
          <w:rPr>
            <w:rStyle w:val="a9"/>
            <w:rFonts w:cs="Times New Roman"/>
            <w:noProof/>
          </w:rPr>
          <w:t>1.2</w:t>
        </w:r>
        <w:r w:rsidR="00F2277F" w:rsidRPr="000F269B">
          <w:rPr>
            <w:rStyle w:val="a9"/>
            <w:noProof/>
          </w:rPr>
          <w:t xml:space="preserve"> </w:t>
        </w:r>
        <w:r w:rsidR="00F2277F" w:rsidRPr="000F269B">
          <w:rPr>
            <w:rStyle w:val="a9"/>
            <w:noProof/>
          </w:rPr>
          <w:t>国内外发展和研究现状</w:t>
        </w:r>
        <w:r w:rsidR="00F2277F">
          <w:rPr>
            <w:noProof/>
            <w:webHidden/>
          </w:rPr>
          <w:tab/>
        </w:r>
        <w:r w:rsidR="00F2277F">
          <w:rPr>
            <w:noProof/>
            <w:webHidden/>
          </w:rPr>
          <w:fldChar w:fldCharType="begin"/>
        </w:r>
        <w:r w:rsidR="00F2277F">
          <w:rPr>
            <w:noProof/>
            <w:webHidden/>
          </w:rPr>
          <w:instrText xml:space="preserve"> PAGEREF _Toc97499286 \h </w:instrText>
        </w:r>
        <w:r w:rsidR="00F2277F">
          <w:rPr>
            <w:noProof/>
            <w:webHidden/>
          </w:rPr>
        </w:r>
        <w:r w:rsidR="00F2277F">
          <w:rPr>
            <w:noProof/>
            <w:webHidden/>
          </w:rPr>
          <w:fldChar w:fldCharType="separate"/>
        </w:r>
        <w:r w:rsidR="00535248">
          <w:rPr>
            <w:noProof/>
            <w:webHidden/>
          </w:rPr>
          <w:t>2</w:t>
        </w:r>
        <w:r w:rsidR="00F2277F">
          <w:rPr>
            <w:noProof/>
            <w:webHidden/>
          </w:rPr>
          <w:fldChar w:fldCharType="end"/>
        </w:r>
      </w:hyperlink>
    </w:p>
    <w:p w14:paraId="38B25233" w14:textId="5DC5FAA4" w:rsidR="00F2277F" w:rsidRDefault="006F0498">
      <w:pPr>
        <w:pStyle w:val="TOC3"/>
        <w:ind w:firstLine="960"/>
        <w:rPr>
          <w:rFonts w:asciiTheme="minorHAnsi" w:eastAsiaTheme="minorEastAsia" w:hAnsiTheme="minorHAnsi" w:cstheme="minorBidi"/>
          <w:noProof/>
          <w:sz w:val="21"/>
        </w:rPr>
      </w:pPr>
      <w:hyperlink w:anchor="_Toc97499287" w:history="1">
        <w:r w:rsidR="00F2277F" w:rsidRPr="000F269B">
          <w:rPr>
            <w:rStyle w:val="a9"/>
            <w:noProof/>
          </w:rPr>
          <w:t xml:space="preserve">1.2.1 </w:t>
        </w:r>
        <w:r w:rsidR="00F2277F" w:rsidRPr="000F269B">
          <w:rPr>
            <w:rStyle w:val="a9"/>
            <w:noProof/>
          </w:rPr>
          <w:t>国内外无源定位技术发展和研究现状</w:t>
        </w:r>
        <w:r w:rsidR="00F2277F">
          <w:rPr>
            <w:noProof/>
            <w:webHidden/>
          </w:rPr>
          <w:tab/>
        </w:r>
        <w:r w:rsidR="00F2277F">
          <w:rPr>
            <w:noProof/>
            <w:webHidden/>
          </w:rPr>
          <w:fldChar w:fldCharType="begin"/>
        </w:r>
        <w:r w:rsidR="00F2277F">
          <w:rPr>
            <w:noProof/>
            <w:webHidden/>
          </w:rPr>
          <w:instrText xml:space="preserve"> PAGEREF _Toc97499287 \h </w:instrText>
        </w:r>
        <w:r w:rsidR="00F2277F">
          <w:rPr>
            <w:noProof/>
            <w:webHidden/>
          </w:rPr>
        </w:r>
        <w:r w:rsidR="00F2277F">
          <w:rPr>
            <w:noProof/>
            <w:webHidden/>
          </w:rPr>
          <w:fldChar w:fldCharType="separate"/>
        </w:r>
        <w:r w:rsidR="00535248">
          <w:rPr>
            <w:noProof/>
            <w:webHidden/>
          </w:rPr>
          <w:t>2</w:t>
        </w:r>
        <w:r w:rsidR="00F2277F">
          <w:rPr>
            <w:noProof/>
            <w:webHidden/>
          </w:rPr>
          <w:fldChar w:fldCharType="end"/>
        </w:r>
      </w:hyperlink>
    </w:p>
    <w:p w14:paraId="2C084C7D" w14:textId="563CF9AA" w:rsidR="00F2277F" w:rsidRDefault="006F0498">
      <w:pPr>
        <w:pStyle w:val="TOC3"/>
        <w:ind w:firstLine="960"/>
        <w:rPr>
          <w:rFonts w:asciiTheme="minorHAnsi" w:eastAsiaTheme="minorEastAsia" w:hAnsiTheme="minorHAnsi" w:cstheme="minorBidi"/>
          <w:noProof/>
          <w:sz w:val="21"/>
        </w:rPr>
      </w:pPr>
      <w:hyperlink w:anchor="_Toc97499288" w:history="1">
        <w:r w:rsidR="00F2277F" w:rsidRPr="000F269B">
          <w:rPr>
            <w:rStyle w:val="a9"/>
            <w:noProof/>
          </w:rPr>
          <w:t xml:space="preserve">1.2.2 </w:t>
        </w:r>
        <w:r w:rsidR="00F2277F" w:rsidRPr="000F269B">
          <w:rPr>
            <w:rStyle w:val="a9"/>
            <w:noProof/>
          </w:rPr>
          <w:t>国内外神经网络信息融合技术发展和研究现状</w:t>
        </w:r>
        <w:r w:rsidR="00F2277F">
          <w:rPr>
            <w:noProof/>
            <w:webHidden/>
          </w:rPr>
          <w:tab/>
        </w:r>
        <w:r w:rsidR="00F2277F">
          <w:rPr>
            <w:noProof/>
            <w:webHidden/>
          </w:rPr>
          <w:fldChar w:fldCharType="begin"/>
        </w:r>
        <w:r w:rsidR="00F2277F">
          <w:rPr>
            <w:noProof/>
            <w:webHidden/>
          </w:rPr>
          <w:instrText xml:space="preserve"> PAGEREF _Toc97499288 \h </w:instrText>
        </w:r>
        <w:r w:rsidR="00F2277F">
          <w:rPr>
            <w:noProof/>
            <w:webHidden/>
          </w:rPr>
        </w:r>
        <w:r w:rsidR="00F2277F">
          <w:rPr>
            <w:noProof/>
            <w:webHidden/>
          </w:rPr>
          <w:fldChar w:fldCharType="separate"/>
        </w:r>
        <w:r w:rsidR="00535248">
          <w:rPr>
            <w:noProof/>
            <w:webHidden/>
          </w:rPr>
          <w:t>3</w:t>
        </w:r>
        <w:r w:rsidR="00F2277F">
          <w:rPr>
            <w:noProof/>
            <w:webHidden/>
          </w:rPr>
          <w:fldChar w:fldCharType="end"/>
        </w:r>
      </w:hyperlink>
    </w:p>
    <w:p w14:paraId="556B28B5" w14:textId="27BD76C6" w:rsidR="00F2277F" w:rsidRDefault="006F0498">
      <w:pPr>
        <w:pStyle w:val="TOC2"/>
        <w:ind w:firstLine="480"/>
        <w:rPr>
          <w:rFonts w:asciiTheme="minorHAnsi" w:eastAsiaTheme="minorEastAsia" w:hAnsiTheme="minorHAnsi" w:cstheme="minorBidi"/>
          <w:noProof/>
          <w:sz w:val="21"/>
        </w:rPr>
      </w:pPr>
      <w:hyperlink w:anchor="_Toc97499289" w:history="1">
        <w:r w:rsidR="00F2277F" w:rsidRPr="000F269B">
          <w:rPr>
            <w:rStyle w:val="a9"/>
            <w:rFonts w:cs="Times New Roman"/>
            <w:noProof/>
          </w:rPr>
          <w:t>1.3</w:t>
        </w:r>
        <w:r w:rsidR="00F2277F" w:rsidRPr="000F269B">
          <w:rPr>
            <w:rStyle w:val="a9"/>
            <w:noProof/>
          </w:rPr>
          <w:t xml:space="preserve"> </w:t>
        </w:r>
        <w:r w:rsidR="00F2277F" w:rsidRPr="000F269B">
          <w:rPr>
            <w:rStyle w:val="a9"/>
            <w:noProof/>
          </w:rPr>
          <w:t>本文主要研究内容</w:t>
        </w:r>
        <w:r w:rsidR="00F2277F">
          <w:rPr>
            <w:noProof/>
            <w:webHidden/>
          </w:rPr>
          <w:tab/>
        </w:r>
        <w:r w:rsidR="00F2277F">
          <w:rPr>
            <w:noProof/>
            <w:webHidden/>
          </w:rPr>
          <w:fldChar w:fldCharType="begin"/>
        </w:r>
        <w:r w:rsidR="00F2277F">
          <w:rPr>
            <w:noProof/>
            <w:webHidden/>
          </w:rPr>
          <w:instrText xml:space="preserve"> PAGEREF _Toc97499289 \h </w:instrText>
        </w:r>
        <w:r w:rsidR="00F2277F">
          <w:rPr>
            <w:noProof/>
            <w:webHidden/>
          </w:rPr>
        </w:r>
        <w:r w:rsidR="00F2277F">
          <w:rPr>
            <w:noProof/>
            <w:webHidden/>
          </w:rPr>
          <w:fldChar w:fldCharType="separate"/>
        </w:r>
        <w:r w:rsidR="00535248">
          <w:rPr>
            <w:noProof/>
            <w:webHidden/>
          </w:rPr>
          <w:t>4</w:t>
        </w:r>
        <w:r w:rsidR="00F2277F">
          <w:rPr>
            <w:noProof/>
            <w:webHidden/>
          </w:rPr>
          <w:fldChar w:fldCharType="end"/>
        </w:r>
      </w:hyperlink>
    </w:p>
    <w:p w14:paraId="0B0584AB" w14:textId="668DD5FF" w:rsidR="00F2277F" w:rsidRDefault="006F0498">
      <w:pPr>
        <w:pStyle w:val="TOC1"/>
        <w:rPr>
          <w:rFonts w:asciiTheme="minorHAnsi" w:eastAsiaTheme="minorEastAsia" w:hAnsiTheme="minorHAnsi" w:cstheme="minorBidi"/>
          <w:noProof/>
          <w:sz w:val="21"/>
        </w:rPr>
      </w:pPr>
      <w:hyperlink w:anchor="_Toc97499290" w:history="1">
        <w:r w:rsidR="00F2277F" w:rsidRPr="000F269B">
          <w:rPr>
            <w:rStyle w:val="a9"/>
            <w:noProof/>
          </w:rPr>
          <w:t xml:space="preserve">2 </w:t>
        </w:r>
        <w:r w:rsidR="00F2277F" w:rsidRPr="000F269B">
          <w:rPr>
            <w:rStyle w:val="a9"/>
            <w:noProof/>
          </w:rPr>
          <w:t>比幅法测向方法研究</w:t>
        </w:r>
        <w:r w:rsidR="00F2277F">
          <w:rPr>
            <w:noProof/>
            <w:webHidden/>
          </w:rPr>
          <w:tab/>
        </w:r>
        <w:r w:rsidR="00F2277F">
          <w:rPr>
            <w:noProof/>
            <w:webHidden/>
          </w:rPr>
          <w:fldChar w:fldCharType="begin"/>
        </w:r>
        <w:r w:rsidR="00F2277F">
          <w:rPr>
            <w:noProof/>
            <w:webHidden/>
          </w:rPr>
          <w:instrText xml:space="preserve"> PAGEREF _Toc97499290 \h </w:instrText>
        </w:r>
        <w:r w:rsidR="00F2277F">
          <w:rPr>
            <w:noProof/>
            <w:webHidden/>
          </w:rPr>
        </w:r>
        <w:r w:rsidR="00F2277F">
          <w:rPr>
            <w:noProof/>
            <w:webHidden/>
          </w:rPr>
          <w:fldChar w:fldCharType="separate"/>
        </w:r>
        <w:r w:rsidR="00535248">
          <w:rPr>
            <w:noProof/>
            <w:webHidden/>
          </w:rPr>
          <w:t>5</w:t>
        </w:r>
        <w:r w:rsidR="00F2277F">
          <w:rPr>
            <w:noProof/>
            <w:webHidden/>
          </w:rPr>
          <w:fldChar w:fldCharType="end"/>
        </w:r>
      </w:hyperlink>
    </w:p>
    <w:p w14:paraId="6DBF5096" w14:textId="3A274A48" w:rsidR="00F2277F" w:rsidRDefault="006F0498">
      <w:pPr>
        <w:pStyle w:val="TOC2"/>
        <w:ind w:firstLine="480"/>
        <w:rPr>
          <w:rFonts w:asciiTheme="minorHAnsi" w:eastAsiaTheme="minorEastAsia" w:hAnsiTheme="minorHAnsi" w:cstheme="minorBidi"/>
          <w:noProof/>
          <w:sz w:val="21"/>
        </w:rPr>
      </w:pPr>
      <w:hyperlink w:anchor="_Toc97499291" w:history="1">
        <w:r w:rsidR="00F2277F" w:rsidRPr="000F269B">
          <w:rPr>
            <w:rStyle w:val="a9"/>
            <w:rFonts w:cs="Times New Roman"/>
            <w:noProof/>
          </w:rPr>
          <w:t>2.1</w:t>
        </w:r>
        <w:r w:rsidR="00F2277F" w:rsidRPr="000F269B">
          <w:rPr>
            <w:rStyle w:val="a9"/>
            <w:noProof/>
          </w:rPr>
          <w:t xml:space="preserve"> </w:t>
        </w:r>
        <w:r w:rsidR="00F2277F" w:rsidRPr="000F269B">
          <w:rPr>
            <w:rStyle w:val="a9"/>
            <w:noProof/>
          </w:rPr>
          <w:t>比幅法测向方法</w:t>
        </w:r>
        <w:r w:rsidR="00F2277F">
          <w:rPr>
            <w:noProof/>
            <w:webHidden/>
          </w:rPr>
          <w:tab/>
        </w:r>
        <w:r w:rsidR="00F2277F">
          <w:rPr>
            <w:noProof/>
            <w:webHidden/>
          </w:rPr>
          <w:fldChar w:fldCharType="begin"/>
        </w:r>
        <w:r w:rsidR="00F2277F">
          <w:rPr>
            <w:noProof/>
            <w:webHidden/>
          </w:rPr>
          <w:instrText xml:space="preserve"> PAGEREF _Toc97499291 \h </w:instrText>
        </w:r>
        <w:r w:rsidR="00F2277F">
          <w:rPr>
            <w:noProof/>
            <w:webHidden/>
          </w:rPr>
        </w:r>
        <w:r w:rsidR="00F2277F">
          <w:rPr>
            <w:noProof/>
            <w:webHidden/>
          </w:rPr>
          <w:fldChar w:fldCharType="separate"/>
        </w:r>
        <w:r w:rsidR="00535248">
          <w:rPr>
            <w:noProof/>
            <w:webHidden/>
          </w:rPr>
          <w:t>5</w:t>
        </w:r>
        <w:r w:rsidR="00F2277F">
          <w:rPr>
            <w:noProof/>
            <w:webHidden/>
          </w:rPr>
          <w:fldChar w:fldCharType="end"/>
        </w:r>
      </w:hyperlink>
    </w:p>
    <w:p w14:paraId="5F837ABC" w14:textId="56454FFF" w:rsidR="00F2277F" w:rsidRDefault="006F0498">
      <w:pPr>
        <w:pStyle w:val="TOC2"/>
        <w:ind w:firstLine="480"/>
        <w:rPr>
          <w:rFonts w:asciiTheme="minorHAnsi" w:eastAsiaTheme="minorEastAsia" w:hAnsiTheme="minorHAnsi" w:cstheme="minorBidi"/>
          <w:noProof/>
          <w:sz w:val="21"/>
        </w:rPr>
      </w:pPr>
      <w:hyperlink w:anchor="_Toc97499292" w:history="1">
        <w:r w:rsidR="00F2277F" w:rsidRPr="000F269B">
          <w:rPr>
            <w:rStyle w:val="a9"/>
            <w:rFonts w:cs="Times New Roman"/>
            <w:noProof/>
          </w:rPr>
          <w:t>2.2</w:t>
        </w:r>
        <w:r w:rsidR="00F2277F" w:rsidRPr="000F269B">
          <w:rPr>
            <w:rStyle w:val="a9"/>
            <w:noProof/>
          </w:rPr>
          <w:t xml:space="preserve"> </w:t>
        </w:r>
        <w:r w:rsidR="00F2277F" w:rsidRPr="000F269B">
          <w:rPr>
            <w:rStyle w:val="a9"/>
            <w:noProof/>
          </w:rPr>
          <w:t>比幅法测向原理</w:t>
        </w:r>
        <w:r w:rsidR="00F2277F">
          <w:rPr>
            <w:noProof/>
            <w:webHidden/>
          </w:rPr>
          <w:tab/>
        </w:r>
        <w:r w:rsidR="00F2277F">
          <w:rPr>
            <w:noProof/>
            <w:webHidden/>
          </w:rPr>
          <w:fldChar w:fldCharType="begin"/>
        </w:r>
        <w:r w:rsidR="00F2277F">
          <w:rPr>
            <w:noProof/>
            <w:webHidden/>
          </w:rPr>
          <w:instrText xml:space="preserve"> PAGEREF _Toc97499292 \h </w:instrText>
        </w:r>
        <w:r w:rsidR="00F2277F">
          <w:rPr>
            <w:noProof/>
            <w:webHidden/>
          </w:rPr>
        </w:r>
        <w:r w:rsidR="00F2277F">
          <w:rPr>
            <w:noProof/>
            <w:webHidden/>
          </w:rPr>
          <w:fldChar w:fldCharType="separate"/>
        </w:r>
        <w:r w:rsidR="00535248">
          <w:rPr>
            <w:noProof/>
            <w:webHidden/>
          </w:rPr>
          <w:t>5</w:t>
        </w:r>
        <w:r w:rsidR="00F2277F">
          <w:rPr>
            <w:noProof/>
            <w:webHidden/>
          </w:rPr>
          <w:fldChar w:fldCharType="end"/>
        </w:r>
      </w:hyperlink>
    </w:p>
    <w:p w14:paraId="52085C08" w14:textId="6B3FA02D" w:rsidR="00F2277F" w:rsidRDefault="006F0498">
      <w:pPr>
        <w:pStyle w:val="TOC2"/>
        <w:ind w:firstLine="480"/>
        <w:rPr>
          <w:rFonts w:asciiTheme="minorHAnsi" w:eastAsiaTheme="minorEastAsia" w:hAnsiTheme="minorHAnsi" w:cstheme="minorBidi"/>
          <w:noProof/>
          <w:sz w:val="21"/>
        </w:rPr>
      </w:pPr>
      <w:hyperlink w:anchor="_Toc97499293" w:history="1">
        <w:r w:rsidR="00F2277F" w:rsidRPr="000F269B">
          <w:rPr>
            <w:rStyle w:val="a9"/>
            <w:rFonts w:cs="Times New Roman"/>
            <w:noProof/>
          </w:rPr>
          <w:t>2.3</w:t>
        </w:r>
        <w:r w:rsidR="00F2277F" w:rsidRPr="000F269B">
          <w:rPr>
            <w:rStyle w:val="a9"/>
            <w:noProof/>
          </w:rPr>
          <w:t xml:space="preserve"> </w:t>
        </w:r>
        <w:r w:rsidR="00F2277F" w:rsidRPr="000F269B">
          <w:rPr>
            <w:rStyle w:val="a9"/>
            <w:noProof/>
          </w:rPr>
          <w:t>比幅查表法测向</w:t>
        </w:r>
        <w:r w:rsidR="00F2277F">
          <w:rPr>
            <w:noProof/>
            <w:webHidden/>
          </w:rPr>
          <w:tab/>
        </w:r>
        <w:r w:rsidR="00F2277F">
          <w:rPr>
            <w:noProof/>
            <w:webHidden/>
          </w:rPr>
          <w:fldChar w:fldCharType="begin"/>
        </w:r>
        <w:r w:rsidR="00F2277F">
          <w:rPr>
            <w:noProof/>
            <w:webHidden/>
          </w:rPr>
          <w:instrText xml:space="preserve"> PAGEREF _Toc97499293 \h </w:instrText>
        </w:r>
        <w:r w:rsidR="00F2277F">
          <w:rPr>
            <w:noProof/>
            <w:webHidden/>
          </w:rPr>
        </w:r>
        <w:r w:rsidR="00F2277F">
          <w:rPr>
            <w:noProof/>
            <w:webHidden/>
          </w:rPr>
          <w:fldChar w:fldCharType="separate"/>
        </w:r>
        <w:r w:rsidR="00535248">
          <w:rPr>
            <w:noProof/>
            <w:webHidden/>
          </w:rPr>
          <w:t>7</w:t>
        </w:r>
        <w:r w:rsidR="00F2277F">
          <w:rPr>
            <w:noProof/>
            <w:webHidden/>
          </w:rPr>
          <w:fldChar w:fldCharType="end"/>
        </w:r>
      </w:hyperlink>
    </w:p>
    <w:p w14:paraId="25BF81AA" w14:textId="6DB9176A" w:rsidR="00F2277F" w:rsidRDefault="006F0498">
      <w:pPr>
        <w:pStyle w:val="TOC3"/>
        <w:ind w:firstLine="960"/>
        <w:rPr>
          <w:rFonts w:asciiTheme="minorHAnsi" w:eastAsiaTheme="minorEastAsia" w:hAnsiTheme="minorHAnsi" w:cstheme="minorBidi"/>
          <w:noProof/>
          <w:sz w:val="21"/>
        </w:rPr>
      </w:pPr>
      <w:hyperlink w:anchor="_Toc97499294" w:history="1">
        <w:r w:rsidR="00F2277F" w:rsidRPr="000F269B">
          <w:rPr>
            <w:rStyle w:val="a9"/>
            <w:noProof/>
          </w:rPr>
          <w:t>2.3.1 KNN</w:t>
        </w:r>
        <w:r w:rsidR="00F2277F" w:rsidRPr="000F269B">
          <w:rPr>
            <w:rStyle w:val="a9"/>
            <w:noProof/>
          </w:rPr>
          <w:t>分类器</w:t>
        </w:r>
        <w:r w:rsidR="00F2277F">
          <w:rPr>
            <w:noProof/>
            <w:webHidden/>
          </w:rPr>
          <w:tab/>
        </w:r>
        <w:r w:rsidR="00F2277F">
          <w:rPr>
            <w:noProof/>
            <w:webHidden/>
          </w:rPr>
          <w:fldChar w:fldCharType="begin"/>
        </w:r>
        <w:r w:rsidR="00F2277F">
          <w:rPr>
            <w:noProof/>
            <w:webHidden/>
          </w:rPr>
          <w:instrText xml:space="preserve"> PAGEREF _Toc97499294 \h </w:instrText>
        </w:r>
        <w:r w:rsidR="00F2277F">
          <w:rPr>
            <w:noProof/>
            <w:webHidden/>
          </w:rPr>
        </w:r>
        <w:r w:rsidR="00F2277F">
          <w:rPr>
            <w:noProof/>
            <w:webHidden/>
          </w:rPr>
          <w:fldChar w:fldCharType="separate"/>
        </w:r>
        <w:r w:rsidR="00535248">
          <w:rPr>
            <w:noProof/>
            <w:webHidden/>
          </w:rPr>
          <w:t>7</w:t>
        </w:r>
        <w:r w:rsidR="00F2277F">
          <w:rPr>
            <w:noProof/>
            <w:webHidden/>
          </w:rPr>
          <w:fldChar w:fldCharType="end"/>
        </w:r>
      </w:hyperlink>
    </w:p>
    <w:p w14:paraId="3EDE19AB" w14:textId="32D0FFC2" w:rsidR="00F2277F" w:rsidRDefault="006F0498">
      <w:pPr>
        <w:pStyle w:val="TOC3"/>
        <w:ind w:firstLine="960"/>
        <w:rPr>
          <w:rFonts w:asciiTheme="minorHAnsi" w:eastAsiaTheme="minorEastAsia" w:hAnsiTheme="minorHAnsi" w:cstheme="minorBidi"/>
          <w:noProof/>
          <w:sz w:val="21"/>
        </w:rPr>
      </w:pPr>
      <w:hyperlink w:anchor="_Toc97499295" w:history="1">
        <w:r w:rsidR="00F2277F" w:rsidRPr="000F269B">
          <w:rPr>
            <w:rStyle w:val="a9"/>
            <w:noProof/>
          </w:rPr>
          <w:t>2.3.2 KNN</w:t>
        </w:r>
        <w:r w:rsidR="00F2277F" w:rsidRPr="000F269B">
          <w:rPr>
            <w:rStyle w:val="a9"/>
            <w:noProof/>
          </w:rPr>
          <w:t>比幅查表法</w:t>
        </w:r>
        <w:r w:rsidR="00F2277F">
          <w:rPr>
            <w:noProof/>
            <w:webHidden/>
          </w:rPr>
          <w:tab/>
        </w:r>
        <w:r w:rsidR="00F2277F">
          <w:rPr>
            <w:noProof/>
            <w:webHidden/>
          </w:rPr>
          <w:fldChar w:fldCharType="begin"/>
        </w:r>
        <w:r w:rsidR="00F2277F">
          <w:rPr>
            <w:noProof/>
            <w:webHidden/>
          </w:rPr>
          <w:instrText xml:space="preserve"> PAGEREF _Toc97499295 \h </w:instrText>
        </w:r>
        <w:r w:rsidR="00F2277F">
          <w:rPr>
            <w:noProof/>
            <w:webHidden/>
          </w:rPr>
        </w:r>
        <w:r w:rsidR="00F2277F">
          <w:rPr>
            <w:noProof/>
            <w:webHidden/>
          </w:rPr>
          <w:fldChar w:fldCharType="separate"/>
        </w:r>
        <w:r w:rsidR="00535248">
          <w:rPr>
            <w:noProof/>
            <w:webHidden/>
          </w:rPr>
          <w:t>8</w:t>
        </w:r>
        <w:r w:rsidR="00F2277F">
          <w:rPr>
            <w:noProof/>
            <w:webHidden/>
          </w:rPr>
          <w:fldChar w:fldCharType="end"/>
        </w:r>
      </w:hyperlink>
    </w:p>
    <w:p w14:paraId="698B96D3" w14:textId="22C5C9FC" w:rsidR="00F2277F" w:rsidRDefault="006F0498">
      <w:pPr>
        <w:pStyle w:val="TOC3"/>
        <w:ind w:firstLine="960"/>
        <w:rPr>
          <w:rFonts w:asciiTheme="minorHAnsi" w:eastAsiaTheme="minorEastAsia" w:hAnsiTheme="minorHAnsi" w:cstheme="minorBidi"/>
          <w:noProof/>
          <w:sz w:val="21"/>
        </w:rPr>
      </w:pPr>
      <w:hyperlink w:anchor="_Toc97499296" w:history="1">
        <w:r w:rsidR="00F2277F" w:rsidRPr="000F269B">
          <w:rPr>
            <w:rStyle w:val="a9"/>
            <w:noProof/>
          </w:rPr>
          <w:t xml:space="preserve">2.3.3 </w:t>
        </w:r>
        <w:r w:rsidR="00F2277F" w:rsidRPr="000F269B">
          <w:rPr>
            <w:rStyle w:val="a9"/>
            <w:noProof/>
          </w:rPr>
          <w:t>测试与分析</w:t>
        </w:r>
        <w:r w:rsidR="00F2277F">
          <w:rPr>
            <w:noProof/>
            <w:webHidden/>
          </w:rPr>
          <w:tab/>
        </w:r>
        <w:r w:rsidR="00F2277F">
          <w:rPr>
            <w:noProof/>
            <w:webHidden/>
          </w:rPr>
          <w:fldChar w:fldCharType="begin"/>
        </w:r>
        <w:r w:rsidR="00F2277F">
          <w:rPr>
            <w:noProof/>
            <w:webHidden/>
          </w:rPr>
          <w:instrText xml:space="preserve"> PAGEREF _Toc97499296 \h </w:instrText>
        </w:r>
        <w:r w:rsidR="00F2277F">
          <w:rPr>
            <w:noProof/>
            <w:webHidden/>
          </w:rPr>
        </w:r>
        <w:r w:rsidR="00F2277F">
          <w:rPr>
            <w:noProof/>
            <w:webHidden/>
          </w:rPr>
          <w:fldChar w:fldCharType="separate"/>
        </w:r>
        <w:r w:rsidR="00535248">
          <w:rPr>
            <w:noProof/>
            <w:webHidden/>
          </w:rPr>
          <w:t>9</w:t>
        </w:r>
        <w:r w:rsidR="00F2277F">
          <w:rPr>
            <w:noProof/>
            <w:webHidden/>
          </w:rPr>
          <w:fldChar w:fldCharType="end"/>
        </w:r>
      </w:hyperlink>
    </w:p>
    <w:p w14:paraId="2B261776" w14:textId="44803B0F" w:rsidR="00F2277F" w:rsidRDefault="006F0498">
      <w:pPr>
        <w:pStyle w:val="TOC1"/>
        <w:rPr>
          <w:rFonts w:asciiTheme="minorHAnsi" w:eastAsiaTheme="minorEastAsia" w:hAnsiTheme="minorHAnsi" w:cstheme="minorBidi"/>
          <w:noProof/>
          <w:sz w:val="21"/>
        </w:rPr>
      </w:pPr>
      <w:hyperlink w:anchor="_Toc97499297" w:history="1">
        <w:r w:rsidR="00F2277F" w:rsidRPr="000F269B">
          <w:rPr>
            <w:rStyle w:val="a9"/>
            <w:noProof/>
          </w:rPr>
          <w:t xml:space="preserve">3 </w:t>
        </w:r>
        <w:r w:rsidR="00F2277F" w:rsidRPr="000F269B">
          <w:rPr>
            <w:rStyle w:val="a9"/>
            <w:noProof/>
          </w:rPr>
          <w:t>相位干涉仪测向方法研究</w:t>
        </w:r>
        <w:r w:rsidR="00F2277F">
          <w:rPr>
            <w:noProof/>
            <w:webHidden/>
          </w:rPr>
          <w:tab/>
        </w:r>
        <w:r w:rsidR="00F2277F">
          <w:rPr>
            <w:noProof/>
            <w:webHidden/>
          </w:rPr>
          <w:fldChar w:fldCharType="begin"/>
        </w:r>
        <w:r w:rsidR="00F2277F">
          <w:rPr>
            <w:noProof/>
            <w:webHidden/>
          </w:rPr>
          <w:instrText xml:space="preserve"> PAGEREF _Toc97499297 \h </w:instrText>
        </w:r>
        <w:r w:rsidR="00F2277F">
          <w:rPr>
            <w:noProof/>
            <w:webHidden/>
          </w:rPr>
        </w:r>
        <w:r w:rsidR="00F2277F">
          <w:rPr>
            <w:noProof/>
            <w:webHidden/>
          </w:rPr>
          <w:fldChar w:fldCharType="separate"/>
        </w:r>
        <w:r w:rsidR="00535248">
          <w:rPr>
            <w:noProof/>
            <w:webHidden/>
          </w:rPr>
          <w:t>10</w:t>
        </w:r>
        <w:r w:rsidR="00F2277F">
          <w:rPr>
            <w:noProof/>
            <w:webHidden/>
          </w:rPr>
          <w:fldChar w:fldCharType="end"/>
        </w:r>
      </w:hyperlink>
    </w:p>
    <w:p w14:paraId="6F5ED88A" w14:textId="24B5A582" w:rsidR="00F2277F" w:rsidRDefault="006F0498">
      <w:pPr>
        <w:pStyle w:val="TOC2"/>
        <w:ind w:firstLine="480"/>
        <w:rPr>
          <w:rFonts w:asciiTheme="minorHAnsi" w:eastAsiaTheme="minorEastAsia" w:hAnsiTheme="minorHAnsi" w:cstheme="minorBidi"/>
          <w:noProof/>
          <w:sz w:val="21"/>
        </w:rPr>
      </w:pPr>
      <w:hyperlink w:anchor="_Toc97499298" w:history="1">
        <w:r w:rsidR="00F2277F" w:rsidRPr="000F269B">
          <w:rPr>
            <w:rStyle w:val="a9"/>
            <w:rFonts w:cs="Times New Roman"/>
            <w:noProof/>
          </w:rPr>
          <w:t>3.1</w:t>
        </w:r>
        <w:r w:rsidR="00F2277F" w:rsidRPr="000F269B">
          <w:rPr>
            <w:rStyle w:val="a9"/>
            <w:noProof/>
          </w:rPr>
          <w:t xml:space="preserve"> </w:t>
        </w:r>
        <w:r w:rsidR="00F2277F" w:rsidRPr="000F269B">
          <w:rPr>
            <w:rStyle w:val="a9"/>
            <w:noProof/>
          </w:rPr>
          <w:t>相位干涉仪测向原理</w:t>
        </w:r>
        <w:r w:rsidR="00F2277F">
          <w:rPr>
            <w:noProof/>
            <w:webHidden/>
          </w:rPr>
          <w:tab/>
        </w:r>
        <w:r w:rsidR="00F2277F">
          <w:rPr>
            <w:noProof/>
            <w:webHidden/>
          </w:rPr>
          <w:fldChar w:fldCharType="begin"/>
        </w:r>
        <w:r w:rsidR="00F2277F">
          <w:rPr>
            <w:noProof/>
            <w:webHidden/>
          </w:rPr>
          <w:instrText xml:space="preserve"> PAGEREF _Toc97499298 \h </w:instrText>
        </w:r>
        <w:r w:rsidR="00F2277F">
          <w:rPr>
            <w:noProof/>
            <w:webHidden/>
          </w:rPr>
        </w:r>
        <w:r w:rsidR="00F2277F">
          <w:rPr>
            <w:noProof/>
            <w:webHidden/>
          </w:rPr>
          <w:fldChar w:fldCharType="separate"/>
        </w:r>
        <w:r w:rsidR="00535248">
          <w:rPr>
            <w:noProof/>
            <w:webHidden/>
          </w:rPr>
          <w:t>10</w:t>
        </w:r>
        <w:r w:rsidR="00F2277F">
          <w:rPr>
            <w:noProof/>
            <w:webHidden/>
          </w:rPr>
          <w:fldChar w:fldCharType="end"/>
        </w:r>
      </w:hyperlink>
    </w:p>
    <w:p w14:paraId="24A61BB3" w14:textId="475AF432" w:rsidR="00F2277F" w:rsidRDefault="006F0498">
      <w:pPr>
        <w:pStyle w:val="TOC2"/>
        <w:ind w:firstLine="480"/>
        <w:rPr>
          <w:rFonts w:asciiTheme="minorHAnsi" w:eastAsiaTheme="minorEastAsia" w:hAnsiTheme="minorHAnsi" w:cstheme="minorBidi"/>
          <w:noProof/>
          <w:sz w:val="21"/>
        </w:rPr>
      </w:pPr>
      <w:hyperlink w:anchor="_Toc97499299" w:history="1">
        <w:r w:rsidR="00F2277F" w:rsidRPr="000F269B">
          <w:rPr>
            <w:rStyle w:val="a9"/>
            <w:rFonts w:cs="Times New Roman"/>
            <w:noProof/>
          </w:rPr>
          <w:t>3.2</w:t>
        </w:r>
        <w:r w:rsidR="00F2277F" w:rsidRPr="000F269B">
          <w:rPr>
            <w:rStyle w:val="a9"/>
            <w:noProof/>
          </w:rPr>
          <w:t xml:space="preserve"> </w:t>
        </w:r>
        <w:r w:rsidR="00F2277F" w:rsidRPr="000F269B">
          <w:rPr>
            <w:rStyle w:val="a9"/>
            <w:noProof/>
          </w:rPr>
          <w:t>鉴相技术</w:t>
        </w:r>
        <w:r w:rsidR="00F2277F">
          <w:rPr>
            <w:noProof/>
            <w:webHidden/>
          </w:rPr>
          <w:tab/>
        </w:r>
        <w:r w:rsidR="00F2277F">
          <w:rPr>
            <w:noProof/>
            <w:webHidden/>
          </w:rPr>
          <w:fldChar w:fldCharType="begin"/>
        </w:r>
        <w:r w:rsidR="00F2277F">
          <w:rPr>
            <w:noProof/>
            <w:webHidden/>
          </w:rPr>
          <w:instrText xml:space="preserve"> PAGEREF _Toc97499299 \h </w:instrText>
        </w:r>
        <w:r w:rsidR="00F2277F">
          <w:rPr>
            <w:noProof/>
            <w:webHidden/>
          </w:rPr>
        </w:r>
        <w:r w:rsidR="00F2277F">
          <w:rPr>
            <w:noProof/>
            <w:webHidden/>
          </w:rPr>
          <w:fldChar w:fldCharType="separate"/>
        </w:r>
        <w:r w:rsidR="00535248">
          <w:rPr>
            <w:noProof/>
            <w:webHidden/>
          </w:rPr>
          <w:t>10</w:t>
        </w:r>
        <w:r w:rsidR="00F2277F">
          <w:rPr>
            <w:noProof/>
            <w:webHidden/>
          </w:rPr>
          <w:fldChar w:fldCharType="end"/>
        </w:r>
      </w:hyperlink>
    </w:p>
    <w:p w14:paraId="1381555B" w14:textId="31F422AC" w:rsidR="00F2277F" w:rsidRDefault="006F0498">
      <w:pPr>
        <w:pStyle w:val="TOC3"/>
        <w:ind w:firstLine="960"/>
        <w:rPr>
          <w:rFonts w:asciiTheme="minorHAnsi" w:eastAsiaTheme="minorEastAsia" w:hAnsiTheme="minorHAnsi" w:cstheme="minorBidi"/>
          <w:noProof/>
          <w:sz w:val="21"/>
        </w:rPr>
      </w:pPr>
      <w:hyperlink w:anchor="_Toc97499300" w:history="1">
        <w:r w:rsidR="00F2277F" w:rsidRPr="000F269B">
          <w:rPr>
            <w:rStyle w:val="a9"/>
            <w:noProof/>
          </w:rPr>
          <w:t xml:space="preserve">3.2.1 </w:t>
        </w:r>
        <w:r w:rsidR="00F2277F" w:rsidRPr="000F269B">
          <w:rPr>
            <w:rStyle w:val="a9"/>
            <w:noProof/>
          </w:rPr>
          <w:t>频域鉴相</w:t>
        </w:r>
        <w:r w:rsidR="00F2277F">
          <w:rPr>
            <w:noProof/>
            <w:webHidden/>
          </w:rPr>
          <w:tab/>
        </w:r>
        <w:r w:rsidR="00F2277F">
          <w:rPr>
            <w:noProof/>
            <w:webHidden/>
          </w:rPr>
          <w:fldChar w:fldCharType="begin"/>
        </w:r>
        <w:r w:rsidR="00F2277F">
          <w:rPr>
            <w:noProof/>
            <w:webHidden/>
          </w:rPr>
          <w:instrText xml:space="preserve"> PAGEREF _Toc97499300 \h </w:instrText>
        </w:r>
        <w:r w:rsidR="00F2277F">
          <w:rPr>
            <w:noProof/>
            <w:webHidden/>
          </w:rPr>
        </w:r>
        <w:r w:rsidR="00F2277F">
          <w:rPr>
            <w:noProof/>
            <w:webHidden/>
          </w:rPr>
          <w:fldChar w:fldCharType="separate"/>
        </w:r>
        <w:r w:rsidR="00535248">
          <w:rPr>
            <w:noProof/>
            <w:webHidden/>
          </w:rPr>
          <w:t>10</w:t>
        </w:r>
        <w:r w:rsidR="00F2277F">
          <w:rPr>
            <w:noProof/>
            <w:webHidden/>
          </w:rPr>
          <w:fldChar w:fldCharType="end"/>
        </w:r>
      </w:hyperlink>
    </w:p>
    <w:p w14:paraId="63B447CB" w14:textId="037CC3F0" w:rsidR="00F2277F" w:rsidRDefault="006F0498">
      <w:pPr>
        <w:pStyle w:val="TOC3"/>
        <w:ind w:firstLine="960"/>
        <w:rPr>
          <w:rFonts w:asciiTheme="minorHAnsi" w:eastAsiaTheme="minorEastAsia" w:hAnsiTheme="minorHAnsi" w:cstheme="minorBidi"/>
          <w:noProof/>
          <w:sz w:val="21"/>
        </w:rPr>
      </w:pPr>
      <w:hyperlink w:anchor="_Toc97499301" w:history="1">
        <w:r w:rsidR="00F2277F" w:rsidRPr="000F269B">
          <w:rPr>
            <w:rStyle w:val="a9"/>
            <w:noProof/>
          </w:rPr>
          <w:t xml:space="preserve">3.2.2 </w:t>
        </w:r>
        <w:r w:rsidR="00F2277F" w:rsidRPr="000F269B">
          <w:rPr>
            <w:rStyle w:val="a9"/>
            <w:noProof/>
          </w:rPr>
          <w:t>时域鉴相</w:t>
        </w:r>
        <w:r w:rsidR="00F2277F">
          <w:rPr>
            <w:noProof/>
            <w:webHidden/>
          </w:rPr>
          <w:tab/>
        </w:r>
        <w:r w:rsidR="00F2277F">
          <w:rPr>
            <w:noProof/>
            <w:webHidden/>
          </w:rPr>
          <w:fldChar w:fldCharType="begin"/>
        </w:r>
        <w:r w:rsidR="00F2277F">
          <w:rPr>
            <w:noProof/>
            <w:webHidden/>
          </w:rPr>
          <w:instrText xml:space="preserve"> PAGEREF _Toc97499301 \h </w:instrText>
        </w:r>
        <w:r w:rsidR="00F2277F">
          <w:rPr>
            <w:noProof/>
            <w:webHidden/>
          </w:rPr>
        </w:r>
        <w:r w:rsidR="00F2277F">
          <w:rPr>
            <w:noProof/>
            <w:webHidden/>
          </w:rPr>
          <w:fldChar w:fldCharType="separate"/>
        </w:r>
        <w:r w:rsidR="00535248">
          <w:rPr>
            <w:noProof/>
            <w:webHidden/>
          </w:rPr>
          <w:t>10</w:t>
        </w:r>
        <w:r w:rsidR="00F2277F">
          <w:rPr>
            <w:noProof/>
            <w:webHidden/>
          </w:rPr>
          <w:fldChar w:fldCharType="end"/>
        </w:r>
      </w:hyperlink>
    </w:p>
    <w:p w14:paraId="16331861" w14:textId="0AB72B89" w:rsidR="00F2277F" w:rsidRDefault="006F0498">
      <w:pPr>
        <w:pStyle w:val="TOC1"/>
        <w:rPr>
          <w:rFonts w:asciiTheme="minorHAnsi" w:eastAsiaTheme="minorEastAsia" w:hAnsiTheme="minorHAnsi" w:cstheme="minorBidi"/>
          <w:noProof/>
          <w:sz w:val="21"/>
        </w:rPr>
      </w:pPr>
      <w:hyperlink w:anchor="_Toc97499302" w:history="1">
        <w:r w:rsidR="00F2277F" w:rsidRPr="000F269B">
          <w:rPr>
            <w:rStyle w:val="a9"/>
            <w:noProof/>
          </w:rPr>
          <w:t xml:space="preserve">4 </w:t>
        </w:r>
        <w:r w:rsidR="00F2277F" w:rsidRPr="000F269B">
          <w:rPr>
            <w:rStyle w:val="a9"/>
            <w:noProof/>
          </w:rPr>
          <w:t>到达角度定位方法研究</w:t>
        </w:r>
        <w:r w:rsidR="00F2277F">
          <w:rPr>
            <w:noProof/>
            <w:webHidden/>
          </w:rPr>
          <w:tab/>
        </w:r>
        <w:r w:rsidR="00F2277F">
          <w:rPr>
            <w:noProof/>
            <w:webHidden/>
          </w:rPr>
          <w:fldChar w:fldCharType="begin"/>
        </w:r>
        <w:r w:rsidR="00F2277F">
          <w:rPr>
            <w:noProof/>
            <w:webHidden/>
          </w:rPr>
          <w:instrText xml:space="preserve"> PAGEREF _Toc97499302 \h </w:instrText>
        </w:r>
        <w:r w:rsidR="00F2277F">
          <w:rPr>
            <w:noProof/>
            <w:webHidden/>
          </w:rPr>
        </w:r>
        <w:r w:rsidR="00F2277F">
          <w:rPr>
            <w:noProof/>
            <w:webHidden/>
          </w:rPr>
          <w:fldChar w:fldCharType="separate"/>
        </w:r>
        <w:r w:rsidR="00535248">
          <w:rPr>
            <w:noProof/>
            <w:webHidden/>
          </w:rPr>
          <w:t>11</w:t>
        </w:r>
        <w:r w:rsidR="00F2277F">
          <w:rPr>
            <w:noProof/>
            <w:webHidden/>
          </w:rPr>
          <w:fldChar w:fldCharType="end"/>
        </w:r>
      </w:hyperlink>
    </w:p>
    <w:p w14:paraId="413B0EB7" w14:textId="21BC0F0E" w:rsidR="00F2277F" w:rsidRDefault="006F0498">
      <w:pPr>
        <w:pStyle w:val="TOC2"/>
        <w:ind w:firstLine="480"/>
        <w:rPr>
          <w:rFonts w:asciiTheme="minorHAnsi" w:eastAsiaTheme="minorEastAsia" w:hAnsiTheme="minorHAnsi" w:cstheme="minorBidi"/>
          <w:noProof/>
          <w:sz w:val="21"/>
        </w:rPr>
      </w:pPr>
      <w:hyperlink w:anchor="_Toc97499303" w:history="1">
        <w:r w:rsidR="00F2277F" w:rsidRPr="000F269B">
          <w:rPr>
            <w:rStyle w:val="a9"/>
            <w:rFonts w:cs="Times New Roman"/>
            <w:noProof/>
          </w:rPr>
          <w:t>4.1</w:t>
        </w:r>
        <w:r w:rsidR="00F2277F" w:rsidRPr="000F269B">
          <w:rPr>
            <w:rStyle w:val="a9"/>
            <w:noProof/>
          </w:rPr>
          <w:t xml:space="preserve"> AOA</w:t>
        </w:r>
        <w:r w:rsidR="00F2277F" w:rsidRPr="000F269B">
          <w:rPr>
            <w:rStyle w:val="a9"/>
            <w:noProof/>
          </w:rPr>
          <w:t>双站定位原理</w:t>
        </w:r>
        <w:r w:rsidR="00F2277F">
          <w:rPr>
            <w:noProof/>
            <w:webHidden/>
          </w:rPr>
          <w:tab/>
        </w:r>
        <w:r w:rsidR="00F2277F">
          <w:rPr>
            <w:noProof/>
            <w:webHidden/>
          </w:rPr>
          <w:fldChar w:fldCharType="begin"/>
        </w:r>
        <w:r w:rsidR="00F2277F">
          <w:rPr>
            <w:noProof/>
            <w:webHidden/>
          </w:rPr>
          <w:instrText xml:space="preserve"> PAGEREF _Toc97499303 \h </w:instrText>
        </w:r>
        <w:r w:rsidR="00F2277F">
          <w:rPr>
            <w:noProof/>
            <w:webHidden/>
          </w:rPr>
        </w:r>
        <w:r w:rsidR="00F2277F">
          <w:rPr>
            <w:noProof/>
            <w:webHidden/>
          </w:rPr>
          <w:fldChar w:fldCharType="separate"/>
        </w:r>
        <w:r w:rsidR="00535248">
          <w:rPr>
            <w:noProof/>
            <w:webHidden/>
          </w:rPr>
          <w:t>11</w:t>
        </w:r>
        <w:r w:rsidR="00F2277F">
          <w:rPr>
            <w:noProof/>
            <w:webHidden/>
          </w:rPr>
          <w:fldChar w:fldCharType="end"/>
        </w:r>
      </w:hyperlink>
    </w:p>
    <w:p w14:paraId="11B05548" w14:textId="2B5391A2" w:rsidR="00F2277F" w:rsidRDefault="006F0498">
      <w:pPr>
        <w:pStyle w:val="TOC2"/>
        <w:ind w:firstLine="480"/>
        <w:rPr>
          <w:rFonts w:asciiTheme="minorHAnsi" w:eastAsiaTheme="minorEastAsia" w:hAnsiTheme="minorHAnsi" w:cstheme="minorBidi"/>
          <w:noProof/>
          <w:sz w:val="21"/>
        </w:rPr>
      </w:pPr>
      <w:hyperlink w:anchor="_Toc97499304" w:history="1">
        <w:r w:rsidR="00F2277F" w:rsidRPr="000F269B">
          <w:rPr>
            <w:rStyle w:val="a9"/>
            <w:rFonts w:cs="Times New Roman"/>
            <w:noProof/>
          </w:rPr>
          <w:t>4.2</w:t>
        </w:r>
        <w:r w:rsidR="00F2277F" w:rsidRPr="000F269B">
          <w:rPr>
            <w:rStyle w:val="a9"/>
            <w:noProof/>
          </w:rPr>
          <w:t xml:space="preserve"> AOA</w:t>
        </w:r>
        <w:r w:rsidR="00F2277F" w:rsidRPr="000F269B">
          <w:rPr>
            <w:rStyle w:val="a9"/>
            <w:noProof/>
          </w:rPr>
          <w:t>多站定位原理</w:t>
        </w:r>
        <w:r w:rsidR="00F2277F">
          <w:rPr>
            <w:noProof/>
            <w:webHidden/>
          </w:rPr>
          <w:tab/>
        </w:r>
        <w:r w:rsidR="00F2277F">
          <w:rPr>
            <w:noProof/>
            <w:webHidden/>
          </w:rPr>
          <w:fldChar w:fldCharType="begin"/>
        </w:r>
        <w:r w:rsidR="00F2277F">
          <w:rPr>
            <w:noProof/>
            <w:webHidden/>
          </w:rPr>
          <w:instrText xml:space="preserve"> PAGEREF _Toc97499304 \h </w:instrText>
        </w:r>
        <w:r w:rsidR="00F2277F">
          <w:rPr>
            <w:noProof/>
            <w:webHidden/>
          </w:rPr>
        </w:r>
        <w:r w:rsidR="00F2277F">
          <w:rPr>
            <w:noProof/>
            <w:webHidden/>
          </w:rPr>
          <w:fldChar w:fldCharType="separate"/>
        </w:r>
        <w:r w:rsidR="00535248">
          <w:rPr>
            <w:noProof/>
            <w:webHidden/>
          </w:rPr>
          <w:t>11</w:t>
        </w:r>
        <w:r w:rsidR="00F2277F">
          <w:rPr>
            <w:noProof/>
            <w:webHidden/>
          </w:rPr>
          <w:fldChar w:fldCharType="end"/>
        </w:r>
      </w:hyperlink>
    </w:p>
    <w:p w14:paraId="34C4539E" w14:textId="601F1032" w:rsidR="00F2277F" w:rsidRDefault="006F0498">
      <w:pPr>
        <w:pStyle w:val="TOC1"/>
        <w:rPr>
          <w:rFonts w:asciiTheme="minorHAnsi" w:eastAsiaTheme="minorEastAsia" w:hAnsiTheme="minorHAnsi" w:cstheme="minorBidi"/>
          <w:noProof/>
          <w:sz w:val="21"/>
        </w:rPr>
      </w:pPr>
      <w:hyperlink w:anchor="_Toc97499305" w:history="1">
        <w:r w:rsidR="00F2277F" w:rsidRPr="000F269B">
          <w:rPr>
            <w:rStyle w:val="a9"/>
            <w:noProof/>
          </w:rPr>
          <w:t xml:space="preserve">5 </w:t>
        </w:r>
        <w:r w:rsidR="00F2277F" w:rsidRPr="000F269B">
          <w:rPr>
            <w:rStyle w:val="a9"/>
            <w:noProof/>
          </w:rPr>
          <w:t>深度神经网络研究</w:t>
        </w:r>
        <w:r w:rsidR="00F2277F">
          <w:rPr>
            <w:noProof/>
            <w:webHidden/>
          </w:rPr>
          <w:tab/>
        </w:r>
        <w:r w:rsidR="00F2277F">
          <w:rPr>
            <w:noProof/>
            <w:webHidden/>
          </w:rPr>
          <w:fldChar w:fldCharType="begin"/>
        </w:r>
        <w:r w:rsidR="00F2277F">
          <w:rPr>
            <w:noProof/>
            <w:webHidden/>
          </w:rPr>
          <w:instrText xml:space="preserve"> PAGEREF _Toc97499305 \h </w:instrText>
        </w:r>
        <w:r w:rsidR="00F2277F">
          <w:rPr>
            <w:noProof/>
            <w:webHidden/>
          </w:rPr>
        </w:r>
        <w:r w:rsidR="00F2277F">
          <w:rPr>
            <w:noProof/>
            <w:webHidden/>
          </w:rPr>
          <w:fldChar w:fldCharType="separate"/>
        </w:r>
        <w:r w:rsidR="00535248">
          <w:rPr>
            <w:noProof/>
            <w:webHidden/>
          </w:rPr>
          <w:t>12</w:t>
        </w:r>
        <w:r w:rsidR="00F2277F">
          <w:rPr>
            <w:noProof/>
            <w:webHidden/>
          </w:rPr>
          <w:fldChar w:fldCharType="end"/>
        </w:r>
      </w:hyperlink>
    </w:p>
    <w:p w14:paraId="6AC8B188" w14:textId="4FAE6946" w:rsidR="00F2277F" w:rsidRDefault="006F0498">
      <w:pPr>
        <w:pStyle w:val="TOC2"/>
        <w:ind w:firstLine="480"/>
        <w:rPr>
          <w:rFonts w:asciiTheme="minorHAnsi" w:eastAsiaTheme="minorEastAsia" w:hAnsiTheme="minorHAnsi" w:cstheme="minorBidi"/>
          <w:noProof/>
          <w:sz w:val="21"/>
        </w:rPr>
      </w:pPr>
      <w:hyperlink w:anchor="_Toc97499306" w:history="1">
        <w:r w:rsidR="00F2277F" w:rsidRPr="000F269B">
          <w:rPr>
            <w:rStyle w:val="a9"/>
            <w:rFonts w:cs="Times New Roman"/>
            <w:noProof/>
          </w:rPr>
          <w:t>5.1</w:t>
        </w:r>
        <w:r w:rsidR="00F2277F" w:rsidRPr="000F269B">
          <w:rPr>
            <w:rStyle w:val="a9"/>
            <w:noProof/>
          </w:rPr>
          <w:t xml:space="preserve"> </w:t>
        </w:r>
        <w:r w:rsidR="00F2277F" w:rsidRPr="000F269B">
          <w:rPr>
            <w:rStyle w:val="a9"/>
            <w:noProof/>
          </w:rPr>
          <w:t>人工神经网络</w:t>
        </w:r>
        <w:r w:rsidR="00F2277F">
          <w:rPr>
            <w:noProof/>
            <w:webHidden/>
          </w:rPr>
          <w:tab/>
        </w:r>
        <w:r w:rsidR="00F2277F">
          <w:rPr>
            <w:noProof/>
            <w:webHidden/>
          </w:rPr>
          <w:fldChar w:fldCharType="begin"/>
        </w:r>
        <w:r w:rsidR="00F2277F">
          <w:rPr>
            <w:noProof/>
            <w:webHidden/>
          </w:rPr>
          <w:instrText xml:space="preserve"> PAGEREF _Toc97499306 \h </w:instrText>
        </w:r>
        <w:r w:rsidR="00F2277F">
          <w:rPr>
            <w:noProof/>
            <w:webHidden/>
          </w:rPr>
        </w:r>
        <w:r w:rsidR="00F2277F">
          <w:rPr>
            <w:noProof/>
            <w:webHidden/>
          </w:rPr>
          <w:fldChar w:fldCharType="separate"/>
        </w:r>
        <w:r w:rsidR="00535248">
          <w:rPr>
            <w:noProof/>
            <w:webHidden/>
          </w:rPr>
          <w:t>12</w:t>
        </w:r>
        <w:r w:rsidR="00F2277F">
          <w:rPr>
            <w:noProof/>
            <w:webHidden/>
          </w:rPr>
          <w:fldChar w:fldCharType="end"/>
        </w:r>
      </w:hyperlink>
    </w:p>
    <w:p w14:paraId="304FA625" w14:textId="1469EF4F" w:rsidR="00F2277F" w:rsidRDefault="006F0498">
      <w:pPr>
        <w:pStyle w:val="TOC3"/>
        <w:ind w:firstLine="960"/>
        <w:rPr>
          <w:rFonts w:asciiTheme="minorHAnsi" w:eastAsiaTheme="minorEastAsia" w:hAnsiTheme="minorHAnsi" w:cstheme="minorBidi"/>
          <w:noProof/>
          <w:sz w:val="21"/>
        </w:rPr>
      </w:pPr>
      <w:hyperlink w:anchor="_Toc97499307" w:history="1">
        <w:r w:rsidR="00F2277F" w:rsidRPr="000F269B">
          <w:rPr>
            <w:rStyle w:val="a9"/>
            <w:noProof/>
          </w:rPr>
          <w:t xml:space="preserve">5.1.1 </w:t>
        </w:r>
        <w:r w:rsidR="00F2277F" w:rsidRPr="000F269B">
          <w:rPr>
            <w:rStyle w:val="a9"/>
            <w:noProof/>
          </w:rPr>
          <w:t>感知器</w:t>
        </w:r>
        <w:r w:rsidR="00F2277F">
          <w:rPr>
            <w:noProof/>
            <w:webHidden/>
          </w:rPr>
          <w:tab/>
        </w:r>
        <w:r w:rsidR="00F2277F">
          <w:rPr>
            <w:noProof/>
            <w:webHidden/>
          </w:rPr>
          <w:fldChar w:fldCharType="begin"/>
        </w:r>
        <w:r w:rsidR="00F2277F">
          <w:rPr>
            <w:noProof/>
            <w:webHidden/>
          </w:rPr>
          <w:instrText xml:space="preserve"> PAGEREF _Toc97499307 \h </w:instrText>
        </w:r>
        <w:r w:rsidR="00F2277F">
          <w:rPr>
            <w:noProof/>
            <w:webHidden/>
          </w:rPr>
        </w:r>
        <w:r w:rsidR="00F2277F">
          <w:rPr>
            <w:noProof/>
            <w:webHidden/>
          </w:rPr>
          <w:fldChar w:fldCharType="separate"/>
        </w:r>
        <w:r w:rsidR="00535248">
          <w:rPr>
            <w:noProof/>
            <w:webHidden/>
          </w:rPr>
          <w:t>12</w:t>
        </w:r>
        <w:r w:rsidR="00F2277F">
          <w:rPr>
            <w:noProof/>
            <w:webHidden/>
          </w:rPr>
          <w:fldChar w:fldCharType="end"/>
        </w:r>
      </w:hyperlink>
    </w:p>
    <w:p w14:paraId="7AA5971B" w14:textId="27D6B977" w:rsidR="00F2277F" w:rsidRDefault="006F0498">
      <w:pPr>
        <w:pStyle w:val="TOC3"/>
        <w:ind w:firstLine="960"/>
        <w:rPr>
          <w:rFonts w:asciiTheme="minorHAnsi" w:eastAsiaTheme="minorEastAsia" w:hAnsiTheme="minorHAnsi" w:cstheme="minorBidi"/>
          <w:noProof/>
          <w:sz w:val="21"/>
        </w:rPr>
      </w:pPr>
      <w:hyperlink w:anchor="_Toc97499308" w:history="1">
        <w:r w:rsidR="00F2277F" w:rsidRPr="000F269B">
          <w:rPr>
            <w:rStyle w:val="a9"/>
            <w:noProof/>
          </w:rPr>
          <w:t xml:space="preserve">5.1.2 </w:t>
        </w:r>
        <w:r w:rsidR="00F2277F" w:rsidRPr="000F269B">
          <w:rPr>
            <w:rStyle w:val="a9"/>
            <w:noProof/>
          </w:rPr>
          <w:t>激活函数</w:t>
        </w:r>
        <w:r w:rsidR="00F2277F">
          <w:rPr>
            <w:noProof/>
            <w:webHidden/>
          </w:rPr>
          <w:tab/>
        </w:r>
        <w:r w:rsidR="00F2277F">
          <w:rPr>
            <w:noProof/>
            <w:webHidden/>
          </w:rPr>
          <w:fldChar w:fldCharType="begin"/>
        </w:r>
        <w:r w:rsidR="00F2277F">
          <w:rPr>
            <w:noProof/>
            <w:webHidden/>
          </w:rPr>
          <w:instrText xml:space="preserve"> PAGEREF _Toc97499308 \h </w:instrText>
        </w:r>
        <w:r w:rsidR="00F2277F">
          <w:rPr>
            <w:noProof/>
            <w:webHidden/>
          </w:rPr>
        </w:r>
        <w:r w:rsidR="00F2277F">
          <w:rPr>
            <w:noProof/>
            <w:webHidden/>
          </w:rPr>
          <w:fldChar w:fldCharType="separate"/>
        </w:r>
        <w:r w:rsidR="00535248">
          <w:rPr>
            <w:noProof/>
            <w:webHidden/>
          </w:rPr>
          <w:t>12</w:t>
        </w:r>
        <w:r w:rsidR="00F2277F">
          <w:rPr>
            <w:noProof/>
            <w:webHidden/>
          </w:rPr>
          <w:fldChar w:fldCharType="end"/>
        </w:r>
      </w:hyperlink>
    </w:p>
    <w:p w14:paraId="3DA2D375" w14:textId="5713A6F4" w:rsidR="00F2277F" w:rsidRDefault="006F0498">
      <w:pPr>
        <w:pStyle w:val="TOC3"/>
        <w:ind w:firstLine="960"/>
        <w:rPr>
          <w:rFonts w:asciiTheme="minorHAnsi" w:eastAsiaTheme="minorEastAsia" w:hAnsiTheme="minorHAnsi" w:cstheme="minorBidi"/>
          <w:noProof/>
          <w:sz w:val="21"/>
        </w:rPr>
      </w:pPr>
      <w:hyperlink w:anchor="_Toc97499309" w:history="1">
        <w:r w:rsidR="00F2277F" w:rsidRPr="000F269B">
          <w:rPr>
            <w:rStyle w:val="a9"/>
            <w:noProof/>
          </w:rPr>
          <w:t xml:space="preserve">5.1.3 </w:t>
        </w:r>
        <w:r w:rsidR="00F2277F" w:rsidRPr="000F269B">
          <w:rPr>
            <w:rStyle w:val="a9"/>
            <w:noProof/>
          </w:rPr>
          <w:t>损失函数</w:t>
        </w:r>
        <w:r w:rsidR="00F2277F">
          <w:rPr>
            <w:noProof/>
            <w:webHidden/>
          </w:rPr>
          <w:tab/>
        </w:r>
        <w:r w:rsidR="00F2277F">
          <w:rPr>
            <w:noProof/>
            <w:webHidden/>
          </w:rPr>
          <w:fldChar w:fldCharType="begin"/>
        </w:r>
        <w:r w:rsidR="00F2277F">
          <w:rPr>
            <w:noProof/>
            <w:webHidden/>
          </w:rPr>
          <w:instrText xml:space="preserve"> PAGEREF _Toc97499309 \h </w:instrText>
        </w:r>
        <w:r w:rsidR="00F2277F">
          <w:rPr>
            <w:noProof/>
            <w:webHidden/>
          </w:rPr>
        </w:r>
        <w:r w:rsidR="00F2277F">
          <w:rPr>
            <w:noProof/>
            <w:webHidden/>
          </w:rPr>
          <w:fldChar w:fldCharType="separate"/>
        </w:r>
        <w:r w:rsidR="00535248">
          <w:rPr>
            <w:noProof/>
            <w:webHidden/>
          </w:rPr>
          <w:t>12</w:t>
        </w:r>
        <w:r w:rsidR="00F2277F">
          <w:rPr>
            <w:noProof/>
            <w:webHidden/>
          </w:rPr>
          <w:fldChar w:fldCharType="end"/>
        </w:r>
      </w:hyperlink>
    </w:p>
    <w:p w14:paraId="2A96F1AB" w14:textId="0D2308D7" w:rsidR="00F2277F" w:rsidRDefault="006F0498">
      <w:pPr>
        <w:pStyle w:val="TOC3"/>
        <w:ind w:firstLine="960"/>
        <w:rPr>
          <w:rFonts w:asciiTheme="minorHAnsi" w:eastAsiaTheme="minorEastAsia" w:hAnsiTheme="minorHAnsi" w:cstheme="minorBidi"/>
          <w:noProof/>
          <w:sz w:val="21"/>
        </w:rPr>
      </w:pPr>
      <w:hyperlink w:anchor="_Toc97499310" w:history="1">
        <w:r w:rsidR="00F2277F" w:rsidRPr="000F269B">
          <w:rPr>
            <w:rStyle w:val="a9"/>
            <w:noProof/>
          </w:rPr>
          <w:t xml:space="preserve">5.1.4 </w:t>
        </w:r>
        <w:r w:rsidR="00F2277F" w:rsidRPr="000F269B">
          <w:rPr>
            <w:rStyle w:val="a9"/>
            <w:noProof/>
          </w:rPr>
          <w:t>优化器原理</w:t>
        </w:r>
        <w:r w:rsidR="00F2277F">
          <w:rPr>
            <w:noProof/>
            <w:webHidden/>
          </w:rPr>
          <w:tab/>
        </w:r>
        <w:r w:rsidR="00F2277F">
          <w:rPr>
            <w:noProof/>
            <w:webHidden/>
          </w:rPr>
          <w:fldChar w:fldCharType="begin"/>
        </w:r>
        <w:r w:rsidR="00F2277F">
          <w:rPr>
            <w:noProof/>
            <w:webHidden/>
          </w:rPr>
          <w:instrText xml:space="preserve"> PAGEREF _Toc97499310 \h </w:instrText>
        </w:r>
        <w:r w:rsidR="00F2277F">
          <w:rPr>
            <w:noProof/>
            <w:webHidden/>
          </w:rPr>
        </w:r>
        <w:r w:rsidR="00F2277F">
          <w:rPr>
            <w:noProof/>
            <w:webHidden/>
          </w:rPr>
          <w:fldChar w:fldCharType="separate"/>
        </w:r>
        <w:r w:rsidR="00535248">
          <w:rPr>
            <w:noProof/>
            <w:webHidden/>
          </w:rPr>
          <w:t>12</w:t>
        </w:r>
        <w:r w:rsidR="00F2277F">
          <w:rPr>
            <w:noProof/>
            <w:webHidden/>
          </w:rPr>
          <w:fldChar w:fldCharType="end"/>
        </w:r>
      </w:hyperlink>
    </w:p>
    <w:p w14:paraId="7BC1EF81" w14:textId="4B4F8656" w:rsidR="00F2277F" w:rsidRDefault="006F0498">
      <w:pPr>
        <w:pStyle w:val="TOC2"/>
        <w:ind w:firstLine="480"/>
        <w:rPr>
          <w:rFonts w:asciiTheme="minorHAnsi" w:eastAsiaTheme="minorEastAsia" w:hAnsiTheme="minorHAnsi" w:cstheme="minorBidi"/>
          <w:noProof/>
          <w:sz w:val="21"/>
        </w:rPr>
      </w:pPr>
      <w:hyperlink w:anchor="_Toc97499311" w:history="1">
        <w:r w:rsidR="00F2277F" w:rsidRPr="000F269B">
          <w:rPr>
            <w:rStyle w:val="a9"/>
            <w:rFonts w:cs="Times New Roman"/>
            <w:noProof/>
          </w:rPr>
          <w:t>5.2</w:t>
        </w:r>
        <w:r w:rsidR="00F2277F" w:rsidRPr="000F269B">
          <w:rPr>
            <w:rStyle w:val="a9"/>
            <w:noProof/>
          </w:rPr>
          <w:t xml:space="preserve"> </w:t>
        </w:r>
        <w:r w:rsidR="00F2277F" w:rsidRPr="000F269B">
          <w:rPr>
            <w:rStyle w:val="a9"/>
            <w:noProof/>
          </w:rPr>
          <w:t>深度神经网络</w:t>
        </w:r>
        <w:r w:rsidR="00F2277F">
          <w:rPr>
            <w:noProof/>
            <w:webHidden/>
          </w:rPr>
          <w:tab/>
        </w:r>
        <w:r w:rsidR="00F2277F">
          <w:rPr>
            <w:noProof/>
            <w:webHidden/>
          </w:rPr>
          <w:fldChar w:fldCharType="begin"/>
        </w:r>
        <w:r w:rsidR="00F2277F">
          <w:rPr>
            <w:noProof/>
            <w:webHidden/>
          </w:rPr>
          <w:instrText xml:space="preserve"> PAGEREF _Toc97499311 \h </w:instrText>
        </w:r>
        <w:r w:rsidR="00F2277F">
          <w:rPr>
            <w:noProof/>
            <w:webHidden/>
          </w:rPr>
        </w:r>
        <w:r w:rsidR="00F2277F">
          <w:rPr>
            <w:noProof/>
            <w:webHidden/>
          </w:rPr>
          <w:fldChar w:fldCharType="separate"/>
        </w:r>
        <w:r w:rsidR="00535248">
          <w:rPr>
            <w:noProof/>
            <w:webHidden/>
          </w:rPr>
          <w:t>12</w:t>
        </w:r>
        <w:r w:rsidR="00F2277F">
          <w:rPr>
            <w:noProof/>
            <w:webHidden/>
          </w:rPr>
          <w:fldChar w:fldCharType="end"/>
        </w:r>
      </w:hyperlink>
    </w:p>
    <w:p w14:paraId="5A0E2584" w14:textId="14A26FA7" w:rsidR="00F2277F" w:rsidRDefault="006F0498">
      <w:pPr>
        <w:pStyle w:val="TOC3"/>
        <w:ind w:firstLine="960"/>
        <w:rPr>
          <w:rFonts w:asciiTheme="minorHAnsi" w:eastAsiaTheme="minorEastAsia" w:hAnsiTheme="minorHAnsi" w:cstheme="minorBidi"/>
          <w:noProof/>
          <w:sz w:val="21"/>
        </w:rPr>
      </w:pPr>
      <w:hyperlink w:anchor="_Toc97499312" w:history="1">
        <w:r w:rsidR="00F2277F" w:rsidRPr="000F269B">
          <w:rPr>
            <w:rStyle w:val="a9"/>
            <w:noProof/>
          </w:rPr>
          <w:t>5.2.1 BP</w:t>
        </w:r>
        <w:r w:rsidR="00F2277F" w:rsidRPr="000F269B">
          <w:rPr>
            <w:rStyle w:val="a9"/>
            <w:noProof/>
          </w:rPr>
          <w:t>神经网络</w:t>
        </w:r>
        <w:r w:rsidR="00F2277F">
          <w:rPr>
            <w:noProof/>
            <w:webHidden/>
          </w:rPr>
          <w:tab/>
        </w:r>
        <w:r w:rsidR="00F2277F">
          <w:rPr>
            <w:noProof/>
            <w:webHidden/>
          </w:rPr>
          <w:fldChar w:fldCharType="begin"/>
        </w:r>
        <w:r w:rsidR="00F2277F">
          <w:rPr>
            <w:noProof/>
            <w:webHidden/>
          </w:rPr>
          <w:instrText xml:space="preserve"> PAGEREF _Toc97499312 \h </w:instrText>
        </w:r>
        <w:r w:rsidR="00F2277F">
          <w:rPr>
            <w:noProof/>
            <w:webHidden/>
          </w:rPr>
        </w:r>
        <w:r w:rsidR="00F2277F">
          <w:rPr>
            <w:noProof/>
            <w:webHidden/>
          </w:rPr>
          <w:fldChar w:fldCharType="separate"/>
        </w:r>
        <w:r w:rsidR="00535248">
          <w:rPr>
            <w:noProof/>
            <w:webHidden/>
          </w:rPr>
          <w:t>12</w:t>
        </w:r>
        <w:r w:rsidR="00F2277F">
          <w:rPr>
            <w:noProof/>
            <w:webHidden/>
          </w:rPr>
          <w:fldChar w:fldCharType="end"/>
        </w:r>
      </w:hyperlink>
    </w:p>
    <w:p w14:paraId="6BC22A51" w14:textId="021E5346" w:rsidR="00F2277F" w:rsidRDefault="006F0498">
      <w:pPr>
        <w:pStyle w:val="TOC3"/>
        <w:ind w:firstLine="960"/>
        <w:rPr>
          <w:rFonts w:asciiTheme="minorHAnsi" w:eastAsiaTheme="minorEastAsia" w:hAnsiTheme="minorHAnsi" w:cstheme="minorBidi"/>
          <w:noProof/>
          <w:sz w:val="21"/>
        </w:rPr>
      </w:pPr>
      <w:hyperlink w:anchor="_Toc97499313" w:history="1">
        <w:r w:rsidR="00F2277F" w:rsidRPr="000F269B">
          <w:rPr>
            <w:rStyle w:val="a9"/>
            <w:noProof/>
          </w:rPr>
          <w:t xml:space="preserve">5.2.2 </w:t>
        </w:r>
        <w:r w:rsidR="00F2277F" w:rsidRPr="000F269B">
          <w:rPr>
            <w:rStyle w:val="a9"/>
            <w:noProof/>
          </w:rPr>
          <w:t>卷积神经网络</w:t>
        </w:r>
        <w:r w:rsidR="00F2277F">
          <w:rPr>
            <w:noProof/>
            <w:webHidden/>
          </w:rPr>
          <w:tab/>
        </w:r>
        <w:r w:rsidR="00F2277F">
          <w:rPr>
            <w:noProof/>
            <w:webHidden/>
          </w:rPr>
          <w:fldChar w:fldCharType="begin"/>
        </w:r>
        <w:r w:rsidR="00F2277F">
          <w:rPr>
            <w:noProof/>
            <w:webHidden/>
          </w:rPr>
          <w:instrText xml:space="preserve"> PAGEREF _Toc97499313 \h </w:instrText>
        </w:r>
        <w:r w:rsidR="00F2277F">
          <w:rPr>
            <w:noProof/>
            <w:webHidden/>
          </w:rPr>
        </w:r>
        <w:r w:rsidR="00F2277F">
          <w:rPr>
            <w:noProof/>
            <w:webHidden/>
          </w:rPr>
          <w:fldChar w:fldCharType="separate"/>
        </w:r>
        <w:r w:rsidR="00535248">
          <w:rPr>
            <w:noProof/>
            <w:webHidden/>
          </w:rPr>
          <w:t>12</w:t>
        </w:r>
        <w:r w:rsidR="00F2277F">
          <w:rPr>
            <w:noProof/>
            <w:webHidden/>
          </w:rPr>
          <w:fldChar w:fldCharType="end"/>
        </w:r>
      </w:hyperlink>
    </w:p>
    <w:p w14:paraId="12DE5ED0" w14:textId="5BAA49C9" w:rsidR="00F2277F" w:rsidRDefault="006F0498">
      <w:pPr>
        <w:pStyle w:val="TOC1"/>
        <w:rPr>
          <w:rFonts w:asciiTheme="minorHAnsi" w:eastAsiaTheme="minorEastAsia" w:hAnsiTheme="minorHAnsi" w:cstheme="minorBidi"/>
          <w:noProof/>
          <w:sz w:val="21"/>
        </w:rPr>
      </w:pPr>
      <w:hyperlink w:anchor="_Toc97499314" w:history="1">
        <w:r w:rsidR="00F2277F" w:rsidRPr="000F269B">
          <w:rPr>
            <w:rStyle w:val="a9"/>
            <w:noProof/>
          </w:rPr>
          <w:t xml:space="preserve">6 </w:t>
        </w:r>
        <w:r w:rsidR="00F2277F" w:rsidRPr="000F269B">
          <w:rPr>
            <w:rStyle w:val="a9"/>
            <w:noProof/>
          </w:rPr>
          <w:t>比幅法与相位干涉法信息融合研究</w:t>
        </w:r>
        <w:r w:rsidR="00F2277F">
          <w:rPr>
            <w:noProof/>
            <w:webHidden/>
          </w:rPr>
          <w:tab/>
        </w:r>
        <w:r w:rsidR="00F2277F">
          <w:rPr>
            <w:noProof/>
            <w:webHidden/>
          </w:rPr>
          <w:fldChar w:fldCharType="begin"/>
        </w:r>
        <w:r w:rsidR="00F2277F">
          <w:rPr>
            <w:noProof/>
            <w:webHidden/>
          </w:rPr>
          <w:instrText xml:space="preserve"> PAGEREF _Toc97499314 \h </w:instrText>
        </w:r>
        <w:r w:rsidR="00F2277F">
          <w:rPr>
            <w:noProof/>
            <w:webHidden/>
          </w:rPr>
        </w:r>
        <w:r w:rsidR="00F2277F">
          <w:rPr>
            <w:noProof/>
            <w:webHidden/>
          </w:rPr>
          <w:fldChar w:fldCharType="separate"/>
        </w:r>
        <w:r w:rsidR="00535248">
          <w:rPr>
            <w:noProof/>
            <w:webHidden/>
          </w:rPr>
          <w:t>13</w:t>
        </w:r>
        <w:r w:rsidR="00F2277F">
          <w:rPr>
            <w:noProof/>
            <w:webHidden/>
          </w:rPr>
          <w:fldChar w:fldCharType="end"/>
        </w:r>
      </w:hyperlink>
    </w:p>
    <w:p w14:paraId="77E80EED" w14:textId="036B8480" w:rsidR="00F2277F" w:rsidRDefault="006F0498">
      <w:pPr>
        <w:pStyle w:val="TOC2"/>
        <w:ind w:firstLine="480"/>
        <w:rPr>
          <w:rFonts w:asciiTheme="minorHAnsi" w:eastAsiaTheme="minorEastAsia" w:hAnsiTheme="minorHAnsi" w:cstheme="minorBidi"/>
          <w:noProof/>
          <w:sz w:val="21"/>
        </w:rPr>
      </w:pPr>
      <w:hyperlink w:anchor="_Toc97499315" w:history="1">
        <w:r w:rsidR="00F2277F" w:rsidRPr="000F269B">
          <w:rPr>
            <w:rStyle w:val="a9"/>
            <w:rFonts w:cs="Times New Roman"/>
            <w:noProof/>
          </w:rPr>
          <w:t>6.1</w:t>
        </w:r>
        <w:r w:rsidR="00F2277F" w:rsidRPr="000F269B">
          <w:rPr>
            <w:rStyle w:val="a9"/>
            <w:noProof/>
          </w:rPr>
          <w:t xml:space="preserve"> </w:t>
        </w:r>
        <w:r w:rsidR="00F2277F" w:rsidRPr="000F269B">
          <w:rPr>
            <w:rStyle w:val="a9"/>
            <w:noProof/>
          </w:rPr>
          <w:t>信息融合的方法</w:t>
        </w:r>
        <w:r w:rsidR="00F2277F">
          <w:rPr>
            <w:noProof/>
            <w:webHidden/>
          </w:rPr>
          <w:tab/>
        </w:r>
        <w:r w:rsidR="00F2277F">
          <w:rPr>
            <w:noProof/>
            <w:webHidden/>
          </w:rPr>
          <w:fldChar w:fldCharType="begin"/>
        </w:r>
        <w:r w:rsidR="00F2277F">
          <w:rPr>
            <w:noProof/>
            <w:webHidden/>
          </w:rPr>
          <w:instrText xml:space="preserve"> PAGEREF _Toc97499315 \h </w:instrText>
        </w:r>
        <w:r w:rsidR="00F2277F">
          <w:rPr>
            <w:noProof/>
            <w:webHidden/>
          </w:rPr>
        </w:r>
        <w:r w:rsidR="00F2277F">
          <w:rPr>
            <w:noProof/>
            <w:webHidden/>
          </w:rPr>
          <w:fldChar w:fldCharType="separate"/>
        </w:r>
        <w:r w:rsidR="00535248">
          <w:rPr>
            <w:noProof/>
            <w:webHidden/>
          </w:rPr>
          <w:t>13</w:t>
        </w:r>
        <w:r w:rsidR="00F2277F">
          <w:rPr>
            <w:noProof/>
            <w:webHidden/>
          </w:rPr>
          <w:fldChar w:fldCharType="end"/>
        </w:r>
      </w:hyperlink>
    </w:p>
    <w:p w14:paraId="1C91913C" w14:textId="3EA6B700" w:rsidR="00F2277F" w:rsidRDefault="006F0498">
      <w:pPr>
        <w:pStyle w:val="TOC2"/>
        <w:ind w:firstLine="480"/>
        <w:rPr>
          <w:rFonts w:asciiTheme="minorHAnsi" w:eastAsiaTheme="minorEastAsia" w:hAnsiTheme="minorHAnsi" w:cstheme="minorBidi"/>
          <w:noProof/>
          <w:sz w:val="21"/>
        </w:rPr>
      </w:pPr>
      <w:hyperlink w:anchor="_Toc97499316" w:history="1">
        <w:r w:rsidR="00F2277F" w:rsidRPr="000F269B">
          <w:rPr>
            <w:rStyle w:val="a9"/>
            <w:rFonts w:cs="Times New Roman"/>
            <w:noProof/>
          </w:rPr>
          <w:t>6.2</w:t>
        </w:r>
        <w:r w:rsidR="00F2277F" w:rsidRPr="000F269B">
          <w:rPr>
            <w:rStyle w:val="a9"/>
            <w:noProof/>
          </w:rPr>
          <w:t xml:space="preserve"> </w:t>
        </w:r>
        <w:r w:rsidR="00F2277F" w:rsidRPr="000F269B">
          <w:rPr>
            <w:rStyle w:val="a9"/>
            <w:noProof/>
          </w:rPr>
          <w:t>神经网络的选择</w:t>
        </w:r>
        <w:r w:rsidR="00F2277F">
          <w:rPr>
            <w:noProof/>
            <w:webHidden/>
          </w:rPr>
          <w:tab/>
        </w:r>
        <w:r w:rsidR="00F2277F">
          <w:rPr>
            <w:noProof/>
            <w:webHidden/>
          </w:rPr>
          <w:fldChar w:fldCharType="begin"/>
        </w:r>
        <w:r w:rsidR="00F2277F">
          <w:rPr>
            <w:noProof/>
            <w:webHidden/>
          </w:rPr>
          <w:instrText xml:space="preserve"> PAGEREF _Toc97499316 \h </w:instrText>
        </w:r>
        <w:r w:rsidR="00F2277F">
          <w:rPr>
            <w:noProof/>
            <w:webHidden/>
          </w:rPr>
        </w:r>
        <w:r w:rsidR="00F2277F">
          <w:rPr>
            <w:noProof/>
            <w:webHidden/>
          </w:rPr>
          <w:fldChar w:fldCharType="separate"/>
        </w:r>
        <w:r w:rsidR="00535248">
          <w:rPr>
            <w:noProof/>
            <w:webHidden/>
          </w:rPr>
          <w:t>13</w:t>
        </w:r>
        <w:r w:rsidR="00F2277F">
          <w:rPr>
            <w:noProof/>
            <w:webHidden/>
          </w:rPr>
          <w:fldChar w:fldCharType="end"/>
        </w:r>
      </w:hyperlink>
    </w:p>
    <w:p w14:paraId="177D7D72" w14:textId="23E9867B" w:rsidR="00F2277F" w:rsidRDefault="006F0498">
      <w:pPr>
        <w:pStyle w:val="TOC2"/>
        <w:ind w:firstLine="480"/>
        <w:rPr>
          <w:rFonts w:asciiTheme="minorHAnsi" w:eastAsiaTheme="minorEastAsia" w:hAnsiTheme="minorHAnsi" w:cstheme="minorBidi"/>
          <w:noProof/>
          <w:sz w:val="21"/>
        </w:rPr>
      </w:pPr>
      <w:hyperlink w:anchor="_Toc97499317" w:history="1">
        <w:r w:rsidR="00F2277F" w:rsidRPr="000F269B">
          <w:rPr>
            <w:rStyle w:val="a9"/>
            <w:rFonts w:cs="Times New Roman"/>
            <w:noProof/>
          </w:rPr>
          <w:t>6.3</w:t>
        </w:r>
        <w:r w:rsidR="00F2277F" w:rsidRPr="000F269B">
          <w:rPr>
            <w:rStyle w:val="a9"/>
            <w:noProof/>
          </w:rPr>
          <w:t xml:space="preserve"> </w:t>
        </w:r>
        <w:r w:rsidR="00F2277F" w:rsidRPr="000F269B">
          <w:rPr>
            <w:rStyle w:val="a9"/>
            <w:noProof/>
          </w:rPr>
          <w:t>神经网络的设计</w:t>
        </w:r>
        <w:r w:rsidR="00F2277F">
          <w:rPr>
            <w:noProof/>
            <w:webHidden/>
          </w:rPr>
          <w:tab/>
        </w:r>
        <w:r w:rsidR="00F2277F">
          <w:rPr>
            <w:noProof/>
            <w:webHidden/>
          </w:rPr>
          <w:fldChar w:fldCharType="begin"/>
        </w:r>
        <w:r w:rsidR="00F2277F">
          <w:rPr>
            <w:noProof/>
            <w:webHidden/>
          </w:rPr>
          <w:instrText xml:space="preserve"> PAGEREF _Toc97499317 \h </w:instrText>
        </w:r>
        <w:r w:rsidR="00F2277F">
          <w:rPr>
            <w:noProof/>
            <w:webHidden/>
          </w:rPr>
        </w:r>
        <w:r w:rsidR="00F2277F">
          <w:rPr>
            <w:noProof/>
            <w:webHidden/>
          </w:rPr>
          <w:fldChar w:fldCharType="separate"/>
        </w:r>
        <w:r w:rsidR="00535248">
          <w:rPr>
            <w:noProof/>
            <w:webHidden/>
          </w:rPr>
          <w:t>13</w:t>
        </w:r>
        <w:r w:rsidR="00F2277F">
          <w:rPr>
            <w:noProof/>
            <w:webHidden/>
          </w:rPr>
          <w:fldChar w:fldCharType="end"/>
        </w:r>
      </w:hyperlink>
    </w:p>
    <w:p w14:paraId="44423F4D" w14:textId="2B9F0513" w:rsidR="00F2277F" w:rsidRDefault="006F0498">
      <w:pPr>
        <w:pStyle w:val="TOC2"/>
        <w:ind w:firstLine="480"/>
        <w:rPr>
          <w:rFonts w:asciiTheme="minorHAnsi" w:eastAsiaTheme="minorEastAsia" w:hAnsiTheme="minorHAnsi" w:cstheme="minorBidi"/>
          <w:noProof/>
          <w:sz w:val="21"/>
        </w:rPr>
      </w:pPr>
      <w:hyperlink w:anchor="_Toc97499318" w:history="1">
        <w:r w:rsidR="00F2277F" w:rsidRPr="000F269B">
          <w:rPr>
            <w:rStyle w:val="a9"/>
            <w:rFonts w:cs="Times New Roman"/>
            <w:noProof/>
          </w:rPr>
          <w:t>6.4</w:t>
        </w:r>
        <w:r w:rsidR="00F2277F" w:rsidRPr="000F269B">
          <w:rPr>
            <w:rStyle w:val="a9"/>
            <w:noProof/>
          </w:rPr>
          <w:t xml:space="preserve"> </w:t>
        </w:r>
        <w:r w:rsidR="00F2277F" w:rsidRPr="000F269B">
          <w:rPr>
            <w:rStyle w:val="a9"/>
            <w:noProof/>
          </w:rPr>
          <w:t>结果分析</w:t>
        </w:r>
        <w:r w:rsidR="00F2277F">
          <w:rPr>
            <w:noProof/>
            <w:webHidden/>
          </w:rPr>
          <w:tab/>
        </w:r>
        <w:r w:rsidR="00F2277F">
          <w:rPr>
            <w:noProof/>
            <w:webHidden/>
          </w:rPr>
          <w:fldChar w:fldCharType="begin"/>
        </w:r>
        <w:r w:rsidR="00F2277F">
          <w:rPr>
            <w:noProof/>
            <w:webHidden/>
          </w:rPr>
          <w:instrText xml:space="preserve"> PAGEREF _Toc97499318 \h </w:instrText>
        </w:r>
        <w:r w:rsidR="00F2277F">
          <w:rPr>
            <w:noProof/>
            <w:webHidden/>
          </w:rPr>
        </w:r>
        <w:r w:rsidR="00F2277F">
          <w:rPr>
            <w:noProof/>
            <w:webHidden/>
          </w:rPr>
          <w:fldChar w:fldCharType="separate"/>
        </w:r>
        <w:r w:rsidR="00535248">
          <w:rPr>
            <w:noProof/>
            <w:webHidden/>
          </w:rPr>
          <w:t>13</w:t>
        </w:r>
        <w:r w:rsidR="00F2277F">
          <w:rPr>
            <w:noProof/>
            <w:webHidden/>
          </w:rPr>
          <w:fldChar w:fldCharType="end"/>
        </w:r>
      </w:hyperlink>
    </w:p>
    <w:p w14:paraId="3C83525A" w14:textId="210978EB" w:rsidR="00F2277F" w:rsidRDefault="006F0498">
      <w:pPr>
        <w:pStyle w:val="TOC1"/>
        <w:rPr>
          <w:rFonts w:asciiTheme="minorHAnsi" w:eastAsiaTheme="minorEastAsia" w:hAnsiTheme="minorHAnsi" w:cstheme="minorBidi"/>
          <w:noProof/>
          <w:sz w:val="21"/>
        </w:rPr>
      </w:pPr>
      <w:hyperlink w:anchor="_Toc97499319" w:history="1">
        <w:r w:rsidR="00F2277F" w:rsidRPr="000F269B">
          <w:rPr>
            <w:rStyle w:val="a9"/>
            <w:noProof/>
          </w:rPr>
          <w:t xml:space="preserve">7 </w:t>
        </w:r>
        <w:r w:rsidR="00F2277F" w:rsidRPr="000F269B">
          <w:rPr>
            <w:rStyle w:val="a9"/>
            <w:noProof/>
          </w:rPr>
          <w:t>参考文献</w:t>
        </w:r>
        <w:r w:rsidR="00F2277F">
          <w:rPr>
            <w:noProof/>
            <w:webHidden/>
          </w:rPr>
          <w:tab/>
        </w:r>
        <w:r w:rsidR="00F2277F">
          <w:rPr>
            <w:noProof/>
            <w:webHidden/>
          </w:rPr>
          <w:fldChar w:fldCharType="begin"/>
        </w:r>
        <w:r w:rsidR="00F2277F">
          <w:rPr>
            <w:noProof/>
            <w:webHidden/>
          </w:rPr>
          <w:instrText xml:space="preserve"> PAGEREF _Toc97499319 \h </w:instrText>
        </w:r>
        <w:r w:rsidR="00F2277F">
          <w:rPr>
            <w:noProof/>
            <w:webHidden/>
          </w:rPr>
        </w:r>
        <w:r w:rsidR="00F2277F">
          <w:rPr>
            <w:noProof/>
            <w:webHidden/>
          </w:rPr>
          <w:fldChar w:fldCharType="separate"/>
        </w:r>
        <w:r w:rsidR="00535248">
          <w:rPr>
            <w:noProof/>
            <w:webHidden/>
          </w:rPr>
          <w:t>14</w:t>
        </w:r>
        <w:r w:rsidR="00F2277F">
          <w:rPr>
            <w:noProof/>
            <w:webHidden/>
          </w:rPr>
          <w:fldChar w:fldCharType="end"/>
        </w:r>
      </w:hyperlink>
    </w:p>
    <w:p w14:paraId="14FB1752" w14:textId="134677BC" w:rsidR="00F2277F" w:rsidRDefault="006F0498">
      <w:pPr>
        <w:pStyle w:val="TOC1"/>
        <w:rPr>
          <w:rFonts w:asciiTheme="minorHAnsi" w:eastAsiaTheme="minorEastAsia" w:hAnsiTheme="minorHAnsi" w:cstheme="minorBidi"/>
          <w:noProof/>
          <w:sz w:val="21"/>
        </w:rPr>
      </w:pPr>
      <w:hyperlink w:anchor="_Toc97499320" w:history="1">
        <w:r w:rsidR="00F2277F" w:rsidRPr="000F269B">
          <w:rPr>
            <w:rStyle w:val="a9"/>
            <w:noProof/>
          </w:rPr>
          <w:t xml:space="preserve">8 </w:t>
        </w:r>
        <w:r w:rsidR="00F2277F" w:rsidRPr="000F269B">
          <w:rPr>
            <w:rStyle w:val="a9"/>
            <w:noProof/>
          </w:rPr>
          <w:t>致</w:t>
        </w:r>
        <w:r w:rsidR="00F2277F" w:rsidRPr="000F269B">
          <w:rPr>
            <w:rStyle w:val="a9"/>
            <w:noProof/>
          </w:rPr>
          <w:t xml:space="preserve"> </w:t>
        </w:r>
        <w:r w:rsidR="00F2277F" w:rsidRPr="000F269B">
          <w:rPr>
            <w:rStyle w:val="a9"/>
            <w:noProof/>
          </w:rPr>
          <w:t>谢</w:t>
        </w:r>
        <w:r w:rsidR="00F2277F">
          <w:rPr>
            <w:noProof/>
            <w:webHidden/>
          </w:rPr>
          <w:tab/>
        </w:r>
        <w:r w:rsidR="00F2277F">
          <w:rPr>
            <w:noProof/>
            <w:webHidden/>
          </w:rPr>
          <w:fldChar w:fldCharType="begin"/>
        </w:r>
        <w:r w:rsidR="00F2277F">
          <w:rPr>
            <w:noProof/>
            <w:webHidden/>
          </w:rPr>
          <w:instrText xml:space="preserve"> PAGEREF _Toc97499320 \h </w:instrText>
        </w:r>
        <w:r w:rsidR="00F2277F">
          <w:rPr>
            <w:noProof/>
            <w:webHidden/>
          </w:rPr>
        </w:r>
        <w:r w:rsidR="00F2277F">
          <w:rPr>
            <w:noProof/>
            <w:webHidden/>
          </w:rPr>
          <w:fldChar w:fldCharType="separate"/>
        </w:r>
        <w:r w:rsidR="00535248">
          <w:rPr>
            <w:noProof/>
            <w:webHidden/>
          </w:rPr>
          <w:t>15</w:t>
        </w:r>
        <w:r w:rsidR="00F2277F">
          <w:rPr>
            <w:noProof/>
            <w:webHidden/>
          </w:rPr>
          <w:fldChar w:fldCharType="end"/>
        </w:r>
      </w:hyperlink>
    </w:p>
    <w:p w14:paraId="2B5D15D9" w14:textId="7FBA6958" w:rsidR="00111F1C" w:rsidRDefault="00237265" w:rsidP="00693118">
      <w:pPr>
        <w:tabs>
          <w:tab w:val="right" w:leader="dot" w:pos="8647"/>
        </w:tabs>
        <w:jc w:val="center"/>
        <w:sectPr w:rsidR="00111F1C" w:rsidSect="00D75D23">
          <w:pgSz w:w="11906" w:h="16838" w:code="9"/>
          <w:pgMar w:top="2268" w:right="1418" w:bottom="1418" w:left="1418" w:header="851" w:footer="992" w:gutter="0"/>
          <w:pgNumType w:fmt="upperRoman"/>
          <w:cols w:space="425"/>
          <w:docGrid w:linePitch="312"/>
        </w:sectPr>
      </w:pPr>
      <w:r>
        <w:fldChar w:fldCharType="end"/>
      </w:r>
    </w:p>
    <w:p w14:paraId="655932CA" w14:textId="14AEFAAF" w:rsidR="00341608" w:rsidRPr="00341608" w:rsidRDefault="00CB211E" w:rsidP="007866AD">
      <w:pPr>
        <w:pStyle w:val="1"/>
      </w:pPr>
      <w:bookmarkStart w:id="2" w:name="_Toc92233315"/>
      <w:bookmarkStart w:id="3" w:name="_Toc92233997"/>
      <w:bookmarkStart w:id="4" w:name="_Toc92234182"/>
      <w:bookmarkStart w:id="5" w:name="_Toc97499284"/>
      <w:proofErr w:type="gramStart"/>
      <w:r w:rsidRPr="00BB068A">
        <w:rPr>
          <w:rFonts w:hint="eastAsia"/>
        </w:rPr>
        <w:lastRenderedPageBreak/>
        <w:t>绪</w:t>
      </w:r>
      <w:proofErr w:type="gramEnd"/>
      <w:r w:rsidR="00B0499D">
        <w:rPr>
          <w:rFonts w:hint="eastAsia"/>
        </w:rPr>
        <w:t xml:space="preserve"> </w:t>
      </w:r>
      <w:r w:rsidR="00553F4E">
        <w:t xml:space="preserve"> </w:t>
      </w:r>
      <w:r w:rsidRPr="00BB068A">
        <w:rPr>
          <w:rFonts w:hint="eastAsia"/>
        </w:rPr>
        <w:t>论</w:t>
      </w:r>
      <w:bookmarkEnd w:id="2"/>
      <w:bookmarkEnd w:id="3"/>
      <w:bookmarkEnd w:id="4"/>
      <w:bookmarkEnd w:id="5"/>
    </w:p>
    <w:p w14:paraId="3052F63E" w14:textId="3AB24DA3" w:rsidR="0022036D" w:rsidRDefault="00047AB5" w:rsidP="00AD398D">
      <w:pPr>
        <w:pStyle w:val="2"/>
        <w:numPr>
          <w:ilvl w:val="1"/>
          <w:numId w:val="8"/>
        </w:numPr>
      </w:pPr>
      <w:bookmarkStart w:id="6" w:name="_Toc97499285"/>
      <w:r>
        <w:rPr>
          <w:rFonts w:hint="eastAsia"/>
        </w:rPr>
        <w:t>研究背景与意义</w:t>
      </w:r>
      <w:bookmarkEnd w:id="6"/>
    </w:p>
    <w:p w14:paraId="401FF73A" w14:textId="52A0525C" w:rsidR="006331B7" w:rsidRDefault="003C12DD" w:rsidP="00C4224E">
      <w:pPr>
        <w:ind w:firstLineChars="200" w:firstLine="480"/>
        <w:rPr>
          <w:szCs w:val="24"/>
        </w:rPr>
      </w:pPr>
      <w:r>
        <w:rPr>
          <w:rFonts w:hint="eastAsia"/>
          <w:szCs w:val="24"/>
        </w:rPr>
        <w:t>当前，随着科学技术的发展，</w:t>
      </w:r>
      <w:r w:rsidR="003F7004">
        <w:rPr>
          <w:rFonts w:hint="eastAsia"/>
          <w:szCs w:val="24"/>
        </w:rPr>
        <w:t>无线电技术也蒸蒸日上。</w:t>
      </w:r>
      <w:r w:rsidR="00411E12">
        <w:rPr>
          <w:rFonts w:hint="eastAsia"/>
          <w:szCs w:val="24"/>
        </w:rPr>
        <w:t>在无线电频谱资源分配上，</w:t>
      </w:r>
      <w:r w:rsidR="004401C2" w:rsidRPr="00DD4B02">
        <w:rPr>
          <w:rFonts w:hint="eastAsia"/>
          <w:szCs w:val="24"/>
        </w:rPr>
        <w:t>国际电信联盟</w:t>
      </w:r>
      <w:r w:rsidR="00DD4B02" w:rsidRPr="00DD4B02">
        <w:rPr>
          <w:rFonts w:hint="eastAsia"/>
          <w:szCs w:val="24"/>
        </w:rPr>
        <w:t>(</w:t>
      </w:r>
      <w:r w:rsidR="004401C2" w:rsidRPr="004401C2">
        <w:rPr>
          <w:szCs w:val="24"/>
        </w:rPr>
        <w:t>International Telecommunication Union</w:t>
      </w:r>
      <w:r w:rsidR="00E67335">
        <w:rPr>
          <w:rFonts w:hint="eastAsia"/>
          <w:szCs w:val="24"/>
        </w:rPr>
        <w:t>,</w:t>
      </w:r>
      <w:r w:rsidR="00E67335">
        <w:rPr>
          <w:szCs w:val="24"/>
        </w:rPr>
        <w:t xml:space="preserve"> </w:t>
      </w:r>
      <w:r w:rsidR="004401C2" w:rsidRPr="00DD4B02">
        <w:rPr>
          <w:rFonts w:hint="eastAsia"/>
          <w:szCs w:val="24"/>
        </w:rPr>
        <w:t>ITU</w:t>
      </w:r>
      <w:r w:rsidR="00DD4B02" w:rsidRPr="00DD4B02">
        <w:rPr>
          <w:rFonts w:hint="eastAsia"/>
          <w:szCs w:val="24"/>
        </w:rPr>
        <w:t>)</w:t>
      </w:r>
      <w:r w:rsidR="00857DA1">
        <w:rPr>
          <w:rFonts w:hint="eastAsia"/>
          <w:szCs w:val="24"/>
        </w:rPr>
        <w:t>规定</w:t>
      </w:r>
      <w:r w:rsidR="00DD4B02">
        <w:rPr>
          <w:szCs w:val="24"/>
        </w:rPr>
        <w:t>9</w:t>
      </w:r>
      <w:r w:rsidR="00DD4B02" w:rsidRPr="00DD4B02">
        <w:rPr>
          <w:rFonts w:hint="eastAsia"/>
          <w:szCs w:val="24"/>
        </w:rPr>
        <w:t>KHz</w:t>
      </w:r>
      <w:r w:rsidR="00744DCC">
        <w:rPr>
          <w:rFonts w:hint="eastAsia"/>
          <w:szCs w:val="24"/>
        </w:rPr>
        <w:t>~</w:t>
      </w:r>
      <w:r w:rsidR="00DD4B02" w:rsidRPr="00DD4B02">
        <w:rPr>
          <w:rFonts w:hint="eastAsia"/>
          <w:szCs w:val="24"/>
        </w:rPr>
        <w:t>3000GHz</w:t>
      </w:r>
      <w:r w:rsidR="00DD4B02" w:rsidRPr="00DD4B02">
        <w:rPr>
          <w:rFonts w:hint="eastAsia"/>
          <w:szCs w:val="24"/>
        </w:rPr>
        <w:t>的电磁频谱为无线电频谱</w:t>
      </w:r>
      <w:r w:rsidR="00B52C10" w:rsidRPr="00CF6244">
        <w:rPr>
          <w:szCs w:val="24"/>
          <w:vertAlign w:val="superscript"/>
        </w:rPr>
        <w:fldChar w:fldCharType="begin"/>
      </w:r>
      <w:r w:rsidR="00B52C10" w:rsidRPr="00CF6244">
        <w:rPr>
          <w:szCs w:val="24"/>
          <w:vertAlign w:val="superscript"/>
        </w:rPr>
        <w:instrText xml:space="preserve"> </w:instrText>
      </w:r>
      <w:r w:rsidR="00B52C10" w:rsidRPr="00CF6244">
        <w:rPr>
          <w:rFonts w:hint="eastAsia"/>
          <w:szCs w:val="24"/>
          <w:vertAlign w:val="superscript"/>
        </w:rPr>
        <w:instrText>REF _Ref95861611 \r \h</w:instrText>
      </w:r>
      <w:r w:rsidR="00B52C10" w:rsidRPr="00CF6244">
        <w:rPr>
          <w:szCs w:val="24"/>
          <w:vertAlign w:val="superscript"/>
        </w:rPr>
        <w:instrText xml:space="preserve">  \* MERGEFORMAT </w:instrText>
      </w:r>
      <w:r w:rsidR="00B52C10" w:rsidRPr="00CF6244">
        <w:rPr>
          <w:szCs w:val="24"/>
          <w:vertAlign w:val="superscript"/>
        </w:rPr>
      </w:r>
      <w:r w:rsidR="00B52C10" w:rsidRPr="00CF6244">
        <w:rPr>
          <w:szCs w:val="24"/>
          <w:vertAlign w:val="superscript"/>
        </w:rPr>
        <w:fldChar w:fldCharType="separate"/>
      </w:r>
      <w:r w:rsidR="00535248">
        <w:rPr>
          <w:szCs w:val="24"/>
          <w:vertAlign w:val="superscript"/>
        </w:rPr>
        <w:t>[</w:t>
      </w:r>
      <w:r w:rsidR="00535248" w:rsidRPr="00535248">
        <w:rPr>
          <w:vertAlign w:val="superscript"/>
        </w:rPr>
        <w:t>1]</w:t>
      </w:r>
      <w:r w:rsidR="00B52C10" w:rsidRPr="00CF6244">
        <w:rPr>
          <w:szCs w:val="24"/>
          <w:vertAlign w:val="superscript"/>
        </w:rPr>
        <w:fldChar w:fldCharType="end"/>
      </w:r>
      <w:r w:rsidR="00744DCC">
        <w:rPr>
          <w:rFonts w:hint="eastAsia"/>
          <w:szCs w:val="24"/>
        </w:rPr>
        <w:t>，</w:t>
      </w:r>
      <w:r w:rsidR="005A76C9">
        <w:rPr>
          <w:rFonts w:hint="eastAsia"/>
          <w:szCs w:val="24"/>
        </w:rPr>
        <w:t>其中部分频段</w:t>
      </w:r>
      <w:r w:rsidR="00F878CA">
        <w:rPr>
          <w:rFonts w:hint="eastAsia"/>
          <w:szCs w:val="24"/>
        </w:rPr>
        <w:t>，如</w:t>
      </w:r>
      <w:r w:rsidR="00E83519">
        <w:rPr>
          <w:rFonts w:hint="eastAsia"/>
          <w:szCs w:val="24"/>
        </w:rPr>
        <w:t>ISM(</w:t>
      </w:r>
      <w:r w:rsidR="009443F8">
        <w:rPr>
          <w:rFonts w:hint="eastAsia"/>
          <w:szCs w:val="24"/>
        </w:rPr>
        <w:t>I</w:t>
      </w:r>
      <w:r w:rsidR="00942854" w:rsidRPr="00942854">
        <w:rPr>
          <w:szCs w:val="24"/>
        </w:rPr>
        <w:t xml:space="preserve">ndustrial </w:t>
      </w:r>
      <w:r w:rsidR="009443F8">
        <w:rPr>
          <w:rFonts w:hint="eastAsia"/>
          <w:szCs w:val="24"/>
        </w:rPr>
        <w:t>S</w:t>
      </w:r>
      <w:r w:rsidR="00942854" w:rsidRPr="00942854">
        <w:rPr>
          <w:szCs w:val="24"/>
        </w:rPr>
        <w:t xml:space="preserve">cientific </w:t>
      </w:r>
      <w:r w:rsidR="009443F8">
        <w:rPr>
          <w:rFonts w:hint="eastAsia"/>
          <w:szCs w:val="24"/>
        </w:rPr>
        <w:t>M</w:t>
      </w:r>
      <w:r w:rsidR="00942854" w:rsidRPr="00942854">
        <w:rPr>
          <w:szCs w:val="24"/>
        </w:rPr>
        <w:t>edical</w:t>
      </w:r>
      <w:r w:rsidR="00E83519">
        <w:rPr>
          <w:szCs w:val="24"/>
        </w:rPr>
        <w:t>)</w:t>
      </w:r>
      <w:r w:rsidR="00E83519">
        <w:rPr>
          <w:rFonts w:hint="eastAsia"/>
          <w:szCs w:val="24"/>
        </w:rPr>
        <w:t>频段，</w:t>
      </w:r>
      <w:r w:rsidR="00A03924">
        <w:rPr>
          <w:rFonts w:hint="eastAsia"/>
          <w:szCs w:val="24"/>
        </w:rPr>
        <w:t>操作者无需许可证便可在此频段上发射信号</w:t>
      </w:r>
      <w:r w:rsidR="00C7659C">
        <w:rPr>
          <w:rFonts w:hint="eastAsia"/>
          <w:szCs w:val="24"/>
        </w:rPr>
        <w:t>，因此给不法分子</w:t>
      </w:r>
      <w:r w:rsidR="00F37329">
        <w:rPr>
          <w:rFonts w:hint="eastAsia"/>
          <w:szCs w:val="24"/>
        </w:rPr>
        <w:t>以</w:t>
      </w:r>
      <w:r w:rsidR="00C7659C">
        <w:rPr>
          <w:rFonts w:hint="eastAsia"/>
          <w:szCs w:val="24"/>
        </w:rPr>
        <w:t>可乘之机</w:t>
      </w:r>
      <w:r w:rsidR="00B52C10" w:rsidRPr="00B52C10">
        <w:rPr>
          <w:szCs w:val="24"/>
          <w:vertAlign w:val="superscript"/>
        </w:rPr>
        <w:fldChar w:fldCharType="begin"/>
      </w:r>
      <w:r w:rsidR="00B52C10" w:rsidRPr="00B52C10">
        <w:rPr>
          <w:szCs w:val="24"/>
          <w:vertAlign w:val="superscript"/>
        </w:rPr>
        <w:instrText xml:space="preserve"> </w:instrText>
      </w:r>
      <w:r w:rsidR="00B52C10" w:rsidRPr="00B52C10">
        <w:rPr>
          <w:rFonts w:hint="eastAsia"/>
          <w:szCs w:val="24"/>
          <w:vertAlign w:val="superscript"/>
        </w:rPr>
        <w:instrText>REF _Ref95925391 \r \h</w:instrText>
      </w:r>
      <w:r w:rsidR="00B52C10" w:rsidRPr="00B52C10">
        <w:rPr>
          <w:szCs w:val="24"/>
          <w:vertAlign w:val="superscript"/>
        </w:rPr>
        <w:instrText xml:space="preserve"> </w:instrText>
      </w:r>
      <w:r w:rsidR="00B52C10">
        <w:rPr>
          <w:szCs w:val="24"/>
          <w:vertAlign w:val="superscript"/>
        </w:rPr>
        <w:instrText xml:space="preserve"> \* MERGEFORMAT </w:instrText>
      </w:r>
      <w:r w:rsidR="00B52C10" w:rsidRPr="00B52C10">
        <w:rPr>
          <w:szCs w:val="24"/>
          <w:vertAlign w:val="superscript"/>
        </w:rPr>
      </w:r>
      <w:r w:rsidR="00B52C10" w:rsidRPr="00B52C10">
        <w:rPr>
          <w:szCs w:val="24"/>
          <w:vertAlign w:val="superscript"/>
        </w:rPr>
        <w:fldChar w:fldCharType="separate"/>
      </w:r>
      <w:r w:rsidR="00535248">
        <w:rPr>
          <w:szCs w:val="24"/>
          <w:vertAlign w:val="superscript"/>
        </w:rPr>
        <w:t>[2]</w:t>
      </w:r>
      <w:r w:rsidR="00B52C10" w:rsidRPr="00B52C10">
        <w:rPr>
          <w:szCs w:val="24"/>
          <w:vertAlign w:val="superscript"/>
        </w:rPr>
        <w:fldChar w:fldCharType="end"/>
      </w:r>
      <w:r w:rsidR="00F37329">
        <w:rPr>
          <w:rFonts w:hint="eastAsia"/>
          <w:szCs w:val="24"/>
        </w:rPr>
        <w:t>。</w:t>
      </w:r>
      <w:r w:rsidR="00DC7906">
        <w:rPr>
          <w:rFonts w:hint="eastAsia"/>
          <w:szCs w:val="24"/>
        </w:rPr>
        <w:t>同时，</w:t>
      </w:r>
      <w:r w:rsidR="00F37329">
        <w:rPr>
          <w:rFonts w:hint="eastAsia"/>
          <w:szCs w:val="24"/>
        </w:rPr>
        <w:t>据报道</w:t>
      </w:r>
      <w:r w:rsidR="00483C27">
        <w:rPr>
          <w:rFonts w:hint="eastAsia"/>
          <w:szCs w:val="24"/>
        </w:rPr>
        <w:t>截至</w:t>
      </w:r>
      <w:r w:rsidR="00483C27">
        <w:rPr>
          <w:rFonts w:hint="eastAsia"/>
          <w:szCs w:val="24"/>
        </w:rPr>
        <w:t>2</w:t>
      </w:r>
      <w:r w:rsidR="00483C27">
        <w:rPr>
          <w:szCs w:val="24"/>
        </w:rPr>
        <w:t>018</w:t>
      </w:r>
      <w:r w:rsidR="00483C27">
        <w:rPr>
          <w:rFonts w:hint="eastAsia"/>
          <w:szCs w:val="24"/>
        </w:rPr>
        <w:t>年</w:t>
      </w:r>
      <w:r w:rsidR="00C05796">
        <w:rPr>
          <w:rFonts w:hint="eastAsia"/>
          <w:szCs w:val="24"/>
        </w:rPr>
        <w:t>底，</w:t>
      </w:r>
      <w:r w:rsidR="00865709" w:rsidRPr="00865709">
        <w:rPr>
          <w:rFonts w:hint="eastAsia"/>
          <w:szCs w:val="24"/>
        </w:rPr>
        <w:t>我国业余电台操作证书累计核发总数</w:t>
      </w:r>
      <w:r w:rsidR="00286FEE">
        <w:rPr>
          <w:rFonts w:hint="eastAsia"/>
          <w:szCs w:val="24"/>
        </w:rPr>
        <w:t>约</w:t>
      </w:r>
      <w:r w:rsidR="00865709" w:rsidRPr="00865709">
        <w:rPr>
          <w:rFonts w:hint="eastAsia"/>
          <w:szCs w:val="24"/>
        </w:rPr>
        <w:t>为</w:t>
      </w:r>
      <w:r w:rsidR="00865709" w:rsidRPr="00865709">
        <w:rPr>
          <w:rFonts w:hint="eastAsia"/>
          <w:szCs w:val="24"/>
        </w:rPr>
        <w:t>14.14</w:t>
      </w:r>
      <w:r w:rsidR="00865709" w:rsidRPr="00865709">
        <w:rPr>
          <w:rFonts w:hint="eastAsia"/>
          <w:szCs w:val="24"/>
        </w:rPr>
        <w:t>万份</w:t>
      </w:r>
      <w:r w:rsidR="00B210AD" w:rsidRPr="00B210AD">
        <w:rPr>
          <w:szCs w:val="24"/>
          <w:vertAlign w:val="superscript"/>
        </w:rPr>
        <w:fldChar w:fldCharType="begin"/>
      </w:r>
      <w:r w:rsidR="00B210AD" w:rsidRPr="00B210AD">
        <w:rPr>
          <w:szCs w:val="24"/>
          <w:vertAlign w:val="superscript"/>
        </w:rPr>
        <w:instrText xml:space="preserve"> </w:instrText>
      </w:r>
      <w:r w:rsidR="00B210AD" w:rsidRPr="00B210AD">
        <w:rPr>
          <w:rFonts w:hint="eastAsia"/>
          <w:szCs w:val="24"/>
          <w:vertAlign w:val="superscript"/>
        </w:rPr>
        <w:instrText>REF _Ref95904915 \r \h</w:instrText>
      </w:r>
      <w:r w:rsidR="00B210AD" w:rsidRPr="00B210AD">
        <w:rPr>
          <w:szCs w:val="24"/>
          <w:vertAlign w:val="superscript"/>
        </w:rPr>
        <w:instrText xml:space="preserve"> </w:instrText>
      </w:r>
      <w:r w:rsidR="00B210AD">
        <w:rPr>
          <w:szCs w:val="24"/>
          <w:vertAlign w:val="superscript"/>
        </w:rPr>
        <w:instrText xml:space="preserve"> \* MERGEFORMAT </w:instrText>
      </w:r>
      <w:r w:rsidR="00B210AD" w:rsidRPr="00B210AD">
        <w:rPr>
          <w:szCs w:val="24"/>
          <w:vertAlign w:val="superscript"/>
        </w:rPr>
      </w:r>
      <w:r w:rsidR="00B210AD" w:rsidRPr="00B210AD">
        <w:rPr>
          <w:szCs w:val="24"/>
          <w:vertAlign w:val="superscript"/>
        </w:rPr>
        <w:fldChar w:fldCharType="separate"/>
      </w:r>
      <w:r w:rsidR="00535248">
        <w:rPr>
          <w:szCs w:val="24"/>
          <w:vertAlign w:val="superscript"/>
        </w:rPr>
        <w:t>[3]</w:t>
      </w:r>
      <w:r w:rsidR="00B210AD" w:rsidRPr="00B210AD">
        <w:rPr>
          <w:szCs w:val="24"/>
          <w:vertAlign w:val="superscript"/>
        </w:rPr>
        <w:fldChar w:fldCharType="end"/>
      </w:r>
      <w:r w:rsidR="009761F3">
        <w:rPr>
          <w:rFonts w:hint="eastAsia"/>
          <w:szCs w:val="24"/>
        </w:rPr>
        <w:t>。</w:t>
      </w:r>
      <w:r w:rsidR="0047010C">
        <w:rPr>
          <w:rFonts w:hint="eastAsia"/>
          <w:szCs w:val="24"/>
        </w:rPr>
        <w:t>“非合作”信源的滥用带来</w:t>
      </w:r>
      <w:r w:rsidR="00B70806">
        <w:rPr>
          <w:rFonts w:hint="eastAsia"/>
          <w:szCs w:val="24"/>
        </w:rPr>
        <w:t>的</w:t>
      </w:r>
      <w:r w:rsidR="00857DA1">
        <w:rPr>
          <w:rFonts w:hint="eastAsia"/>
          <w:szCs w:val="24"/>
        </w:rPr>
        <w:t>安全隐患主要体现在以下几个方面：</w:t>
      </w:r>
    </w:p>
    <w:p w14:paraId="411BD4AE" w14:textId="55285AF5" w:rsidR="00857DA1" w:rsidRDefault="001B6C7F" w:rsidP="000E2E0D">
      <w:pPr>
        <w:pStyle w:val="af9"/>
        <w:numPr>
          <w:ilvl w:val="0"/>
          <w:numId w:val="2"/>
        </w:numPr>
        <w:ind w:firstLineChars="0"/>
        <w:rPr>
          <w:szCs w:val="24"/>
        </w:rPr>
      </w:pPr>
      <w:r w:rsidRPr="001B6C7F">
        <w:rPr>
          <w:rFonts w:hint="eastAsia"/>
          <w:szCs w:val="24"/>
        </w:rPr>
        <w:t>犯罪活动</w:t>
      </w:r>
    </w:p>
    <w:p w14:paraId="47D11FCD" w14:textId="4736FD6F" w:rsidR="001B6C7F" w:rsidRDefault="00255760" w:rsidP="008A2569">
      <w:pPr>
        <w:ind w:firstLineChars="200" w:firstLine="480"/>
      </w:pPr>
      <w:r>
        <w:rPr>
          <w:rFonts w:hint="eastAsia"/>
        </w:rPr>
        <w:t>随着</w:t>
      </w:r>
      <w:r w:rsidR="00A45A74">
        <w:rPr>
          <w:rFonts w:hint="eastAsia"/>
        </w:rPr>
        <w:t>广播的不断发展，</w:t>
      </w:r>
      <w:r w:rsidR="003416C5">
        <w:rPr>
          <w:rFonts w:hint="eastAsia"/>
        </w:rPr>
        <w:t>一些不法分子也开始利用广播信号进行</w:t>
      </w:r>
      <w:r w:rsidR="00326E6B">
        <w:rPr>
          <w:rFonts w:hint="eastAsia"/>
        </w:rPr>
        <w:t>非法宣传</w:t>
      </w:r>
      <w:r w:rsidR="00656C4E">
        <w:rPr>
          <w:rFonts w:hint="eastAsia"/>
        </w:rPr>
        <w:t>、</w:t>
      </w:r>
      <w:r w:rsidR="008A2569">
        <w:rPr>
          <w:rFonts w:hint="eastAsia"/>
        </w:rPr>
        <w:t>传播有害信息</w:t>
      </w:r>
      <w:r w:rsidR="00656C4E">
        <w:rPr>
          <w:rFonts w:hint="eastAsia"/>
        </w:rPr>
        <w:t>等</w:t>
      </w:r>
      <w:r w:rsidR="008A2569">
        <w:rPr>
          <w:rFonts w:hint="eastAsia"/>
        </w:rPr>
        <w:t>。</w:t>
      </w:r>
    </w:p>
    <w:p w14:paraId="198600AF" w14:textId="6829BADE" w:rsidR="00656C4E" w:rsidRPr="00656C4E" w:rsidRDefault="00B46B59" w:rsidP="008A2569">
      <w:pPr>
        <w:ind w:firstLineChars="200" w:firstLine="480"/>
      </w:pPr>
      <w:r>
        <w:rPr>
          <w:rFonts w:hint="eastAsia"/>
        </w:rPr>
        <w:t>2</w:t>
      </w:r>
      <w:r>
        <w:t>018</w:t>
      </w:r>
      <w:r>
        <w:rPr>
          <w:rFonts w:hint="eastAsia"/>
        </w:rPr>
        <w:t>年，</w:t>
      </w:r>
      <w:r w:rsidRPr="00B46B59">
        <w:rPr>
          <w:rFonts w:hint="eastAsia"/>
        </w:rPr>
        <w:t>李某</w:t>
      </w:r>
      <w:r w:rsidR="003D7F18">
        <w:rPr>
          <w:rFonts w:hint="eastAsia"/>
        </w:rPr>
        <w:t>、</w:t>
      </w:r>
      <w:r w:rsidRPr="00B46B59">
        <w:rPr>
          <w:rFonts w:hint="eastAsia"/>
        </w:rPr>
        <w:t>陈某</w:t>
      </w:r>
      <w:r w:rsidR="003D7F18" w:rsidRPr="00B46B59">
        <w:rPr>
          <w:rFonts w:hint="eastAsia"/>
        </w:rPr>
        <w:t>与</w:t>
      </w:r>
      <w:r w:rsidR="003D7F18" w:rsidRPr="003D7F18">
        <w:rPr>
          <w:rFonts w:hint="eastAsia"/>
        </w:rPr>
        <w:t>苏某</w:t>
      </w:r>
      <w:r w:rsidR="00163638">
        <w:rPr>
          <w:rFonts w:hint="eastAsia"/>
        </w:rPr>
        <w:t>招揽</w:t>
      </w:r>
      <w:r w:rsidRPr="00B46B59">
        <w:rPr>
          <w:rFonts w:hint="eastAsia"/>
        </w:rPr>
        <w:t>业务、改善经营，非法</w:t>
      </w:r>
      <w:r w:rsidR="00DE23C6">
        <w:rPr>
          <w:rFonts w:hint="eastAsia"/>
        </w:rPr>
        <w:t>架设</w:t>
      </w:r>
      <w:r w:rsidRPr="00B46B59">
        <w:rPr>
          <w:rFonts w:hint="eastAsia"/>
        </w:rPr>
        <w:t>安装广播电台</w:t>
      </w:r>
      <w:r w:rsidRPr="00B46B59">
        <w:rPr>
          <w:rFonts w:hint="eastAsia"/>
        </w:rPr>
        <w:t>10</w:t>
      </w:r>
      <w:r w:rsidRPr="00B46B59">
        <w:rPr>
          <w:rFonts w:hint="eastAsia"/>
        </w:rPr>
        <w:t>台，播放医疗广告。经天津市工业和信息化委员会检测认定，这些电台均属于未经批准设置的无线电广播电台。</w:t>
      </w:r>
      <w:r w:rsidR="003D7F18">
        <w:rPr>
          <w:rFonts w:hint="eastAsia"/>
        </w:rPr>
        <w:t>最终，</w:t>
      </w:r>
      <w:r w:rsidR="003D7F18" w:rsidRPr="003D7F18">
        <w:rPr>
          <w:rFonts w:hint="eastAsia"/>
        </w:rPr>
        <w:t>法院判处三人有期徒刑一年二个月到二年六个月不等，并处罚金</w:t>
      </w:r>
      <w:r w:rsidR="003D7F18" w:rsidRPr="003D7F18">
        <w:rPr>
          <w:rFonts w:hint="eastAsia"/>
        </w:rPr>
        <w:t>5000</w:t>
      </w:r>
      <w:r w:rsidR="003D7F18" w:rsidRPr="003D7F18">
        <w:rPr>
          <w:rFonts w:hint="eastAsia"/>
        </w:rPr>
        <w:t>元到</w:t>
      </w:r>
      <w:r w:rsidR="003D7F18" w:rsidRPr="003D7F18">
        <w:rPr>
          <w:rFonts w:hint="eastAsia"/>
        </w:rPr>
        <w:t>10000</w:t>
      </w:r>
      <w:r w:rsidR="003D7F18" w:rsidRPr="003D7F18">
        <w:rPr>
          <w:rFonts w:hint="eastAsia"/>
        </w:rPr>
        <w:t>元不等。</w:t>
      </w:r>
    </w:p>
    <w:p w14:paraId="3466571A" w14:textId="5F92C13C" w:rsidR="001B6C7F" w:rsidRDefault="00656C4E" w:rsidP="000E2E0D">
      <w:pPr>
        <w:pStyle w:val="af9"/>
        <w:numPr>
          <w:ilvl w:val="0"/>
          <w:numId w:val="2"/>
        </w:numPr>
        <w:ind w:firstLineChars="0"/>
        <w:rPr>
          <w:szCs w:val="24"/>
        </w:rPr>
      </w:pPr>
      <w:r>
        <w:rPr>
          <w:rFonts w:hint="eastAsia"/>
          <w:szCs w:val="24"/>
        </w:rPr>
        <w:t>高科技作弊</w:t>
      </w:r>
    </w:p>
    <w:p w14:paraId="656B6D62" w14:textId="7E9605C3" w:rsidR="001939AD" w:rsidRDefault="001939AD" w:rsidP="00443138">
      <w:pPr>
        <w:ind w:firstLineChars="200" w:firstLine="480"/>
      </w:pPr>
      <w:r w:rsidRPr="00443138">
        <w:rPr>
          <w:rFonts w:hint="eastAsia"/>
        </w:rPr>
        <w:t>国家教育考试目前已成为</w:t>
      </w:r>
      <w:r w:rsidR="000B36D6" w:rsidRPr="00443138">
        <w:rPr>
          <w:rFonts w:hint="eastAsia"/>
        </w:rPr>
        <w:t>提升学历的最主要途径，</w:t>
      </w:r>
      <w:r w:rsidR="00703B04" w:rsidRPr="00443138">
        <w:rPr>
          <w:rFonts w:hint="eastAsia"/>
        </w:rPr>
        <w:t>然而不法分子</w:t>
      </w:r>
      <w:r w:rsidR="00443138" w:rsidRPr="00443138">
        <w:rPr>
          <w:rFonts w:hint="eastAsia"/>
        </w:rPr>
        <w:t>通过捷径为考生提供非法服务。</w:t>
      </w:r>
    </w:p>
    <w:p w14:paraId="7BA797EF" w14:textId="47D4E16A" w:rsidR="00697F91" w:rsidRPr="00443138" w:rsidRDefault="00697F91" w:rsidP="00443138">
      <w:pPr>
        <w:ind w:firstLineChars="200" w:firstLine="480"/>
      </w:pPr>
      <w:r>
        <w:rPr>
          <w:rFonts w:hint="eastAsia"/>
        </w:rPr>
        <w:t>2</w:t>
      </w:r>
      <w:r>
        <w:t>021</w:t>
      </w:r>
      <w:r>
        <w:rPr>
          <w:rFonts w:hint="eastAsia"/>
        </w:rPr>
        <w:t>年</w:t>
      </w:r>
      <w:r>
        <w:rPr>
          <w:rFonts w:hint="eastAsia"/>
        </w:rPr>
        <w:t>5</w:t>
      </w:r>
      <w:r>
        <w:rPr>
          <w:rFonts w:hint="eastAsia"/>
        </w:rPr>
        <w:t>月</w:t>
      </w:r>
      <w:r>
        <w:rPr>
          <w:rFonts w:hint="eastAsia"/>
        </w:rPr>
        <w:t>3</w:t>
      </w:r>
      <w:r>
        <w:t>0</w:t>
      </w:r>
      <w:r>
        <w:rPr>
          <w:rFonts w:hint="eastAsia"/>
        </w:rPr>
        <w:t>日，</w:t>
      </w:r>
      <w:r w:rsidR="00E3373F" w:rsidRPr="00E3373F">
        <w:rPr>
          <w:rFonts w:hint="eastAsia"/>
        </w:rPr>
        <w:t>湖北省无线电监测中心咸宁市管理处</w:t>
      </w:r>
      <w:r w:rsidR="00E3373F">
        <w:rPr>
          <w:rFonts w:hint="eastAsia"/>
        </w:rPr>
        <w:t>技术人员在考试进行中监测到异常信号，经分析为考场作弊信号</w:t>
      </w:r>
      <w:r w:rsidR="00E33A33">
        <w:rPr>
          <w:rFonts w:hint="eastAsia"/>
        </w:rPr>
        <w:t>，并</w:t>
      </w:r>
      <w:r w:rsidR="00E3373F">
        <w:rPr>
          <w:rFonts w:hint="eastAsia"/>
        </w:rPr>
        <w:t>通过相关技术手段定位</w:t>
      </w:r>
      <w:r w:rsidR="002676E6">
        <w:rPr>
          <w:rFonts w:hint="eastAsia"/>
        </w:rPr>
        <w:t>信源位置，公安民警</w:t>
      </w:r>
      <w:r w:rsidR="002676E6" w:rsidRPr="002676E6">
        <w:rPr>
          <w:rFonts w:hint="eastAsia"/>
        </w:rPr>
        <w:t>查获作弊器材</w:t>
      </w:r>
      <w:r w:rsidR="002676E6" w:rsidRPr="002676E6">
        <w:rPr>
          <w:rFonts w:hint="eastAsia"/>
        </w:rPr>
        <w:t>1</w:t>
      </w:r>
      <w:r w:rsidR="002676E6" w:rsidRPr="002676E6">
        <w:rPr>
          <w:rFonts w:hint="eastAsia"/>
        </w:rPr>
        <w:t>套，同时抓获作弊嫌疑人员</w:t>
      </w:r>
      <w:r w:rsidR="002676E6" w:rsidRPr="002676E6">
        <w:rPr>
          <w:rFonts w:hint="eastAsia"/>
        </w:rPr>
        <w:t>1</w:t>
      </w:r>
      <w:r w:rsidR="002676E6" w:rsidRPr="002676E6">
        <w:rPr>
          <w:rFonts w:hint="eastAsia"/>
        </w:rPr>
        <w:t>名。</w:t>
      </w:r>
    </w:p>
    <w:p w14:paraId="3F7EF6B6" w14:textId="2A67876C" w:rsidR="001939AD" w:rsidRDefault="00DA16CA" w:rsidP="000E2E0D">
      <w:pPr>
        <w:pStyle w:val="af9"/>
        <w:numPr>
          <w:ilvl w:val="0"/>
          <w:numId w:val="2"/>
        </w:numPr>
        <w:ind w:firstLineChars="0"/>
        <w:rPr>
          <w:szCs w:val="24"/>
        </w:rPr>
      </w:pPr>
      <w:r>
        <w:rPr>
          <w:rFonts w:hint="eastAsia"/>
          <w:szCs w:val="24"/>
        </w:rPr>
        <w:t>民航</w:t>
      </w:r>
      <w:r w:rsidR="001939AD">
        <w:rPr>
          <w:rFonts w:hint="eastAsia"/>
          <w:szCs w:val="24"/>
        </w:rPr>
        <w:t>安全</w:t>
      </w:r>
    </w:p>
    <w:p w14:paraId="2AD48DC2" w14:textId="7D259A87" w:rsidR="00DE25E5" w:rsidRDefault="00F30EB1" w:rsidP="00DE25E5">
      <w:pPr>
        <w:ind w:firstLineChars="200" w:firstLine="480"/>
      </w:pPr>
      <w:r>
        <w:rPr>
          <w:rFonts w:hint="eastAsia"/>
        </w:rPr>
        <w:t>机场属于重点区域。</w:t>
      </w:r>
      <w:r w:rsidR="007A152E">
        <w:rPr>
          <w:rFonts w:hint="eastAsia"/>
        </w:rPr>
        <w:t>“黑飞”无人机</w:t>
      </w:r>
      <w:r w:rsidR="00BF59EF">
        <w:rPr>
          <w:rFonts w:hint="eastAsia"/>
        </w:rPr>
        <w:t>不仅会产生干扰信号还可能会直接与飞机相撞，严重影响飞行安全。</w:t>
      </w:r>
    </w:p>
    <w:p w14:paraId="652B8C40" w14:textId="7C6081CA" w:rsidR="00DE25E5" w:rsidRDefault="00DE25E5" w:rsidP="003B11AF">
      <w:pPr>
        <w:wordWrap w:val="0"/>
        <w:ind w:firstLineChars="200" w:firstLine="480"/>
      </w:pPr>
      <w:r w:rsidRPr="00DE25E5">
        <w:rPr>
          <w:rFonts w:hint="eastAsia"/>
        </w:rPr>
        <w:t>2017</w:t>
      </w:r>
      <w:r w:rsidRPr="00DE25E5">
        <w:rPr>
          <w:rFonts w:hint="eastAsia"/>
        </w:rPr>
        <w:t>年</w:t>
      </w:r>
      <w:r w:rsidRPr="00DE25E5">
        <w:rPr>
          <w:rFonts w:hint="eastAsia"/>
        </w:rPr>
        <w:t>1</w:t>
      </w:r>
      <w:r w:rsidRPr="00DE25E5">
        <w:rPr>
          <w:rFonts w:hint="eastAsia"/>
        </w:rPr>
        <w:t>月</w:t>
      </w:r>
      <w:r w:rsidRPr="00DE25E5">
        <w:rPr>
          <w:rFonts w:hint="eastAsia"/>
        </w:rPr>
        <w:t>5</w:t>
      </w:r>
      <w:r w:rsidRPr="00DE25E5">
        <w:rPr>
          <w:rFonts w:hint="eastAsia"/>
        </w:rPr>
        <w:t>日，莫桑比克</w:t>
      </w:r>
      <w:r w:rsidRPr="00DE25E5">
        <w:rPr>
          <w:rFonts w:hint="eastAsia"/>
        </w:rPr>
        <w:t>LAM</w:t>
      </w:r>
      <w:r w:rsidRPr="00DE25E5">
        <w:rPr>
          <w:rFonts w:hint="eastAsia"/>
        </w:rPr>
        <w:t>航空公司的一架</w:t>
      </w:r>
      <w:r w:rsidR="003B11AF">
        <w:rPr>
          <w:rFonts w:hint="eastAsia"/>
        </w:rPr>
        <w:t>飞机</w:t>
      </w:r>
      <w:r w:rsidRPr="00DE25E5">
        <w:rPr>
          <w:rFonts w:hint="eastAsia"/>
        </w:rPr>
        <w:t>执行从莫桑比克首都</w:t>
      </w:r>
      <w:r w:rsidRPr="00DE25E5">
        <w:rPr>
          <w:rFonts w:hint="eastAsia"/>
        </w:rPr>
        <w:t>Maputo</w:t>
      </w:r>
      <w:r w:rsidRPr="00DE25E5">
        <w:rPr>
          <w:rFonts w:hint="eastAsia"/>
        </w:rPr>
        <w:t>市到</w:t>
      </w:r>
      <w:r w:rsidRPr="00DE25E5">
        <w:rPr>
          <w:rFonts w:hint="eastAsia"/>
        </w:rPr>
        <w:t>Tete</w:t>
      </w:r>
      <w:r w:rsidRPr="00DE25E5">
        <w:rPr>
          <w:rFonts w:hint="eastAsia"/>
        </w:rPr>
        <w:t>市的</w:t>
      </w:r>
      <w:r w:rsidRPr="00DE25E5">
        <w:rPr>
          <w:rFonts w:hint="eastAsia"/>
        </w:rPr>
        <w:t>TM-136</w:t>
      </w:r>
      <w:r w:rsidRPr="00DE25E5">
        <w:rPr>
          <w:rFonts w:hint="eastAsia"/>
        </w:rPr>
        <w:t>航班，在接近</w:t>
      </w:r>
      <w:r w:rsidRPr="00DE25E5">
        <w:rPr>
          <w:rFonts w:hint="eastAsia"/>
        </w:rPr>
        <w:t>Tete</w:t>
      </w:r>
      <w:r w:rsidRPr="00DE25E5">
        <w:rPr>
          <w:rFonts w:hint="eastAsia"/>
        </w:rPr>
        <w:t>市时与一架无人机相撞，</w:t>
      </w:r>
      <w:r>
        <w:rPr>
          <w:rFonts w:hint="eastAsia"/>
        </w:rPr>
        <w:t>所幸</w:t>
      </w:r>
      <w:r w:rsidRPr="00DE25E5">
        <w:rPr>
          <w:rFonts w:hint="eastAsia"/>
        </w:rPr>
        <w:t>最后飞机安全落地，但雷达</w:t>
      </w:r>
      <w:proofErr w:type="gramStart"/>
      <w:r w:rsidRPr="00DE25E5">
        <w:rPr>
          <w:rFonts w:hint="eastAsia"/>
        </w:rPr>
        <w:t>罩严重</w:t>
      </w:r>
      <w:proofErr w:type="gramEnd"/>
      <w:r w:rsidRPr="00DE25E5">
        <w:rPr>
          <w:rFonts w:hint="eastAsia"/>
        </w:rPr>
        <w:t>受损。</w:t>
      </w:r>
      <w:r w:rsidR="009D7E0A">
        <w:rPr>
          <w:rFonts w:hint="eastAsia"/>
        </w:rPr>
        <w:t>同年</w:t>
      </w:r>
      <w:r w:rsidR="009D7E0A">
        <w:rPr>
          <w:rFonts w:hint="eastAsia"/>
        </w:rPr>
        <w:t>4</w:t>
      </w:r>
      <w:r w:rsidR="009D7E0A">
        <w:rPr>
          <w:rFonts w:hint="eastAsia"/>
        </w:rPr>
        <w:t>月，成都双流机场遭遇多次无人机闯入机场事件，</w:t>
      </w:r>
      <w:r w:rsidR="004669EF">
        <w:rPr>
          <w:rFonts w:hint="eastAsia"/>
        </w:rPr>
        <w:t>导致</w:t>
      </w:r>
      <w:r w:rsidR="009D7E0A">
        <w:rPr>
          <w:rFonts w:hint="eastAsia"/>
        </w:rPr>
        <w:t>多</w:t>
      </w:r>
      <w:r w:rsidR="004669EF">
        <w:rPr>
          <w:rFonts w:hint="eastAsia"/>
        </w:rPr>
        <w:t>架次航班备降、返航。</w:t>
      </w:r>
    </w:p>
    <w:p w14:paraId="55050C60" w14:textId="537EB91E" w:rsidR="00000F4A" w:rsidRDefault="00000F4A" w:rsidP="003B11AF">
      <w:pPr>
        <w:wordWrap w:val="0"/>
        <w:ind w:firstLineChars="200" w:firstLine="480"/>
      </w:pPr>
      <w:r>
        <w:rPr>
          <w:rFonts w:hint="eastAsia"/>
        </w:rPr>
        <w:t>目前</w:t>
      </w:r>
      <w:r w:rsidR="00D45B5D">
        <w:rPr>
          <w:rFonts w:hint="eastAsia"/>
        </w:rPr>
        <w:t>公民使用</w:t>
      </w:r>
      <w:r w:rsidR="008F63CC">
        <w:rPr>
          <w:rFonts w:hint="eastAsia"/>
        </w:rPr>
        <w:t>不同频段</w:t>
      </w:r>
      <w:r w:rsidR="00D45B5D">
        <w:rPr>
          <w:rFonts w:hint="eastAsia"/>
        </w:rPr>
        <w:t>发射信号的准入门槛逐渐降低，</w:t>
      </w:r>
      <w:r w:rsidR="001C326B">
        <w:rPr>
          <w:rFonts w:hint="eastAsia"/>
        </w:rPr>
        <w:t>且如无人机等搭载可移动</w:t>
      </w:r>
      <w:r w:rsidR="00250CFB">
        <w:rPr>
          <w:rFonts w:hint="eastAsia"/>
        </w:rPr>
        <w:t>的信源的设备也唾手可得，</w:t>
      </w:r>
      <w:r w:rsidR="000D68DB">
        <w:rPr>
          <w:rFonts w:hint="eastAsia"/>
        </w:rPr>
        <w:t>这些都是未来</w:t>
      </w:r>
      <w:r w:rsidR="00CB2B22">
        <w:rPr>
          <w:rFonts w:hint="eastAsia"/>
        </w:rPr>
        <w:t>有关部门</w:t>
      </w:r>
      <w:r w:rsidR="000D68DB">
        <w:rPr>
          <w:rFonts w:hint="eastAsia"/>
        </w:rPr>
        <w:t>监管的重难点。但目前</w:t>
      </w:r>
      <w:r w:rsidR="00CB2B22">
        <w:rPr>
          <w:rFonts w:hint="eastAsia"/>
        </w:rPr>
        <w:t>“非合作”信源以及无人机的</w:t>
      </w:r>
      <w:r w:rsidR="000D05C1">
        <w:rPr>
          <w:rFonts w:hint="eastAsia"/>
        </w:rPr>
        <w:t>体积小、隐蔽性高、危害大</w:t>
      </w:r>
      <w:r w:rsidR="00321304">
        <w:rPr>
          <w:rFonts w:hint="eastAsia"/>
        </w:rPr>
        <w:t>，若缺乏有效的技术手段，将对我国</w:t>
      </w:r>
      <w:r w:rsidR="00AF03CB">
        <w:rPr>
          <w:rFonts w:hint="eastAsia"/>
        </w:rPr>
        <w:t>信息域</w:t>
      </w:r>
      <w:r w:rsidR="000F108C">
        <w:rPr>
          <w:rFonts w:hint="eastAsia"/>
        </w:rPr>
        <w:t>及社会安全</w:t>
      </w:r>
      <w:r w:rsidR="00F65C27">
        <w:rPr>
          <w:rFonts w:hint="eastAsia"/>
        </w:rPr>
        <w:t>带来</w:t>
      </w:r>
      <w:r w:rsidR="00BC3831">
        <w:rPr>
          <w:rFonts w:hint="eastAsia"/>
        </w:rPr>
        <w:t>严重</w:t>
      </w:r>
      <w:r w:rsidR="00F65C27">
        <w:rPr>
          <w:rFonts w:hint="eastAsia"/>
        </w:rPr>
        <w:t>隐患</w:t>
      </w:r>
      <w:r w:rsidR="00BC3831">
        <w:rPr>
          <w:rFonts w:hint="eastAsia"/>
        </w:rPr>
        <w:t>，因此研制出一种</w:t>
      </w:r>
      <w:r w:rsidR="00437307">
        <w:rPr>
          <w:rFonts w:hint="eastAsia"/>
        </w:rPr>
        <w:t>针</w:t>
      </w:r>
      <w:r w:rsidR="00777385">
        <w:rPr>
          <w:rFonts w:hint="eastAsia"/>
        </w:rPr>
        <w:t>对“非合作”信源或</w:t>
      </w:r>
      <w:r w:rsidR="001C0FAC">
        <w:rPr>
          <w:rFonts w:hint="eastAsia"/>
        </w:rPr>
        <w:t>携带</w:t>
      </w:r>
      <w:r w:rsidR="00526210">
        <w:rPr>
          <w:rFonts w:hint="eastAsia"/>
        </w:rPr>
        <w:t>信源的</w:t>
      </w:r>
      <w:r w:rsidR="00777385">
        <w:rPr>
          <w:rFonts w:hint="eastAsia"/>
        </w:rPr>
        <w:lastRenderedPageBreak/>
        <w:t>“</w:t>
      </w:r>
      <w:r w:rsidR="00526210">
        <w:rPr>
          <w:rFonts w:hint="eastAsia"/>
        </w:rPr>
        <w:t>非合作</w:t>
      </w:r>
      <w:r w:rsidR="00777385">
        <w:rPr>
          <w:rFonts w:hint="eastAsia"/>
        </w:rPr>
        <w:t>”</w:t>
      </w:r>
      <w:r w:rsidR="00526210">
        <w:rPr>
          <w:rFonts w:hint="eastAsia"/>
        </w:rPr>
        <w:t>设备</w:t>
      </w:r>
      <w:r w:rsidR="00437307">
        <w:rPr>
          <w:rFonts w:hint="eastAsia"/>
        </w:rPr>
        <w:t>的</w:t>
      </w:r>
      <w:r w:rsidR="001C0FAC">
        <w:rPr>
          <w:rFonts w:hint="eastAsia"/>
        </w:rPr>
        <w:t>监管方法</w:t>
      </w:r>
      <w:r w:rsidR="00437307">
        <w:rPr>
          <w:rFonts w:hint="eastAsia"/>
        </w:rPr>
        <w:t>迫在眉睫</w:t>
      </w:r>
      <w:r w:rsidR="00F65C27">
        <w:rPr>
          <w:rFonts w:hint="eastAsia"/>
        </w:rPr>
        <w:t>。</w:t>
      </w:r>
      <w:r w:rsidR="00F3584B">
        <w:rPr>
          <w:rFonts w:hint="eastAsia"/>
        </w:rPr>
        <w:t>本文将主要以携带信源的“非合作”无人机</w:t>
      </w:r>
      <w:r w:rsidR="00AD7505">
        <w:rPr>
          <w:rFonts w:hint="eastAsia"/>
        </w:rPr>
        <w:t>为对象</w:t>
      </w:r>
      <w:r w:rsidR="00F3584B">
        <w:rPr>
          <w:rFonts w:hint="eastAsia"/>
        </w:rPr>
        <w:t>进行</w:t>
      </w:r>
      <w:r w:rsidR="005125FD">
        <w:rPr>
          <w:rFonts w:hint="eastAsia"/>
        </w:rPr>
        <w:t>研究。</w:t>
      </w:r>
    </w:p>
    <w:p w14:paraId="2732E1FD" w14:textId="632B5588" w:rsidR="00AD7505" w:rsidRDefault="007363CC" w:rsidP="00AD398D">
      <w:pPr>
        <w:pStyle w:val="2"/>
        <w:numPr>
          <w:ilvl w:val="1"/>
          <w:numId w:val="8"/>
        </w:numPr>
      </w:pPr>
      <w:bookmarkStart w:id="7" w:name="_Toc97499286"/>
      <w:r w:rsidRPr="007363CC">
        <w:rPr>
          <w:rFonts w:hint="eastAsia"/>
        </w:rPr>
        <w:t>国内外发展和研究现状</w:t>
      </w:r>
      <w:bookmarkEnd w:id="7"/>
    </w:p>
    <w:p w14:paraId="730B4119" w14:textId="5C63C356" w:rsidR="007363CC" w:rsidRDefault="007363CC" w:rsidP="00B62C38">
      <w:pPr>
        <w:pStyle w:val="3"/>
      </w:pPr>
      <w:bookmarkStart w:id="8" w:name="_Toc97499287"/>
      <w:r w:rsidRPr="007363CC">
        <w:rPr>
          <w:rFonts w:hint="eastAsia"/>
        </w:rPr>
        <w:t>国内外</w:t>
      </w:r>
      <w:r w:rsidR="00B62C38">
        <w:rPr>
          <w:rFonts w:hint="eastAsia"/>
        </w:rPr>
        <w:t>无源定位技术</w:t>
      </w:r>
      <w:r w:rsidRPr="007363CC">
        <w:rPr>
          <w:rFonts w:hint="eastAsia"/>
        </w:rPr>
        <w:t>发展和研究现状</w:t>
      </w:r>
      <w:bookmarkEnd w:id="8"/>
    </w:p>
    <w:p w14:paraId="570AA871" w14:textId="4630BBBC" w:rsidR="00425C43" w:rsidRDefault="00716E4B" w:rsidP="00716E4B">
      <w:pPr>
        <w:ind w:firstLineChars="200" w:firstLine="480"/>
      </w:pPr>
      <w:r>
        <w:rPr>
          <w:rFonts w:hint="eastAsia"/>
        </w:rPr>
        <w:t>无源定位区别于有源定位。有源定位常常使用</w:t>
      </w:r>
      <w:r w:rsidR="008F5C21">
        <w:rPr>
          <w:rFonts w:hint="eastAsia"/>
        </w:rPr>
        <w:t>雷达，通过自身发射的电磁波</w:t>
      </w:r>
      <w:r w:rsidR="00D217ED">
        <w:rPr>
          <w:rFonts w:hint="eastAsia"/>
        </w:rPr>
        <w:t>获取</w:t>
      </w:r>
      <w:r w:rsidR="00624CF4">
        <w:rPr>
          <w:rFonts w:hint="eastAsia"/>
        </w:rPr>
        <w:t>目标信源</w:t>
      </w:r>
      <w:r w:rsidR="00D217ED">
        <w:rPr>
          <w:rFonts w:hint="eastAsia"/>
        </w:rPr>
        <w:t>位置信息</w:t>
      </w:r>
      <w:r w:rsidR="00624CF4">
        <w:rPr>
          <w:rFonts w:hint="eastAsia"/>
        </w:rPr>
        <w:t>。</w:t>
      </w:r>
      <w:r w:rsidR="00BD7E70">
        <w:rPr>
          <w:rFonts w:hint="eastAsia"/>
        </w:rPr>
        <w:t>雷达利用</w:t>
      </w:r>
      <w:r w:rsidR="00D94613">
        <w:rPr>
          <w:rFonts w:hint="eastAsia"/>
        </w:rPr>
        <w:t>接收回波</w:t>
      </w:r>
      <w:r w:rsidR="00BD7E70">
        <w:rPr>
          <w:rFonts w:hint="eastAsia"/>
        </w:rPr>
        <w:t>，提取参数</w:t>
      </w:r>
      <w:r w:rsidR="00E3125C">
        <w:rPr>
          <w:rFonts w:hint="eastAsia"/>
        </w:rPr>
        <w:t>并</w:t>
      </w:r>
      <w:r w:rsidR="00BD7E70">
        <w:rPr>
          <w:rFonts w:hint="eastAsia"/>
        </w:rPr>
        <w:t>解算</w:t>
      </w:r>
      <w:r w:rsidR="00E3125C">
        <w:rPr>
          <w:rFonts w:hint="eastAsia"/>
        </w:rPr>
        <w:t>出目标的距离、方位、高度等信息</w:t>
      </w:r>
      <w:r w:rsidR="007659BF">
        <w:rPr>
          <w:rFonts w:hint="eastAsia"/>
        </w:rPr>
        <w:t>。</w:t>
      </w:r>
      <w:r w:rsidR="000618BA">
        <w:rPr>
          <w:rFonts w:hint="eastAsia"/>
        </w:rPr>
        <w:t>无源定位使用的无源雷达，它仅有接收机，通过不断接收信源发出的信号，来解算其位置信息。</w:t>
      </w:r>
      <w:r w:rsidR="00590094">
        <w:rPr>
          <w:rFonts w:hint="eastAsia"/>
        </w:rPr>
        <w:t>其</w:t>
      </w:r>
      <w:r w:rsidR="002F59F6">
        <w:rPr>
          <w:rFonts w:hint="eastAsia"/>
        </w:rPr>
        <w:t>相对于有源定位相比，具有以下优势：</w:t>
      </w:r>
    </w:p>
    <w:p w14:paraId="7488C655" w14:textId="27C31537" w:rsidR="00C1525B" w:rsidRDefault="00C1525B" w:rsidP="000E2E0D">
      <w:pPr>
        <w:pStyle w:val="af9"/>
        <w:numPr>
          <w:ilvl w:val="0"/>
          <w:numId w:val="3"/>
        </w:numPr>
        <w:ind w:firstLineChars="0"/>
      </w:pPr>
      <w:r>
        <w:rPr>
          <w:rFonts w:hint="eastAsia"/>
        </w:rPr>
        <w:t>无电磁干扰</w:t>
      </w:r>
    </w:p>
    <w:p w14:paraId="4CAC906E" w14:textId="5254F587" w:rsidR="00590094" w:rsidRPr="00BE6D93" w:rsidRDefault="00B20BF9" w:rsidP="006A2B28">
      <w:pPr>
        <w:ind w:firstLineChars="200" w:firstLine="480"/>
      </w:pPr>
      <w:r>
        <w:rPr>
          <w:rFonts w:hint="eastAsia"/>
        </w:rPr>
        <w:t>有源雷达</w:t>
      </w:r>
      <w:r w:rsidR="00590094">
        <w:rPr>
          <w:rFonts w:hint="eastAsia"/>
        </w:rPr>
        <w:t>自身</w:t>
      </w:r>
      <w:r>
        <w:rPr>
          <w:rFonts w:hint="eastAsia"/>
        </w:rPr>
        <w:t>会</w:t>
      </w:r>
      <w:r w:rsidR="00590094">
        <w:rPr>
          <w:rFonts w:hint="eastAsia"/>
        </w:rPr>
        <w:t>发出电磁波</w:t>
      </w:r>
      <w:r>
        <w:rPr>
          <w:rFonts w:hint="eastAsia"/>
        </w:rPr>
        <w:t>，</w:t>
      </w:r>
      <w:r w:rsidR="00BE6D93">
        <w:rPr>
          <w:rFonts w:hint="eastAsia"/>
        </w:rPr>
        <w:t>因此</w:t>
      </w:r>
      <w:r w:rsidR="00590094">
        <w:rPr>
          <w:rFonts w:hint="eastAsia"/>
        </w:rPr>
        <w:t>可能会干扰辐射范围内的其他设备</w:t>
      </w:r>
      <w:r>
        <w:rPr>
          <w:rFonts w:hint="eastAsia"/>
        </w:rPr>
        <w:t>，</w:t>
      </w:r>
      <w:r w:rsidR="005144C8">
        <w:rPr>
          <w:rFonts w:hint="eastAsia"/>
        </w:rPr>
        <w:t>而无源雷达</w:t>
      </w:r>
      <w:r>
        <w:rPr>
          <w:rFonts w:hint="eastAsia"/>
        </w:rPr>
        <w:t>则</w:t>
      </w:r>
      <w:r w:rsidR="005144C8">
        <w:rPr>
          <w:rFonts w:hint="eastAsia"/>
        </w:rPr>
        <w:t>不会，</w:t>
      </w:r>
      <w:r w:rsidR="00BE6D93">
        <w:rPr>
          <w:rFonts w:hint="eastAsia"/>
        </w:rPr>
        <w:t>其</w:t>
      </w:r>
      <w:r w:rsidR="005144C8">
        <w:rPr>
          <w:rFonts w:hint="eastAsia"/>
        </w:rPr>
        <w:t>仅有一套接收机用于接收来波信号</w:t>
      </w:r>
      <w:r>
        <w:rPr>
          <w:rFonts w:hint="eastAsia"/>
        </w:rPr>
        <w:t>。</w:t>
      </w:r>
      <w:r w:rsidR="00BE6D93">
        <w:rPr>
          <w:rFonts w:hint="eastAsia"/>
        </w:rPr>
        <w:t>与</w:t>
      </w:r>
      <w:r>
        <w:rPr>
          <w:rFonts w:hint="eastAsia"/>
        </w:rPr>
        <w:t>有源雷达</w:t>
      </w:r>
      <w:r w:rsidR="00BE6D93">
        <w:rPr>
          <w:rFonts w:hint="eastAsia"/>
        </w:rPr>
        <w:t>相同，无源雷达也</w:t>
      </w:r>
      <w:r>
        <w:rPr>
          <w:rFonts w:hint="eastAsia"/>
        </w:rPr>
        <w:t>不受雨、云和雾的影响，能全天时工作</w:t>
      </w:r>
      <w:r w:rsidRPr="006A2B28">
        <w:rPr>
          <w:vertAlign w:val="superscript"/>
        </w:rPr>
        <w:fldChar w:fldCharType="begin"/>
      </w:r>
      <w:r w:rsidRPr="006A2B28">
        <w:rPr>
          <w:vertAlign w:val="superscript"/>
        </w:rPr>
        <w:instrText xml:space="preserve"> </w:instrText>
      </w:r>
      <w:r w:rsidRPr="006A2B28">
        <w:rPr>
          <w:rFonts w:hint="eastAsia"/>
          <w:vertAlign w:val="superscript"/>
        </w:rPr>
        <w:instrText>REF _Ref95927927 \r \h</w:instrText>
      </w:r>
      <w:r w:rsidRPr="006A2B28">
        <w:rPr>
          <w:vertAlign w:val="superscript"/>
        </w:rPr>
        <w:instrText xml:space="preserve">  \* MERGEFORMAT </w:instrText>
      </w:r>
      <w:r w:rsidRPr="006A2B28">
        <w:rPr>
          <w:vertAlign w:val="superscript"/>
        </w:rPr>
      </w:r>
      <w:r w:rsidRPr="006A2B28">
        <w:rPr>
          <w:vertAlign w:val="superscript"/>
        </w:rPr>
        <w:fldChar w:fldCharType="separate"/>
      </w:r>
      <w:r w:rsidR="00535248">
        <w:rPr>
          <w:vertAlign w:val="superscript"/>
        </w:rPr>
        <w:t>[4]</w:t>
      </w:r>
      <w:r w:rsidRPr="006A2B28">
        <w:rPr>
          <w:vertAlign w:val="superscript"/>
        </w:rPr>
        <w:fldChar w:fldCharType="end"/>
      </w:r>
      <w:r w:rsidR="00BE6D93">
        <w:rPr>
          <w:rFonts w:hint="eastAsia"/>
        </w:rPr>
        <w:t>。</w:t>
      </w:r>
      <w:r w:rsidR="00351B17">
        <w:rPr>
          <w:rFonts w:hint="eastAsia"/>
        </w:rPr>
        <w:t>适合部署在重点区域</w:t>
      </w:r>
      <w:r w:rsidR="00733169">
        <w:rPr>
          <w:rFonts w:hint="eastAsia"/>
        </w:rPr>
        <w:t>如机场</w:t>
      </w:r>
      <w:r w:rsidR="00E451B3">
        <w:rPr>
          <w:rFonts w:hint="eastAsia"/>
        </w:rPr>
        <w:t>或复杂战场环境</w:t>
      </w:r>
      <w:r w:rsidR="00733169">
        <w:rPr>
          <w:rFonts w:hint="eastAsia"/>
        </w:rPr>
        <w:t>等。</w:t>
      </w:r>
    </w:p>
    <w:p w14:paraId="7B0170EC" w14:textId="69E197FE" w:rsidR="00590094" w:rsidRDefault="0045506C" w:rsidP="000E2E0D">
      <w:pPr>
        <w:pStyle w:val="af9"/>
        <w:numPr>
          <w:ilvl w:val="0"/>
          <w:numId w:val="3"/>
        </w:numPr>
        <w:ind w:firstLineChars="0"/>
      </w:pPr>
      <w:r>
        <w:rPr>
          <w:rFonts w:hint="eastAsia"/>
        </w:rPr>
        <w:t>频段覆盖广</w:t>
      </w:r>
    </w:p>
    <w:p w14:paraId="46A947E3" w14:textId="4FA2478E" w:rsidR="00373573" w:rsidRDefault="00CA092D" w:rsidP="005B3539">
      <w:pPr>
        <w:ind w:firstLineChars="200" w:firstLine="480"/>
      </w:pPr>
      <w:r>
        <w:rPr>
          <w:rFonts w:hint="eastAsia"/>
        </w:rPr>
        <w:t>本文</w:t>
      </w:r>
      <w:r w:rsidR="0006143C">
        <w:rPr>
          <w:rFonts w:hint="eastAsia"/>
        </w:rPr>
        <w:t>设计</w:t>
      </w:r>
      <w:r>
        <w:rPr>
          <w:rFonts w:hint="eastAsia"/>
        </w:rPr>
        <w:t>的无源定位系统能覆盖</w:t>
      </w:r>
      <w:r w:rsidR="00F51331" w:rsidRPr="00F51331">
        <w:rPr>
          <w:rFonts w:hint="eastAsia"/>
        </w:rPr>
        <w:t>70MHz</w:t>
      </w:r>
      <w:r w:rsidR="00F51331" w:rsidRPr="00F51331">
        <w:rPr>
          <w:rFonts w:hint="eastAsia"/>
        </w:rPr>
        <w:t>至</w:t>
      </w:r>
      <w:r w:rsidR="00F51331" w:rsidRPr="00F51331">
        <w:rPr>
          <w:rFonts w:hint="eastAsia"/>
        </w:rPr>
        <w:t>6.0GHz</w:t>
      </w:r>
      <w:r w:rsidR="005B3539">
        <w:rPr>
          <w:rFonts w:hint="eastAsia"/>
        </w:rPr>
        <w:t>范围，覆盖绝大部分无人机</w:t>
      </w:r>
      <w:r w:rsidR="00797F47">
        <w:rPr>
          <w:rFonts w:hint="eastAsia"/>
        </w:rPr>
        <w:t>通信</w:t>
      </w:r>
      <w:r w:rsidR="005B3539">
        <w:rPr>
          <w:rFonts w:hint="eastAsia"/>
        </w:rPr>
        <w:t>频段。</w:t>
      </w:r>
    </w:p>
    <w:p w14:paraId="6A9304AF" w14:textId="0A2D34D8" w:rsidR="0025060B" w:rsidRDefault="00F065BD" w:rsidP="00716E4B">
      <w:pPr>
        <w:ind w:firstLineChars="200" w:firstLine="480"/>
      </w:pPr>
      <w:r w:rsidRPr="006E4F05">
        <w:rPr>
          <w:rFonts w:hint="eastAsia"/>
          <w:color w:val="FF0000"/>
        </w:rPr>
        <w:t>其余</w:t>
      </w:r>
      <w:r>
        <w:rPr>
          <w:rFonts w:hint="eastAsia"/>
        </w:rPr>
        <w:t>无源定位还具有覆盖范围广、</w:t>
      </w:r>
      <w:r w:rsidR="006E4F05">
        <w:rPr>
          <w:rFonts w:hint="eastAsia"/>
        </w:rPr>
        <w:t>系统体积小、成本低廉等优势</w:t>
      </w:r>
      <w:r w:rsidR="00E040DD" w:rsidRPr="00E040DD">
        <w:rPr>
          <w:vertAlign w:val="superscript"/>
        </w:rPr>
        <w:fldChar w:fldCharType="begin"/>
      </w:r>
      <w:r w:rsidR="00E040DD" w:rsidRPr="00E040DD">
        <w:rPr>
          <w:vertAlign w:val="superscript"/>
        </w:rPr>
        <w:instrText xml:space="preserve"> </w:instrText>
      </w:r>
      <w:r w:rsidR="00E040DD" w:rsidRPr="00E040DD">
        <w:rPr>
          <w:rFonts w:hint="eastAsia"/>
          <w:vertAlign w:val="superscript"/>
        </w:rPr>
        <w:instrText>REF _Ref95941735 \r \h</w:instrText>
      </w:r>
      <w:r w:rsidR="00E040DD" w:rsidRPr="00E040DD">
        <w:rPr>
          <w:vertAlign w:val="superscript"/>
        </w:rPr>
        <w:instrText xml:space="preserve"> </w:instrText>
      </w:r>
      <w:r w:rsidR="00E040DD">
        <w:rPr>
          <w:vertAlign w:val="superscript"/>
        </w:rPr>
        <w:instrText xml:space="preserve"> \* MERGEFORMAT </w:instrText>
      </w:r>
      <w:r w:rsidR="00E040DD" w:rsidRPr="00E040DD">
        <w:rPr>
          <w:vertAlign w:val="superscript"/>
        </w:rPr>
      </w:r>
      <w:r w:rsidR="00E040DD" w:rsidRPr="00E040DD">
        <w:rPr>
          <w:vertAlign w:val="superscript"/>
        </w:rPr>
        <w:fldChar w:fldCharType="separate"/>
      </w:r>
      <w:r w:rsidR="00535248">
        <w:rPr>
          <w:vertAlign w:val="superscript"/>
        </w:rPr>
        <w:t>[5]</w:t>
      </w:r>
      <w:r w:rsidR="00E040DD" w:rsidRPr="00E040DD">
        <w:rPr>
          <w:vertAlign w:val="superscript"/>
        </w:rPr>
        <w:fldChar w:fldCharType="end"/>
      </w:r>
      <w:r w:rsidR="006E4F05">
        <w:rPr>
          <w:rFonts w:hint="eastAsia"/>
        </w:rPr>
        <w:t>。</w:t>
      </w:r>
      <w:r w:rsidR="00E66ED7">
        <w:rPr>
          <w:rFonts w:hint="eastAsia"/>
        </w:rPr>
        <w:t>因此本文设计的定位系统也将采取无源定位</w:t>
      </w:r>
      <w:r w:rsidR="00873497">
        <w:rPr>
          <w:rFonts w:hint="eastAsia"/>
        </w:rPr>
        <w:t>。</w:t>
      </w:r>
    </w:p>
    <w:p w14:paraId="67AF4632" w14:textId="29B76ABC" w:rsidR="00873497" w:rsidRDefault="001B014D" w:rsidP="004127D6">
      <w:pPr>
        <w:pStyle w:val="4"/>
      </w:pPr>
      <w:r w:rsidRPr="004127D6">
        <w:t>国外现状</w:t>
      </w:r>
    </w:p>
    <w:p w14:paraId="2077B3B1" w14:textId="4A92BA06" w:rsidR="004127D6" w:rsidRDefault="002310B5" w:rsidP="009A7A73">
      <w:pPr>
        <w:wordWrap w:val="0"/>
        <w:ind w:firstLineChars="200" w:firstLine="480"/>
      </w:pPr>
      <w:r>
        <w:rPr>
          <w:rFonts w:hint="eastAsia"/>
        </w:rPr>
        <w:t>早在</w:t>
      </w:r>
      <w:r>
        <w:rPr>
          <w:rFonts w:hint="eastAsia"/>
        </w:rPr>
        <w:t>2</w:t>
      </w:r>
      <w:r>
        <w:t>0</w:t>
      </w:r>
      <w:r>
        <w:rPr>
          <w:rFonts w:hint="eastAsia"/>
        </w:rPr>
        <w:t>世纪</w:t>
      </w:r>
      <w:r w:rsidR="009B72FF">
        <w:rPr>
          <w:rFonts w:hint="eastAsia"/>
        </w:rPr>
        <w:t>6</w:t>
      </w:r>
      <w:r w:rsidR="009B72FF">
        <w:t>0</w:t>
      </w:r>
      <w:r w:rsidR="009B72FF">
        <w:rPr>
          <w:rFonts w:hint="eastAsia"/>
        </w:rPr>
        <w:t>年代，国外已开始针对无源定位技术开始系统性研究，目前已取得长足的发展</w:t>
      </w:r>
      <w:r w:rsidR="00194069" w:rsidRPr="00194069">
        <w:rPr>
          <w:vertAlign w:val="superscript"/>
        </w:rPr>
        <w:fldChar w:fldCharType="begin"/>
      </w:r>
      <w:r w:rsidR="00194069" w:rsidRPr="00194069">
        <w:rPr>
          <w:vertAlign w:val="superscript"/>
        </w:rPr>
        <w:instrText xml:space="preserve"> </w:instrText>
      </w:r>
      <w:r w:rsidR="00194069" w:rsidRPr="00194069">
        <w:rPr>
          <w:rFonts w:hint="eastAsia"/>
          <w:vertAlign w:val="superscript"/>
        </w:rPr>
        <w:instrText>REF _Ref95989797 \r \h</w:instrText>
      </w:r>
      <w:r w:rsidR="00194069" w:rsidRPr="00194069">
        <w:rPr>
          <w:vertAlign w:val="superscript"/>
        </w:rPr>
        <w:instrText xml:space="preserve"> </w:instrText>
      </w:r>
      <w:r w:rsidR="00194069">
        <w:rPr>
          <w:vertAlign w:val="superscript"/>
        </w:rPr>
        <w:instrText xml:space="preserve"> \* MERGEFORMAT </w:instrText>
      </w:r>
      <w:r w:rsidR="00194069" w:rsidRPr="00194069">
        <w:rPr>
          <w:vertAlign w:val="superscript"/>
        </w:rPr>
      </w:r>
      <w:r w:rsidR="00194069" w:rsidRPr="00194069">
        <w:rPr>
          <w:vertAlign w:val="superscript"/>
        </w:rPr>
        <w:fldChar w:fldCharType="separate"/>
      </w:r>
      <w:r w:rsidR="00535248">
        <w:rPr>
          <w:vertAlign w:val="superscript"/>
        </w:rPr>
        <w:t>[6]</w:t>
      </w:r>
      <w:r w:rsidR="00194069" w:rsidRPr="00194069">
        <w:rPr>
          <w:vertAlign w:val="superscript"/>
        </w:rPr>
        <w:fldChar w:fldCharType="end"/>
      </w:r>
      <w:r w:rsidR="00194069">
        <w:rPr>
          <w:rFonts w:hint="eastAsia"/>
        </w:rPr>
        <w:t>。</w:t>
      </w:r>
      <w:r w:rsidR="00E06B73">
        <w:rPr>
          <w:rFonts w:hint="eastAsia"/>
        </w:rPr>
        <w:t>战场中，为了快速地、隐蔽地获得目标位置信息，美军</w:t>
      </w:r>
      <w:r w:rsidR="00D64F0C">
        <w:rPr>
          <w:rFonts w:hint="eastAsia"/>
        </w:rPr>
        <w:t>十分重视</w:t>
      </w:r>
      <w:r w:rsidR="00737353">
        <w:rPr>
          <w:rFonts w:hint="eastAsia"/>
        </w:rPr>
        <w:t>无源定位技术的研究</w:t>
      </w:r>
      <w:r w:rsidR="00EF2176" w:rsidRPr="00EF2176">
        <w:rPr>
          <w:vertAlign w:val="superscript"/>
        </w:rPr>
        <w:fldChar w:fldCharType="begin"/>
      </w:r>
      <w:r w:rsidR="00EF2176" w:rsidRPr="00EF2176">
        <w:rPr>
          <w:vertAlign w:val="superscript"/>
        </w:rPr>
        <w:instrText xml:space="preserve"> </w:instrText>
      </w:r>
      <w:r w:rsidR="00EF2176" w:rsidRPr="00EF2176">
        <w:rPr>
          <w:rFonts w:hint="eastAsia"/>
          <w:vertAlign w:val="superscript"/>
        </w:rPr>
        <w:instrText>REF _Ref95990522 \r \h</w:instrText>
      </w:r>
      <w:r w:rsidR="00EF2176" w:rsidRPr="00EF2176">
        <w:rPr>
          <w:vertAlign w:val="superscript"/>
        </w:rPr>
        <w:instrText xml:space="preserve"> </w:instrText>
      </w:r>
      <w:r w:rsidR="00EF2176">
        <w:rPr>
          <w:vertAlign w:val="superscript"/>
        </w:rPr>
        <w:instrText xml:space="preserve"> \* MERGEFORMAT </w:instrText>
      </w:r>
      <w:r w:rsidR="00EF2176" w:rsidRPr="00EF2176">
        <w:rPr>
          <w:vertAlign w:val="superscript"/>
        </w:rPr>
      </w:r>
      <w:r w:rsidR="00EF2176" w:rsidRPr="00EF2176">
        <w:rPr>
          <w:vertAlign w:val="superscript"/>
        </w:rPr>
        <w:fldChar w:fldCharType="separate"/>
      </w:r>
      <w:r w:rsidR="00535248">
        <w:rPr>
          <w:vertAlign w:val="superscript"/>
        </w:rPr>
        <w:t>[7]</w:t>
      </w:r>
      <w:r w:rsidR="00EF2176" w:rsidRPr="00EF2176">
        <w:rPr>
          <w:vertAlign w:val="superscript"/>
        </w:rPr>
        <w:fldChar w:fldCharType="end"/>
      </w:r>
      <w:r w:rsidR="00737353">
        <w:rPr>
          <w:rFonts w:hint="eastAsia"/>
        </w:rPr>
        <w:t>。</w:t>
      </w:r>
      <w:r w:rsidR="0042410E">
        <w:rPr>
          <w:rFonts w:hint="eastAsia"/>
        </w:rPr>
        <w:t>据已知公开报道</w:t>
      </w:r>
      <w:r w:rsidR="00BC5C76">
        <w:rPr>
          <w:rFonts w:hint="eastAsia"/>
        </w:rPr>
        <w:t>，美国的主要研究成果有：</w:t>
      </w:r>
      <w:r w:rsidR="009A7A73" w:rsidRPr="009A7A73">
        <w:rPr>
          <w:rFonts w:hint="eastAsia"/>
        </w:rPr>
        <w:t>基于</w:t>
      </w:r>
      <w:r w:rsidR="009A7A73" w:rsidRPr="009A7A73">
        <w:rPr>
          <w:rFonts w:hint="eastAsia"/>
        </w:rPr>
        <w:t xml:space="preserve"> F-22 </w:t>
      </w:r>
      <w:r w:rsidR="009A7A73" w:rsidRPr="009A7A73">
        <w:rPr>
          <w:rFonts w:hint="eastAsia"/>
        </w:rPr>
        <w:t>战斗机平台的编队</w:t>
      </w:r>
      <w:proofErr w:type="gramStart"/>
      <w:r w:rsidR="009A7A73" w:rsidRPr="009A7A73">
        <w:rPr>
          <w:rFonts w:hint="eastAsia"/>
        </w:rPr>
        <w:t>无源组</w:t>
      </w:r>
      <w:proofErr w:type="gramEnd"/>
      <w:r w:rsidR="009A7A73" w:rsidRPr="009A7A73">
        <w:rPr>
          <w:rFonts w:hint="eastAsia"/>
        </w:rPr>
        <w:t>网多站定位系统、精确打击与定位系统</w:t>
      </w:r>
      <w:r w:rsidR="009A7A73" w:rsidRPr="009A7A73">
        <w:rPr>
          <w:rFonts w:hint="eastAsia"/>
        </w:rPr>
        <w:t>(Precise Location and Strike System, PLSS)</w:t>
      </w:r>
      <w:r w:rsidR="009A7A73" w:rsidRPr="009A7A73">
        <w:rPr>
          <w:rFonts w:hint="eastAsia"/>
        </w:rPr>
        <w:t>、先进的战术瞄准技术</w:t>
      </w:r>
      <w:r w:rsidR="009A7A73" w:rsidRPr="009A7A73">
        <w:rPr>
          <w:rFonts w:hint="eastAsia"/>
        </w:rPr>
        <w:t>(Advanced Tactical Targeting Technology, AT</w:t>
      </w:r>
      <w:r w:rsidR="009A7A73" w:rsidRPr="00A64CE9">
        <w:rPr>
          <w:rFonts w:hint="eastAsia"/>
          <w:vertAlign w:val="superscript"/>
        </w:rPr>
        <w:t>3</w:t>
      </w:r>
      <w:r w:rsidR="009A7A73" w:rsidRPr="009A7A73">
        <w:rPr>
          <w:rFonts w:hint="eastAsia"/>
        </w:rPr>
        <w:t xml:space="preserve">) </w:t>
      </w:r>
      <w:r w:rsidR="009A7A73" w:rsidRPr="009A7A73">
        <w:rPr>
          <w:rFonts w:hint="eastAsia"/>
        </w:rPr>
        <w:t>和基于网络中心的瞄准系统</w:t>
      </w:r>
      <w:r w:rsidR="009A7A73" w:rsidRPr="009A7A73">
        <w:rPr>
          <w:rFonts w:hint="eastAsia"/>
        </w:rPr>
        <w:t>(Net-work-Centric Collaborative Targeting, NCCT)</w:t>
      </w:r>
      <w:r w:rsidR="009A7A73" w:rsidRPr="009A7A73">
        <w:rPr>
          <w:rFonts w:hint="eastAsia"/>
        </w:rPr>
        <w:t>等</w:t>
      </w:r>
      <w:r w:rsidR="00AE3731">
        <w:rPr>
          <w:rFonts w:hint="eastAsia"/>
        </w:rPr>
        <w:t>。</w:t>
      </w:r>
    </w:p>
    <w:p w14:paraId="04A068BC" w14:textId="22E99AC5" w:rsidR="00C41529" w:rsidRDefault="00C41529" w:rsidP="009A7A73">
      <w:pPr>
        <w:wordWrap w:val="0"/>
        <w:ind w:firstLineChars="200" w:firstLine="480"/>
      </w:pPr>
      <w:r>
        <w:rPr>
          <w:rFonts w:hint="eastAsia"/>
        </w:rPr>
        <w:t>其中，</w:t>
      </w:r>
      <w:r w:rsidR="00D86C66" w:rsidRPr="00D86C66">
        <w:rPr>
          <w:rFonts w:hint="eastAsia"/>
        </w:rPr>
        <w:t>先进战术目标瞄准技术</w:t>
      </w:r>
      <w:r w:rsidR="00D86C66">
        <w:rPr>
          <w:rFonts w:hint="eastAsia"/>
        </w:rPr>
        <w:t>(</w:t>
      </w:r>
      <w:r w:rsidR="00D86C66" w:rsidRPr="00D86C66">
        <w:rPr>
          <w:rFonts w:hint="eastAsia"/>
        </w:rPr>
        <w:t>AT</w:t>
      </w:r>
      <w:r w:rsidR="00D86C66" w:rsidRPr="00D86C66">
        <w:rPr>
          <w:rFonts w:hint="eastAsia"/>
          <w:vertAlign w:val="superscript"/>
        </w:rPr>
        <w:t>3</w:t>
      </w:r>
      <w:r w:rsidR="00D86C66">
        <w:t>)</w:t>
      </w:r>
      <w:r w:rsidR="001F0E87" w:rsidRPr="001F0E87">
        <w:rPr>
          <w:rFonts w:hint="eastAsia"/>
        </w:rPr>
        <w:t>针对机动防空系统开发的技术</w:t>
      </w:r>
      <w:r w:rsidR="001F0E87">
        <w:rPr>
          <w:rFonts w:cs="Times New Roman" w:hint="eastAsia"/>
        </w:rPr>
        <w:t>，</w:t>
      </w:r>
      <w:r w:rsidR="001F0E87" w:rsidRPr="001F0E87">
        <w:rPr>
          <w:rFonts w:hint="eastAsia"/>
        </w:rPr>
        <w:t>目的是将</w:t>
      </w:r>
      <w:proofErr w:type="gramStart"/>
      <w:r w:rsidR="001F0E87" w:rsidRPr="001F0E87">
        <w:rPr>
          <w:rFonts w:hint="eastAsia"/>
        </w:rPr>
        <w:t>各打击</w:t>
      </w:r>
      <w:proofErr w:type="gramEnd"/>
      <w:r w:rsidR="001F0E87" w:rsidRPr="001F0E87">
        <w:rPr>
          <w:rFonts w:hint="eastAsia"/>
        </w:rPr>
        <w:t>平台联网</w:t>
      </w:r>
      <w:r w:rsidR="001F0E87">
        <w:rPr>
          <w:rFonts w:cs="Times New Roman" w:hint="eastAsia"/>
        </w:rPr>
        <w:t>，</w:t>
      </w:r>
      <w:r w:rsidR="001F0E87" w:rsidRPr="001F0E87">
        <w:rPr>
          <w:rFonts w:hint="eastAsia"/>
        </w:rPr>
        <w:t>同时定位多台雷达发射机。</w:t>
      </w:r>
      <w:r w:rsidR="00F016CC">
        <w:rPr>
          <w:rFonts w:hint="eastAsia"/>
        </w:rPr>
        <w:t>其</w:t>
      </w:r>
      <w:r w:rsidR="00A67C59" w:rsidRPr="0078240B">
        <w:rPr>
          <w:rFonts w:hint="eastAsia"/>
        </w:rPr>
        <w:t>利用时差、频</w:t>
      </w:r>
      <w:proofErr w:type="gramStart"/>
      <w:r w:rsidR="00A67C59" w:rsidRPr="0078240B">
        <w:rPr>
          <w:rFonts w:hint="eastAsia"/>
        </w:rPr>
        <w:t>差信息</w:t>
      </w:r>
      <w:proofErr w:type="gramEnd"/>
      <w:r w:rsidR="00A67C59" w:rsidRPr="0078240B">
        <w:rPr>
          <w:rFonts w:hint="eastAsia"/>
        </w:rPr>
        <w:t>进行</w:t>
      </w:r>
      <w:r w:rsidR="00A67C59">
        <w:rPr>
          <w:rFonts w:hint="eastAsia"/>
        </w:rPr>
        <w:t>多站</w:t>
      </w:r>
      <w:r w:rsidR="00A67C59" w:rsidRPr="0078240B">
        <w:rPr>
          <w:rFonts w:hint="eastAsia"/>
        </w:rPr>
        <w:t>无源定位</w:t>
      </w:r>
      <w:r w:rsidR="0045751F">
        <w:rPr>
          <w:rFonts w:hint="eastAsia"/>
        </w:rPr>
        <w:t>，</w:t>
      </w:r>
      <w:r w:rsidR="0078240B" w:rsidRPr="0078240B">
        <w:rPr>
          <w:rFonts w:hint="eastAsia"/>
        </w:rPr>
        <w:t>通过数据链使得各</w:t>
      </w:r>
      <w:r w:rsidR="00522734">
        <w:rPr>
          <w:rFonts w:hint="eastAsia"/>
        </w:rPr>
        <w:t>定位站</w:t>
      </w:r>
      <w:r w:rsidR="0078240B" w:rsidRPr="0078240B">
        <w:rPr>
          <w:rFonts w:hint="eastAsia"/>
        </w:rPr>
        <w:t>共享探测数据，协同</w:t>
      </w:r>
      <w:r w:rsidR="0060371B">
        <w:rPr>
          <w:rFonts w:hint="eastAsia"/>
        </w:rPr>
        <w:t>工作</w:t>
      </w:r>
      <w:r w:rsidR="00A67C59">
        <w:rPr>
          <w:rFonts w:hint="eastAsia"/>
        </w:rPr>
        <w:t>，能</w:t>
      </w:r>
      <w:r w:rsidR="0045751F">
        <w:rPr>
          <w:rFonts w:hint="eastAsia"/>
        </w:rPr>
        <w:t>对敌雷达发射机进行精确定位</w:t>
      </w:r>
      <w:r w:rsidR="005E4618">
        <w:rPr>
          <w:rFonts w:hint="eastAsia"/>
        </w:rPr>
        <w:t>，能在在</w:t>
      </w:r>
      <w:r w:rsidR="005E4618">
        <w:rPr>
          <w:rFonts w:hint="eastAsia"/>
        </w:rPr>
        <w:t>8</w:t>
      </w:r>
      <w:r w:rsidR="005E4618">
        <w:t>0</w:t>
      </w:r>
      <w:r w:rsidR="005E4618">
        <w:rPr>
          <w:rFonts w:hint="eastAsia"/>
        </w:rPr>
        <w:t>公里外将目标锁定在</w:t>
      </w:r>
      <w:r w:rsidR="005E4618">
        <w:rPr>
          <w:rFonts w:hint="eastAsia"/>
        </w:rPr>
        <w:t>5</w:t>
      </w:r>
      <w:r w:rsidR="005E4618">
        <w:t>0</w:t>
      </w:r>
      <w:r w:rsidR="005E4618">
        <w:rPr>
          <w:rFonts w:hint="eastAsia"/>
        </w:rPr>
        <w:t>米</w:t>
      </w:r>
      <w:r w:rsidR="0056077F">
        <w:rPr>
          <w:rFonts w:hint="eastAsia"/>
        </w:rPr>
        <w:t>范围</w:t>
      </w:r>
      <w:r w:rsidR="005E4618">
        <w:rPr>
          <w:rFonts w:hint="eastAsia"/>
        </w:rPr>
        <w:t>之内</w:t>
      </w:r>
      <w:r w:rsidR="005231A5" w:rsidRPr="005231A5">
        <w:rPr>
          <w:vertAlign w:val="superscript"/>
        </w:rPr>
        <w:fldChar w:fldCharType="begin"/>
      </w:r>
      <w:r w:rsidR="005231A5" w:rsidRPr="005231A5">
        <w:rPr>
          <w:vertAlign w:val="superscript"/>
        </w:rPr>
        <w:instrText xml:space="preserve"> </w:instrText>
      </w:r>
      <w:r w:rsidR="005231A5" w:rsidRPr="005231A5">
        <w:rPr>
          <w:rFonts w:hint="eastAsia"/>
          <w:vertAlign w:val="superscript"/>
        </w:rPr>
        <w:instrText>REF _Ref95993512 \r \h</w:instrText>
      </w:r>
      <w:r w:rsidR="005231A5" w:rsidRPr="005231A5">
        <w:rPr>
          <w:vertAlign w:val="superscript"/>
        </w:rPr>
        <w:instrText xml:space="preserve"> </w:instrText>
      </w:r>
      <w:r w:rsidR="005231A5">
        <w:rPr>
          <w:vertAlign w:val="superscript"/>
        </w:rPr>
        <w:instrText xml:space="preserve"> \* MERGEFORMAT </w:instrText>
      </w:r>
      <w:r w:rsidR="005231A5" w:rsidRPr="005231A5">
        <w:rPr>
          <w:vertAlign w:val="superscript"/>
        </w:rPr>
      </w:r>
      <w:r w:rsidR="005231A5" w:rsidRPr="005231A5">
        <w:rPr>
          <w:vertAlign w:val="superscript"/>
        </w:rPr>
        <w:fldChar w:fldCharType="separate"/>
      </w:r>
      <w:r w:rsidR="00535248">
        <w:rPr>
          <w:vertAlign w:val="superscript"/>
        </w:rPr>
        <w:t>[8]</w:t>
      </w:r>
      <w:r w:rsidR="005231A5" w:rsidRPr="005231A5">
        <w:rPr>
          <w:vertAlign w:val="superscript"/>
        </w:rPr>
        <w:fldChar w:fldCharType="end"/>
      </w:r>
      <w:r w:rsidR="005E4618">
        <w:rPr>
          <w:rFonts w:hint="eastAsia"/>
        </w:rPr>
        <w:t>。</w:t>
      </w:r>
    </w:p>
    <w:p w14:paraId="207925D8" w14:textId="164B99EC" w:rsidR="00243465" w:rsidRDefault="007643C2" w:rsidP="009A7A73">
      <w:pPr>
        <w:wordWrap w:val="0"/>
        <w:ind w:firstLineChars="200" w:firstLine="480"/>
      </w:pPr>
      <w:r>
        <w:rPr>
          <w:rFonts w:hint="eastAsia"/>
        </w:rPr>
        <w:t>2</w:t>
      </w:r>
      <w:r>
        <w:t>02</w:t>
      </w:r>
      <w:r w:rsidR="002B73AD">
        <w:t>0</w:t>
      </w:r>
      <w:r>
        <w:rPr>
          <w:rFonts w:hint="eastAsia"/>
        </w:rPr>
        <w:t>年，</w:t>
      </w:r>
      <w:r w:rsidR="00462AA0" w:rsidRPr="00462AA0">
        <w:rPr>
          <w:rFonts w:hint="eastAsia"/>
        </w:rPr>
        <w:t>罗德与施瓦茨公司</w:t>
      </w:r>
      <w:r w:rsidR="00462AA0">
        <w:rPr>
          <w:rFonts w:hint="eastAsia"/>
        </w:rPr>
        <w:t>(</w:t>
      </w:r>
      <w:r w:rsidR="00EC4CA5" w:rsidRPr="00EC4CA5">
        <w:t>Rohde &amp; Schwarz</w:t>
      </w:r>
      <w:r w:rsidR="00EC4CA5">
        <w:t>, R&amp;S</w:t>
      </w:r>
      <w:r w:rsidR="00462AA0">
        <w:t>)</w:t>
      </w:r>
      <w:r w:rsidR="00EC4CA5">
        <w:rPr>
          <w:rFonts w:hint="eastAsia"/>
        </w:rPr>
        <w:t>研发了</w:t>
      </w:r>
      <w:r w:rsidR="000F70B4">
        <w:rPr>
          <w:rFonts w:hint="eastAsia"/>
        </w:rPr>
        <w:t>四套</w:t>
      </w:r>
      <w:r w:rsidR="009271D4">
        <w:rPr>
          <w:rFonts w:hint="eastAsia"/>
        </w:rPr>
        <w:t>用于无人机反制的系统</w:t>
      </w:r>
      <w:r w:rsidR="003D4AFF">
        <w:rPr>
          <w:rFonts w:hint="eastAsia"/>
        </w:rPr>
        <w:t>：</w:t>
      </w:r>
      <w:r w:rsidR="003D4AFF" w:rsidRPr="003D4AFF">
        <w:t>R&amp;S</w:t>
      </w:r>
      <w:r w:rsidR="003D4AFF" w:rsidRPr="003D4AFF">
        <w:rPr>
          <w:vertAlign w:val="superscript"/>
        </w:rPr>
        <w:t>®</w:t>
      </w:r>
      <w:r w:rsidR="003D4AFF" w:rsidRPr="003D4AFF">
        <w:t>ARDRONIS-I</w:t>
      </w:r>
      <w:r w:rsidR="00784F2A">
        <w:t>/</w:t>
      </w:r>
      <w:r w:rsidR="00784F2A">
        <w:rPr>
          <w:rFonts w:hint="eastAsia"/>
        </w:rPr>
        <w:t>D</w:t>
      </w:r>
      <w:r w:rsidR="00784F2A">
        <w:t>/</w:t>
      </w:r>
      <w:r w:rsidR="00784F2A">
        <w:rPr>
          <w:rFonts w:hint="eastAsia"/>
        </w:rPr>
        <w:t>R</w:t>
      </w:r>
      <w:r w:rsidR="00784F2A">
        <w:t>/</w:t>
      </w:r>
      <w:r w:rsidR="00784F2A">
        <w:rPr>
          <w:rFonts w:hint="eastAsia"/>
        </w:rPr>
        <w:t>P</w:t>
      </w:r>
      <w:r w:rsidR="00784F2A">
        <w:rPr>
          <w:rFonts w:hint="eastAsia"/>
        </w:rPr>
        <w:t>分别用于</w:t>
      </w:r>
      <w:r w:rsidR="00EE0620">
        <w:rPr>
          <w:rFonts w:hint="eastAsia"/>
        </w:rPr>
        <w:t>无人机的</w:t>
      </w:r>
      <w:r w:rsidR="00EE0620" w:rsidRPr="00EE0620">
        <w:rPr>
          <w:rFonts w:hint="eastAsia"/>
        </w:rPr>
        <w:t>探测</w:t>
      </w:r>
      <w:r w:rsidR="00EE0620">
        <w:rPr>
          <w:rFonts w:hint="eastAsia"/>
        </w:rPr>
        <w:t>、</w:t>
      </w:r>
      <w:r w:rsidR="00EE0620" w:rsidRPr="00EE0620">
        <w:rPr>
          <w:rFonts w:hint="eastAsia"/>
        </w:rPr>
        <w:t>测向</w:t>
      </w:r>
      <w:r w:rsidR="00EE0620">
        <w:rPr>
          <w:rFonts w:hint="eastAsia"/>
        </w:rPr>
        <w:t>、</w:t>
      </w:r>
      <w:r w:rsidR="00EE0620" w:rsidRPr="00EE0620">
        <w:rPr>
          <w:rFonts w:hint="eastAsia"/>
        </w:rPr>
        <w:t>干扰</w:t>
      </w:r>
      <w:r w:rsidR="00EE0620">
        <w:rPr>
          <w:rFonts w:hint="eastAsia"/>
        </w:rPr>
        <w:t>以及</w:t>
      </w:r>
      <w:r w:rsidR="00EE0620" w:rsidRPr="00EE0620">
        <w:rPr>
          <w:rFonts w:hint="eastAsia"/>
        </w:rPr>
        <w:t>保护</w:t>
      </w:r>
      <w:r w:rsidR="00EE0620">
        <w:rPr>
          <w:rFonts w:hint="eastAsia"/>
        </w:rPr>
        <w:t>。其中</w:t>
      </w:r>
      <w:r w:rsidR="00861734" w:rsidRPr="003D4AFF">
        <w:t>ARDRONIS</w:t>
      </w:r>
      <w:r w:rsidR="00861734">
        <w:t>-</w:t>
      </w:r>
      <w:r w:rsidR="00861734">
        <w:rPr>
          <w:rFonts w:hint="eastAsia"/>
        </w:rPr>
        <w:t>D</w:t>
      </w:r>
      <w:r w:rsidR="00861734">
        <w:rPr>
          <w:rFonts w:hint="eastAsia"/>
        </w:rPr>
        <w:t>测向系统使用</w:t>
      </w:r>
      <w:proofErr w:type="spellStart"/>
      <w:r w:rsidR="00622CB8" w:rsidRPr="00622CB8">
        <w:rPr>
          <w:rFonts w:hint="eastAsia"/>
        </w:rPr>
        <w:t>R&amp;S</w:t>
      </w:r>
      <w:r w:rsidR="00622CB8" w:rsidRPr="00622CB8">
        <w:rPr>
          <w:rFonts w:hint="eastAsia"/>
          <w:vertAlign w:val="superscript"/>
        </w:rPr>
        <w:t>®</w:t>
      </w:r>
      <w:r w:rsidR="00622CB8" w:rsidRPr="00622CB8">
        <w:rPr>
          <w:rFonts w:hint="eastAsia"/>
        </w:rPr>
        <w:t>ADDx</w:t>
      </w:r>
      <w:proofErr w:type="spellEnd"/>
      <w:r w:rsidR="00622CB8" w:rsidRPr="00622CB8">
        <w:rPr>
          <w:rFonts w:hint="eastAsia"/>
        </w:rPr>
        <w:t xml:space="preserve"> </w:t>
      </w:r>
      <w:r w:rsidR="00622CB8" w:rsidRPr="00622CB8">
        <w:rPr>
          <w:rFonts w:hint="eastAsia"/>
        </w:rPr>
        <w:t>多通道测向天线</w:t>
      </w:r>
      <w:r w:rsidR="00622CB8">
        <w:rPr>
          <w:rFonts w:hint="eastAsia"/>
        </w:rPr>
        <w:t>，</w:t>
      </w:r>
      <w:r w:rsidR="00C624A7">
        <w:rPr>
          <w:rFonts w:hint="eastAsia"/>
        </w:rPr>
        <w:t>它通过</w:t>
      </w:r>
      <w:r w:rsidR="00E21291">
        <w:rPr>
          <w:rFonts w:hint="eastAsia"/>
        </w:rPr>
        <w:t>携带的</w:t>
      </w:r>
      <w:r w:rsidR="00C624A7">
        <w:rPr>
          <w:rFonts w:hint="eastAsia"/>
        </w:rPr>
        <w:t>无源</w:t>
      </w:r>
      <w:r w:rsidR="00B50785">
        <w:rPr>
          <w:rFonts w:hint="eastAsia"/>
        </w:rPr>
        <w:t>天线来接收</w:t>
      </w:r>
      <w:r w:rsidR="003C379C">
        <w:rPr>
          <w:rFonts w:hint="eastAsia"/>
        </w:rPr>
        <w:t>“黑飞”无人机发出的信号，</w:t>
      </w:r>
      <w:r w:rsidR="00E21291">
        <w:rPr>
          <w:rFonts w:hint="eastAsia"/>
        </w:rPr>
        <w:t>并</w:t>
      </w:r>
      <w:r w:rsidR="003C379C">
        <w:rPr>
          <w:rFonts w:hint="eastAsia"/>
        </w:rPr>
        <w:t>通过</w:t>
      </w:r>
      <w:r w:rsidR="0011708F">
        <w:rPr>
          <w:rFonts w:hint="eastAsia"/>
        </w:rPr>
        <w:t>到达角度</w:t>
      </w:r>
      <w:r w:rsidR="0011708F">
        <w:rPr>
          <w:rFonts w:hint="eastAsia"/>
        </w:rPr>
        <w:t>(</w:t>
      </w:r>
      <w:r w:rsidR="00DA1073">
        <w:t>A</w:t>
      </w:r>
      <w:r w:rsidR="000718D4" w:rsidRPr="000718D4">
        <w:t xml:space="preserve">ngle of </w:t>
      </w:r>
      <w:r w:rsidR="004C6A27">
        <w:rPr>
          <w:rFonts w:hint="eastAsia"/>
        </w:rPr>
        <w:t>A</w:t>
      </w:r>
      <w:r w:rsidR="000718D4" w:rsidRPr="000718D4">
        <w:t>rrival</w:t>
      </w:r>
      <w:r w:rsidR="000718D4">
        <w:t xml:space="preserve">, </w:t>
      </w:r>
      <w:r w:rsidR="0011708F">
        <w:t>AOA)</w:t>
      </w:r>
      <w:r w:rsidR="0011708F">
        <w:rPr>
          <w:rFonts w:hint="eastAsia"/>
        </w:rPr>
        <w:t>定位算法</w:t>
      </w:r>
      <w:r w:rsidR="00224A07">
        <w:rPr>
          <w:rFonts w:hint="eastAsia"/>
        </w:rPr>
        <w:t>来确定目标的位置信息</w:t>
      </w:r>
      <w:r w:rsidR="008E70C3" w:rsidRPr="001A091C">
        <w:rPr>
          <w:vertAlign w:val="superscript"/>
        </w:rPr>
        <w:fldChar w:fldCharType="begin"/>
      </w:r>
      <w:r w:rsidR="008E70C3" w:rsidRPr="001A091C">
        <w:rPr>
          <w:vertAlign w:val="superscript"/>
        </w:rPr>
        <w:instrText xml:space="preserve"> </w:instrText>
      </w:r>
      <w:r w:rsidR="008E70C3" w:rsidRPr="001A091C">
        <w:rPr>
          <w:rFonts w:hint="eastAsia"/>
          <w:vertAlign w:val="superscript"/>
        </w:rPr>
        <w:instrText>REF _Ref96011409 \r \h</w:instrText>
      </w:r>
      <w:r w:rsidR="0073595E" w:rsidRPr="001A091C">
        <w:rPr>
          <w:vertAlign w:val="superscript"/>
        </w:rPr>
        <w:instrText>\#"[0"</w:instrText>
      </w:r>
      <w:r w:rsidR="008E70C3" w:rsidRPr="001A091C">
        <w:rPr>
          <w:vertAlign w:val="superscript"/>
        </w:rPr>
        <w:instrText xml:space="preserve"> </w:instrText>
      </w:r>
      <w:r w:rsidR="001A091C">
        <w:rPr>
          <w:vertAlign w:val="superscript"/>
        </w:rPr>
        <w:instrText xml:space="preserve"> \* MERGEFORMAT </w:instrText>
      </w:r>
      <w:r w:rsidR="008E70C3" w:rsidRPr="001A091C">
        <w:rPr>
          <w:vertAlign w:val="superscript"/>
        </w:rPr>
      </w:r>
      <w:r w:rsidR="008E70C3" w:rsidRPr="001A091C">
        <w:rPr>
          <w:vertAlign w:val="superscript"/>
        </w:rPr>
        <w:fldChar w:fldCharType="separate"/>
      </w:r>
      <w:r w:rsidR="00535248" w:rsidRPr="001A091C">
        <w:rPr>
          <w:vertAlign w:val="superscript"/>
        </w:rPr>
        <w:t>[</w:t>
      </w:r>
      <w:r w:rsidR="00535248">
        <w:rPr>
          <w:vertAlign w:val="superscript"/>
        </w:rPr>
        <w:t>9</w:t>
      </w:r>
      <w:r w:rsidR="008E70C3" w:rsidRPr="001A091C">
        <w:rPr>
          <w:vertAlign w:val="superscript"/>
        </w:rPr>
        <w:fldChar w:fldCharType="end"/>
      </w:r>
      <w:r w:rsidR="001A091C" w:rsidRPr="001A091C">
        <w:rPr>
          <w:vertAlign w:val="superscript"/>
        </w:rPr>
        <w:t>-</w:t>
      </w:r>
      <w:r w:rsidR="008E70C3" w:rsidRPr="001A091C">
        <w:rPr>
          <w:vertAlign w:val="superscript"/>
        </w:rPr>
        <w:fldChar w:fldCharType="begin"/>
      </w:r>
      <w:r w:rsidR="008E70C3" w:rsidRPr="001A091C">
        <w:rPr>
          <w:vertAlign w:val="superscript"/>
        </w:rPr>
        <w:instrText xml:space="preserve"> REF _Ref96011411 \r \h</w:instrText>
      </w:r>
      <w:r w:rsidR="0073595E" w:rsidRPr="001A091C">
        <w:rPr>
          <w:vertAlign w:val="superscript"/>
        </w:rPr>
        <w:instrText>\#"0</w:instrText>
      </w:r>
      <w:r w:rsidR="001A091C" w:rsidRPr="001A091C">
        <w:rPr>
          <w:vertAlign w:val="superscript"/>
        </w:rPr>
        <w:instrText>]</w:instrText>
      </w:r>
      <w:r w:rsidR="0073595E" w:rsidRPr="001A091C">
        <w:rPr>
          <w:vertAlign w:val="superscript"/>
        </w:rPr>
        <w:instrText>"</w:instrText>
      </w:r>
      <w:r w:rsidR="008E70C3" w:rsidRPr="001A091C">
        <w:rPr>
          <w:vertAlign w:val="superscript"/>
        </w:rPr>
        <w:instrText xml:space="preserve"> </w:instrText>
      </w:r>
      <w:r w:rsidR="001A091C">
        <w:rPr>
          <w:vertAlign w:val="superscript"/>
        </w:rPr>
        <w:instrText xml:space="preserve"> \* MERGEFORMAT </w:instrText>
      </w:r>
      <w:r w:rsidR="008E70C3" w:rsidRPr="001A091C">
        <w:rPr>
          <w:vertAlign w:val="superscript"/>
        </w:rPr>
      </w:r>
      <w:r w:rsidR="008E70C3" w:rsidRPr="001A091C">
        <w:rPr>
          <w:vertAlign w:val="superscript"/>
        </w:rPr>
        <w:fldChar w:fldCharType="separate"/>
      </w:r>
      <w:r w:rsidR="00535248">
        <w:rPr>
          <w:vertAlign w:val="superscript"/>
        </w:rPr>
        <w:t>10</w:t>
      </w:r>
      <w:r w:rsidR="00535248" w:rsidRPr="001A091C">
        <w:rPr>
          <w:vertAlign w:val="superscript"/>
        </w:rPr>
        <w:t>]</w:t>
      </w:r>
      <w:r w:rsidR="008E70C3" w:rsidRPr="001A091C">
        <w:rPr>
          <w:vertAlign w:val="superscript"/>
        </w:rPr>
        <w:fldChar w:fldCharType="end"/>
      </w:r>
      <w:r w:rsidR="00224A07">
        <w:rPr>
          <w:rFonts w:hint="eastAsia"/>
        </w:rPr>
        <w:t>。</w:t>
      </w:r>
    </w:p>
    <w:p w14:paraId="70C87240" w14:textId="0969208F" w:rsidR="00DE0933" w:rsidRDefault="00DE0933" w:rsidP="00DE0933">
      <w:pPr>
        <w:pStyle w:val="4"/>
      </w:pPr>
      <w:r>
        <w:rPr>
          <w:rFonts w:hint="eastAsia"/>
        </w:rPr>
        <w:lastRenderedPageBreak/>
        <w:t>国内现状</w:t>
      </w:r>
    </w:p>
    <w:p w14:paraId="7B851B3E" w14:textId="18D99AD7" w:rsidR="004127D6" w:rsidRDefault="00F3346F" w:rsidP="003C3A79">
      <w:pPr>
        <w:wordWrap w:val="0"/>
        <w:ind w:firstLineChars="200" w:firstLine="480"/>
      </w:pPr>
      <w:r>
        <w:rPr>
          <w:rFonts w:hint="eastAsia"/>
        </w:rPr>
        <w:t>国内对于无源定位的</w:t>
      </w:r>
      <w:r w:rsidR="00212ACA">
        <w:rPr>
          <w:rFonts w:hint="eastAsia"/>
        </w:rPr>
        <w:t>应用</w:t>
      </w:r>
      <w:r w:rsidR="00C93AB1">
        <w:rPr>
          <w:rFonts w:hint="eastAsia"/>
        </w:rPr>
        <w:t>主要在于战场环境，</w:t>
      </w:r>
      <w:r>
        <w:rPr>
          <w:rFonts w:hint="eastAsia"/>
        </w:rPr>
        <w:t>研究起步较晚</w:t>
      </w:r>
      <w:r w:rsidR="004D7601">
        <w:rPr>
          <w:rFonts w:hint="eastAsia"/>
        </w:rPr>
        <w:t>，</w:t>
      </w:r>
      <w:r w:rsidR="00AA76AD">
        <w:rPr>
          <w:rFonts w:hint="eastAsia"/>
        </w:rPr>
        <w:t>上世纪</w:t>
      </w:r>
      <w:r w:rsidR="00AA76AD">
        <w:rPr>
          <w:rFonts w:hint="eastAsia"/>
        </w:rPr>
        <w:t>8</w:t>
      </w:r>
      <w:r w:rsidR="00AA76AD">
        <w:t>0</w:t>
      </w:r>
      <w:r w:rsidR="00AA76AD">
        <w:rPr>
          <w:rFonts w:hint="eastAsia"/>
        </w:rPr>
        <w:t>年代开始进行理论研究</w:t>
      </w:r>
      <w:r w:rsidR="00AA76AD" w:rsidRPr="004E1398">
        <w:rPr>
          <w:vertAlign w:val="superscript"/>
        </w:rPr>
        <w:fldChar w:fldCharType="begin"/>
      </w:r>
      <w:r w:rsidR="00AA76AD" w:rsidRPr="004E1398">
        <w:rPr>
          <w:vertAlign w:val="superscript"/>
        </w:rPr>
        <w:instrText xml:space="preserve"> </w:instrText>
      </w:r>
      <w:r w:rsidR="00AA76AD" w:rsidRPr="004E1398">
        <w:rPr>
          <w:rFonts w:hint="eastAsia"/>
          <w:vertAlign w:val="superscript"/>
        </w:rPr>
        <w:instrText>REF _Ref96021170 \r \h</w:instrText>
      </w:r>
      <w:r w:rsidR="00AA76AD" w:rsidRPr="004E1398">
        <w:rPr>
          <w:vertAlign w:val="superscript"/>
        </w:rPr>
        <w:instrText xml:space="preserve">  \* MERGEFORMAT </w:instrText>
      </w:r>
      <w:r w:rsidR="00AA76AD" w:rsidRPr="004E1398">
        <w:rPr>
          <w:vertAlign w:val="superscript"/>
        </w:rPr>
      </w:r>
      <w:r w:rsidR="00AA76AD" w:rsidRPr="004E1398">
        <w:rPr>
          <w:vertAlign w:val="superscript"/>
        </w:rPr>
        <w:fldChar w:fldCharType="separate"/>
      </w:r>
      <w:r w:rsidR="00535248">
        <w:rPr>
          <w:vertAlign w:val="superscript"/>
        </w:rPr>
        <w:t>[11]</w:t>
      </w:r>
      <w:r w:rsidR="00AA76AD" w:rsidRPr="004E1398">
        <w:rPr>
          <w:vertAlign w:val="superscript"/>
        </w:rPr>
        <w:fldChar w:fldCharType="end"/>
      </w:r>
      <w:r>
        <w:rPr>
          <w:rFonts w:hint="eastAsia"/>
        </w:rPr>
        <w:t>。</w:t>
      </w:r>
      <w:r w:rsidR="009763B1">
        <w:rPr>
          <w:rFonts w:hint="eastAsia"/>
        </w:rPr>
        <w:t>近年来</w:t>
      </w:r>
      <w:r w:rsidR="00835C3A">
        <w:rPr>
          <w:rFonts w:hint="eastAsia"/>
        </w:rPr>
        <w:t>，</w:t>
      </w:r>
      <w:proofErr w:type="gramStart"/>
      <w:r w:rsidR="003D1CB5" w:rsidRPr="003D1CB5">
        <w:rPr>
          <w:rFonts w:hint="eastAsia"/>
        </w:rPr>
        <w:t>中国电科</w:t>
      </w:r>
      <w:r w:rsidR="00194896">
        <w:rPr>
          <w:rFonts w:hint="eastAsia"/>
        </w:rPr>
        <w:t>1</w:t>
      </w:r>
      <w:r w:rsidR="00194896">
        <w:t>4</w:t>
      </w:r>
      <w:r w:rsidR="003D1CB5" w:rsidRPr="003D1CB5">
        <w:rPr>
          <w:rFonts w:hint="eastAsia"/>
        </w:rPr>
        <w:t>所</w:t>
      </w:r>
      <w:proofErr w:type="gramEnd"/>
      <w:r w:rsidR="003D1CB5" w:rsidRPr="003D1CB5">
        <w:rPr>
          <w:rFonts w:hint="eastAsia"/>
        </w:rPr>
        <w:t>利用</w:t>
      </w:r>
      <w:r w:rsidR="0061411F" w:rsidRPr="0061411F">
        <w:rPr>
          <w:rFonts w:hint="eastAsia"/>
        </w:rPr>
        <w:t>到达时间差</w:t>
      </w:r>
      <w:r w:rsidR="00835C3A">
        <w:rPr>
          <w:rFonts w:hint="eastAsia"/>
        </w:rPr>
        <w:t>（</w:t>
      </w:r>
      <w:r w:rsidR="0037121D" w:rsidRPr="0037121D">
        <w:t>Time Difference of Arrival</w:t>
      </w:r>
      <w:r w:rsidR="0037121D">
        <w:rPr>
          <w:rFonts w:hint="eastAsia"/>
        </w:rPr>
        <w:t>,</w:t>
      </w:r>
      <w:r w:rsidR="0037121D">
        <w:t xml:space="preserve"> </w:t>
      </w:r>
      <w:r w:rsidR="0037121D">
        <w:rPr>
          <w:rFonts w:hint="eastAsia"/>
        </w:rPr>
        <w:t>TDOA</w:t>
      </w:r>
      <w:r w:rsidR="00835C3A">
        <w:rPr>
          <w:rFonts w:hint="eastAsia"/>
        </w:rPr>
        <w:t>）</w:t>
      </w:r>
      <w:r w:rsidR="003D1CB5" w:rsidRPr="003D1CB5">
        <w:rPr>
          <w:rFonts w:hint="eastAsia"/>
        </w:rPr>
        <w:t>和测向技术</w:t>
      </w:r>
      <w:r w:rsidR="00802595">
        <w:rPr>
          <w:rFonts w:hint="eastAsia"/>
        </w:rPr>
        <w:t>研制了</w:t>
      </w:r>
      <w:r w:rsidR="00802595">
        <w:rPr>
          <w:rFonts w:hint="eastAsia"/>
        </w:rPr>
        <w:t>YLC</w:t>
      </w:r>
      <w:r w:rsidR="00802595">
        <w:t>-20</w:t>
      </w:r>
      <w:r w:rsidR="00802595" w:rsidRPr="003D1CB5">
        <w:rPr>
          <w:rFonts w:hint="eastAsia"/>
        </w:rPr>
        <w:t>双站无源</w:t>
      </w:r>
      <w:r w:rsidR="00FB2586">
        <w:rPr>
          <w:rFonts w:hint="eastAsia"/>
        </w:rPr>
        <w:t>定位</w:t>
      </w:r>
      <w:r w:rsidR="00802595" w:rsidRPr="003D1CB5">
        <w:rPr>
          <w:rFonts w:hint="eastAsia"/>
        </w:rPr>
        <w:t>系统</w:t>
      </w:r>
      <w:r w:rsidR="00802595">
        <w:rPr>
          <w:rFonts w:hint="eastAsia"/>
        </w:rPr>
        <w:t>，能</w:t>
      </w:r>
      <w:r w:rsidR="003D1CB5" w:rsidRPr="003D1CB5">
        <w:rPr>
          <w:rFonts w:hint="eastAsia"/>
        </w:rPr>
        <w:t>对目标</w:t>
      </w:r>
      <w:r w:rsidR="00FB2586">
        <w:rPr>
          <w:rFonts w:hint="eastAsia"/>
        </w:rPr>
        <w:t>信</w:t>
      </w:r>
      <w:r w:rsidR="003D1CB5" w:rsidRPr="003D1CB5">
        <w:rPr>
          <w:rFonts w:hint="eastAsia"/>
        </w:rPr>
        <w:t>源进行定位。中电</w:t>
      </w:r>
      <w:r w:rsidR="00CC63D7">
        <w:rPr>
          <w:rFonts w:hint="eastAsia"/>
        </w:rPr>
        <w:t>2</w:t>
      </w:r>
      <w:r w:rsidR="00CC63D7">
        <w:t>9</w:t>
      </w:r>
      <w:r w:rsidR="003D1CB5" w:rsidRPr="003D1CB5">
        <w:rPr>
          <w:rFonts w:hint="eastAsia"/>
        </w:rPr>
        <w:t>所研制的基于</w:t>
      </w:r>
      <w:r w:rsidR="00CC63D7">
        <w:rPr>
          <w:rFonts w:hint="eastAsia"/>
        </w:rPr>
        <w:t>T</w:t>
      </w:r>
      <w:r w:rsidR="00CC63D7">
        <w:t>DOA</w:t>
      </w:r>
      <w:r w:rsidR="003D1CB5" w:rsidRPr="003D1CB5">
        <w:rPr>
          <w:rFonts w:hint="eastAsia"/>
        </w:rPr>
        <w:t>的</w:t>
      </w:r>
      <w:r w:rsidR="00CC63D7">
        <w:rPr>
          <w:rFonts w:hint="eastAsia"/>
        </w:rPr>
        <w:t>D</w:t>
      </w:r>
      <w:r w:rsidR="00CC63D7">
        <w:t>WL002</w:t>
      </w:r>
      <w:r w:rsidR="003D1CB5" w:rsidRPr="003D1CB5">
        <w:rPr>
          <w:rFonts w:hint="eastAsia"/>
        </w:rPr>
        <w:t>无源</w:t>
      </w:r>
      <w:r w:rsidR="00CC63D7">
        <w:rPr>
          <w:rFonts w:hint="eastAsia"/>
        </w:rPr>
        <w:t>定位</w:t>
      </w:r>
      <w:r w:rsidR="003D1CB5" w:rsidRPr="003D1CB5">
        <w:rPr>
          <w:rFonts w:hint="eastAsia"/>
        </w:rPr>
        <w:t>系统，</w:t>
      </w:r>
      <w:r w:rsidR="000B6F64">
        <w:rPr>
          <w:rFonts w:hint="eastAsia"/>
        </w:rPr>
        <w:t>其便携性强，体积下，因此</w:t>
      </w:r>
      <w:r w:rsidR="003D1CB5" w:rsidRPr="003D1CB5">
        <w:rPr>
          <w:rFonts w:hint="eastAsia"/>
        </w:rPr>
        <w:t>备受关注。</w:t>
      </w:r>
      <w:proofErr w:type="gramStart"/>
      <w:r w:rsidR="001C2B73">
        <w:rPr>
          <w:rFonts w:hint="eastAsia"/>
        </w:rPr>
        <w:t>猎航</w:t>
      </w:r>
      <w:r w:rsidR="00756F05">
        <w:rPr>
          <w:rFonts w:hint="eastAsia"/>
        </w:rPr>
        <w:t>电子</w:t>
      </w:r>
      <w:proofErr w:type="gramEnd"/>
      <w:r w:rsidR="001C2B73">
        <w:rPr>
          <w:rFonts w:hint="eastAsia"/>
        </w:rPr>
        <w:t>在</w:t>
      </w:r>
      <w:r w:rsidR="001C2B73">
        <w:rPr>
          <w:rFonts w:hint="eastAsia"/>
        </w:rPr>
        <w:t>2</w:t>
      </w:r>
      <w:r w:rsidR="001C2B73">
        <w:t>019</w:t>
      </w:r>
      <w:r w:rsidR="001C2B73">
        <w:rPr>
          <w:rFonts w:hint="eastAsia"/>
        </w:rPr>
        <w:t>年上市的</w:t>
      </w:r>
      <w:r w:rsidR="002C0F02" w:rsidRPr="002C0F02">
        <w:rPr>
          <w:rFonts w:hint="eastAsia"/>
        </w:rPr>
        <w:t>“探翼者”</w:t>
      </w:r>
      <w:r w:rsidR="002C0F02" w:rsidRPr="002C0F02">
        <w:rPr>
          <w:rFonts w:hint="eastAsia"/>
        </w:rPr>
        <w:t>TYZ-106</w:t>
      </w:r>
      <w:r w:rsidR="002C0F02">
        <w:rPr>
          <w:rFonts w:hint="eastAsia"/>
        </w:rPr>
        <w:t>具备无源定位技术</w:t>
      </w:r>
      <w:r w:rsidR="00C94918">
        <w:rPr>
          <w:rFonts w:hint="eastAsia"/>
        </w:rPr>
        <w:t>，能</w:t>
      </w:r>
      <w:r w:rsidR="00C94918" w:rsidRPr="00C94918">
        <w:rPr>
          <w:rFonts w:hint="eastAsia"/>
        </w:rPr>
        <w:t>实现对无人机的被动探测、测向、识别与定位。</w:t>
      </w:r>
    </w:p>
    <w:p w14:paraId="00C5E7EE" w14:textId="7E41E802" w:rsidR="0080599B" w:rsidRPr="0080599B" w:rsidRDefault="0080599B" w:rsidP="003C3A79">
      <w:pPr>
        <w:wordWrap w:val="0"/>
        <w:ind w:firstLineChars="200" w:firstLine="480"/>
      </w:pPr>
      <w:r>
        <w:rPr>
          <w:rFonts w:hint="eastAsia"/>
        </w:rPr>
        <w:t>综上所述，</w:t>
      </w:r>
      <w:r w:rsidR="00543130">
        <w:rPr>
          <w:rFonts w:hint="eastAsia"/>
        </w:rPr>
        <w:t>在</w:t>
      </w:r>
      <w:r w:rsidR="00E810A2">
        <w:rPr>
          <w:rFonts w:hint="eastAsia"/>
        </w:rPr>
        <w:t>信源定位</w:t>
      </w:r>
      <w:r w:rsidR="004323CC">
        <w:rPr>
          <w:rFonts w:hint="eastAsia"/>
        </w:rPr>
        <w:t>尤其是无人机无源定位</w:t>
      </w:r>
      <w:r w:rsidR="004323CC" w:rsidRPr="004323CC">
        <w:rPr>
          <w:rFonts w:hint="eastAsia"/>
        </w:rPr>
        <w:t>领域</w:t>
      </w:r>
      <w:r w:rsidR="00E810A2">
        <w:rPr>
          <w:rFonts w:hint="eastAsia"/>
        </w:rPr>
        <w:t>，无源定位与传统有源定位</w:t>
      </w:r>
      <w:r w:rsidR="00DC4464">
        <w:rPr>
          <w:rFonts w:hint="eastAsia"/>
        </w:rPr>
        <w:t>大致相当，但无源定位</w:t>
      </w:r>
      <w:r w:rsidR="000A0665">
        <w:rPr>
          <w:rFonts w:hint="eastAsia"/>
        </w:rPr>
        <w:t>近年来发展迅速，</w:t>
      </w:r>
      <w:r w:rsidR="00A417B1">
        <w:rPr>
          <w:rFonts w:hint="eastAsia"/>
        </w:rPr>
        <w:t>以其巨大的优势</w:t>
      </w:r>
      <w:r w:rsidR="00340540">
        <w:rPr>
          <w:rFonts w:hint="eastAsia"/>
        </w:rPr>
        <w:t>：无电磁发射</w:t>
      </w:r>
      <w:r w:rsidR="00F357D8">
        <w:rPr>
          <w:rFonts w:hint="eastAsia"/>
        </w:rPr>
        <w:t>，隐蔽性好</w:t>
      </w:r>
      <w:r w:rsidR="00BA22BF">
        <w:rPr>
          <w:rFonts w:hint="eastAsia"/>
        </w:rPr>
        <w:t>以及</w:t>
      </w:r>
      <w:proofErr w:type="gramStart"/>
      <w:r w:rsidR="004052E4">
        <w:rPr>
          <w:rFonts w:hint="eastAsia"/>
        </w:rPr>
        <w:t>比幅法</w:t>
      </w:r>
      <w:proofErr w:type="gramEnd"/>
      <w:r w:rsidR="00B20013">
        <w:rPr>
          <w:rFonts w:hint="eastAsia"/>
        </w:rPr>
        <w:t>（</w:t>
      </w:r>
      <w:r w:rsidR="00B20013" w:rsidRPr="00B20013">
        <w:t>Amplitude Ratio Method</w:t>
      </w:r>
      <w:r w:rsidR="00B20013">
        <w:t xml:space="preserve">, </w:t>
      </w:r>
      <w:r w:rsidR="00B20013">
        <w:rPr>
          <w:rFonts w:hint="eastAsia"/>
        </w:rPr>
        <w:t>ARM</w:t>
      </w:r>
      <w:r w:rsidR="00B20013">
        <w:rPr>
          <w:rFonts w:hint="eastAsia"/>
        </w:rPr>
        <w:t>）</w:t>
      </w:r>
      <w:r w:rsidR="004052E4">
        <w:rPr>
          <w:rFonts w:hint="eastAsia"/>
        </w:rPr>
        <w:t>、相位干涉法测向</w:t>
      </w:r>
      <w:r w:rsidR="00347FCC">
        <w:rPr>
          <w:rFonts w:hint="eastAsia"/>
        </w:rPr>
        <w:t>以及</w:t>
      </w:r>
      <w:r w:rsidR="004052E4">
        <w:rPr>
          <w:rFonts w:hint="eastAsia"/>
        </w:rPr>
        <w:t>TDOA</w:t>
      </w:r>
      <w:r w:rsidR="004052E4">
        <w:rPr>
          <w:rFonts w:hint="eastAsia"/>
        </w:rPr>
        <w:t>定位算法的</w:t>
      </w:r>
      <w:r w:rsidR="007A1B7C">
        <w:rPr>
          <w:rFonts w:hint="eastAsia"/>
        </w:rPr>
        <w:t>加持，为</w:t>
      </w:r>
      <w:r w:rsidR="00893AF5">
        <w:rPr>
          <w:rFonts w:hint="eastAsia"/>
        </w:rPr>
        <w:t>信源</w:t>
      </w:r>
      <w:r w:rsidR="007A1B7C">
        <w:rPr>
          <w:rFonts w:hint="eastAsia"/>
        </w:rPr>
        <w:t>定位提供了新的解决</w:t>
      </w:r>
      <w:r w:rsidR="00893AF5">
        <w:rPr>
          <w:rFonts w:hint="eastAsia"/>
        </w:rPr>
        <w:t>思路与</w:t>
      </w:r>
      <w:r w:rsidR="007A1B7C">
        <w:rPr>
          <w:rFonts w:hint="eastAsia"/>
        </w:rPr>
        <w:t>办法。</w:t>
      </w:r>
    </w:p>
    <w:p w14:paraId="327E0EF9" w14:textId="6851425E" w:rsidR="00B62C38" w:rsidRPr="007363CC" w:rsidRDefault="00B62C38" w:rsidP="00B62C38">
      <w:pPr>
        <w:pStyle w:val="3"/>
      </w:pPr>
      <w:bookmarkStart w:id="9" w:name="_Toc97499288"/>
      <w:r w:rsidRPr="007363CC">
        <w:rPr>
          <w:rFonts w:hint="eastAsia"/>
        </w:rPr>
        <w:t>国内外</w:t>
      </w:r>
      <w:r>
        <w:rPr>
          <w:rFonts w:hint="eastAsia"/>
        </w:rPr>
        <w:t>神经网络信息融合技术</w:t>
      </w:r>
      <w:r w:rsidRPr="007363CC">
        <w:rPr>
          <w:rFonts w:hint="eastAsia"/>
        </w:rPr>
        <w:t>发展和研究现状</w:t>
      </w:r>
      <w:bookmarkEnd w:id="9"/>
    </w:p>
    <w:p w14:paraId="1E1FDF97" w14:textId="13655C90" w:rsidR="004E6B46" w:rsidRDefault="009F6F56" w:rsidP="00BC5F41">
      <w:pPr>
        <w:wordWrap w:val="0"/>
        <w:ind w:firstLineChars="200" w:firstLine="480"/>
      </w:pPr>
      <w:r>
        <w:rPr>
          <w:rFonts w:hint="eastAsia"/>
        </w:rPr>
        <w:t>信息</w:t>
      </w:r>
      <w:r w:rsidR="000D4B13">
        <w:rPr>
          <w:rFonts w:hint="eastAsia"/>
        </w:rPr>
        <w:t>融合</w:t>
      </w:r>
      <w:r w:rsidR="004F2232">
        <w:rPr>
          <w:rFonts w:hint="eastAsia"/>
        </w:rPr>
        <w:t>是各数据领域使用的一种主流优化算法，其中</w:t>
      </w:r>
      <w:r w:rsidR="00D55BB0">
        <w:rPr>
          <w:rFonts w:hint="eastAsia"/>
        </w:rPr>
        <w:t>又</w:t>
      </w:r>
      <w:r w:rsidR="004F2232">
        <w:rPr>
          <w:rFonts w:hint="eastAsia"/>
        </w:rPr>
        <w:t>以神经网络作为</w:t>
      </w:r>
      <w:r w:rsidR="009B3D1A">
        <w:rPr>
          <w:rFonts w:hint="eastAsia"/>
        </w:rPr>
        <w:t>最主要的优化手段</w:t>
      </w:r>
      <w:r w:rsidR="00FE1296" w:rsidRPr="00FE1296">
        <w:rPr>
          <w:vertAlign w:val="superscript"/>
        </w:rPr>
        <w:fldChar w:fldCharType="begin"/>
      </w:r>
      <w:r w:rsidR="00FE1296" w:rsidRPr="00FE1296">
        <w:rPr>
          <w:vertAlign w:val="superscript"/>
        </w:rPr>
        <w:instrText xml:space="preserve"> </w:instrText>
      </w:r>
      <w:r w:rsidR="00FE1296" w:rsidRPr="00FE1296">
        <w:rPr>
          <w:rFonts w:hint="eastAsia"/>
          <w:vertAlign w:val="superscript"/>
        </w:rPr>
        <w:instrText>REF _Ref96112582 \r \h</w:instrText>
      </w:r>
      <w:r w:rsidR="00FE1296" w:rsidRPr="00FE1296">
        <w:rPr>
          <w:vertAlign w:val="superscript"/>
        </w:rPr>
        <w:instrText xml:space="preserve"> </w:instrText>
      </w:r>
      <w:r w:rsidR="00FE1296">
        <w:rPr>
          <w:vertAlign w:val="superscript"/>
        </w:rPr>
        <w:instrText xml:space="preserve"> \* MERGEFORMAT </w:instrText>
      </w:r>
      <w:r w:rsidR="00FE1296" w:rsidRPr="00FE1296">
        <w:rPr>
          <w:vertAlign w:val="superscript"/>
        </w:rPr>
      </w:r>
      <w:r w:rsidR="00FE1296" w:rsidRPr="00FE1296">
        <w:rPr>
          <w:vertAlign w:val="superscript"/>
        </w:rPr>
        <w:fldChar w:fldCharType="separate"/>
      </w:r>
      <w:r w:rsidR="00535248">
        <w:rPr>
          <w:vertAlign w:val="superscript"/>
        </w:rPr>
        <w:t>[12]</w:t>
      </w:r>
      <w:r w:rsidR="00FE1296" w:rsidRPr="00FE1296">
        <w:rPr>
          <w:vertAlign w:val="superscript"/>
        </w:rPr>
        <w:fldChar w:fldCharType="end"/>
      </w:r>
      <w:r w:rsidR="009B3D1A">
        <w:rPr>
          <w:rFonts w:hint="eastAsia"/>
        </w:rPr>
        <w:t>。</w:t>
      </w:r>
      <w:r w:rsidR="009B39B9">
        <w:rPr>
          <w:rFonts w:hint="eastAsia"/>
        </w:rPr>
        <w:t>得益于现在</w:t>
      </w:r>
      <w:proofErr w:type="gramStart"/>
      <w:r w:rsidR="009B39B9">
        <w:rPr>
          <w:rFonts w:hint="eastAsia"/>
        </w:rPr>
        <w:t>硬件算力的</w:t>
      </w:r>
      <w:proofErr w:type="gramEnd"/>
      <w:r w:rsidR="009B39B9">
        <w:rPr>
          <w:rFonts w:hint="eastAsia"/>
        </w:rPr>
        <w:t>不断提升</w:t>
      </w:r>
      <w:r w:rsidR="00BD793E">
        <w:rPr>
          <w:rFonts w:hint="eastAsia"/>
        </w:rPr>
        <w:t>加之算法性能</w:t>
      </w:r>
      <w:r w:rsidR="00EA6E62">
        <w:rPr>
          <w:rFonts w:hint="eastAsia"/>
        </w:rPr>
        <w:t>提升</w:t>
      </w:r>
      <w:r w:rsidR="00BB0C8A">
        <w:rPr>
          <w:rFonts w:hint="eastAsia"/>
        </w:rPr>
        <w:t>，</w:t>
      </w:r>
      <w:r w:rsidR="00C30587">
        <w:rPr>
          <w:rFonts w:hint="eastAsia"/>
        </w:rPr>
        <w:t>机器学习（</w:t>
      </w:r>
      <w:r w:rsidR="00C30587" w:rsidRPr="00C30587">
        <w:rPr>
          <w:rFonts w:hint="eastAsia"/>
        </w:rPr>
        <w:t>Machine Learning</w:t>
      </w:r>
      <w:r w:rsidR="00C30587">
        <w:rPr>
          <w:rFonts w:hint="eastAsia"/>
        </w:rPr>
        <w:t>,</w:t>
      </w:r>
      <w:r w:rsidR="00C30587">
        <w:t xml:space="preserve"> </w:t>
      </w:r>
      <w:r w:rsidR="00C30587" w:rsidRPr="00C30587">
        <w:rPr>
          <w:rFonts w:hint="eastAsia"/>
        </w:rPr>
        <w:t>ML</w:t>
      </w:r>
      <w:r w:rsidR="00C30587">
        <w:rPr>
          <w:rFonts w:hint="eastAsia"/>
        </w:rPr>
        <w:t>）</w:t>
      </w:r>
      <w:r w:rsidR="00660B86">
        <w:rPr>
          <w:rFonts w:hint="eastAsia"/>
        </w:rPr>
        <w:t>中的深度学习（</w:t>
      </w:r>
      <w:r w:rsidR="00660B86">
        <w:rPr>
          <w:rFonts w:hint="eastAsia"/>
        </w:rPr>
        <w:t>Deep</w:t>
      </w:r>
      <w:r w:rsidR="00660B86">
        <w:t xml:space="preserve"> </w:t>
      </w:r>
      <w:r w:rsidR="00660B86">
        <w:rPr>
          <w:rFonts w:hint="eastAsia"/>
        </w:rPr>
        <w:t>Learning</w:t>
      </w:r>
      <w:r w:rsidR="00660B86">
        <w:t>, DL</w:t>
      </w:r>
      <w:r w:rsidR="00660B86">
        <w:rPr>
          <w:rFonts w:hint="eastAsia"/>
        </w:rPr>
        <w:t>）得以大放光彩</w:t>
      </w:r>
      <w:r w:rsidR="00A11F4A">
        <w:rPr>
          <w:rFonts w:hint="eastAsia"/>
        </w:rPr>
        <w:t>。</w:t>
      </w:r>
      <w:r w:rsidR="00B53446">
        <w:rPr>
          <w:rFonts w:hint="eastAsia"/>
        </w:rPr>
        <w:t>通过这些措施使得</w:t>
      </w:r>
      <w:r w:rsidR="00FD40BB">
        <w:rPr>
          <w:rFonts w:hint="eastAsia"/>
        </w:rPr>
        <w:t>机器能够像人类</w:t>
      </w:r>
      <w:proofErr w:type="gramStart"/>
      <w:r w:rsidR="00FD40BB">
        <w:rPr>
          <w:rFonts w:hint="eastAsia"/>
        </w:rPr>
        <w:t>般通过</w:t>
      </w:r>
      <w:proofErr w:type="gramEnd"/>
      <w:r w:rsidR="00FD40BB">
        <w:rPr>
          <w:rFonts w:hint="eastAsia"/>
        </w:rPr>
        <w:t>直觉解决问题，这被称之为人工智能（</w:t>
      </w:r>
      <w:r w:rsidR="00FD40BB">
        <w:rPr>
          <w:rFonts w:hint="eastAsia"/>
        </w:rPr>
        <w:t>Artificial</w:t>
      </w:r>
      <w:r w:rsidR="00FD40BB">
        <w:t xml:space="preserve"> </w:t>
      </w:r>
      <w:r w:rsidR="00FD40BB">
        <w:rPr>
          <w:rFonts w:hint="eastAsia"/>
        </w:rPr>
        <w:t>Intelligence</w:t>
      </w:r>
      <w:r w:rsidR="00FD40BB">
        <w:rPr>
          <w:rFonts w:hint="eastAsia"/>
        </w:rPr>
        <w:t>，</w:t>
      </w:r>
      <w:r w:rsidR="00FD40BB">
        <w:rPr>
          <w:rFonts w:hint="eastAsia"/>
        </w:rPr>
        <w:t xml:space="preserve"> AI</w:t>
      </w:r>
      <w:r w:rsidR="00FD40BB">
        <w:rPr>
          <w:rFonts w:hint="eastAsia"/>
        </w:rPr>
        <w:t>）</w:t>
      </w:r>
      <w:r w:rsidR="006D7C53">
        <w:rPr>
          <w:rFonts w:hint="eastAsia"/>
        </w:rPr>
        <w:t>。</w:t>
      </w:r>
      <w:r w:rsidR="005C231C">
        <w:rPr>
          <w:rFonts w:hint="eastAsia"/>
        </w:rPr>
        <w:t>人工智能发展至今，</w:t>
      </w:r>
      <w:r w:rsidR="00B33405">
        <w:rPr>
          <w:rFonts w:hint="eastAsia"/>
        </w:rPr>
        <w:t>产生</w:t>
      </w:r>
      <w:r w:rsidR="005C231C">
        <w:rPr>
          <w:rFonts w:hint="eastAsia"/>
        </w:rPr>
        <w:t>了三次</w:t>
      </w:r>
      <w:r w:rsidR="00B33405">
        <w:rPr>
          <w:rFonts w:hint="eastAsia"/>
        </w:rPr>
        <w:t>浪潮：</w:t>
      </w:r>
      <w:r w:rsidR="002D01A5">
        <w:rPr>
          <w:rFonts w:hint="eastAsia"/>
        </w:rPr>
        <w:t>上世纪五十年代，</w:t>
      </w:r>
      <w:r w:rsidR="00AE790B">
        <w:rPr>
          <w:rFonts w:hint="eastAsia"/>
        </w:rPr>
        <w:t>人工智能首次被提出</w:t>
      </w:r>
      <w:r w:rsidR="002D01A5">
        <w:rPr>
          <w:rFonts w:hint="eastAsia"/>
        </w:rPr>
        <w:t>，这是第一次浪潮；</w:t>
      </w:r>
      <w:r w:rsidR="001B338B">
        <w:rPr>
          <w:rFonts w:hint="eastAsia"/>
        </w:rPr>
        <w:t>3</w:t>
      </w:r>
      <w:r w:rsidR="001B338B">
        <w:t>0</w:t>
      </w:r>
      <w:r w:rsidR="001B338B">
        <w:rPr>
          <w:rFonts w:hint="eastAsia"/>
        </w:rPr>
        <w:t>年后</w:t>
      </w:r>
      <w:r w:rsidR="00564572">
        <w:rPr>
          <w:rFonts w:hint="eastAsia"/>
        </w:rPr>
        <w:t>，第二次浪潮来临，</w:t>
      </w:r>
      <w:r w:rsidR="00564572" w:rsidRPr="00564572">
        <w:rPr>
          <w:rFonts w:hint="eastAsia"/>
        </w:rPr>
        <w:t>计算机技术的发展赋予了计算机的机器思维</w:t>
      </w:r>
      <w:r w:rsidR="00564572">
        <w:rPr>
          <w:rFonts w:hint="eastAsia"/>
        </w:rPr>
        <w:t>；</w:t>
      </w:r>
      <w:r w:rsidR="000229A5">
        <w:rPr>
          <w:rFonts w:hint="eastAsia"/>
        </w:rPr>
        <w:t>上世纪末期至今依旧是</w:t>
      </w:r>
      <w:r w:rsidR="00565607">
        <w:rPr>
          <w:rFonts w:hint="eastAsia"/>
        </w:rPr>
        <w:t>深度学习</w:t>
      </w:r>
      <w:r w:rsidR="005723C4">
        <w:rPr>
          <w:rFonts w:hint="eastAsia"/>
        </w:rPr>
        <w:t>带来的</w:t>
      </w:r>
      <w:r w:rsidR="00B44F72">
        <w:rPr>
          <w:rFonts w:hint="eastAsia"/>
        </w:rPr>
        <w:t>浪潮</w:t>
      </w:r>
      <w:r w:rsidR="00F747E4" w:rsidRPr="00F747E4">
        <w:rPr>
          <w:vertAlign w:val="superscript"/>
        </w:rPr>
        <w:fldChar w:fldCharType="begin"/>
      </w:r>
      <w:r w:rsidR="00F747E4" w:rsidRPr="00F747E4">
        <w:rPr>
          <w:vertAlign w:val="superscript"/>
        </w:rPr>
        <w:instrText xml:space="preserve"> </w:instrText>
      </w:r>
      <w:r w:rsidR="00F747E4" w:rsidRPr="00F747E4">
        <w:rPr>
          <w:rFonts w:hint="eastAsia"/>
          <w:vertAlign w:val="superscript"/>
        </w:rPr>
        <w:instrText>REF _Ref96112257 \r \h</w:instrText>
      </w:r>
      <w:r w:rsidR="00F747E4" w:rsidRPr="00F747E4">
        <w:rPr>
          <w:vertAlign w:val="superscript"/>
        </w:rPr>
        <w:instrText xml:space="preserve"> </w:instrText>
      </w:r>
      <w:r w:rsidR="00F747E4">
        <w:rPr>
          <w:vertAlign w:val="superscript"/>
        </w:rPr>
        <w:instrText xml:space="preserve"> \* MERGEFORMAT </w:instrText>
      </w:r>
      <w:r w:rsidR="00F747E4" w:rsidRPr="00F747E4">
        <w:rPr>
          <w:vertAlign w:val="superscript"/>
        </w:rPr>
      </w:r>
      <w:r w:rsidR="00F747E4" w:rsidRPr="00F747E4">
        <w:rPr>
          <w:vertAlign w:val="superscript"/>
        </w:rPr>
        <w:fldChar w:fldCharType="separate"/>
      </w:r>
      <w:r w:rsidR="00535248">
        <w:rPr>
          <w:vertAlign w:val="superscript"/>
        </w:rPr>
        <w:t>[13]</w:t>
      </w:r>
      <w:r w:rsidR="00F747E4" w:rsidRPr="00F747E4">
        <w:rPr>
          <w:vertAlign w:val="superscript"/>
        </w:rPr>
        <w:fldChar w:fldCharType="end"/>
      </w:r>
      <w:r w:rsidR="005C231C">
        <w:rPr>
          <w:rFonts w:hint="eastAsia"/>
        </w:rPr>
        <w:t>。</w:t>
      </w:r>
    </w:p>
    <w:p w14:paraId="7219CBEC" w14:textId="2EF56EB4" w:rsidR="004C671D" w:rsidRDefault="004C671D" w:rsidP="000E2E0D">
      <w:pPr>
        <w:pStyle w:val="4"/>
        <w:numPr>
          <w:ilvl w:val="3"/>
          <w:numId w:val="5"/>
        </w:numPr>
      </w:pPr>
      <w:r>
        <w:rPr>
          <w:rFonts w:hint="eastAsia"/>
        </w:rPr>
        <w:t>国外现状</w:t>
      </w:r>
    </w:p>
    <w:p w14:paraId="0FE63785" w14:textId="64FAB972" w:rsidR="00BA5DDD" w:rsidRDefault="00BA5DDD" w:rsidP="00BC5F41">
      <w:pPr>
        <w:wordWrap w:val="0"/>
        <w:ind w:firstLineChars="200" w:firstLine="480"/>
      </w:pPr>
      <w:r>
        <w:rPr>
          <w:rFonts w:hint="eastAsia"/>
        </w:rPr>
        <w:t>通过基于神经网络的信息融合技术来优化多种定位算法的结果，以达最优的估计值，是可行的。</w:t>
      </w:r>
      <w:r w:rsidR="0047651B">
        <w:rPr>
          <w:rFonts w:hint="eastAsia"/>
        </w:rPr>
        <w:t>国外部分研究机构和高校也做了</w:t>
      </w:r>
      <w:r w:rsidR="00B861C9">
        <w:rPr>
          <w:rFonts w:hint="eastAsia"/>
        </w:rPr>
        <w:t>研究。</w:t>
      </w:r>
      <w:r w:rsidR="00B861C9">
        <w:rPr>
          <w:rFonts w:hint="eastAsia"/>
        </w:rPr>
        <w:t>2</w:t>
      </w:r>
      <w:r w:rsidR="00B861C9">
        <w:t>0</w:t>
      </w:r>
      <w:r w:rsidR="002F4B19">
        <w:t>0</w:t>
      </w:r>
      <w:r w:rsidR="00B861C9">
        <w:t>5</w:t>
      </w:r>
      <w:r w:rsidR="00B861C9">
        <w:rPr>
          <w:rFonts w:hint="eastAsia"/>
        </w:rPr>
        <w:t>年，</w:t>
      </w:r>
      <w:r w:rsidR="003F4ECA" w:rsidRPr="003F4ECA">
        <w:rPr>
          <w:rFonts w:hint="eastAsia"/>
        </w:rPr>
        <w:t>巴西坎皮纳斯大学的</w:t>
      </w:r>
      <w:r w:rsidR="005F724A" w:rsidRPr="005F724A">
        <w:t>C.</w:t>
      </w:r>
      <w:r w:rsidR="009240D4">
        <w:t xml:space="preserve"> </w:t>
      </w:r>
      <w:r w:rsidR="005F724A" w:rsidRPr="005F724A">
        <w:t>A.</w:t>
      </w:r>
      <w:r w:rsidR="009240D4">
        <w:t xml:space="preserve"> </w:t>
      </w:r>
      <w:r w:rsidR="005F724A" w:rsidRPr="005F724A">
        <w:t>M. Lima</w:t>
      </w:r>
      <w:r w:rsidR="003F4ECA" w:rsidRPr="003F4ECA">
        <w:rPr>
          <w:rFonts w:hint="eastAsia"/>
        </w:rPr>
        <w:t>运用</w:t>
      </w:r>
      <w:r w:rsidR="00310534">
        <w:rPr>
          <w:rFonts w:hint="eastAsia"/>
        </w:rPr>
        <w:t>最小二乘</w:t>
      </w:r>
      <w:r w:rsidR="00310534" w:rsidRPr="003F4ECA">
        <w:rPr>
          <w:rFonts w:hint="eastAsia"/>
        </w:rPr>
        <w:t>支持</w:t>
      </w:r>
      <w:r w:rsidR="003F4ECA" w:rsidRPr="003F4ECA">
        <w:rPr>
          <w:rFonts w:hint="eastAsia"/>
        </w:rPr>
        <w:t>向量机的方式对多天线信号波到达角进行预测分析，并对</w:t>
      </w:r>
      <w:r w:rsidR="009E3462">
        <w:rPr>
          <w:rFonts w:hint="eastAsia"/>
        </w:rPr>
        <w:t>底层</w:t>
      </w:r>
      <w:r w:rsidR="003F4ECA" w:rsidRPr="003F4ECA">
        <w:rPr>
          <w:rFonts w:hint="eastAsia"/>
        </w:rPr>
        <w:t>函数进行了</w:t>
      </w:r>
      <w:r w:rsidR="00FB0891">
        <w:rPr>
          <w:rFonts w:hint="eastAsia"/>
        </w:rPr>
        <w:t>优化；</w:t>
      </w:r>
      <w:r w:rsidR="004A6014">
        <w:rPr>
          <w:rFonts w:hint="eastAsia"/>
        </w:rPr>
        <w:t>2</w:t>
      </w:r>
      <w:r w:rsidR="004A6014">
        <w:t>019</w:t>
      </w:r>
      <w:r w:rsidR="004A6014">
        <w:rPr>
          <w:rFonts w:hint="eastAsia"/>
        </w:rPr>
        <w:t>年，</w:t>
      </w:r>
      <w:r w:rsidR="008C585B" w:rsidRPr="008C585B">
        <w:rPr>
          <w:rFonts w:hint="eastAsia"/>
        </w:rPr>
        <w:t>韩国九州大学的</w:t>
      </w:r>
      <w:r w:rsidR="003855BE">
        <w:rPr>
          <w:rFonts w:hint="eastAsia"/>
        </w:rPr>
        <w:t>J</w:t>
      </w:r>
      <w:r w:rsidR="003855BE">
        <w:t>.</w:t>
      </w:r>
      <w:r w:rsidR="00A27445">
        <w:t xml:space="preserve"> </w:t>
      </w:r>
      <w:r w:rsidR="008C585B" w:rsidRPr="008C585B">
        <w:rPr>
          <w:rFonts w:hint="eastAsia"/>
        </w:rPr>
        <w:t xml:space="preserve">Cho </w:t>
      </w:r>
      <w:r w:rsidR="008C585B" w:rsidRPr="008C585B">
        <w:rPr>
          <w:rFonts w:hint="eastAsia"/>
        </w:rPr>
        <w:t>在</w:t>
      </w:r>
      <w:r w:rsidR="008C585B" w:rsidRPr="008C585B">
        <w:rPr>
          <w:rFonts w:hint="eastAsia"/>
        </w:rPr>
        <w:t>TDOA</w:t>
      </w:r>
      <w:r w:rsidR="008C585B" w:rsidRPr="008C585B">
        <w:rPr>
          <w:rFonts w:hint="eastAsia"/>
        </w:rPr>
        <w:t>定位中使用了机器学习，</w:t>
      </w:r>
      <w:r w:rsidR="00161172">
        <w:rPr>
          <w:rFonts w:hint="eastAsia"/>
        </w:rPr>
        <w:t>利用低功耗的</w:t>
      </w:r>
      <w:r w:rsidR="00161172">
        <w:rPr>
          <w:rFonts w:hint="eastAsia"/>
        </w:rPr>
        <w:t>LoRa</w:t>
      </w:r>
      <w:r w:rsidR="007D62E2">
        <w:rPr>
          <w:rFonts w:hint="eastAsia"/>
        </w:rPr>
        <w:t>并</w:t>
      </w:r>
      <w:r w:rsidR="008C585B" w:rsidRPr="008C585B">
        <w:rPr>
          <w:rFonts w:hint="eastAsia"/>
        </w:rPr>
        <w:t>采用了</w:t>
      </w:r>
      <w:r w:rsidR="008C585B" w:rsidRPr="008C585B">
        <w:rPr>
          <w:rFonts w:hint="eastAsia"/>
        </w:rPr>
        <w:t>DNN</w:t>
      </w:r>
      <w:r w:rsidR="007D62E2">
        <w:rPr>
          <w:rFonts w:hint="eastAsia"/>
        </w:rPr>
        <w:t>优化</w:t>
      </w:r>
      <w:r w:rsidR="008C585B" w:rsidRPr="008C585B">
        <w:rPr>
          <w:rFonts w:hint="eastAsia"/>
        </w:rPr>
        <w:t>了</w:t>
      </w:r>
      <w:r w:rsidR="008C585B" w:rsidRPr="008C585B">
        <w:rPr>
          <w:rFonts w:hint="eastAsia"/>
        </w:rPr>
        <w:t>TDOA</w:t>
      </w:r>
      <w:r w:rsidR="008C585B" w:rsidRPr="008C585B">
        <w:rPr>
          <w:rFonts w:hint="eastAsia"/>
        </w:rPr>
        <w:t>中的定位</w:t>
      </w:r>
      <w:r w:rsidR="007D62E2">
        <w:rPr>
          <w:rFonts w:hint="eastAsia"/>
        </w:rPr>
        <w:t>结果</w:t>
      </w:r>
      <w:r w:rsidR="008C585B" w:rsidRPr="008C585B">
        <w:rPr>
          <w:rFonts w:hint="eastAsia"/>
        </w:rPr>
        <w:t>，对列车</w:t>
      </w:r>
      <w:r w:rsidR="008A09DC">
        <w:rPr>
          <w:rFonts w:hint="eastAsia"/>
        </w:rPr>
        <w:t>到达</w:t>
      </w:r>
      <w:r w:rsidR="008C585B" w:rsidRPr="008C585B">
        <w:rPr>
          <w:rFonts w:hint="eastAsia"/>
        </w:rPr>
        <w:t>时间进行校正</w:t>
      </w:r>
      <w:r w:rsidR="008A09DC">
        <w:rPr>
          <w:rFonts w:hint="eastAsia"/>
        </w:rPr>
        <w:t>。</w:t>
      </w:r>
    </w:p>
    <w:p w14:paraId="6D75C98B" w14:textId="36EB2D80" w:rsidR="00D16E65" w:rsidRDefault="00D16E65" w:rsidP="00D16E65">
      <w:pPr>
        <w:pStyle w:val="4"/>
      </w:pPr>
      <w:r>
        <w:rPr>
          <w:rFonts w:hint="eastAsia"/>
        </w:rPr>
        <w:t>国内现状</w:t>
      </w:r>
    </w:p>
    <w:p w14:paraId="05DAFA2A" w14:textId="259D4FC1" w:rsidR="00D16E65" w:rsidRDefault="00AF6A01" w:rsidP="00AF6A01">
      <w:pPr>
        <w:wordWrap w:val="0"/>
        <w:ind w:firstLineChars="200" w:firstLine="480"/>
      </w:pPr>
      <w:r>
        <w:rPr>
          <w:rFonts w:hint="eastAsia"/>
        </w:rPr>
        <w:t>目前，</w:t>
      </w:r>
      <w:r w:rsidR="005E12B0">
        <w:rPr>
          <w:rFonts w:hint="eastAsia"/>
        </w:rPr>
        <w:t>国内</w:t>
      </w:r>
      <w:r>
        <w:rPr>
          <w:rFonts w:hint="eastAsia"/>
        </w:rPr>
        <w:t>已有少量高校及研究所开始进行研究。</w:t>
      </w:r>
      <w:r w:rsidR="003152C8">
        <w:rPr>
          <w:rFonts w:hint="eastAsia"/>
        </w:rPr>
        <w:t>2</w:t>
      </w:r>
      <w:r w:rsidR="003152C8">
        <w:t>006</w:t>
      </w:r>
      <w:r w:rsidR="003152C8">
        <w:rPr>
          <w:rFonts w:hint="eastAsia"/>
        </w:rPr>
        <w:t>年，</w:t>
      </w:r>
      <w:r w:rsidR="00761821">
        <w:rPr>
          <w:rFonts w:hint="eastAsia"/>
        </w:rPr>
        <w:t>哈</w:t>
      </w:r>
      <w:r w:rsidR="00761821" w:rsidRPr="00761821">
        <w:rPr>
          <w:rFonts w:hint="eastAsia"/>
        </w:rPr>
        <w:t>尔滨工业大学电子与信息技术研究院</w:t>
      </w:r>
      <w:r w:rsidR="003152C8">
        <w:rPr>
          <w:rFonts w:hint="eastAsia"/>
        </w:rPr>
        <w:t>的刘梅等人</w:t>
      </w:r>
      <w:r w:rsidR="00FB00C7">
        <w:rPr>
          <w:rFonts w:hint="eastAsia"/>
        </w:rPr>
        <w:t>通过</w:t>
      </w:r>
      <w:r w:rsidR="00FB00C7" w:rsidRPr="00FB00C7">
        <w:rPr>
          <w:rFonts w:hint="eastAsia"/>
        </w:rPr>
        <w:t>数据聚类</w:t>
      </w:r>
      <w:r w:rsidR="00FB00C7">
        <w:rPr>
          <w:rFonts w:hint="eastAsia"/>
        </w:rPr>
        <w:t>和</w:t>
      </w:r>
      <w:r w:rsidR="00FB00C7" w:rsidRPr="00FB00C7">
        <w:rPr>
          <w:rFonts w:hint="eastAsia"/>
        </w:rPr>
        <w:t>弹性网络</w:t>
      </w:r>
      <w:r w:rsidR="005E12B0">
        <w:rPr>
          <w:rFonts w:hint="eastAsia"/>
        </w:rPr>
        <w:t>优化并过滤掉了无源定位中的虚假点，提高了正确率</w:t>
      </w:r>
      <w:r w:rsidR="003A7437" w:rsidRPr="003A7437">
        <w:rPr>
          <w:vertAlign w:val="superscript"/>
        </w:rPr>
        <w:fldChar w:fldCharType="begin"/>
      </w:r>
      <w:r w:rsidR="003A7437" w:rsidRPr="003A7437">
        <w:rPr>
          <w:vertAlign w:val="superscript"/>
        </w:rPr>
        <w:instrText xml:space="preserve"> </w:instrText>
      </w:r>
      <w:r w:rsidR="003A7437" w:rsidRPr="003A7437">
        <w:rPr>
          <w:rFonts w:hint="eastAsia"/>
          <w:vertAlign w:val="superscript"/>
        </w:rPr>
        <w:instrText>REF _Ref96266528 \r \h</w:instrText>
      </w:r>
      <w:r w:rsidR="003A7437" w:rsidRPr="003A7437">
        <w:rPr>
          <w:vertAlign w:val="superscript"/>
        </w:rPr>
        <w:instrText xml:space="preserve"> </w:instrText>
      </w:r>
      <w:r w:rsidR="003A7437">
        <w:rPr>
          <w:vertAlign w:val="superscript"/>
        </w:rPr>
        <w:instrText xml:space="preserve"> \* MERGEFORMAT </w:instrText>
      </w:r>
      <w:r w:rsidR="003A7437" w:rsidRPr="003A7437">
        <w:rPr>
          <w:vertAlign w:val="superscript"/>
        </w:rPr>
      </w:r>
      <w:r w:rsidR="003A7437" w:rsidRPr="003A7437">
        <w:rPr>
          <w:vertAlign w:val="superscript"/>
        </w:rPr>
        <w:fldChar w:fldCharType="separate"/>
      </w:r>
      <w:r w:rsidR="00535248">
        <w:rPr>
          <w:vertAlign w:val="superscript"/>
        </w:rPr>
        <w:t>[16]</w:t>
      </w:r>
      <w:r w:rsidR="003A7437" w:rsidRPr="003A7437">
        <w:rPr>
          <w:vertAlign w:val="superscript"/>
        </w:rPr>
        <w:fldChar w:fldCharType="end"/>
      </w:r>
      <w:r w:rsidR="005E12B0">
        <w:rPr>
          <w:rFonts w:hint="eastAsia"/>
        </w:rPr>
        <w:t>；</w:t>
      </w:r>
      <w:r w:rsidR="00D35725">
        <w:rPr>
          <w:rFonts w:hint="eastAsia"/>
        </w:rPr>
        <w:t>2</w:t>
      </w:r>
      <w:r w:rsidR="00D35725">
        <w:t>015</w:t>
      </w:r>
      <w:r w:rsidR="00D35725">
        <w:rPr>
          <w:rFonts w:hint="eastAsia"/>
        </w:rPr>
        <w:t>年，</w:t>
      </w:r>
      <w:r w:rsidR="00D35725" w:rsidRPr="00D35725">
        <w:rPr>
          <w:rFonts w:hint="eastAsia"/>
        </w:rPr>
        <w:t>北京理工大学</w:t>
      </w:r>
      <w:r w:rsidR="00D35725">
        <w:rPr>
          <w:rFonts w:hint="eastAsia"/>
        </w:rPr>
        <w:t>的</w:t>
      </w:r>
      <w:r w:rsidR="0010379A">
        <w:rPr>
          <w:rFonts w:hint="eastAsia"/>
        </w:rPr>
        <w:t>王阳提出了</w:t>
      </w:r>
      <w:r w:rsidR="0010379A">
        <w:rPr>
          <w:rFonts w:hint="eastAsia"/>
        </w:rPr>
        <w:t>TDOA</w:t>
      </w:r>
      <w:r w:rsidR="00F5528F">
        <w:t>-</w:t>
      </w:r>
      <w:r w:rsidR="00F5528F">
        <w:rPr>
          <w:rFonts w:hint="eastAsia"/>
        </w:rPr>
        <w:t>AOA</w:t>
      </w:r>
      <w:r w:rsidR="00F5528F">
        <w:rPr>
          <w:rFonts w:hint="eastAsia"/>
        </w:rPr>
        <w:t>联合定位算法，</w:t>
      </w:r>
      <w:r w:rsidR="00A95110" w:rsidRPr="00A95110">
        <w:rPr>
          <w:rFonts w:hint="eastAsia"/>
        </w:rPr>
        <w:t>利用序贯融合的方法</w:t>
      </w:r>
      <w:r w:rsidR="004D2734">
        <w:rPr>
          <w:rFonts w:hint="eastAsia"/>
        </w:rPr>
        <w:t>将</w:t>
      </w:r>
      <w:r w:rsidR="00A95110">
        <w:rPr>
          <w:rFonts w:hint="eastAsia"/>
        </w:rPr>
        <w:t>联合</w:t>
      </w:r>
      <w:r w:rsidR="00A95110" w:rsidRPr="00A95110">
        <w:rPr>
          <w:rFonts w:hint="eastAsia"/>
        </w:rPr>
        <w:t>算法所得到的目标位置信息进行数据融合</w:t>
      </w:r>
      <w:r w:rsidR="00A95110">
        <w:rPr>
          <w:rFonts w:hint="eastAsia"/>
        </w:rPr>
        <w:t>，</w:t>
      </w:r>
      <w:r w:rsidR="003B4FCE" w:rsidRPr="003B4FCE">
        <w:rPr>
          <w:rFonts w:hint="eastAsia"/>
        </w:rPr>
        <w:t>提高对目标的跟踪精度</w:t>
      </w:r>
      <w:r w:rsidR="003A7437" w:rsidRPr="003A7437">
        <w:rPr>
          <w:vertAlign w:val="superscript"/>
        </w:rPr>
        <w:fldChar w:fldCharType="begin"/>
      </w:r>
      <w:r w:rsidR="003A7437" w:rsidRPr="003A7437">
        <w:rPr>
          <w:vertAlign w:val="superscript"/>
        </w:rPr>
        <w:instrText xml:space="preserve"> </w:instrText>
      </w:r>
      <w:r w:rsidR="003A7437" w:rsidRPr="003A7437">
        <w:rPr>
          <w:rFonts w:hint="eastAsia"/>
          <w:vertAlign w:val="superscript"/>
        </w:rPr>
        <w:instrText>REF _Ref96266538 \r \h</w:instrText>
      </w:r>
      <w:r w:rsidR="003A7437" w:rsidRPr="003A7437">
        <w:rPr>
          <w:vertAlign w:val="superscript"/>
        </w:rPr>
        <w:instrText xml:space="preserve"> </w:instrText>
      </w:r>
      <w:r w:rsidR="003A7437">
        <w:rPr>
          <w:vertAlign w:val="superscript"/>
        </w:rPr>
        <w:instrText xml:space="preserve"> \* MERGEFORMAT </w:instrText>
      </w:r>
      <w:r w:rsidR="003A7437" w:rsidRPr="003A7437">
        <w:rPr>
          <w:vertAlign w:val="superscript"/>
        </w:rPr>
      </w:r>
      <w:r w:rsidR="003A7437" w:rsidRPr="003A7437">
        <w:rPr>
          <w:vertAlign w:val="superscript"/>
        </w:rPr>
        <w:fldChar w:fldCharType="separate"/>
      </w:r>
      <w:r w:rsidR="00535248">
        <w:rPr>
          <w:vertAlign w:val="superscript"/>
        </w:rPr>
        <w:t>[17]</w:t>
      </w:r>
      <w:r w:rsidR="003A7437" w:rsidRPr="003A7437">
        <w:rPr>
          <w:vertAlign w:val="superscript"/>
        </w:rPr>
        <w:fldChar w:fldCharType="end"/>
      </w:r>
      <w:r w:rsidR="003B4FCE">
        <w:rPr>
          <w:rFonts w:hint="eastAsia"/>
        </w:rPr>
        <w:t>；</w:t>
      </w:r>
      <w:r w:rsidR="007B58EA">
        <w:rPr>
          <w:rFonts w:hint="eastAsia"/>
        </w:rPr>
        <w:t>2</w:t>
      </w:r>
      <w:r w:rsidR="007B58EA">
        <w:t>020</w:t>
      </w:r>
      <w:r w:rsidR="007B58EA">
        <w:rPr>
          <w:rFonts w:hint="eastAsia"/>
        </w:rPr>
        <w:t>年，</w:t>
      </w:r>
      <w:r w:rsidR="007764DD" w:rsidRPr="007764DD">
        <w:rPr>
          <w:rFonts w:hint="eastAsia"/>
        </w:rPr>
        <w:t>郑州轻工业大学</w:t>
      </w:r>
      <w:r w:rsidR="007764DD">
        <w:rPr>
          <w:rFonts w:hint="eastAsia"/>
        </w:rPr>
        <w:t>的苏虹</w:t>
      </w:r>
      <w:r w:rsidR="007764DD" w:rsidRPr="007764DD">
        <w:rPr>
          <w:rFonts w:hint="eastAsia"/>
        </w:rPr>
        <w:t>通过对传感器获得的方位数据做滤波处理和基于聚类复合弹性神经网络的关联优化，获得</w:t>
      </w:r>
      <w:r w:rsidR="007764DD">
        <w:rPr>
          <w:rFonts w:hint="eastAsia"/>
        </w:rPr>
        <w:t>了</w:t>
      </w:r>
      <w:r w:rsidR="007764DD" w:rsidRPr="007764DD">
        <w:rPr>
          <w:rFonts w:hint="eastAsia"/>
        </w:rPr>
        <w:t>不同时间段准确的目标</w:t>
      </w:r>
      <w:r w:rsidR="007764DD" w:rsidRPr="007764DD">
        <w:rPr>
          <w:rFonts w:hint="eastAsia"/>
        </w:rPr>
        <w:lastRenderedPageBreak/>
        <w:t>角度信息</w:t>
      </w:r>
      <w:r w:rsidR="003A7437" w:rsidRPr="003A7437">
        <w:rPr>
          <w:vertAlign w:val="superscript"/>
        </w:rPr>
        <w:fldChar w:fldCharType="begin"/>
      </w:r>
      <w:r w:rsidR="003A7437" w:rsidRPr="003A7437">
        <w:rPr>
          <w:vertAlign w:val="superscript"/>
        </w:rPr>
        <w:instrText xml:space="preserve"> </w:instrText>
      </w:r>
      <w:r w:rsidR="003A7437" w:rsidRPr="003A7437">
        <w:rPr>
          <w:rFonts w:hint="eastAsia"/>
          <w:vertAlign w:val="superscript"/>
        </w:rPr>
        <w:instrText>REF _Ref96266544 \r \h</w:instrText>
      </w:r>
      <w:r w:rsidR="003A7437" w:rsidRPr="003A7437">
        <w:rPr>
          <w:vertAlign w:val="superscript"/>
        </w:rPr>
        <w:instrText xml:space="preserve"> </w:instrText>
      </w:r>
      <w:r w:rsidR="003A7437">
        <w:rPr>
          <w:vertAlign w:val="superscript"/>
        </w:rPr>
        <w:instrText xml:space="preserve"> \* MERGEFORMAT </w:instrText>
      </w:r>
      <w:r w:rsidR="003A7437" w:rsidRPr="003A7437">
        <w:rPr>
          <w:vertAlign w:val="superscript"/>
        </w:rPr>
      </w:r>
      <w:r w:rsidR="003A7437" w:rsidRPr="003A7437">
        <w:rPr>
          <w:vertAlign w:val="superscript"/>
        </w:rPr>
        <w:fldChar w:fldCharType="separate"/>
      </w:r>
      <w:r w:rsidR="00535248">
        <w:rPr>
          <w:vertAlign w:val="superscript"/>
        </w:rPr>
        <w:t>[18]</w:t>
      </w:r>
      <w:r w:rsidR="003A7437" w:rsidRPr="003A7437">
        <w:rPr>
          <w:vertAlign w:val="superscript"/>
        </w:rPr>
        <w:fldChar w:fldCharType="end"/>
      </w:r>
      <w:r>
        <w:rPr>
          <w:rFonts w:hint="eastAsia"/>
        </w:rPr>
        <w:t>。</w:t>
      </w:r>
      <w:r w:rsidR="00D72091" w:rsidRPr="00D72091">
        <w:rPr>
          <w:rFonts w:hint="eastAsia"/>
        </w:rPr>
        <w:t>这些都是近年来</w:t>
      </w:r>
      <w:r w:rsidR="00D72091">
        <w:rPr>
          <w:rFonts w:hint="eastAsia"/>
        </w:rPr>
        <w:t>基于神经网络的</w:t>
      </w:r>
      <w:r w:rsidR="00D72091" w:rsidRPr="00D72091">
        <w:rPr>
          <w:rFonts w:hint="eastAsia"/>
        </w:rPr>
        <w:t>无源定位系统的应用，</w:t>
      </w:r>
      <w:r w:rsidR="00D72091">
        <w:rPr>
          <w:rFonts w:hint="eastAsia"/>
        </w:rPr>
        <w:t>目前也</w:t>
      </w:r>
      <w:r w:rsidR="00D72091" w:rsidRPr="00D72091">
        <w:rPr>
          <w:rFonts w:hint="eastAsia"/>
        </w:rPr>
        <w:t>都取得了一定的</w:t>
      </w:r>
      <w:r w:rsidR="00D72091">
        <w:rPr>
          <w:rFonts w:hint="eastAsia"/>
        </w:rPr>
        <w:t>发展</w:t>
      </w:r>
      <w:r w:rsidR="00D72091" w:rsidRPr="00D72091">
        <w:rPr>
          <w:rFonts w:hint="eastAsia"/>
        </w:rPr>
        <w:t>。</w:t>
      </w:r>
    </w:p>
    <w:p w14:paraId="2BD2A580" w14:textId="02A223D7" w:rsidR="0059570C" w:rsidRPr="00D16E65" w:rsidRDefault="0059570C" w:rsidP="00AD398D">
      <w:pPr>
        <w:pStyle w:val="2"/>
        <w:numPr>
          <w:ilvl w:val="1"/>
          <w:numId w:val="8"/>
        </w:numPr>
      </w:pPr>
      <w:bookmarkStart w:id="10" w:name="_Toc97499289"/>
      <w:r>
        <w:rPr>
          <w:rFonts w:hint="eastAsia"/>
        </w:rPr>
        <w:t>本文主要研究内容</w:t>
      </w:r>
      <w:bookmarkEnd w:id="10"/>
    </w:p>
    <w:p w14:paraId="4671B9A5" w14:textId="4CA3E0C6" w:rsidR="004E6B46" w:rsidRDefault="00E55C14" w:rsidP="00435425">
      <w:pPr>
        <w:wordWrap w:val="0"/>
        <w:ind w:firstLineChars="200" w:firstLine="480"/>
      </w:pPr>
      <w:r>
        <w:rPr>
          <w:rFonts w:hint="eastAsia"/>
        </w:rPr>
        <w:t>本文将承载</w:t>
      </w:r>
      <w:r w:rsidR="00BE66C0">
        <w:rPr>
          <w:rFonts w:hint="eastAsia"/>
        </w:rPr>
        <w:t>无人机。</w:t>
      </w:r>
      <w:r w:rsidR="005D061A">
        <w:rPr>
          <w:rFonts w:hint="eastAsia"/>
        </w:rPr>
        <w:t>讲述</w:t>
      </w:r>
      <w:r w:rsidR="0012324D">
        <w:rPr>
          <w:rFonts w:hint="eastAsia"/>
        </w:rPr>
        <w:t>如何</w:t>
      </w:r>
      <w:r w:rsidR="00D86CFD">
        <w:rPr>
          <w:rFonts w:hint="eastAsia"/>
        </w:rPr>
        <w:t>通过无源雷达，测向并定位“黑飞”无人机</w:t>
      </w:r>
      <w:r w:rsidR="007203C3">
        <w:rPr>
          <w:rFonts w:hint="eastAsia"/>
        </w:rPr>
        <w:t>以获取其</w:t>
      </w:r>
      <w:r w:rsidR="00D86CFD">
        <w:rPr>
          <w:rFonts w:hint="eastAsia"/>
        </w:rPr>
        <w:t>位置</w:t>
      </w:r>
      <w:r w:rsidR="007203C3">
        <w:rPr>
          <w:rFonts w:hint="eastAsia"/>
        </w:rPr>
        <w:t>信息</w:t>
      </w:r>
      <w:r w:rsidR="00D86CFD">
        <w:rPr>
          <w:rFonts w:hint="eastAsia"/>
        </w:rPr>
        <w:t>。</w:t>
      </w:r>
    </w:p>
    <w:p w14:paraId="134FB6BC" w14:textId="576C0F06" w:rsidR="007203C3" w:rsidRDefault="007203C3" w:rsidP="00435425">
      <w:pPr>
        <w:wordWrap w:val="0"/>
        <w:ind w:firstLineChars="200" w:firstLine="480"/>
      </w:pPr>
      <w:r>
        <w:rPr>
          <w:rFonts w:hint="eastAsia"/>
        </w:rPr>
        <w:t>目前，</w:t>
      </w:r>
      <w:r w:rsidR="0014456A">
        <w:rPr>
          <w:rFonts w:hint="eastAsia"/>
        </w:rPr>
        <w:t>针对无人机的无源定位系统，其技术路线主要有：</w:t>
      </w:r>
      <w:r w:rsidR="00F76039">
        <w:rPr>
          <w:rFonts w:hint="eastAsia"/>
        </w:rPr>
        <w:t>相位干涉仪</w:t>
      </w:r>
      <w:r w:rsidR="005B0EEC">
        <w:rPr>
          <w:rFonts w:hint="eastAsia"/>
        </w:rPr>
        <w:t>、</w:t>
      </w:r>
      <w:proofErr w:type="gramStart"/>
      <w:r w:rsidR="005B0EEC">
        <w:rPr>
          <w:rFonts w:hint="eastAsia"/>
        </w:rPr>
        <w:t>比幅法</w:t>
      </w:r>
      <w:proofErr w:type="gramEnd"/>
      <w:r w:rsidR="005B0EEC">
        <w:rPr>
          <w:rFonts w:hint="eastAsia"/>
        </w:rPr>
        <w:t>、</w:t>
      </w:r>
      <w:r w:rsidR="005B0EEC">
        <w:rPr>
          <w:rFonts w:hint="eastAsia"/>
        </w:rPr>
        <w:t>TDOA</w:t>
      </w:r>
      <w:r w:rsidR="005B0EEC">
        <w:rPr>
          <w:rFonts w:hint="eastAsia"/>
        </w:rPr>
        <w:t>、</w:t>
      </w:r>
      <w:r w:rsidR="005B0EEC">
        <w:rPr>
          <w:rFonts w:hint="eastAsia"/>
        </w:rPr>
        <w:t>FDOA</w:t>
      </w:r>
      <w:r w:rsidR="005B0EEC">
        <w:rPr>
          <w:rFonts w:hint="eastAsia"/>
        </w:rPr>
        <w:t>等。本设计将使用相位干涉仪以及</w:t>
      </w:r>
      <w:proofErr w:type="gramStart"/>
      <w:r w:rsidR="005B0EEC">
        <w:rPr>
          <w:rFonts w:hint="eastAsia"/>
        </w:rPr>
        <w:t>比幅法</w:t>
      </w:r>
      <w:proofErr w:type="gramEnd"/>
      <w:r w:rsidR="005B0EEC">
        <w:rPr>
          <w:rFonts w:hint="eastAsia"/>
        </w:rPr>
        <w:t>两种方法。</w:t>
      </w:r>
      <w:r w:rsidR="00966B73">
        <w:rPr>
          <w:rFonts w:hint="eastAsia"/>
        </w:rPr>
        <w:t>对于信息融合，目前的应用场景中大多使用</w:t>
      </w:r>
      <w:r w:rsidR="00BD5B74">
        <w:rPr>
          <w:rFonts w:hint="eastAsia"/>
        </w:rPr>
        <w:t>神经网络优化法。本设计旨在</w:t>
      </w:r>
      <w:r w:rsidR="00864F78">
        <w:rPr>
          <w:rFonts w:hint="eastAsia"/>
        </w:rPr>
        <w:t>优化传统相位干涉法</w:t>
      </w:r>
      <w:proofErr w:type="gramStart"/>
      <w:r w:rsidR="00864F78">
        <w:rPr>
          <w:rFonts w:hint="eastAsia"/>
        </w:rPr>
        <w:t>以及比幅法中</w:t>
      </w:r>
      <w:proofErr w:type="gramEnd"/>
      <w:r w:rsidR="00864F78">
        <w:rPr>
          <w:rFonts w:hint="eastAsia"/>
        </w:rPr>
        <w:t>定位精度、</w:t>
      </w:r>
      <w:r w:rsidR="00A41B9D">
        <w:rPr>
          <w:rFonts w:hint="eastAsia"/>
        </w:rPr>
        <w:t>定位速度等方面。具体内容如下：</w:t>
      </w:r>
    </w:p>
    <w:p w14:paraId="183FF86B" w14:textId="052E8173" w:rsidR="00A41B9D" w:rsidRDefault="008034AC" w:rsidP="00435425">
      <w:pPr>
        <w:wordWrap w:val="0"/>
        <w:ind w:firstLineChars="200" w:firstLine="480"/>
      </w:pPr>
      <w:r>
        <w:rPr>
          <w:rFonts w:hint="eastAsia"/>
        </w:rPr>
        <w:t>第二章</w:t>
      </w:r>
      <w:r w:rsidR="001F560A">
        <w:rPr>
          <w:rFonts w:hint="eastAsia"/>
        </w:rPr>
        <w:t>，</w:t>
      </w:r>
      <w:r w:rsidR="00223F9F">
        <w:rPr>
          <w:rFonts w:hint="eastAsia"/>
        </w:rPr>
        <w:t>主要介绍</w:t>
      </w:r>
      <w:proofErr w:type="gramStart"/>
      <w:r w:rsidR="00B20013">
        <w:rPr>
          <w:rFonts w:hint="eastAsia"/>
        </w:rPr>
        <w:t>比幅法</w:t>
      </w:r>
      <w:proofErr w:type="gramEnd"/>
      <w:r w:rsidR="00B20013">
        <w:rPr>
          <w:rFonts w:hint="eastAsia"/>
        </w:rPr>
        <w:t>测向原理。</w:t>
      </w:r>
      <w:r w:rsidR="005D31DF">
        <w:rPr>
          <w:rFonts w:hint="eastAsia"/>
        </w:rPr>
        <w:t>其中主要利用了</w:t>
      </w:r>
      <w:r w:rsidR="005D31DF">
        <w:rPr>
          <w:rFonts w:hint="eastAsia"/>
        </w:rPr>
        <w:t>KNN</w:t>
      </w:r>
      <w:r w:rsidR="005D31DF">
        <w:rPr>
          <w:rFonts w:hint="eastAsia"/>
        </w:rPr>
        <w:t>最近邻</w:t>
      </w:r>
      <w:r w:rsidR="009C08EA">
        <w:rPr>
          <w:rFonts w:hint="eastAsia"/>
        </w:rPr>
        <w:t>分类</w:t>
      </w:r>
      <w:proofErr w:type="gramStart"/>
      <w:r w:rsidR="009C08EA">
        <w:rPr>
          <w:rFonts w:hint="eastAsia"/>
        </w:rPr>
        <w:t>来作</w:t>
      </w:r>
      <w:proofErr w:type="gramEnd"/>
      <w:r w:rsidR="009C08EA">
        <w:rPr>
          <w:rFonts w:hint="eastAsia"/>
        </w:rPr>
        <w:t>为来波方位与信号功率的匹配算法</w:t>
      </w:r>
      <w:r w:rsidR="007F25A7">
        <w:rPr>
          <w:rFonts w:hint="eastAsia"/>
        </w:rPr>
        <w:t>，同时</w:t>
      </w:r>
      <w:r w:rsidR="009C08EA">
        <w:rPr>
          <w:rFonts w:hint="eastAsia"/>
        </w:rPr>
        <w:t>介绍了</w:t>
      </w:r>
      <w:r w:rsidR="007F25A7">
        <w:rPr>
          <w:rFonts w:hint="eastAsia"/>
        </w:rPr>
        <w:t>原始数据库的建立方法，以及实际运用中的匹配过程。</w:t>
      </w:r>
    </w:p>
    <w:p w14:paraId="2A7375CB" w14:textId="6CE822D8" w:rsidR="00A54032" w:rsidRDefault="001F560A" w:rsidP="00435425">
      <w:pPr>
        <w:wordWrap w:val="0"/>
        <w:ind w:firstLineChars="200" w:firstLine="480"/>
      </w:pPr>
      <w:r>
        <w:rPr>
          <w:rFonts w:hint="eastAsia"/>
        </w:rPr>
        <w:t>第三章，主要介绍相位干涉仪的工作原理</w:t>
      </w:r>
      <w:r w:rsidR="00713F01">
        <w:rPr>
          <w:rFonts w:hint="eastAsia"/>
        </w:rPr>
        <w:t>。</w:t>
      </w:r>
      <w:r w:rsidR="008E5727">
        <w:rPr>
          <w:rFonts w:hint="eastAsia"/>
        </w:rPr>
        <w:t>并通过相位干涉仪中的核心——</w:t>
      </w:r>
      <w:proofErr w:type="gramStart"/>
      <w:r w:rsidR="008E5727">
        <w:rPr>
          <w:rFonts w:hint="eastAsia"/>
        </w:rPr>
        <w:t>鉴相技术</w:t>
      </w:r>
      <w:proofErr w:type="gramEnd"/>
      <w:r w:rsidR="008E5727">
        <w:rPr>
          <w:rFonts w:hint="eastAsia"/>
        </w:rPr>
        <w:t>，分别说明了</w:t>
      </w:r>
      <w:proofErr w:type="gramStart"/>
      <w:r w:rsidR="00444DE4">
        <w:rPr>
          <w:rFonts w:hint="eastAsia"/>
        </w:rPr>
        <w:t>频域鉴相和时域鉴相的</w:t>
      </w:r>
      <w:proofErr w:type="gramEnd"/>
      <w:r w:rsidR="00444DE4">
        <w:rPr>
          <w:rFonts w:hint="eastAsia"/>
        </w:rPr>
        <w:t>原理、区别及其优劣。</w:t>
      </w:r>
    </w:p>
    <w:p w14:paraId="7B107E83" w14:textId="1CA4DF04" w:rsidR="0005204E" w:rsidRDefault="00A25976" w:rsidP="00435425">
      <w:pPr>
        <w:wordWrap w:val="0"/>
        <w:ind w:firstLineChars="200" w:firstLine="480"/>
      </w:pPr>
      <w:r>
        <w:rPr>
          <w:rFonts w:hint="eastAsia"/>
        </w:rPr>
        <w:t>第四章，主要介绍定位</w:t>
      </w:r>
      <w:r w:rsidR="00B40055">
        <w:rPr>
          <w:rFonts w:hint="eastAsia"/>
        </w:rPr>
        <w:t>方法。</w:t>
      </w:r>
      <w:r w:rsidR="007777DD">
        <w:rPr>
          <w:rFonts w:hint="eastAsia"/>
        </w:rPr>
        <w:t>将列举多个主流</w:t>
      </w:r>
      <w:r w:rsidR="00592810">
        <w:rPr>
          <w:rFonts w:hint="eastAsia"/>
        </w:rPr>
        <w:t>的定位方案，并着重介绍</w:t>
      </w:r>
      <w:r w:rsidR="00592810">
        <w:rPr>
          <w:rFonts w:hint="eastAsia"/>
        </w:rPr>
        <w:t>AOA</w:t>
      </w:r>
      <w:r w:rsidR="00592810">
        <w:rPr>
          <w:rFonts w:hint="eastAsia"/>
        </w:rPr>
        <w:t>定位算法原理以及</w:t>
      </w:r>
      <w:r w:rsidR="00592810">
        <w:rPr>
          <w:rFonts w:hint="eastAsia"/>
        </w:rPr>
        <w:t>AOA</w:t>
      </w:r>
      <w:r w:rsidR="00592810">
        <w:rPr>
          <w:rFonts w:hint="eastAsia"/>
        </w:rPr>
        <w:t>多</w:t>
      </w:r>
      <w:proofErr w:type="gramStart"/>
      <w:r w:rsidR="00592810">
        <w:rPr>
          <w:rFonts w:hint="eastAsia"/>
        </w:rPr>
        <w:t>站定位</w:t>
      </w:r>
      <w:proofErr w:type="gramEnd"/>
      <w:r w:rsidR="00592810">
        <w:rPr>
          <w:rFonts w:hint="eastAsia"/>
        </w:rPr>
        <w:t>原理</w:t>
      </w:r>
      <w:r w:rsidR="00F43E69">
        <w:rPr>
          <w:rFonts w:hint="eastAsia"/>
        </w:rPr>
        <w:t>及其应用场景</w:t>
      </w:r>
      <w:r w:rsidR="00592810">
        <w:rPr>
          <w:rFonts w:hint="eastAsia"/>
        </w:rPr>
        <w:t>。</w:t>
      </w:r>
    </w:p>
    <w:p w14:paraId="03F90124" w14:textId="2EB16C93" w:rsidR="00F51449" w:rsidRDefault="00616CBB" w:rsidP="00435425">
      <w:pPr>
        <w:wordWrap w:val="0"/>
        <w:ind w:firstLineChars="200" w:firstLine="480"/>
      </w:pPr>
      <w:r>
        <w:rPr>
          <w:rFonts w:hint="eastAsia"/>
        </w:rPr>
        <w:t>第</w:t>
      </w:r>
      <w:r w:rsidR="00300F88">
        <w:rPr>
          <w:rFonts w:hint="eastAsia"/>
        </w:rPr>
        <w:t>五</w:t>
      </w:r>
      <w:r>
        <w:rPr>
          <w:rFonts w:hint="eastAsia"/>
        </w:rPr>
        <w:t>章为神经网络的理论部分，将介绍神经网络的</w:t>
      </w:r>
      <w:r w:rsidR="00EF515F">
        <w:rPr>
          <w:rFonts w:hint="eastAsia"/>
        </w:rPr>
        <w:t>基础原理和实现方法。</w:t>
      </w:r>
    </w:p>
    <w:p w14:paraId="5822F571" w14:textId="15E9C042" w:rsidR="00C4224E" w:rsidRPr="00A50AC4" w:rsidRDefault="00EF515F" w:rsidP="00E13A91">
      <w:pPr>
        <w:wordWrap w:val="0"/>
        <w:ind w:firstLineChars="200" w:firstLine="480"/>
      </w:pPr>
      <w:r>
        <w:rPr>
          <w:rFonts w:hint="eastAsia"/>
        </w:rPr>
        <w:t>第</w:t>
      </w:r>
      <w:r w:rsidR="00300F88">
        <w:rPr>
          <w:rFonts w:hint="eastAsia"/>
        </w:rPr>
        <w:t>六</w:t>
      </w:r>
      <w:r>
        <w:rPr>
          <w:rFonts w:hint="eastAsia"/>
        </w:rPr>
        <w:t>章，为本文的核心部分。将讲述</w:t>
      </w:r>
      <w:r w:rsidR="00300F88">
        <w:rPr>
          <w:rFonts w:hint="eastAsia"/>
        </w:rPr>
        <w:t>信息融合的原理及方法、</w:t>
      </w:r>
      <w:r w:rsidR="008E4611">
        <w:rPr>
          <w:rFonts w:hint="eastAsia"/>
        </w:rPr>
        <w:t>信息融合</w:t>
      </w:r>
      <w:r w:rsidR="00300F88">
        <w:rPr>
          <w:rFonts w:hint="eastAsia"/>
        </w:rPr>
        <w:t>神经网络</w:t>
      </w:r>
      <w:r w:rsidR="008E4611">
        <w:rPr>
          <w:rFonts w:hint="eastAsia"/>
        </w:rPr>
        <w:t>的优化方案</w:t>
      </w:r>
      <w:r w:rsidR="00146D6B">
        <w:rPr>
          <w:rFonts w:hint="eastAsia"/>
        </w:rPr>
        <w:t>。</w:t>
      </w:r>
      <w:r w:rsidR="000A39F9">
        <w:rPr>
          <w:rFonts w:hint="eastAsia"/>
        </w:rPr>
        <w:t>重点介绍利用神经网络</w:t>
      </w:r>
      <w:proofErr w:type="gramStart"/>
      <w:r w:rsidR="000A39F9">
        <w:rPr>
          <w:rFonts w:hint="eastAsia"/>
        </w:rPr>
        <w:t>对比幅法和</w:t>
      </w:r>
      <w:proofErr w:type="gramEnd"/>
      <w:r w:rsidR="000A39F9">
        <w:rPr>
          <w:rFonts w:hint="eastAsia"/>
        </w:rPr>
        <w:t>相位干涉仪测向结果</w:t>
      </w:r>
      <w:r w:rsidR="00E13A91">
        <w:rPr>
          <w:rFonts w:hint="eastAsia"/>
        </w:rPr>
        <w:t>的信息融合过程。</w:t>
      </w:r>
    </w:p>
    <w:p w14:paraId="433B22E3" w14:textId="77777777" w:rsidR="00C4224E" w:rsidRDefault="00C4224E" w:rsidP="00C4224E">
      <w:pPr>
        <w:ind w:firstLine="420"/>
        <w:sectPr w:rsidR="00C4224E" w:rsidSect="00DB0A25">
          <w:footerReference w:type="default" r:id="rId18"/>
          <w:pgSz w:w="11906" w:h="16838" w:code="9"/>
          <w:pgMar w:top="2268" w:right="1418" w:bottom="1418" w:left="1418" w:header="851" w:footer="992" w:gutter="0"/>
          <w:pgNumType w:start="1"/>
          <w:cols w:space="425"/>
          <w:docGrid w:linePitch="312"/>
        </w:sectPr>
      </w:pPr>
    </w:p>
    <w:p w14:paraId="09671D85" w14:textId="40D9B655" w:rsidR="008436DF" w:rsidRPr="003871BF" w:rsidRDefault="008436DF" w:rsidP="007866AD">
      <w:pPr>
        <w:pStyle w:val="1"/>
      </w:pPr>
      <w:bookmarkStart w:id="11" w:name="_Toc92233316"/>
      <w:bookmarkStart w:id="12" w:name="_Toc92233998"/>
      <w:bookmarkStart w:id="13" w:name="_Toc92234183"/>
      <w:bookmarkStart w:id="14" w:name="_Toc97499290"/>
      <w:proofErr w:type="gramStart"/>
      <w:r w:rsidRPr="003871BF">
        <w:rPr>
          <w:rFonts w:hint="eastAsia"/>
        </w:rPr>
        <w:lastRenderedPageBreak/>
        <w:t>比幅法</w:t>
      </w:r>
      <w:proofErr w:type="gramEnd"/>
      <w:r w:rsidRPr="003871BF">
        <w:rPr>
          <w:rFonts w:hint="eastAsia"/>
        </w:rPr>
        <w:t>测向方法研究</w:t>
      </w:r>
      <w:bookmarkEnd w:id="11"/>
      <w:bookmarkEnd w:id="12"/>
      <w:bookmarkEnd w:id="13"/>
      <w:bookmarkEnd w:id="14"/>
    </w:p>
    <w:p w14:paraId="4ABEAB95" w14:textId="77777777" w:rsidR="003871BF" w:rsidRDefault="00B20E8A" w:rsidP="003871BF">
      <w:pPr>
        <w:ind w:firstLineChars="200" w:firstLine="480"/>
      </w:pPr>
      <w:proofErr w:type="gramStart"/>
      <w:r>
        <w:rPr>
          <w:rFonts w:hint="eastAsia"/>
        </w:rPr>
        <w:t>比幅法</w:t>
      </w:r>
      <w:proofErr w:type="gramEnd"/>
      <w:r>
        <w:rPr>
          <w:rFonts w:hint="eastAsia"/>
        </w:rPr>
        <w:t>测向是一种</w:t>
      </w:r>
      <w:r w:rsidR="00140921">
        <w:rPr>
          <w:rFonts w:hint="eastAsia"/>
        </w:rPr>
        <w:t>简单稳定且高效的</w:t>
      </w:r>
      <w:r w:rsidR="00D43C53">
        <w:rPr>
          <w:rFonts w:hint="eastAsia"/>
        </w:rPr>
        <w:t>无源测向技术</w:t>
      </w:r>
      <w:r w:rsidR="00C10FA6">
        <w:rPr>
          <w:rFonts w:hint="eastAsia"/>
        </w:rPr>
        <w:t>，适用于对无人机的测向。</w:t>
      </w:r>
      <w:r w:rsidR="00DF71D1">
        <w:rPr>
          <w:rFonts w:hint="eastAsia"/>
        </w:rPr>
        <w:t>它通过多通道接收无人机信号，计算信号功率从而判断出</w:t>
      </w:r>
      <w:r w:rsidR="000A25D1">
        <w:rPr>
          <w:rFonts w:hint="eastAsia"/>
        </w:rPr>
        <w:t>来波方向，从来得到无人机的角度信息。</w:t>
      </w:r>
    </w:p>
    <w:p w14:paraId="321F5055" w14:textId="542C8387" w:rsidR="006C3701" w:rsidRPr="007866AD" w:rsidRDefault="006C3701" w:rsidP="00AD398D">
      <w:pPr>
        <w:pStyle w:val="2"/>
        <w:numPr>
          <w:ilvl w:val="1"/>
          <w:numId w:val="8"/>
        </w:numPr>
      </w:pPr>
      <w:bookmarkStart w:id="15" w:name="_Toc97499291"/>
      <w:proofErr w:type="gramStart"/>
      <w:r w:rsidRPr="007866AD">
        <w:rPr>
          <w:rFonts w:hint="eastAsia"/>
        </w:rPr>
        <w:t>比幅法</w:t>
      </w:r>
      <w:proofErr w:type="gramEnd"/>
      <w:r w:rsidRPr="007866AD">
        <w:rPr>
          <w:rFonts w:hint="eastAsia"/>
        </w:rPr>
        <w:t>测向方法</w:t>
      </w:r>
      <w:bookmarkEnd w:id="15"/>
    </w:p>
    <w:p w14:paraId="2E85A138" w14:textId="7AA204CB" w:rsidR="006259B8" w:rsidRDefault="002557F3" w:rsidP="00244BC0">
      <w:pPr>
        <w:ind w:firstLineChars="200" w:firstLine="480"/>
      </w:pPr>
      <w:r>
        <w:rPr>
          <w:rFonts w:hint="eastAsia"/>
        </w:rPr>
        <w:t>无源定位</w:t>
      </w:r>
      <w:r w:rsidR="002A6D5B">
        <w:rPr>
          <w:rFonts w:hint="eastAsia"/>
        </w:rPr>
        <w:t>系统</w:t>
      </w:r>
      <w:r w:rsidR="005D2D56">
        <w:rPr>
          <w:rFonts w:hint="eastAsia"/>
        </w:rPr>
        <w:t>由无源天线，</w:t>
      </w:r>
      <w:r w:rsidR="0037429C">
        <w:rPr>
          <w:rFonts w:hint="eastAsia"/>
        </w:rPr>
        <w:t>接收机以及解算平台构成</w:t>
      </w:r>
      <w:r w:rsidR="007E178C">
        <w:rPr>
          <w:rFonts w:hint="eastAsia"/>
        </w:rPr>
        <w:t>。</w:t>
      </w:r>
      <w:proofErr w:type="gramStart"/>
      <w:r w:rsidR="006259B8" w:rsidRPr="00F768DF">
        <w:rPr>
          <w:rFonts w:hint="eastAsia"/>
        </w:rPr>
        <w:t>比幅法</w:t>
      </w:r>
      <w:r w:rsidR="006259B8">
        <w:rPr>
          <w:rFonts w:hint="eastAsia"/>
        </w:rPr>
        <w:t>无源</w:t>
      </w:r>
      <w:proofErr w:type="gramEnd"/>
      <w:r w:rsidR="006259B8">
        <w:rPr>
          <w:rFonts w:hint="eastAsia"/>
        </w:rPr>
        <w:t>测向系统</w:t>
      </w:r>
      <w:r w:rsidR="007E178C">
        <w:rPr>
          <w:rFonts w:hint="eastAsia"/>
        </w:rPr>
        <w:t>通过</w:t>
      </w:r>
      <w:r w:rsidR="00F3190F">
        <w:rPr>
          <w:rFonts w:hint="eastAsia"/>
        </w:rPr>
        <w:t>特定设计的天线阵列来</w:t>
      </w:r>
      <w:r w:rsidR="00DE00F9">
        <w:rPr>
          <w:rFonts w:hint="eastAsia"/>
        </w:rPr>
        <w:t>接收波束</w:t>
      </w:r>
      <w:r w:rsidR="00175E6E">
        <w:rPr>
          <w:rFonts w:hint="eastAsia"/>
        </w:rPr>
        <w:t>，</w:t>
      </w:r>
      <w:r w:rsidR="008F078F">
        <w:rPr>
          <w:rFonts w:hint="eastAsia"/>
        </w:rPr>
        <w:t>并提取</w:t>
      </w:r>
      <w:r w:rsidR="00175E6E">
        <w:rPr>
          <w:rFonts w:hint="eastAsia"/>
        </w:rPr>
        <w:t>多个通道接收到的信号功率差异，</w:t>
      </w:r>
      <w:r w:rsidR="00C34D81">
        <w:rPr>
          <w:rFonts w:hint="eastAsia"/>
        </w:rPr>
        <w:t>利用其特征值来解算出来波方向。</w:t>
      </w:r>
    </w:p>
    <w:p w14:paraId="727775E3" w14:textId="305504DD" w:rsidR="006225D0" w:rsidRDefault="004A55E7" w:rsidP="00320F8C">
      <w:pPr>
        <w:pStyle w:val="af"/>
        <w:spacing w:before="240"/>
      </w:pPr>
      <w:r w:rsidRPr="00320F8C">
        <w:object w:dxaOrig="12645" w:dyaOrig="4156" w14:anchorId="0EFD6E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1pt;height:131.85pt" o:ole="">
            <v:imagedata r:id="rId19" o:title=""/>
          </v:shape>
          <o:OLEObject Type="Embed" ProgID="Visio.Drawing.15" ShapeID="_x0000_i1025" DrawAspect="Content" ObjectID="_1708537370" r:id="rId20"/>
        </w:object>
      </w:r>
    </w:p>
    <w:p w14:paraId="1B5CF734" w14:textId="60338A56" w:rsidR="00612A21" w:rsidRPr="00612A21" w:rsidRDefault="00305E74" w:rsidP="003A6F3F">
      <w:pPr>
        <w:pStyle w:val="af0"/>
        <w:spacing w:after="240"/>
      </w:pPr>
      <w:bookmarkStart w:id="16" w:name="_Ref97310031"/>
      <w:bookmarkStart w:id="17" w:name="_Ref97310025"/>
      <w:r>
        <w:rPr>
          <w:rFonts w:hint="eastAsia"/>
        </w:rPr>
        <w:t>图</w:t>
      </w:r>
      <w:r>
        <w:rPr>
          <w:rFonts w:hint="eastAsia"/>
        </w:rPr>
        <w:t xml:space="preserve"> </w:t>
      </w:r>
      <w:r w:rsidR="003A3267">
        <w:fldChar w:fldCharType="begin"/>
      </w:r>
      <w:r w:rsidR="003A3267">
        <w:instrText xml:space="preserve"> </w:instrText>
      </w:r>
      <w:r w:rsidR="003A3267">
        <w:rPr>
          <w:rFonts w:hint="eastAsia"/>
        </w:rPr>
        <w:instrText>STYLEREF 1 \s</w:instrText>
      </w:r>
      <w:r w:rsidR="003A3267">
        <w:instrText xml:space="preserve"> </w:instrText>
      </w:r>
      <w:r w:rsidR="003A3267">
        <w:fldChar w:fldCharType="separate"/>
      </w:r>
      <w:r w:rsidR="00535248">
        <w:rPr>
          <w:noProof/>
        </w:rPr>
        <w:t>2</w:t>
      </w:r>
      <w:r w:rsidR="003A3267">
        <w:fldChar w:fldCharType="end"/>
      </w:r>
      <w:r w:rsidR="003A3267">
        <w:t>.</w:t>
      </w:r>
      <w:r w:rsidR="003A3267">
        <w:fldChar w:fldCharType="begin"/>
      </w:r>
      <w:r w:rsidR="003A3267">
        <w:instrText xml:space="preserve"> </w:instrText>
      </w:r>
      <w:r w:rsidR="003A3267">
        <w:rPr>
          <w:rFonts w:hint="eastAsia"/>
        </w:rPr>
        <w:instrText xml:space="preserve">SEQ </w:instrText>
      </w:r>
      <w:r w:rsidR="003A3267">
        <w:rPr>
          <w:rFonts w:hint="eastAsia"/>
        </w:rPr>
        <w:instrText>图</w:instrText>
      </w:r>
      <w:r w:rsidR="003A3267">
        <w:rPr>
          <w:rFonts w:hint="eastAsia"/>
        </w:rPr>
        <w:instrText xml:space="preserve"> \* ARABIC \s 1</w:instrText>
      </w:r>
      <w:r w:rsidR="003A3267">
        <w:instrText xml:space="preserve"> </w:instrText>
      </w:r>
      <w:r w:rsidR="003A3267">
        <w:fldChar w:fldCharType="separate"/>
      </w:r>
      <w:r w:rsidR="00535248">
        <w:rPr>
          <w:noProof/>
        </w:rPr>
        <w:t>1</w:t>
      </w:r>
      <w:r w:rsidR="003A3267">
        <w:fldChar w:fldCharType="end"/>
      </w:r>
      <w:bookmarkEnd w:id="16"/>
      <w:r w:rsidR="003A6F3F">
        <w:t xml:space="preserve"> </w:t>
      </w:r>
      <w:proofErr w:type="gramStart"/>
      <w:r w:rsidR="003A6F3F">
        <w:rPr>
          <w:rFonts w:hint="eastAsia"/>
        </w:rPr>
        <w:t>比幅法无源</w:t>
      </w:r>
      <w:proofErr w:type="gramEnd"/>
      <w:r w:rsidR="003A6F3F">
        <w:rPr>
          <w:rFonts w:hint="eastAsia"/>
        </w:rPr>
        <w:t>测向系统（</w:t>
      </w:r>
      <w:r w:rsidR="003A6F3F">
        <w:rPr>
          <w:rFonts w:hint="eastAsia"/>
        </w:rPr>
        <w:t>4</w:t>
      </w:r>
      <w:r w:rsidR="003A6F3F">
        <w:rPr>
          <w:rFonts w:hint="eastAsia"/>
        </w:rPr>
        <w:t>天线阵列）</w:t>
      </w:r>
      <w:bookmarkEnd w:id="17"/>
    </w:p>
    <w:p w14:paraId="5DA8997B" w14:textId="6ADC7E71" w:rsidR="008D6B25" w:rsidRDefault="006259B8" w:rsidP="00244BC0">
      <w:pPr>
        <w:ind w:firstLineChars="200" w:firstLine="480"/>
      </w:pPr>
      <w:proofErr w:type="gramStart"/>
      <w:r>
        <w:rPr>
          <w:rFonts w:hint="eastAsia"/>
        </w:rPr>
        <w:t>比幅法无源</w:t>
      </w:r>
      <w:proofErr w:type="gramEnd"/>
      <w:r w:rsidR="00A650D3">
        <w:rPr>
          <w:rFonts w:hint="eastAsia"/>
        </w:rPr>
        <w:t>系统架构如</w:t>
      </w:r>
      <w:r w:rsidR="00AF4E74">
        <w:fldChar w:fldCharType="begin"/>
      </w:r>
      <w:r w:rsidR="00AF4E74">
        <w:instrText xml:space="preserve"> REF _Ref97310031 \h </w:instrText>
      </w:r>
      <w:r w:rsidR="00AF4E74">
        <w:fldChar w:fldCharType="separate"/>
      </w:r>
      <w:r w:rsidR="00535248">
        <w:rPr>
          <w:rFonts w:hint="eastAsia"/>
        </w:rPr>
        <w:t>图</w:t>
      </w:r>
      <w:r w:rsidR="00535248">
        <w:rPr>
          <w:rFonts w:hint="eastAsia"/>
        </w:rPr>
        <w:t xml:space="preserve"> </w:t>
      </w:r>
      <w:r w:rsidR="00535248">
        <w:rPr>
          <w:noProof/>
        </w:rPr>
        <w:t>2</w:t>
      </w:r>
      <w:r w:rsidR="00535248">
        <w:t>.</w:t>
      </w:r>
      <w:r w:rsidR="00535248">
        <w:rPr>
          <w:noProof/>
        </w:rPr>
        <w:t>1</w:t>
      </w:r>
      <w:r w:rsidR="00AF4E74">
        <w:fldChar w:fldCharType="end"/>
      </w:r>
      <w:r w:rsidR="00A650D3">
        <w:rPr>
          <w:rFonts w:hint="eastAsia"/>
        </w:rPr>
        <w:t>所示</w:t>
      </w:r>
      <w:r w:rsidR="007E178C">
        <w:rPr>
          <w:rFonts w:hint="eastAsia"/>
        </w:rPr>
        <w:t>。</w:t>
      </w:r>
      <w:r w:rsidR="00EE7526">
        <w:rPr>
          <w:rFonts w:hint="eastAsia"/>
        </w:rPr>
        <w:t>此图以四天线阵列为例，在实际应用中</w:t>
      </w:r>
      <w:r w:rsidR="005D3177">
        <w:rPr>
          <w:rFonts w:hint="eastAsia"/>
        </w:rPr>
        <w:t>也可见天线数量为</w:t>
      </w:r>
      <w:r w:rsidR="005D3177">
        <w:rPr>
          <w:rFonts w:hint="eastAsia"/>
        </w:rPr>
        <w:t>6</w:t>
      </w:r>
      <w:r w:rsidR="005D3177">
        <w:rPr>
          <w:rFonts w:hint="eastAsia"/>
        </w:rPr>
        <w:t>或者</w:t>
      </w:r>
      <w:r w:rsidR="005D3177">
        <w:rPr>
          <w:rFonts w:hint="eastAsia"/>
        </w:rPr>
        <w:t>8</w:t>
      </w:r>
      <w:r w:rsidR="005D3177">
        <w:rPr>
          <w:rFonts w:hint="eastAsia"/>
        </w:rPr>
        <w:t>阵列系统</w:t>
      </w:r>
      <w:r w:rsidR="00464815">
        <w:rPr>
          <w:rFonts w:hint="eastAsia"/>
        </w:rPr>
        <w:t>。随着天线数量的增多，其测向精度也会提高。</w:t>
      </w:r>
      <w:r w:rsidR="00913660">
        <w:rPr>
          <w:rFonts w:hint="eastAsia"/>
        </w:rPr>
        <w:t>当天线接收到</w:t>
      </w:r>
      <w:r w:rsidR="00FC24E2">
        <w:rPr>
          <w:rFonts w:hint="eastAsia"/>
        </w:rPr>
        <w:t>来波信号，测向系统便开始工作。首先经过带通滤波器（</w:t>
      </w:r>
      <w:r w:rsidR="007C63E4">
        <w:rPr>
          <w:rFonts w:hint="eastAsia"/>
        </w:rPr>
        <w:t>Band</w:t>
      </w:r>
      <w:r w:rsidR="007C63E4">
        <w:t>pass Filter, BPF</w:t>
      </w:r>
      <w:r w:rsidR="00FC24E2">
        <w:rPr>
          <w:rFonts w:hint="eastAsia"/>
        </w:rPr>
        <w:t>）</w:t>
      </w:r>
      <w:r w:rsidR="007C63E4">
        <w:rPr>
          <w:rFonts w:hint="eastAsia"/>
        </w:rPr>
        <w:t>，</w:t>
      </w:r>
      <w:r w:rsidR="004C4CDD">
        <w:rPr>
          <w:rFonts w:hint="eastAsia"/>
        </w:rPr>
        <w:t>获取指定频率的无人机信号</w:t>
      </w:r>
      <w:r w:rsidR="00413A24">
        <w:rPr>
          <w:rFonts w:hint="eastAsia"/>
        </w:rPr>
        <w:t>；</w:t>
      </w:r>
      <w:r w:rsidR="004C4CDD">
        <w:rPr>
          <w:rFonts w:hint="eastAsia"/>
        </w:rPr>
        <w:t>再利用放大器将信号放大</w:t>
      </w:r>
      <w:r w:rsidR="00413A24">
        <w:rPr>
          <w:rFonts w:hint="eastAsia"/>
        </w:rPr>
        <w:t>；</w:t>
      </w:r>
      <w:r w:rsidR="00255A95">
        <w:rPr>
          <w:rFonts w:hint="eastAsia"/>
        </w:rPr>
        <w:t>最后将信号解调，送入解算平台进行测向。</w:t>
      </w:r>
      <w:r w:rsidR="00A62374">
        <w:rPr>
          <w:rFonts w:hint="eastAsia"/>
        </w:rPr>
        <w:t>在测向过程中</w:t>
      </w:r>
      <w:r w:rsidR="007D3EB9">
        <w:rPr>
          <w:rFonts w:hint="eastAsia"/>
        </w:rPr>
        <w:t>，通过</w:t>
      </w:r>
      <w:r w:rsidR="007F0EF5">
        <w:rPr>
          <w:rFonts w:hint="eastAsia"/>
        </w:rPr>
        <w:t>求得</w:t>
      </w:r>
      <w:r w:rsidR="007D3EB9">
        <w:rPr>
          <w:rFonts w:hint="eastAsia"/>
        </w:rPr>
        <w:t>不同</w:t>
      </w:r>
      <w:r w:rsidR="007F0EF5">
        <w:rPr>
          <w:rFonts w:hint="eastAsia"/>
        </w:rPr>
        <w:t>通道信号功率的比值，而此比值中便包含了来波的方位角信息。</w:t>
      </w:r>
    </w:p>
    <w:p w14:paraId="76C07D47" w14:textId="70CA7ABD" w:rsidR="00901A03" w:rsidRPr="007866AD" w:rsidRDefault="00901A03" w:rsidP="00AD398D">
      <w:pPr>
        <w:pStyle w:val="2"/>
        <w:numPr>
          <w:ilvl w:val="1"/>
          <w:numId w:val="8"/>
        </w:numPr>
      </w:pPr>
      <w:bookmarkStart w:id="18" w:name="_Toc97499292"/>
      <w:proofErr w:type="gramStart"/>
      <w:r w:rsidRPr="007866AD">
        <w:rPr>
          <w:rFonts w:hint="eastAsia"/>
        </w:rPr>
        <w:t>比幅法</w:t>
      </w:r>
      <w:proofErr w:type="gramEnd"/>
      <w:r w:rsidRPr="007866AD">
        <w:rPr>
          <w:rFonts w:hint="eastAsia"/>
        </w:rPr>
        <w:t>测向原理</w:t>
      </w:r>
      <w:bookmarkEnd w:id="18"/>
    </w:p>
    <w:p w14:paraId="737DA188" w14:textId="424E2A9B" w:rsidR="00901A03" w:rsidRDefault="009D22EB" w:rsidP="00244BC0">
      <w:pPr>
        <w:ind w:firstLineChars="200" w:firstLine="480"/>
      </w:pPr>
      <w:r>
        <w:rPr>
          <w:rFonts w:hint="eastAsia"/>
        </w:rPr>
        <w:t>本设计以四天线阵列为例。</w:t>
      </w:r>
      <w:proofErr w:type="gramStart"/>
      <w:r w:rsidR="0044227F">
        <w:rPr>
          <w:rFonts w:hint="eastAsia"/>
        </w:rPr>
        <w:t>比幅法</w:t>
      </w:r>
      <w:proofErr w:type="gramEnd"/>
      <w:r w:rsidR="0044227F">
        <w:rPr>
          <w:rFonts w:hint="eastAsia"/>
        </w:rPr>
        <w:t>测向的原理是：用四个</w:t>
      </w:r>
      <w:r w:rsidR="00967DC8">
        <w:rPr>
          <w:rFonts w:hint="eastAsia"/>
        </w:rPr>
        <w:t>独立的</w:t>
      </w:r>
      <w:r w:rsidR="009C3ED2">
        <w:rPr>
          <w:rFonts w:hint="eastAsia"/>
        </w:rPr>
        <w:t>无源天线。，对同一信源发出的</w:t>
      </w:r>
      <w:r w:rsidR="00DC506B">
        <w:rPr>
          <w:rFonts w:hint="eastAsia"/>
        </w:rPr>
        <w:t>信号来说，总会有一个通道</w:t>
      </w:r>
      <w:r w:rsidR="0061156C">
        <w:rPr>
          <w:rFonts w:hint="eastAsia"/>
        </w:rPr>
        <w:t>会</w:t>
      </w:r>
      <w:proofErr w:type="gramStart"/>
      <w:r w:rsidR="0061156C">
        <w:rPr>
          <w:rFonts w:hint="eastAsia"/>
        </w:rPr>
        <w:t>接</w:t>
      </w:r>
      <w:r w:rsidR="00C84F03">
        <w:rPr>
          <w:rFonts w:hint="eastAsia"/>
        </w:rPr>
        <w:t>最大</w:t>
      </w:r>
      <w:proofErr w:type="gramEnd"/>
      <w:r w:rsidR="00C84F03">
        <w:rPr>
          <w:rFonts w:hint="eastAsia"/>
        </w:rPr>
        <w:t>的功率，相应的总有一个通道会接收到最小的功率</w:t>
      </w:r>
      <w:r w:rsidR="00211411">
        <w:rPr>
          <w:rFonts w:hint="eastAsia"/>
        </w:rPr>
        <w:t>，</w:t>
      </w:r>
      <w:r w:rsidR="009A0566">
        <w:rPr>
          <w:rFonts w:hint="eastAsia"/>
        </w:rPr>
        <w:t>通过比较几对信号之间的</w:t>
      </w:r>
      <w:r w:rsidR="00F34886">
        <w:rPr>
          <w:rFonts w:hint="eastAsia"/>
        </w:rPr>
        <w:t>包络幅度相对大小，从而确定来波的方位角。</w:t>
      </w:r>
    </w:p>
    <w:p w14:paraId="7ADC39FE" w14:textId="17FA1759" w:rsidR="00841E34" w:rsidRDefault="00655E02" w:rsidP="00244BC0">
      <w:pPr>
        <w:ind w:firstLineChars="200" w:firstLine="480"/>
      </w:pPr>
      <w:r>
        <w:rPr>
          <w:rFonts w:hint="eastAsia"/>
        </w:rPr>
        <w:t>天线一般由不同</w:t>
      </w:r>
      <w:r w:rsidR="00594713">
        <w:rPr>
          <w:rFonts w:hint="eastAsia"/>
        </w:rPr>
        <w:t>的</w:t>
      </w:r>
      <w:r>
        <w:rPr>
          <w:rFonts w:hint="eastAsia"/>
        </w:rPr>
        <w:t>方向</w:t>
      </w:r>
      <w:r w:rsidR="00594713">
        <w:rPr>
          <w:rFonts w:hint="eastAsia"/>
        </w:rPr>
        <w:t>函数，</w:t>
      </w:r>
      <w:r w:rsidR="00F51E54">
        <w:rPr>
          <w:rFonts w:hint="eastAsia"/>
        </w:rPr>
        <w:t>通常含有</w:t>
      </w:r>
      <w:r w:rsidR="00800577">
        <w:rPr>
          <w:rFonts w:hint="eastAsia"/>
        </w:rPr>
        <w:t>正余弦函数或高斯函数</w:t>
      </w:r>
      <w:r w:rsidR="00A64079" w:rsidRPr="00A64079">
        <w:rPr>
          <w:vertAlign w:val="superscript"/>
        </w:rPr>
        <w:fldChar w:fldCharType="begin"/>
      </w:r>
      <w:r w:rsidR="00A64079" w:rsidRPr="00A64079">
        <w:rPr>
          <w:vertAlign w:val="superscript"/>
        </w:rPr>
        <w:instrText xml:space="preserve"> </w:instrText>
      </w:r>
      <w:r w:rsidR="00A64079" w:rsidRPr="00A64079">
        <w:rPr>
          <w:rFonts w:hint="eastAsia"/>
          <w:vertAlign w:val="superscript"/>
        </w:rPr>
        <w:instrText>REF _Ref97394573 \r \h</w:instrText>
      </w:r>
      <w:r w:rsidR="00A64079" w:rsidRPr="00A64079">
        <w:rPr>
          <w:vertAlign w:val="superscript"/>
        </w:rPr>
        <w:instrText xml:space="preserve"> </w:instrText>
      </w:r>
      <w:r w:rsidR="00A64079">
        <w:rPr>
          <w:vertAlign w:val="superscript"/>
        </w:rPr>
        <w:instrText xml:space="preserve"> \* MERGEFORMAT </w:instrText>
      </w:r>
      <w:r w:rsidR="00A64079" w:rsidRPr="00A64079">
        <w:rPr>
          <w:vertAlign w:val="superscript"/>
        </w:rPr>
      </w:r>
      <w:r w:rsidR="00A64079" w:rsidRPr="00A64079">
        <w:rPr>
          <w:vertAlign w:val="superscript"/>
        </w:rPr>
        <w:fldChar w:fldCharType="separate"/>
      </w:r>
      <w:r w:rsidR="00535248">
        <w:rPr>
          <w:vertAlign w:val="superscript"/>
        </w:rPr>
        <w:t>[19]</w:t>
      </w:r>
      <w:r w:rsidR="00A64079" w:rsidRPr="00A64079">
        <w:rPr>
          <w:vertAlign w:val="superscript"/>
        </w:rPr>
        <w:fldChar w:fldCharType="end"/>
      </w:r>
      <w:r w:rsidR="00800577">
        <w:rPr>
          <w:rFonts w:hint="eastAsia"/>
        </w:rPr>
        <w:t>，</w:t>
      </w:r>
      <w:r w:rsidR="00594713">
        <w:rPr>
          <w:rFonts w:hint="eastAsia"/>
        </w:rPr>
        <w:t>此处为了简化运算与分析过程，</w:t>
      </w:r>
      <w:r w:rsidR="00F34886">
        <w:rPr>
          <w:rFonts w:hint="eastAsia"/>
        </w:rPr>
        <w:t>我们假设</w:t>
      </w:r>
      <w:r>
        <w:rPr>
          <w:rFonts w:hint="eastAsia"/>
        </w:rPr>
        <w:t>天线的</w:t>
      </w:r>
      <w:r w:rsidR="00FE3D9B">
        <w:rPr>
          <w:rFonts w:hint="eastAsia"/>
        </w:rPr>
        <w:t>方向图函数为高斯函数</w:t>
      </w:r>
      <w:r w:rsidR="009A7EEE">
        <w:rPr>
          <w:rFonts w:hint="eastAsia"/>
        </w:rPr>
        <w:t>，即存在</w:t>
      </w:r>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θ</m:t>
            </m:r>
            <m:ctrlPr>
              <w:rPr>
                <w:rFonts w:ascii="Cambria Math" w:hAnsi="Cambria Math" w:cs="Times New Roman"/>
                <w:i/>
              </w:rPr>
            </m:ctrlPr>
          </m:e>
        </m:d>
        <m:r>
          <w:rPr>
            <w:rFonts w:ascii="Cambria Math" w:hAnsi="Cambria Math" w:cs="Times New Roman"/>
          </w:rPr>
          <m:t>=</m:t>
        </m:r>
        <m:r>
          <m:rPr>
            <m:sty m:val="p"/>
          </m:rPr>
          <w:rPr>
            <w:rFonts w:ascii="Cambria Math" w:hAnsi="Cambria Math" w:cs="Times New Roman"/>
          </w:rPr>
          <m:t>F</m:t>
        </m:r>
        <m:d>
          <m:dPr>
            <m:ctrlPr>
              <w:rPr>
                <w:rFonts w:ascii="Cambria Math" w:hAnsi="Cambria Math" w:cs="Times New Roman"/>
              </w:rPr>
            </m:ctrlPr>
          </m:dPr>
          <m:e>
            <m:r>
              <w:rPr>
                <w:rFonts w:ascii="Cambria Math" w:hAnsi="Cambria Math" w:cs="Times New Roman"/>
              </w:rPr>
              <m:t>-</m:t>
            </m:r>
            <m:r>
              <m:rPr>
                <m:sty m:val="p"/>
              </m:rPr>
              <w:rPr>
                <w:rFonts w:ascii="Cambria Math" w:hAnsi="Cambria Math" w:cs="Times New Roman"/>
              </w:rPr>
              <m:t>θ</m:t>
            </m:r>
            <m:ctrlPr>
              <w:rPr>
                <w:rFonts w:ascii="Cambria Math" w:hAnsi="Cambria Math" w:cs="Times New Roman"/>
                <w:i/>
              </w:rPr>
            </m:ctrlPr>
          </m:e>
        </m:d>
      </m:oMath>
      <w:r w:rsidR="00FE3D9B">
        <w:rPr>
          <w:rFonts w:hint="eastAsia"/>
        </w:rPr>
        <w:t>。</w:t>
      </w:r>
      <w:r w:rsidR="005F3112">
        <w:rPr>
          <w:rFonts w:hint="eastAsia"/>
        </w:rPr>
        <w:t>可知：</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93"/>
        <w:gridCol w:w="6884"/>
        <w:gridCol w:w="1093"/>
      </w:tblGrid>
      <w:tr w:rsidR="00841E34" w:rsidRPr="00C73574" w14:paraId="2F9C1BA8" w14:textId="77777777" w:rsidTr="00141358">
        <w:trPr>
          <w:trHeight w:val="493"/>
          <w:jc w:val="center"/>
        </w:trPr>
        <w:tc>
          <w:tcPr>
            <w:tcW w:w="1093" w:type="dxa"/>
            <w:vAlign w:val="center"/>
          </w:tcPr>
          <w:p w14:paraId="6DA9BDAE" w14:textId="77777777" w:rsidR="00841E34" w:rsidRPr="00A175F2" w:rsidRDefault="00841E34" w:rsidP="002E51EB">
            <w:pPr>
              <w:spacing w:beforeLines="50" w:before="120" w:afterLines="50" w:after="120" w:line="360" w:lineRule="auto"/>
            </w:pPr>
          </w:p>
        </w:tc>
        <w:tc>
          <w:tcPr>
            <w:tcW w:w="6884" w:type="dxa"/>
            <w:vAlign w:val="center"/>
          </w:tcPr>
          <w:p w14:paraId="23DEB885" w14:textId="75C78428" w:rsidR="00841E34" w:rsidRPr="00C73574" w:rsidRDefault="005535FF" w:rsidP="002E51EB">
            <w:pPr>
              <w:spacing w:beforeLines="50" w:before="120" w:afterLines="50" w:after="120" w:line="360" w:lineRule="auto"/>
              <w:jc w:val="center"/>
            </w:pPr>
            <m:oMathPara>
              <m:oMath>
                <m:r>
                  <m:rPr>
                    <m:sty m:val="p"/>
                  </m:rPr>
                  <w:rPr>
                    <w:rFonts w:ascii="Cambria Math" w:hAnsi="Cambria Math"/>
                  </w:rPr>
                  <m:t>G</m:t>
                </m:r>
                <m:d>
                  <m:dPr>
                    <m:ctrlPr>
                      <w:rPr>
                        <w:rFonts w:ascii="Cambria Math" w:hAnsi="Cambria Math"/>
                      </w:rPr>
                    </m:ctrlPr>
                  </m:dPr>
                  <m:e>
                    <m:r>
                      <m:rPr>
                        <m:sty m:val="p"/>
                      </m:rPr>
                      <w:rPr>
                        <w:rFonts w:ascii="Cambria Math" w:hAnsi="Cambria Math"/>
                      </w:rPr>
                      <m:t>β</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K</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2</m:t>
                                </m:r>
                              </m:sup>
                            </m:sSup>
                          </m:num>
                          <m:den>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0.5</m:t>
                                    </m:r>
                                  </m:sub>
                                  <m:sup>
                                    <m:r>
                                      <m:rPr>
                                        <m:sty m:val="p"/>
                                      </m:rPr>
                                      <w:rPr>
                                        <w:rFonts w:ascii="Cambria Math" w:hAnsi="Cambria Math"/>
                                      </w:rPr>
                                      <m:t>2</m:t>
                                    </m:r>
                                  </m:sup>
                                </m:sSubSup>
                              </m:num>
                              <m:den>
                                <m:r>
                                  <m:rPr>
                                    <m:sty m:val="p"/>
                                  </m:rPr>
                                  <w:rPr>
                                    <w:rFonts w:ascii="Cambria Math" w:hAnsi="Cambria Math"/>
                                  </w:rPr>
                                  <m:t>4</m:t>
                                </m:r>
                              </m:den>
                            </m:f>
                          </m:den>
                        </m:f>
                      </m:e>
                    </m:d>
                  </m:sup>
                </m:sSup>
              </m:oMath>
            </m:oMathPara>
          </w:p>
        </w:tc>
        <w:tc>
          <w:tcPr>
            <w:tcW w:w="1093" w:type="dxa"/>
            <w:vAlign w:val="center"/>
          </w:tcPr>
          <w:p w14:paraId="325986FB" w14:textId="7E0E1B22" w:rsidR="00841E34" w:rsidRPr="002E51EB" w:rsidRDefault="00841E34" w:rsidP="002E51EB">
            <w:pPr>
              <w:spacing w:beforeLines="50" w:before="120" w:afterLines="50" w:after="120" w:line="360" w:lineRule="auto"/>
              <w:jc w:val="right"/>
            </w:pPr>
            <w:bookmarkStart w:id="19" w:name="_Ref97402958"/>
            <w:bookmarkStart w:id="20" w:name="_Ref97395101"/>
            <w:r w:rsidRPr="002E51EB">
              <w:t>（</w:t>
            </w:r>
            <w:r w:rsidR="0059308A">
              <w:fldChar w:fldCharType="begin"/>
            </w:r>
            <w:r w:rsidR="0059308A">
              <w:instrText xml:space="preserve"> STYLEREF 1 \s </w:instrText>
            </w:r>
            <w:r w:rsidR="0059308A">
              <w:fldChar w:fldCharType="separate"/>
            </w:r>
            <w:r w:rsidR="00535248">
              <w:rPr>
                <w:noProof/>
              </w:rPr>
              <w:t>2</w:t>
            </w:r>
            <w:r w:rsidR="0059308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535248">
              <w:rPr>
                <w:noProof/>
              </w:rPr>
              <w:t>1</w:t>
            </w:r>
            <w:r w:rsidRPr="002E51EB">
              <w:fldChar w:fldCharType="end"/>
            </w:r>
            <w:bookmarkEnd w:id="19"/>
            <w:r w:rsidRPr="002E51EB">
              <w:t>）</w:t>
            </w:r>
            <w:bookmarkEnd w:id="20"/>
          </w:p>
        </w:tc>
      </w:tr>
    </w:tbl>
    <w:p w14:paraId="13D55008" w14:textId="75A08970" w:rsidR="000A3FF4" w:rsidRDefault="00EC1F63" w:rsidP="000A3FF4">
      <w:pPr>
        <w:ind w:firstLineChars="200" w:firstLine="480"/>
        <w:rPr>
          <w:iCs/>
        </w:rPr>
      </w:pPr>
      <w:r>
        <w:rPr>
          <w:rFonts w:hint="eastAsia"/>
        </w:rPr>
        <w:t>式</w:t>
      </w:r>
      <w:r>
        <w:fldChar w:fldCharType="begin"/>
      </w:r>
      <w:r>
        <w:instrText xml:space="preserve"> REF _Ref97395101 \h </w:instrText>
      </w:r>
      <w:r>
        <w:fldChar w:fldCharType="separate"/>
      </w:r>
      <w:r w:rsidR="00535248" w:rsidRPr="002E51EB">
        <w:t>（</w:t>
      </w:r>
      <w:r w:rsidR="00535248">
        <w:rPr>
          <w:noProof/>
        </w:rPr>
        <w:t>2</w:t>
      </w:r>
      <w:r w:rsidR="00535248" w:rsidRPr="002E51EB">
        <w:t>.</w:t>
      </w:r>
      <w:r w:rsidR="00535248">
        <w:rPr>
          <w:noProof/>
        </w:rPr>
        <w:t>1</w:t>
      </w:r>
      <w:r w:rsidR="00535248" w:rsidRPr="002E51EB">
        <w:t>）</w:t>
      </w:r>
      <w:r>
        <w:fldChar w:fldCharType="end"/>
      </w:r>
      <w:r>
        <w:rPr>
          <w:rFonts w:hint="eastAsia"/>
        </w:rPr>
        <w:t>中，</w:t>
      </w:r>
      <m:oMath>
        <m:r>
          <m:rPr>
            <m:sty m:val="p"/>
          </m:rPr>
          <w:rPr>
            <w:rFonts w:ascii="Cambria Math" w:hAnsi="Cambria Math"/>
          </w:rPr>
          <m:t>K</m:t>
        </m:r>
      </m:oMath>
      <w:r w:rsidR="00F070D9">
        <w:rPr>
          <w:rFonts w:hint="eastAsia"/>
          <w:iCs/>
        </w:rPr>
        <w:t>是常数</w:t>
      </w:r>
      <w:r w:rsidR="00F070D9">
        <w:rPr>
          <w:rFonts w:hint="eastAsia"/>
        </w:rPr>
        <w:t>，</w:t>
      </w:r>
      <m:oMath>
        <m:r>
          <m:rPr>
            <m:sty m:val="p"/>
          </m:rPr>
          <w:rPr>
            <w:rFonts w:ascii="Cambria Math" w:hAnsi="Cambria Math"/>
          </w:rPr>
          <m:t>β</m:t>
        </m:r>
      </m:oMath>
      <w:r w:rsidR="006F513F">
        <w:rPr>
          <w:rFonts w:hint="eastAsia"/>
        </w:rPr>
        <w:t>表示</w:t>
      </w:r>
      <w:r w:rsidR="000A3FF4">
        <w:rPr>
          <w:rFonts w:hint="eastAsia"/>
        </w:rPr>
        <w:t>来波方位角与天线的最大夹角，</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0.5</m:t>
            </m:r>
          </m:sub>
        </m:sSub>
      </m:oMath>
      <w:r w:rsidR="000A3FF4">
        <w:rPr>
          <w:rFonts w:hint="eastAsia"/>
        </w:rPr>
        <w:t>表示波束宽度</w:t>
      </w:r>
      <w:r w:rsidR="00F070D9">
        <w:rPr>
          <w:rFonts w:hint="eastAsia"/>
        </w:rPr>
        <w:t>如</w:t>
      </w:r>
      <w:r w:rsidR="00F059FD">
        <w:fldChar w:fldCharType="begin"/>
      </w:r>
      <w:r w:rsidR="00F059FD">
        <w:instrText xml:space="preserve"> </w:instrText>
      </w:r>
      <w:r w:rsidR="00F059FD">
        <w:rPr>
          <w:rFonts w:hint="eastAsia"/>
        </w:rPr>
        <w:instrText>REF _Ref97470567 \h</w:instrText>
      </w:r>
      <w:r w:rsidR="00F059FD">
        <w:instrText xml:space="preserve"> </w:instrText>
      </w:r>
      <w:r w:rsidR="00F059FD">
        <w:fldChar w:fldCharType="separate"/>
      </w:r>
      <w:r w:rsidR="00535248">
        <w:rPr>
          <w:rFonts w:hint="eastAsia"/>
        </w:rPr>
        <w:t>图</w:t>
      </w:r>
      <w:r w:rsidR="00535248">
        <w:rPr>
          <w:rFonts w:hint="eastAsia"/>
        </w:rPr>
        <w:t xml:space="preserve"> </w:t>
      </w:r>
      <w:r w:rsidR="00535248">
        <w:rPr>
          <w:noProof/>
        </w:rPr>
        <w:t>2</w:t>
      </w:r>
      <w:r w:rsidR="00535248">
        <w:t>.</w:t>
      </w:r>
      <w:r w:rsidR="00535248">
        <w:rPr>
          <w:noProof/>
        </w:rPr>
        <w:t>2</w:t>
      </w:r>
      <w:r w:rsidR="00F059FD">
        <w:fldChar w:fldCharType="end"/>
      </w:r>
      <w:r w:rsidR="00F070D9">
        <w:rPr>
          <w:rFonts w:hint="eastAsia"/>
        </w:rPr>
        <w:t>所示</w:t>
      </w:r>
      <w:r w:rsidR="00F070D9">
        <w:rPr>
          <w:rFonts w:hint="eastAsia"/>
          <w:iCs/>
        </w:rPr>
        <w:t>：</w:t>
      </w:r>
    </w:p>
    <w:p w14:paraId="3F8966F2" w14:textId="48366834" w:rsidR="00A01E01" w:rsidRDefault="00CD4251" w:rsidP="00CD4251">
      <w:pPr>
        <w:pStyle w:val="af"/>
        <w:spacing w:before="240"/>
      </w:pPr>
      <w:r>
        <w:object w:dxaOrig="3720" w:dyaOrig="4260" w14:anchorId="6A487C03">
          <v:shape id="_x0000_i1026" type="#_x0000_t75" style="width:186.1pt;height:213.2pt" o:ole="">
            <v:imagedata r:id="rId21" o:title=""/>
          </v:shape>
          <o:OLEObject Type="Embed" ProgID="Visio.Drawing.15" ShapeID="_x0000_i1026" DrawAspect="Content" ObjectID="_1708537371" r:id="rId22"/>
        </w:object>
      </w:r>
    </w:p>
    <w:p w14:paraId="7E3A11AE" w14:textId="36712501" w:rsidR="00CD4251" w:rsidRPr="00CD4251" w:rsidRDefault="00F059FD" w:rsidP="00F059FD">
      <w:pPr>
        <w:pStyle w:val="af0"/>
        <w:spacing w:after="240"/>
      </w:pPr>
      <w:bookmarkStart w:id="21" w:name="_Ref97470567"/>
      <w:r>
        <w:rPr>
          <w:rFonts w:hint="eastAsia"/>
        </w:rPr>
        <w:t>图</w:t>
      </w:r>
      <w:r>
        <w:rPr>
          <w:rFonts w:hint="eastAsia"/>
        </w:rPr>
        <w:t xml:space="preserve"> </w:t>
      </w:r>
      <w:r w:rsidR="003A3267">
        <w:fldChar w:fldCharType="begin"/>
      </w:r>
      <w:r w:rsidR="003A3267">
        <w:instrText xml:space="preserve"> </w:instrText>
      </w:r>
      <w:r w:rsidR="003A3267">
        <w:rPr>
          <w:rFonts w:hint="eastAsia"/>
        </w:rPr>
        <w:instrText>STYLEREF 1 \s</w:instrText>
      </w:r>
      <w:r w:rsidR="003A3267">
        <w:instrText xml:space="preserve"> </w:instrText>
      </w:r>
      <w:r w:rsidR="003A3267">
        <w:fldChar w:fldCharType="separate"/>
      </w:r>
      <w:r w:rsidR="00535248">
        <w:rPr>
          <w:noProof/>
        </w:rPr>
        <w:t>2</w:t>
      </w:r>
      <w:r w:rsidR="003A3267">
        <w:fldChar w:fldCharType="end"/>
      </w:r>
      <w:r w:rsidR="003A3267">
        <w:t>.</w:t>
      </w:r>
      <w:r w:rsidR="003A3267">
        <w:fldChar w:fldCharType="begin"/>
      </w:r>
      <w:r w:rsidR="003A3267">
        <w:instrText xml:space="preserve"> </w:instrText>
      </w:r>
      <w:r w:rsidR="003A3267">
        <w:rPr>
          <w:rFonts w:hint="eastAsia"/>
        </w:rPr>
        <w:instrText xml:space="preserve">SEQ </w:instrText>
      </w:r>
      <w:r w:rsidR="003A3267">
        <w:rPr>
          <w:rFonts w:hint="eastAsia"/>
        </w:rPr>
        <w:instrText>图</w:instrText>
      </w:r>
      <w:r w:rsidR="003A3267">
        <w:rPr>
          <w:rFonts w:hint="eastAsia"/>
        </w:rPr>
        <w:instrText xml:space="preserve"> \* ARABIC \s 1</w:instrText>
      </w:r>
      <w:r w:rsidR="003A3267">
        <w:instrText xml:space="preserve"> </w:instrText>
      </w:r>
      <w:r w:rsidR="003A3267">
        <w:fldChar w:fldCharType="separate"/>
      </w:r>
      <w:r w:rsidR="00535248">
        <w:rPr>
          <w:noProof/>
        </w:rPr>
        <w:t>2</w:t>
      </w:r>
      <w:r w:rsidR="003A3267">
        <w:fldChar w:fldCharType="end"/>
      </w:r>
      <w:bookmarkEnd w:id="21"/>
      <w:proofErr w:type="gramStart"/>
      <w:r>
        <w:rPr>
          <w:rFonts w:hint="eastAsia"/>
        </w:rPr>
        <w:t>比幅法</w:t>
      </w:r>
      <w:proofErr w:type="gramEnd"/>
      <w:r>
        <w:rPr>
          <w:rFonts w:hint="eastAsia"/>
        </w:rPr>
        <w:t>相邻天线波束示意图</w:t>
      </w:r>
    </w:p>
    <w:p w14:paraId="705E8507" w14:textId="1637C854" w:rsidR="006F513F" w:rsidRPr="006D5904" w:rsidRDefault="000A3FF4" w:rsidP="00404D0D">
      <w:pPr>
        <w:ind w:firstLineChars="200" w:firstLine="480"/>
        <w:rPr>
          <w:i/>
        </w:rPr>
      </w:pPr>
      <w:r>
        <w:rPr>
          <w:rFonts w:hint="eastAsia"/>
        </w:rPr>
        <w:t>我们把相邻天线的夹角记为</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s</m:t>
            </m:r>
          </m:sub>
        </m:sSub>
      </m:oMath>
      <w:r>
        <w:rPr>
          <w:rFonts w:hint="eastAsia"/>
        </w:rPr>
        <w:t>。当</w:t>
      </w:r>
      <w:r w:rsidR="00C957AE">
        <w:rPr>
          <w:rFonts w:hint="eastAsia"/>
        </w:rPr>
        <w:t>来波的入射线处于相邻两天线间任意位置时，来波方位角与两天线的夹角分别是</w:t>
      </w:r>
      <m:oMath>
        <m:f>
          <m:fPr>
            <m:ctrlPr>
              <w:rPr>
                <w:rFonts w:ascii="Cambria Math" w:hAnsi="Cambria Math"/>
              </w:rPr>
            </m:ctrlPr>
          </m:fPr>
          <m:num>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s</m:t>
                </m:r>
              </m:sub>
            </m:sSub>
          </m:num>
          <m:den>
            <m:r>
              <w:rPr>
                <w:rFonts w:ascii="Cambria Math" w:hAnsi="Cambria Math"/>
              </w:rPr>
              <m:t>2</m:t>
            </m:r>
          </m:den>
        </m:f>
        <m:r>
          <w:rPr>
            <w:rFonts w:ascii="Cambria Math" w:hAnsi="Cambria Math"/>
          </w:rPr>
          <m:t>-</m:t>
        </m:r>
      </m:oMath>
      <w:r w:rsidR="00C957AE">
        <w:rPr>
          <w:rFonts w:hint="eastAsia"/>
        </w:rPr>
        <w:t>和</w:t>
      </w:r>
      <m:oMath>
        <m:f>
          <m:fPr>
            <m:ctrlPr>
              <w:rPr>
                <w:rFonts w:ascii="Cambria Math" w:hAnsi="Cambria Math"/>
              </w:rPr>
            </m:ctrlPr>
          </m:fPr>
          <m:num>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s</m:t>
                </m:r>
              </m:sub>
            </m:sSub>
          </m:num>
          <m:den>
            <m:r>
              <w:rPr>
                <w:rFonts w:ascii="Cambria Math" w:hAnsi="Cambria Math"/>
              </w:rPr>
              <m:t>2</m:t>
            </m:r>
          </m:den>
        </m:f>
        <m:r>
          <w:rPr>
            <w:rFonts w:ascii="Cambria Math" w:hAnsi="Cambria Math"/>
          </w:rPr>
          <m:t>+</m:t>
        </m:r>
      </m:oMath>
      <w:r w:rsidR="006D5904">
        <w:rPr>
          <w:rFonts w:hint="eastAsia"/>
        </w:rPr>
        <w:t>，其中</w:t>
      </w:r>
      <m:oMath>
        <m:r>
          <m:rPr>
            <m:sty m:val="p"/>
          </m:rPr>
          <w:rPr>
            <w:rFonts w:ascii="Cambria Math" w:hAnsi="Cambria Math"/>
          </w:rPr>
          <m:t>θ</m:t>
        </m:r>
      </m:oMath>
      <w:r w:rsidR="006D5904">
        <w:rPr>
          <w:rFonts w:hint="eastAsia"/>
        </w:rPr>
        <w:t>表示入射线与两天线中心线的夹角。那么，</w:t>
      </w:r>
      <w:r w:rsidR="00304AEE">
        <w:rPr>
          <w:rFonts w:hint="eastAsia"/>
        </w:rPr>
        <w:t>对应的两通道输出的信号功率</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04AEE">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304AEE">
        <w:rPr>
          <w:rFonts w:hint="eastAsia"/>
        </w:rPr>
        <w:t>为：</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93"/>
        <w:gridCol w:w="6884"/>
        <w:gridCol w:w="1093"/>
      </w:tblGrid>
      <w:tr w:rsidR="00D311EC" w:rsidRPr="00C73574" w14:paraId="0BE9F350" w14:textId="77777777" w:rsidTr="00141358">
        <w:trPr>
          <w:trHeight w:val="493"/>
          <w:jc w:val="center"/>
        </w:trPr>
        <w:tc>
          <w:tcPr>
            <w:tcW w:w="1093" w:type="dxa"/>
            <w:vAlign w:val="center"/>
          </w:tcPr>
          <w:p w14:paraId="3F85A149" w14:textId="77777777" w:rsidR="002C6303" w:rsidRPr="00C73574" w:rsidRDefault="002C6303" w:rsidP="002E51EB">
            <w:pPr>
              <w:spacing w:beforeLines="50" w:before="120" w:afterLines="50" w:after="120" w:line="360" w:lineRule="auto"/>
            </w:pPr>
          </w:p>
        </w:tc>
        <w:tc>
          <w:tcPr>
            <w:tcW w:w="6884" w:type="dxa"/>
            <w:vAlign w:val="center"/>
          </w:tcPr>
          <w:p w14:paraId="0489468A" w14:textId="6D9AF1CA" w:rsidR="002C6303" w:rsidRPr="00C73574" w:rsidRDefault="006F0498" w:rsidP="002E51EB">
            <w:pPr>
              <w:spacing w:beforeLines="50" w:before="120" w:afterLines="50" w:after="120" w:line="360" w:lineRule="auto"/>
              <w:jc w:val="cente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=10log</m:t>
                        </m:r>
                        <m:sSub>
                          <m:sSubPr>
                            <m:ctrlPr>
                              <w:rPr>
                                <w:rFonts w:ascii="Cambria Math" w:hAnsi="Cambria Math"/>
                                <w:i/>
                              </w:rPr>
                            </m:ctrlPr>
                          </m:sSubPr>
                          <m:e>
                            <m:r>
                              <w:rPr>
                                <w:rFonts w:ascii="Cambria Math" w:hAnsi="Cambria Math"/>
                              </w:rPr>
                              <m:t>[G</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K</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r>
                                          <m:rPr>
                                            <m:lit/>
                                          </m:rPr>
                                          <w:rPr>
                                            <w:rFonts w:ascii="Cambria Math" w:hAnsi="Cambria Math"/>
                                          </w:rPr>
                                          <m:t>/</m:t>
                                        </m:r>
                                        <m:r>
                                          <w:rPr>
                                            <w:rFonts w:ascii="Cambria Math" w:hAnsi="Cambria Math"/>
                                          </w:rPr>
                                          <m:t>2-θ</m:t>
                                        </m:r>
                                      </m:e>
                                    </m:d>
                                  </m:e>
                                  <m:sup>
                                    <m:r>
                                      <w:rPr>
                                        <w:rFonts w:ascii="Cambria Math" w:hAnsi="Cambria Math"/>
                                      </w:rPr>
                                      <m:t>2</m:t>
                                    </m:r>
                                  </m:sup>
                                </m:sSup>
                                <m:ctrlPr>
                                  <w:rPr>
                                    <w:rFonts w:ascii="Cambria Math" w:hAnsi="Cambria Math"/>
                                    <w:i/>
                                  </w:rPr>
                                </m:ctrlP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0.5</m:t>
                                            </m:r>
                                          </m:sub>
                                        </m:sSub>
                                        <m:r>
                                          <m:rPr>
                                            <m:lit/>
                                          </m:rPr>
                                          <w:rPr>
                                            <w:rFonts w:ascii="Cambria Math" w:hAnsi="Cambria Math"/>
                                          </w:rPr>
                                          <m:t>/</m:t>
                                        </m:r>
                                        <m:r>
                                          <w:rPr>
                                            <w:rFonts w:ascii="Cambria Math" w:hAnsi="Cambria Math"/>
                                          </w:rPr>
                                          <m:t>2</m:t>
                                        </m:r>
                                      </m:e>
                                    </m:d>
                                  </m:e>
                                  <m:sup>
                                    <m:r>
                                      <w:rPr>
                                        <w:rFonts w:ascii="Cambria Math" w:hAnsi="Cambria Math"/>
                                      </w:rPr>
                                      <m:t>2</m:t>
                                    </m:r>
                                  </m:sup>
                                </m:sSup>
                                <m:ctrlPr>
                                  <w:rPr>
                                    <w:rFonts w:ascii="Cambria Math" w:hAnsi="Cambria Math"/>
                                    <w:i/>
                                  </w:rPr>
                                </m:ctrlPr>
                              </m:den>
                            </m:f>
                          </m:sup>
                        </m:sSup>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=10log</m:t>
                        </m:r>
                        <m:sSub>
                          <m:sSubPr>
                            <m:ctrlPr>
                              <w:rPr>
                                <w:rFonts w:ascii="Cambria Math" w:hAnsi="Cambria Math"/>
                                <w:i/>
                              </w:rPr>
                            </m:ctrlPr>
                          </m:sSubPr>
                          <m:e>
                            <m:r>
                              <w:rPr>
                                <w:rFonts w:ascii="Cambria Math" w:hAnsi="Cambria Math"/>
                              </w:rPr>
                              <m:t>[G</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K</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r>
                                          <m:rPr>
                                            <m:lit/>
                                          </m:rPr>
                                          <w:rPr>
                                            <w:rFonts w:ascii="Cambria Math" w:hAnsi="Cambria Math"/>
                                          </w:rPr>
                                          <m:t>/</m:t>
                                        </m:r>
                                        <m:r>
                                          <w:rPr>
                                            <w:rFonts w:ascii="Cambria Math" w:hAnsi="Cambria Math"/>
                                          </w:rPr>
                                          <m:t>2+θ</m:t>
                                        </m:r>
                                      </m:e>
                                    </m:d>
                                  </m:e>
                                  <m:sup>
                                    <m:r>
                                      <w:rPr>
                                        <w:rFonts w:ascii="Cambria Math" w:hAnsi="Cambria Math"/>
                                      </w:rPr>
                                      <m:t>2</m:t>
                                    </m:r>
                                  </m:sup>
                                </m:sSup>
                                <m:ctrlPr>
                                  <w:rPr>
                                    <w:rFonts w:ascii="Cambria Math" w:hAnsi="Cambria Math"/>
                                    <w:i/>
                                  </w:rPr>
                                </m:ctrlP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0.5</m:t>
                                            </m:r>
                                          </m:sub>
                                        </m:sSub>
                                        <m:r>
                                          <m:rPr>
                                            <m:lit/>
                                          </m:rPr>
                                          <w:rPr>
                                            <w:rFonts w:ascii="Cambria Math" w:hAnsi="Cambria Math"/>
                                          </w:rPr>
                                          <m:t>/</m:t>
                                        </m:r>
                                        <m:r>
                                          <w:rPr>
                                            <w:rFonts w:ascii="Cambria Math" w:hAnsi="Cambria Math"/>
                                          </w:rPr>
                                          <m:t>2</m:t>
                                        </m:r>
                                      </m:e>
                                    </m:d>
                                  </m:e>
                                  <m:sup>
                                    <m:r>
                                      <w:rPr>
                                        <w:rFonts w:ascii="Cambria Math" w:hAnsi="Cambria Math"/>
                                      </w:rPr>
                                      <m:t>2</m:t>
                                    </m:r>
                                  </m:sup>
                                </m:sSup>
                                <m:ctrlPr>
                                  <w:rPr>
                                    <w:rFonts w:ascii="Cambria Math" w:hAnsi="Cambria Math"/>
                                    <w:i/>
                                  </w:rPr>
                                </m:ctrlPr>
                              </m:den>
                            </m:f>
                          </m:sup>
                        </m:sSup>
                        <m:r>
                          <w:rPr>
                            <w:rFonts w:ascii="Cambria Math" w:hAnsi="Cambria Math"/>
                          </w:rPr>
                          <m:t>]</m:t>
                        </m:r>
                      </m:e>
                    </m:eqArr>
                  </m:e>
                </m:d>
              </m:oMath>
            </m:oMathPara>
          </w:p>
        </w:tc>
        <w:tc>
          <w:tcPr>
            <w:tcW w:w="1093" w:type="dxa"/>
            <w:vAlign w:val="center"/>
          </w:tcPr>
          <w:p w14:paraId="2163C785" w14:textId="42EA78BE" w:rsidR="002C6303" w:rsidRPr="002E51EB" w:rsidRDefault="002C6303" w:rsidP="002E51EB">
            <w:pPr>
              <w:spacing w:beforeLines="50" w:before="120" w:afterLines="50" w:after="120" w:line="360" w:lineRule="auto"/>
              <w:jc w:val="right"/>
            </w:pPr>
            <w:bookmarkStart w:id="22" w:name="_Ref97413745"/>
            <w:r w:rsidRPr="002E51EB">
              <w:t>（</w:t>
            </w:r>
            <w:r w:rsidR="0059308A">
              <w:fldChar w:fldCharType="begin"/>
            </w:r>
            <w:r w:rsidR="0059308A">
              <w:instrText xml:space="preserve"> STYLEREF 1 \s </w:instrText>
            </w:r>
            <w:r w:rsidR="0059308A">
              <w:fldChar w:fldCharType="separate"/>
            </w:r>
            <w:r w:rsidR="00535248">
              <w:rPr>
                <w:noProof/>
              </w:rPr>
              <w:t>2</w:t>
            </w:r>
            <w:r w:rsidR="0059308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535248">
              <w:rPr>
                <w:noProof/>
              </w:rPr>
              <w:t>2</w:t>
            </w:r>
            <w:r w:rsidRPr="002E51EB">
              <w:fldChar w:fldCharType="end"/>
            </w:r>
            <w:r w:rsidRPr="002E51EB">
              <w:t>）</w:t>
            </w:r>
            <w:bookmarkEnd w:id="22"/>
          </w:p>
        </w:tc>
      </w:tr>
    </w:tbl>
    <w:p w14:paraId="353448E8" w14:textId="6A177931" w:rsidR="00C06C03" w:rsidRDefault="004D5114" w:rsidP="00C06C03">
      <w:pPr>
        <w:ind w:firstLineChars="200" w:firstLine="480"/>
      </w:pPr>
      <w:r>
        <w:rPr>
          <w:rFonts w:hint="eastAsia"/>
        </w:rPr>
        <w:t>式</w:t>
      </w:r>
      <w:r>
        <w:fldChar w:fldCharType="begin"/>
      </w:r>
      <w:r>
        <w:instrText xml:space="preserve"> </w:instrText>
      </w:r>
      <w:r>
        <w:rPr>
          <w:rFonts w:hint="eastAsia"/>
        </w:rPr>
        <w:instrText>REF _Ref97413745 \h</w:instrText>
      </w:r>
      <w:r>
        <w:instrText xml:space="preserve"> </w:instrText>
      </w:r>
      <w:r>
        <w:fldChar w:fldCharType="separate"/>
      </w:r>
      <w:r w:rsidR="00535248" w:rsidRPr="002E51EB">
        <w:t>（</w:t>
      </w:r>
      <w:r w:rsidR="00535248">
        <w:rPr>
          <w:noProof/>
        </w:rPr>
        <w:t>2</w:t>
      </w:r>
      <w:r w:rsidR="00535248" w:rsidRPr="002E51EB">
        <w:t>.</w:t>
      </w:r>
      <w:r w:rsidR="00535248">
        <w:rPr>
          <w:noProof/>
        </w:rPr>
        <w:t>2</w:t>
      </w:r>
      <w:r w:rsidR="00535248" w:rsidRPr="002E51EB">
        <w:t>）</w:t>
      </w:r>
      <w:r>
        <w:fldChar w:fldCharType="end"/>
      </w:r>
      <w:r w:rsidR="00AB3CFA">
        <w:rPr>
          <w:rFonts w:hint="eastAsia"/>
        </w:rPr>
        <w:t>中，</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39787D">
        <w:rPr>
          <w:rFonts w:hint="eastAsia"/>
        </w:rPr>
        <w:t>和</w:t>
      </w:r>
      <m:oMath>
        <m:sSub>
          <m:sSubPr>
            <m:ctrlPr>
              <w:rPr>
                <w:rFonts w:ascii="Cambria Math" w:hAnsi="Cambria Math"/>
                <w:i/>
              </w:rPr>
            </m:ctrlPr>
          </m:sSubPr>
          <m:e>
            <m:r>
              <w:rPr>
                <w:rFonts w:ascii="Cambria Math" w:hAnsi="Cambria Math" w:hint="eastAsia"/>
              </w:rPr>
              <m:t>G</m:t>
            </m:r>
          </m:e>
          <m:sub>
            <m:r>
              <w:rPr>
                <w:rFonts w:ascii="Cambria Math" w:hAnsi="Cambria Math"/>
              </w:rPr>
              <m:t>2</m:t>
            </m:r>
          </m:sub>
        </m:sSub>
      </m:oMath>
      <w:r w:rsidR="0039787D">
        <w:rPr>
          <w:rFonts w:hint="eastAsia"/>
        </w:rPr>
        <w:t>是两个通道的增益</w:t>
      </w:r>
      <w:r w:rsidR="00290B2E">
        <w:rPr>
          <w:rFonts w:hint="eastAsia"/>
        </w:rPr>
        <w:t>，此处假设</w:t>
      </w:r>
      <m:oMath>
        <m:sSub>
          <m:sSubPr>
            <m:ctrlPr>
              <w:rPr>
                <w:rFonts w:ascii="Cambria Math" w:hAnsi="Cambria Math"/>
                <w:i/>
              </w:rPr>
            </m:ctrlPr>
          </m:sSubPr>
          <m:e>
            <m:r>
              <w:rPr>
                <w:rFonts w:ascii="Cambria Math" w:hAnsi="Cambria Math" w:hint="eastAsia"/>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oMath>
      <w:r w:rsidR="0039787D">
        <w:rPr>
          <w:rFonts w:hint="eastAsia"/>
        </w:rPr>
        <w:t>。</w:t>
      </w:r>
      <w:r w:rsidR="00C06C03">
        <w:rPr>
          <w:rFonts w:hint="eastAsia"/>
        </w:rPr>
        <w:t>我们令</w:t>
      </w:r>
      <m:oMath>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034C7C">
        <w:rPr>
          <w:rFonts w:hint="eastAsia"/>
        </w:rPr>
        <w:t>，则有</w:t>
      </w:r>
      <w:r w:rsidR="004526B2">
        <w:rPr>
          <w:rFonts w:hint="eastAsia"/>
        </w:rPr>
        <w:t>：</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93"/>
        <w:gridCol w:w="6884"/>
        <w:gridCol w:w="1093"/>
      </w:tblGrid>
      <w:tr w:rsidR="004526B2" w:rsidRPr="00C73574" w14:paraId="3A2CD50C" w14:textId="77777777" w:rsidTr="00141358">
        <w:trPr>
          <w:trHeight w:val="493"/>
          <w:jc w:val="center"/>
        </w:trPr>
        <w:tc>
          <w:tcPr>
            <w:tcW w:w="1093" w:type="dxa"/>
            <w:vAlign w:val="center"/>
          </w:tcPr>
          <w:p w14:paraId="1B066D58" w14:textId="77777777" w:rsidR="004526B2" w:rsidRPr="00C73574" w:rsidRDefault="004526B2" w:rsidP="002E51EB">
            <w:pPr>
              <w:spacing w:beforeLines="50" w:before="120" w:afterLines="50" w:after="120" w:line="360" w:lineRule="auto"/>
            </w:pPr>
          </w:p>
        </w:tc>
        <w:tc>
          <w:tcPr>
            <w:tcW w:w="6884" w:type="dxa"/>
            <w:vAlign w:val="center"/>
          </w:tcPr>
          <w:p w14:paraId="609D8F2D" w14:textId="0404E560" w:rsidR="004526B2" w:rsidRPr="00C73574" w:rsidRDefault="00023B5A" w:rsidP="002E51EB">
            <w:pPr>
              <w:spacing w:beforeLines="50" w:before="120" w:afterLines="50" w:after="120" w:line="360" w:lineRule="auto"/>
              <w:jc w:val="center"/>
            </w:pPr>
            <m:oMathPara>
              <m:oMath>
                <m:r>
                  <w:rPr>
                    <w:rFonts w:ascii="Cambria Math" w:hAnsi="Cambria Math"/>
                  </w:rPr>
                  <m:t>R=10log</m:t>
                </m:r>
                <m:f>
                  <m:fPr>
                    <m:ctrlPr>
                      <w:rPr>
                        <w:rFonts w:ascii="Cambria Math" w:hAnsi="Cambria Math"/>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K</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r>
                                      <m:rPr>
                                        <m:lit/>
                                      </m:rPr>
                                      <w:rPr>
                                        <w:rFonts w:ascii="Cambria Math" w:hAnsi="Cambria Math"/>
                                      </w:rPr>
                                      <m:t>/</m:t>
                                    </m:r>
                                    <m:r>
                                      <w:rPr>
                                        <w:rFonts w:ascii="Cambria Math" w:hAnsi="Cambria Math"/>
                                      </w:rPr>
                                      <m:t>2-θ</m:t>
                                    </m:r>
                                  </m:e>
                                </m:d>
                              </m:e>
                              <m:sup>
                                <m:r>
                                  <w:rPr>
                                    <w:rFonts w:ascii="Cambria Math" w:hAnsi="Cambria Math"/>
                                  </w:rPr>
                                  <m:t>2</m:t>
                                </m:r>
                              </m:sup>
                            </m:sSup>
                            <m:ctrlPr>
                              <w:rPr>
                                <w:rFonts w:ascii="Cambria Math" w:hAnsi="Cambria Math"/>
                                <w:i/>
                              </w:rPr>
                            </m:ctrlP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0.5</m:t>
                                        </m:r>
                                      </m:sub>
                                    </m:sSub>
                                    <m:r>
                                      <m:rPr>
                                        <m:lit/>
                                      </m:rPr>
                                      <w:rPr>
                                        <w:rFonts w:ascii="Cambria Math" w:hAnsi="Cambria Math"/>
                                      </w:rPr>
                                      <m:t>/</m:t>
                                    </m:r>
                                    <m:r>
                                      <w:rPr>
                                        <w:rFonts w:ascii="Cambria Math" w:hAnsi="Cambria Math"/>
                                      </w:rPr>
                                      <m:t>2</m:t>
                                    </m:r>
                                  </m:e>
                                </m:d>
                              </m:e>
                              <m:sup>
                                <m:r>
                                  <w:rPr>
                                    <w:rFonts w:ascii="Cambria Math" w:hAnsi="Cambria Math"/>
                                  </w:rPr>
                                  <m:t>2</m:t>
                                </m:r>
                              </m:sup>
                            </m:sSup>
                            <m:ctrlPr>
                              <w:rPr>
                                <w:rFonts w:ascii="Cambria Math" w:hAnsi="Cambria Math"/>
                                <w:i/>
                              </w:rPr>
                            </m:ctrlPr>
                          </m:den>
                        </m:f>
                      </m:sup>
                    </m:sSup>
                  </m:num>
                  <m:den>
                    <m:sSub>
                      <m:sSubPr>
                        <m:ctrlPr>
                          <w:rPr>
                            <w:rFonts w:ascii="Cambria Math" w:hAnsi="Cambria Math"/>
                            <w:i/>
                          </w:rPr>
                        </m:ctrlPr>
                      </m:sSubPr>
                      <m:e>
                        <m:r>
                          <w:rPr>
                            <w:rFonts w:ascii="Cambria Math" w:hAnsi="Cambria Math"/>
                          </w:rPr>
                          <m:t>G</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K</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r>
                                      <m:rPr>
                                        <m:lit/>
                                      </m:rPr>
                                      <w:rPr>
                                        <w:rFonts w:ascii="Cambria Math" w:hAnsi="Cambria Math"/>
                                      </w:rPr>
                                      <m:t>/</m:t>
                                    </m:r>
                                    <m:r>
                                      <w:rPr>
                                        <w:rFonts w:ascii="Cambria Math" w:hAnsi="Cambria Math"/>
                                      </w:rPr>
                                      <m:t>2+θ</m:t>
                                    </m:r>
                                  </m:e>
                                </m:d>
                              </m:e>
                              <m:sup>
                                <m:r>
                                  <w:rPr>
                                    <w:rFonts w:ascii="Cambria Math" w:hAnsi="Cambria Math"/>
                                  </w:rPr>
                                  <m:t>2</m:t>
                                </m:r>
                              </m:sup>
                            </m:sSup>
                            <m:ctrlPr>
                              <w:rPr>
                                <w:rFonts w:ascii="Cambria Math" w:hAnsi="Cambria Math"/>
                                <w:i/>
                              </w:rPr>
                            </m:ctrlP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0.5</m:t>
                                        </m:r>
                                      </m:sub>
                                    </m:sSub>
                                    <m:r>
                                      <m:rPr>
                                        <m:lit/>
                                      </m:rPr>
                                      <w:rPr>
                                        <w:rFonts w:ascii="Cambria Math" w:hAnsi="Cambria Math"/>
                                      </w:rPr>
                                      <m:t>/</m:t>
                                    </m:r>
                                    <m:r>
                                      <w:rPr>
                                        <w:rFonts w:ascii="Cambria Math" w:hAnsi="Cambria Math"/>
                                      </w:rPr>
                                      <m:t>2</m:t>
                                    </m:r>
                                  </m:e>
                                </m:d>
                              </m:e>
                              <m:sup>
                                <m:r>
                                  <w:rPr>
                                    <w:rFonts w:ascii="Cambria Math" w:hAnsi="Cambria Math"/>
                                  </w:rPr>
                                  <m:t>2</m:t>
                                </m:r>
                              </m:sup>
                            </m:sSup>
                            <m:ctrlPr>
                              <w:rPr>
                                <w:rFonts w:ascii="Cambria Math" w:hAnsi="Cambria Math"/>
                                <w:i/>
                              </w:rPr>
                            </m:ctrlPr>
                          </m:den>
                        </m:f>
                      </m:sup>
                    </m:sSup>
                  </m:den>
                </m:f>
                <m:r>
                  <w:rPr>
                    <w:rFonts w:ascii="Cambria Math" w:hAnsi="Cambria Math"/>
                  </w:rPr>
                  <m:t>=80Klog</m:t>
                </m:r>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f>
                      <m:fPr>
                        <m:ctrlPr>
                          <w:rPr>
                            <w:rFonts w:ascii="Cambria Math" w:hAnsi="Cambria Math"/>
                          </w:rPr>
                        </m:ctrlPr>
                      </m:fPr>
                      <m:num>
                        <m:sSub>
                          <m:sSubPr>
                            <m:ctrlPr>
                              <w:rPr>
                                <w:rFonts w:ascii="Cambria Math" w:hAnsi="Cambria Math"/>
                                <w:i/>
                              </w:rPr>
                            </m:ctrlPr>
                          </m:sSubPr>
                          <m:e>
                            <m:r>
                              <m:rPr>
                                <m:sty m:val="p"/>
                              </m:rPr>
                              <w:rPr>
                                <w:rFonts w:ascii="Cambria Math" w:hAnsi="Cambria Math"/>
                              </w:rPr>
                              <m:t>θ</m:t>
                            </m:r>
                          </m:e>
                          <m:sub>
                            <m:r>
                              <w:rPr>
                                <w:rFonts w:ascii="Cambria Math" w:hAnsi="Cambria Math"/>
                              </w:rPr>
                              <m:t>s</m:t>
                            </m:r>
                          </m:sub>
                        </m:sSub>
                        <m:r>
                          <m:rPr>
                            <m:sty m:val="p"/>
                          </m:rPr>
                          <w:rPr>
                            <w:rFonts w:ascii="Cambria Math" w:hAnsi="Cambria Math"/>
                          </w:rPr>
                          <m:t>θ</m:t>
                        </m:r>
                        <m:ctrlPr>
                          <w:rPr>
                            <w:rFonts w:ascii="Cambria Math" w:hAnsi="Cambria Math"/>
                            <w:i/>
                          </w:rPr>
                        </m:ctrlPr>
                      </m:num>
                      <m:den>
                        <m:sSubSup>
                          <m:sSubSupPr>
                            <m:ctrlPr>
                              <w:rPr>
                                <w:rFonts w:ascii="Cambria Math" w:hAnsi="Cambria Math"/>
                                <w:i/>
                              </w:rPr>
                            </m:ctrlPr>
                          </m:sSubSupPr>
                          <m:e>
                            <m:r>
                              <m:rPr>
                                <m:sty m:val="p"/>
                              </m:rPr>
                              <w:rPr>
                                <w:rFonts w:ascii="Cambria Math" w:hAnsi="Cambria Math"/>
                              </w:rPr>
                              <m:t>θ</m:t>
                            </m:r>
                          </m:e>
                          <m:sub>
                            <m:r>
                              <w:rPr>
                                <w:rFonts w:ascii="Cambria Math" w:hAnsi="Cambria Math"/>
                              </w:rPr>
                              <m:t>0.5</m:t>
                            </m:r>
                          </m:sub>
                          <m:sup>
                            <m:r>
                              <w:rPr>
                                <w:rFonts w:ascii="Cambria Math" w:hAnsi="Cambria Math"/>
                              </w:rPr>
                              <m:t>2</m:t>
                            </m:r>
                          </m:sup>
                        </m:sSubSup>
                        <m:ctrlPr>
                          <w:rPr>
                            <w:rFonts w:ascii="Cambria Math" w:hAnsi="Cambria Math"/>
                            <w:i/>
                          </w:rPr>
                        </m:ctrlPr>
                      </m:den>
                    </m:f>
                  </m:sup>
                </m:sSup>
              </m:oMath>
            </m:oMathPara>
          </w:p>
        </w:tc>
        <w:tc>
          <w:tcPr>
            <w:tcW w:w="1093" w:type="dxa"/>
            <w:vAlign w:val="center"/>
          </w:tcPr>
          <w:p w14:paraId="178A92C2" w14:textId="1018D2F6" w:rsidR="004526B2" w:rsidRPr="002E51EB" w:rsidRDefault="004526B2" w:rsidP="002E51EB">
            <w:pPr>
              <w:spacing w:beforeLines="50" w:before="120" w:afterLines="50" w:after="120" w:line="360" w:lineRule="auto"/>
              <w:jc w:val="right"/>
            </w:pPr>
            <w:r w:rsidRPr="002E51EB">
              <w:t>（</w:t>
            </w:r>
            <w:r w:rsidR="0059308A">
              <w:fldChar w:fldCharType="begin"/>
            </w:r>
            <w:r w:rsidR="0059308A">
              <w:instrText xml:space="preserve"> STYLEREF 1 \s </w:instrText>
            </w:r>
            <w:r w:rsidR="0059308A">
              <w:fldChar w:fldCharType="separate"/>
            </w:r>
            <w:r w:rsidR="00535248">
              <w:rPr>
                <w:noProof/>
              </w:rPr>
              <w:t>2</w:t>
            </w:r>
            <w:r w:rsidR="0059308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535248">
              <w:rPr>
                <w:noProof/>
              </w:rPr>
              <w:t>3</w:t>
            </w:r>
            <w:r w:rsidRPr="002E51EB">
              <w:fldChar w:fldCharType="end"/>
            </w:r>
            <w:r w:rsidRPr="002E51EB">
              <w:t>）</w:t>
            </w:r>
          </w:p>
        </w:tc>
      </w:tr>
    </w:tbl>
    <w:p w14:paraId="10724F15" w14:textId="248BAAB7" w:rsidR="004526B2" w:rsidRDefault="004160B5" w:rsidP="00C06C03">
      <w:pPr>
        <w:ind w:firstLineChars="200" w:firstLine="480"/>
      </w:pPr>
      <w:r>
        <w:rPr>
          <w:rFonts w:hint="eastAsia"/>
        </w:rPr>
        <w:t>移项后带入</w:t>
      </w:r>
      <m:oMath>
        <m:r>
          <w:rPr>
            <w:rFonts w:ascii="Cambria Math" w:hAnsi="Cambria Math" w:hint="eastAsia"/>
          </w:rPr>
          <m:t>K</m:t>
        </m:r>
        <m:r>
          <w:rPr>
            <w:rFonts w:ascii="Cambria Math" w:hAnsi="Cambria Math"/>
          </w:rPr>
          <m:t>=0.693</m:t>
        </m:r>
      </m:oMath>
      <w:r w:rsidR="0051569D">
        <w:rPr>
          <w:rFonts w:hint="eastAsia"/>
        </w:rPr>
        <w:t>可得：</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93"/>
        <w:gridCol w:w="6884"/>
        <w:gridCol w:w="1093"/>
      </w:tblGrid>
      <w:tr w:rsidR="0051569D" w:rsidRPr="00C73574" w14:paraId="24F2F984" w14:textId="77777777" w:rsidTr="00141358">
        <w:trPr>
          <w:trHeight w:val="493"/>
          <w:jc w:val="center"/>
        </w:trPr>
        <w:tc>
          <w:tcPr>
            <w:tcW w:w="1093" w:type="dxa"/>
            <w:vAlign w:val="center"/>
          </w:tcPr>
          <w:p w14:paraId="171384D5" w14:textId="77777777" w:rsidR="0051569D" w:rsidRPr="00C73574" w:rsidRDefault="0051569D" w:rsidP="002E51EB">
            <w:pPr>
              <w:spacing w:beforeLines="50" w:before="120" w:afterLines="50" w:after="120" w:line="360" w:lineRule="auto"/>
            </w:pPr>
          </w:p>
        </w:tc>
        <w:tc>
          <w:tcPr>
            <w:tcW w:w="6884" w:type="dxa"/>
            <w:vAlign w:val="center"/>
          </w:tcPr>
          <w:p w14:paraId="62DB988C" w14:textId="76358AB4" w:rsidR="0051569D" w:rsidRPr="00C73574" w:rsidRDefault="005535FF" w:rsidP="002E51EB">
            <w:pPr>
              <w:spacing w:beforeLines="50" w:before="120" w:afterLines="50" w:after="120" w:line="360" w:lineRule="auto"/>
              <w:jc w:val="center"/>
            </w:pPr>
            <m:oMathPara>
              <m:oMath>
                <m:r>
                  <m:rPr>
                    <m:sty m:val="p"/>
                  </m:rPr>
                  <w:rPr>
                    <w:rFonts w:ascii="Cambria Math" w:hAnsi="Cambria Math"/>
                  </w:rPr>
                  <m:t>θ</m:t>
                </m:r>
                <m:r>
                  <m:rPr>
                    <m:sty m:val="p"/>
                  </m:rPr>
                  <w:rPr>
                    <w:rFonts w:ascii="Cambria Math" w:hAnsi="Cambria Math" w:hint="eastAsia"/>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θ</m:t>
                        </m:r>
                      </m:e>
                      <m:sub>
                        <m:r>
                          <w:rPr>
                            <w:rFonts w:ascii="Cambria Math" w:hAnsi="Cambria Math"/>
                          </w:rPr>
                          <m:t>0.5</m:t>
                        </m:r>
                      </m:sub>
                      <m:sup>
                        <m:r>
                          <w:rPr>
                            <w:rFonts w:ascii="Cambria Math" w:hAnsi="Cambria Math"/>
                          </w:rPr>
                          <m:t>2</m:t>
                        </m:r>
                      </m:sup>
                    </m:sSubSup>
                    <m:ctrlPr>
                      <w:rPr>
                        <w:rFonts w:ascii="Cambria Math" w:hAnsi="Cambria Math"/>
                        <w:i/>
                      </w:rPr>
                    </m:ctrlPr>
                  </m:num>
                  <m:den>
                    <m:r>
                      <w:rPr>
                        <w:rFonts w:ascii="Cambria Math" w:hAnsi="Cambria Math"/>
                      </w:rPr>
                      <m:t>24</m:t>
                    </m:r>
                    <m:sSub>
                      <m:sSubPr>
                        <m:ctrlPr>
                          <w:rPr>
                            <w:rFonts w:ascii="Cambria Math" w:hAnsi="Cambria Math"/>
                            <w:i/>
                          </w:rPr>
                        </m:ctrlPr>
                      </m:sSubPr>
                      <m:e>
                        <m:r>
                          <m:rPr>
                            <m:sty m:val="p"/>
                          </m:rPr>
                          <w:rPr>
                            <w:rFonts w:ascii="Cambria Math" w:hAnsi="Cambria Math"/>
                          </w:rPr>
                          <m:t>.08θ</m:t>
                        </m:r>
                        <m:ctrlPr>
                          <w:rPr>
                            <w:rFonts w:ascii="Cambria Math" w:hAnsi="Cambria Math"/>
                          </w:rPr>
                        </m:ctrlPr>
                      </m:e>
                      <m:sub>
                        <m:r>
                          <w:rPr>
                            <w:rFonts w:ascii="Cambria Math" w:hAnsi="Cambria Math"/>
                          </w:rPr>
                          <m:t>s</m:t>
                        </m:r>
                      </m:sub>
                    </m:sSub>
                    <m:ctrlPr>
                      <w:rPr>
                        <w:rFonts w:ascii="Cambria Math" w:hAnsi="Cambria Math"/>
                        <w:i/>
                      </w:rPr>
                    </m:ctrlPr>
                  </m:den>
                </m:f>
                <m:r>
                  <w:rPr>
                    <w:rFonts w:ascii="Cambria Math" w:hAnsi="Cambria Math"/>
                  </w:rPr>
                  <m:t>R</m:t>
                </m:r>
              </m:oMath>
            </m:oMathPara>
          </w:p>
        </w:tc>
        <w:tc>
          <w:tcPr>
            <w:tcW w:w="1093" w:type="dxa"/>
            <w:vAlign w:val="center"/>
          </w:tcPr>
          <w:p w14:paraId="1D782367" w14:textId="6B3407A8" w:rsidR="0051569D" w:rsidRPr="002E51EB" w:rsidRDefault="0051569D" w:rsidP="002E51EB">
            <w:pPr>
              <w:spacing w:beforeLines="50" w:before="120" w:afterLines="50" w:after="120" w:line="360" w:lineRule="auto"/>
              <w:jc w:val="right"/>
            </w:pPr>
            <w:bookmarkStart w:id="23" w:name="_Ref97460866"/>
            <w:r w:rsidRPr="002E51EB">
              <w:t>（</w:t>
            </w:r>
            <w:r w:rsidR="0059308A">
              <w:fldChar w:fldCharType="begin"/>
            </w:r>
            <w:r w:rsidR="0059308A">
              <w:instrText xml:space="preserve"> STYLEREF 1 \s </w:instrText>
            </w:r>
            <w:r w:rsidR="0059308A">
              <w:fldChar w:fldCharType="separate"/>
            </w:r>
            <w:r w:rsidR="00535248">
              <w:rPr>
                <w:noProof/>
              </w:rPr>
              <w:t>2</w:t>
            </w:r>
            <w:r w:rsidR="0059308A">
              <w:rPr>
                <w:noProof/>
              </w:rPr>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535248">
              <w:rPr>
                <w:noProof/>
              </w:rPr>
              <w:t>4</w:t>
            </w:r>
            <w:r w:rsidRPr="002E51EB">
              <w:fldChar w:fldCharType="end"/>
            </w:r>
            <w:r w:rsidRPr="002E51EB">
              <w:t>）</w:t>
            </w:r>
            <w:bookmarkEnd w:id="23"/>
          </w:p>
        </w:tc>
      </w:tr>
    </w:tbl>
    <w:p w14:paraId="15C4F4EC" w14:textId="02355893" w:rsidR="0051569D" w:rsidRPr="004A51D0" w:rsidRDefault="00943437" w:rsidP="00C06C03">
      <w:pPr>
        <w:ind w:firstLineChars="200" w:firstLine="480"/>
        <w:rPr>
          <w:i/>
        </w:rPr>
      </w:pPr>
      <w:r>
        <w:rPr>
          <w:rFonts w:hint="eastAsia"/>
        </w:rPr>
        <w:t>又因为</w:t>
      </w:r>
      <m:oMath>
        <m:r>
          <w:rPr>
            <w:rFonts w:ascii="Cambria Math" w:hAnsi="Cambria Math"/>
          </w:rPr>
          <m:t>R</m:t>
        </m:r>
      </m:oMath>
      <w:r>
        <w:rPr>
          <w:rFonts w:hint="eastAsia"/>
        </w:rPr>
        <w:t>的物理意义是</w:t>
      </w:r>
      <w:r w:rsidR="0001638C">
        <w:rPr>
          <w:rFonts w:hint="eastAsia"/>
        </w:rPr>
        <w:t>两通道接收信号的功率比值，那么</w:t>
      </w:r>
      <w:r w:rsidR="00781A8D">
        <w:rPr>
          <w:rFonts w:hint="eastAsia"/>
        </w:rPr>
        <w:t>在</w:t>
      </w:r>
      <w:r w:rsidR="009C24E7">
        <w:rPr>
          <w:rFonts w:hint="eastAsia"/>
        </w:rPr>
        <w:t>已知</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0.5</m:t>
            </m:r>
          </m:sub>
        </m:sSub>
      </m:oMath>
      <w:r w:rsidR="009C24E7">
        <w:rPr>
          <w:rFonts w:hint="eastAsia"/>
        </w:rPr>
        <w:t>和</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m:t>
            </m:r>
          </m:sub>
        </m:sSub>
      </m:oMath>
      <w:r w:rsidR="009C24E7">
        <w:rPr>
          <w:rFonts w:hint="eastAsia"/>
        </w:rPr>
        <w:t>的情况下</w:t>
      </w:r>
      <w:r w:rsidR="004A51D0">
        <w:rPr>
          <w:rFonts w:hint="eastAsia"/>
        </w:rPr>
        <w:t>，只要知道了</w:t>
      </w:r>
      <m:oMath>
        <m:r>
          <w:rPr>
            <w:rFonts w:ascii="Cambria Math" w:hAnsi="Cambria Math"/>
          </w:rPr>
          <m:t>R</m:t>
        </m:r>
      </m:oMath>
      <w:r w:rsidR="004A51D0">
        <w:rPr>
          <w:rFonts w:hint="eastAsia"/>
        </w:rPr>
        <w:t>，便可利用式</w:t>
      </w:r>
      <w:r w:rsidR="004A51D0">
        <w:fldChar w:fldCharType="begin"/>
      </w:r>
      <w:r w:rsidR="004A51D0">
        <w:instrText xml:space="preserve"> </w:instrText>
      </w:r>
      <w:r w:rsidR="004A51D0">
        <w:rPr>
          <w:rFonts w:hint="eastAsia"/>
        </w:rPr>
        <w:instrText>REF _Ref97460866 \h</w:instrText>
      </w:r>
      <w:r w:rsidR="004A51D0">
        <w:instrText xml:space="preserve"> </w:instrText>
      </w:r>
      <w:r w:rsidR="004A51D0">
        <w:fldChar w:fldCharType="separate"/>
      </w:r>
      <w:r w:rsidR="00535248" w:rsidRPr="002E51EB">
        <w:t>（</w:t>
      </w:r>
      <w:r w:rsidR="00535248">
        <w:rPr>
          <w:noProof/>
        </w:rPr>
        <w:t>2</w:t>
      </w:r>
      <w:r w:rsidR="00535248" w:rsidRPr="002E51EB">
        <w:t>.</w:t>
      </w:r>
      <w:r w:rsidR="00535248">
        <w:rPr>
          <w:noProof/>
        </w:rPr>
        <w:t>4</w:t>
      </w:r>
      <w:r w:rsidR="00535248" w:rsidRPr="002E51EB">
        <w:t>）</w:t>
      </w:r>
      <w:r w:rsidR="004A51D0">
        <w:fldChar w:fldCharType="end"/>
      </w:r>
      <w:r w:rsidR="004A51D0">
        <w:rPr>
          <w:rFonts w:hint="eastAsia"/>
        </w:rPr>
        <w:t>求得来波的方位角</w:t>
      </w:r>
      <m:oMath>
        <m:r>
          <m:rPr>
            <m:sty m:val="p"/>
          </m:rPr>
          <w:rPr>
            <w:rFonts w:ascii="Cambria Math" w:hAnsi="Cambria Math"/>
          </w:rPr>
          <m:t>θ</m:t>
        </m:r>
      </m:oMath>
      <w:r w:rsidR="004A51D0">
        <w:rPr>
          <w:rFonts w:hint="eastAsia"/>
        </w:rPr>
        <w:t>。</w:t>
      </w:r>
    </w:p>
    <w:p w14:paraId="00FFCEAF" w14:textId="4C171984" w:rsidR="00F768DF" w:rsidRDefault="00B679D2" w:rsidP="00AD398D">
      <w:pPr>
        <w:pStyle w:val="2"/>
        <w:numPr>
          <w:ilvl w:val="1"/>
          <w:numId w:val="8"/>
        </w:numPr>
      </w:pPr>
      <w:bookmarkStart w:id="24" w:name="_Toc97499293"/>
      <w:proofErr w:type="gramStart"/>
      <w:r>
        <w:rPr>
          <w:rFonts w:hint="eastAsia"/>
        </w:rPr>
        <w:t>比幅查表</w:t>
      </w:r>
      <w:proofErr w:type="gramEnd"/>
      <w:r>
        <w:rPr>
          <w:rFonts w:hint="eastAsia"/>
        </w:rPr>
        <w:t>法测向</w:t>
      </w:r>
      <w:bookmarkEnd w:id="24"/>
    </w:p>
    <w:p w14:paraId="4243C73E" w14:textId="274E1E63" w:rsidR="00B679D2" w:rsidRDefault="002C76E5" w:rsidP="0044369C">
      <w:pPr>
        <w:ind w:firstLineChars="200" w:firstLine="480"/>
      </w:pPr>
      <w:proofErr w:type="gramStart"/>
      <w:r>
        <w:rPr>
          <w:rFonts w:hint="eastAsia"/>
        </w:rPr>
        <w:t>比幅法</w:t>
      </w:r>
      <w:proofErr w:type="gramEnd"/>
      <w:r>
        <w:rPr>
          <w:rFonts w:hint="eastAsia"/>
        </w:rPr>
        <w:t>测向原理较为简单且稳定，易于实现。但在实际工程中，</w:t>
      </w:r>
      <w:r w:rsidR="00C7737E">
        <w:rPr>
          <w:rFonts w:hint="eastAsia"/>
        </w:rPr>
        <w:t>系统经常受到通道一致性</w:t>
      </w:r>
      <w:proofErr w:type="gramStart"/>
      <w:r w:rsidR="00C7737E">
        <w:rPr>
          <w:rFonts w:hint="eastAsia"/>
        </w:rPr>
        <w:t>差</w:t>
      </w:r>
      <w:r w:rsidR="00EC5FB7">
        <w:rPr>
          <w:rFonts w:hint="eastAsia"/>
        </w:rPr>
        <w:t>及其</w:t>
      </w:r>
      <w:proofErr w:type="gramEnd"/>
      <w:r w:rsidR="00EC5FB7">
        <w:rPr>
          <w:rFonts w:hint="eastAsia"/>
        </w:rPr>
        <w:t>他因素的影响</w:t>
      </w:r>
      <w:r w:rsidR="00B35403">
        <w:rPr>
          <w:rFonts w:hint="eastAsia"/>
        </w:rPr>
        <w:t>。因此，</w:t>
      </w:r>
      <w:r w:rsidR="0092656D">
        <w:rPr>
          <w:rFonts w:hint="eastAsia"/>
        </w:rPr>
        <w:t>本项目设计了一种</w:t>
      </w:r>
      <w:r w:rsidR="00D123F9">
        <w:rPr>
          <w:rFonts w:hint="eastAsia"/>
        </w:rPr>
        <w:t>基于最近邻</w:t>
      </w:r>
      <w:r w:rsidR="002129F4">
        <w:rPr>
          <w:rFonts w:hint="eastAsia"/>
        </w:rPr>
        <w:t>（</w:t>
      </w:r>
      <w:r w:rsidR="002129F4" w:rsidRPr="002129F4">
        <w:t>k-Nearest Neighbor</w:t>
      </w:r>
      <w:r w:rsidR="002129F4">
        <w:rPr>
          <w:rFonts w:hint="eastAsia"/>
        </w:rPr>
        <w:t>,</w:t>
      </w:r>
      <w:r w:rsidR="002129F4">
        <w:t xml:space="preserve"> </w:t>
      </w:r>
      <w:r w:rsidR="002129F4" w:rsidRPr="00573B3A">
        <w:rPr>
          <w:i/>
          <w:iCs/>
        </w:rPr>
        <w:t>K</w:t>
      </w:r>
      <w:r w:rsidR="002129F4">
        <w:t>NN</w:t>
      </w:r>
      <w:r w:rsidR="002129F4">
        <w:rPr>
          <w:rFonts w:hint="eastAsia"/>
        </w:rPr>
        <w:t>）</w:t>
      </w:r>
      <w:proofErr w:type="gramStart"/>
      <w:r w:rsidR="002129F4">
        <w:rPr>
          <w:rFonts w:hint="eastAsia"/>
        </w:rPr>
        <w:t>的比幅查表</w:t>
      </w:r>
      <w:proofErr w:type="gramEnd"/>
      <w:r w:rsidR="002129F4">
        <w:rPr>
          <w:rFonts w:hint="eastAsia"/>
        </w:rPr>
        <w:t>法测向。它</w:t>
      </w:r>
      <w:r w:rsidR="00C91294">
        <w:rPr>
          <w:rFonts w:hint="eastAsia"/>
        </w:rPr>
        <w:t>通过预置定标表来克服上文提到的影响。</w:t>
      </w:r>
    </w:p>
    <w:p w14:paraId="2F7B3968" w14:textId="42803B18" w:rsidR="00A343F9" w:rsidRDefault="00872A57" w:rsidP="0044369C">
      <w:pPr>
        <w:ind w:firstLineChars="200" w:firstLine="480"/>
      </w:pPr>
      <w:proofErr w:type="gramStart"/>
      <w:r>
        <w:rPr>
          <w:rFonts w:hint="eastAsia"/>
        </w:rPr>
        <w:t>比幅查表</w:t>
      </w:r>
      <w:proofErr w:type="gramEnd"/>
      <w:r>
        <w:rPr>
          <w:rFonts w:hint="eastAsia"/>
        </w:rPr>
        <w:t>法测向的具体流程是</w:t>
      </w:r>
      <w:r w:rsidR="0044369C">
        <w:rPr>
          <w:rFonts w:hint="eastAsia"/>
        </w:rPr>
        <w:t>:</w:t>
      </w:r>
    </w:p>
    <w:p w14:paraId="4259ECF0" w14:textId="636DD9DE" w:rsidR="0044369C" w:rsidRDefault="001502DD" w:rsidP="000E2E0D">
      <w:pPr>
        <w:pStyle w:val="af9"/>
        <w:numPr>
          <w:ilvl w:val="0"/>
          <w:numId w:val="9"/>
        </w:numPr>
        <w:ind w:firstLineChars="0"/>
      </w:pPr>
      <w:r>
        <w:rPr>
          <w:rFonts w:hint="eastAsia"/>
        </w:rPr>
        <w:t>将</w:t>
      </w:r>
      <w:r w:rsidR="00226A05">
        <w:rPr>
          <w:rFonts w:hint="eastAsia"/>
        </w:rPr>
        <w:t>已知方位</w:t>
      </w:r>
      <w:r w:rsidR="00283928">
        <w:rPr>
          <w:rFonts w:hint="eastAsia"/>
        </w:rPr>
        <w:t>的信号</w:t>
      </w:r>
      <w:r w:rsidR="0007704E">
        <w:rPr>
          <w:rFonts w:hint="eastAsia"/>
        </w:rPr>
        <w:t>输入解算平台，并将</w:t>
      </w:r>
      <w:r w:rsidR="008962D2">
        <w:rPr>
          <w:rFonts w:hint="eastAsia"/>
        </w:rPr>
        <w:t>各个角度下</w:t>
      </w:r>
      <w:r w:rsidR="0007704E">
        <w:rPr>
          <w:rFonts w:hint="eastAsia"/>
        </w:rPr>
        <w:t>各个通道</w:t>
      </w:r>
      <w:r w:rsidR="00866E64">
        <w:rPr>
          <w:rFonts w:hint="eastAsia"/>
        </w:rPr>
        <w:t>功率</w:t>
      </w:r>
      <w:r w:rsidR="0007704E">
        <w:rPr>
          <w:rFonts w:hint="eastAsia"/>
        </w:rPr>
        <w:t>及其特征值存储</w:t>
      </w:r>
      <w:r w:rsidR="00866E64">
        <w:rPr>
          <w:rFonts w:hint="eastAsia"/>
        </w:rPr>
        <w:t>到本地</w:t>
      </w:r>
      <w:r w:rsidR="008962D2">
        <w:rPr>
          <w:rFonts w:hint="eastAsia"/>
        </w:rPr>
        <w:t>，此过程为定标</w:t>
      </w:r>
      <w:r w:rsidR="00430179">
        <w:rPr>
          <w:rFonts w:hint="eastAsia"/>
        </w:rPr>
        <w:t>；</w:t>
      </w:r>
    </w:p>
    <w:p w14:paraId="20FAE4AB" w14:textId="38851E12" w:rsidR="008962D2" w:rsidRDefault="001502DD" w:rsidP="000E2E0D">
      <w:pPr>
        <w:pStyle w:val="af9"/>
        <w:numPr>
          <w:ilvl w:val="0"/>
          <w:numId w:val="9"/>
        </w:numPr>
        <w:ind w:firstLineChars="0"/>
      </w:pPr>
      <w:r>
        <w:rPr>
          <w:rFonts w:hint="eastAsia"/>
        </w:rPr>
        <w:t>将</w:t>
      </w:r>
      <w:r w:rsidR="00226A05">
        <w:rPr>
          <w:rFonts w:hint="eastAsia"/>
        </w:rPr>
        <w:t>未知方位的</w:t>
      </w:r>
      <w:r>
        <w:rPr>
          <w:rFonts w:hint="eastAsia"/>
        </w:rPr>
        <w:t>信号输入解算平台，系统将判断</w:t>
      </w:r>
      <w:r w:rsidR="005C05E8">
        <w:rPr>
          <w:rFonts w:hint="eastAsia"/>
        </w:rPr>
        <w:t>各个通道</w:t>
      </w:r>
      <w:r w:rsidR="00866E64">
        <w:rPr>
          <w:rFonts w:hint="eastAsia"/>
        </w:rPr>
        <w:t>功率</w:t>
      </w:r>
      <w:r w:rsidR="005C05E8">
        <w:rPr>
          <w:rFonts w:hint="eastAsia"/>
        </w:rPr>
        <w:t>及其特征值</w:t>
      </w:r>
      <w:r>
        <w:rPr>
          <w:rFonts w:hint="eastAsia"/>
        </w:rPr>
        <w:t>与</w:t>
      </w:r>
      <w:r w:rsidR="005C05E8">
        <w:rPr>
          <w:rFonts w:hint="eastAsia"/>
        </w:rPr>
        <w:t>哪一组</w:t>
      </w:r>
      <w:r w:rsidR="00795A40">
        <w:rPr>
          <w:rFonts w:hint="eastAsia"/>
        </w:rPr>
        <w:t>最为接近，取其角度为此信号的方位角</w:t>
      </w:r>
      <w:r w:rsidR="007300F4">
        <w:rPr>
          <w:rFonts w:hint="eastAsia"/>
        </w:rPr>
        <w:t>，此过程为查表</w:t>
      </w:r>
      <w:r w:rsidR="00430179">
        <w:rPr>
          <w:rFonts w:hint="eastAsia"/>
        </w:rPr>
        <w:t>；</w:t>
      </w:r>
    </w:p>
    <w:p w14:paraId="6A593E4A" w14:textId="79CFF9EF" w:rsidR="00430179" w:rsidRDefault="00430179" w:rsidP="000E2E0D">
      <w:pPr>
        <w:pStyle w:val="af9"/>
        <w:numPr>
          <w:ilvl w:val="0"/>
          <w:numId w:val="9"/>
        </w:numPr>
        <w:ind w:firstLineChars="0"/>
      </w:pPr>
      <w:r>
        <w:rPr>
          <w:rFonts w:hint="eastAsia"/>
        </w:rPr>
        <w:t>重复步骤</w:t>
      </w:r>
      <w:r>
        <w:rPr>
          <w:rFonts w:hint="eastAsia"/>
        </w:rPr>
        <w:t>2</w:t>
      </w:r>
      <w:r w:rsidR="007300F4">
        <w:rPr>
          <w:rFonts w:hint="eastAsia"/>
        </w:rPr>
        <w:t>（查表）</w:t>
      </w:r>
      <w:r>
        <w:rPr>
          <w:rFonts w:hint="eastAsia"/>
        </w:rPr>
        <w:t>。</w:t>
      </w:r>
    </w:p>
    <w:p w14:paraId="49EE697B" w14:textId="20FB68AD" w:rsidR="0044369C" w:rsidRDefault="005B4ED6" w:rsidP="00777468">
      <w:pPr>
        <w:pStyle w:val="3"/>
      </w:pPr>
      <w:bookmarkStart w:id="25" w:name="_Toc97499294"/>
      <w:r w:rsidRPr="00373B18">
        <w:rPr>
          <w:rFonts w:hint="eastAsia"/>
          <w:i/>
          <w:iCs/>
        </w:rPr>
        <w:t>K</w:t>
      </w:r>
      <w:r>
        <w:rPr>
          <w:rFonts w:hint="eastAsia"/>
        </w:rPr>
        <w:t>NN</w:t>
      </w:r>
      <w:r>
        <w:rPr>
          <w:rFonts w:hint="eastAsia"/>
        </w:rPr>
        <w:t>分类器</w:t>
      </w:r>
      <w:bookmarkEnd w:id="25"/>
    </w:p>
    <w:p w14:paraId="710FCF6F" w14:textId="63F9B2FD" w:rsidR="006A6F63" w:rsidRDefault="00A047CD" w:rsidP="00AE54C5">
      <w:pPr>
        <w:ind w:firstLineChars="200" w:firstLine="480"/>
      </w:pPr>
      <w:r w:rsidRPr="00A047CD">
        <w:rPr>
          <w:rFonts w:hint="eastAsia"/>
        </w:rPr>
        <w:t>数据分类</w:t>
      </w:r>
      <w:r>
        <w:rPr>
          <w:rFonts w:hint="eastAsia"/>
        </w:rPr>
        <w:t>是数据</w:t>
      </w:r>
      <w:r w:rsidR="00AB3D6F">
        <w:rPr>
          <w:rFonts w:hint="eastAsia"/>
        </w:rPr>
        <w:t>挖掘领域中一种重要的技术手段</w:t>
      </w:r>
      <w:r w:rsidR="00770163">
        <w:rPr>
          <w:rFonts w:hint="eastAsia"/>
        </w:rPr>
        <w:t>，</w:t>
      </w:r>
      <w:r w:rsidR="00372837">
        <w:rPr>
          <w:rFonts w:hint="eastAsia"/>
        </w:rPr>
        <w:t>它能从一组已知的</w:t>
      </w:r>
      <w:r w:rsidR="00496F17">
        <w:rPr>
          <w:rFonts w:hint="eastAsia"/>
        </w:rPr>
        <w:t>学习样本中</w:t>
      </w:r>
      <w:r w:rsidR="00B617CE">
        <w:rPr>
          <w:rFonts w:hint="eastAsia"/>
        </w:rPr>
        <w:t>寻找分类模型</w:t>
      </w:r>
      <w:r w:rsidR="00EE244E">
        <w:rPr>
          <w:rFonts w:hint="eastAsia"/>
        </w:rPr>
        <w:t>，并使用此模型</w:t>
      </w:r>
      <w:r w:rsidR="002641BF">
        <w:rPr>
          <w:rFonts w:hint="eastAsia"/>
        </w:rPr>
        <w:t>来预测待分类样本</w:t>
      </w:r>
      <w:r w:rsidR="00802C61" w:rsidRPr="00802C61">
        <w:rPr>
          <w:vertAlign w:val="superscript"/>
        </w:rPr>
        <w:fldChar w:fldCharType="begin"/>
      </w:r>
      <w:r w:rsidR="00802C61" w:rsidRPr="00802C61">
        <w:rPr>
          <w:vertAlign w:val="superscript"/>
        </w:rPr>
        <w:instrText xml:space="preserve"> </w:instrText>
      </w:r>
      <w:r w:rsidR="00802C61" w:rsidRPr="00802C61">
        <w:rPr>
          <w:rFonts w:hint="eastAsia"/>
          <w:vertAlign w:val="superscript"/>
        </w:rPr>
        <w:instrText>REF _Ref97839337 \r \h</w:instrText>
      </w:r>
      <w:r w:rsidR="00802C61" w:rsidRPr="00802C61">
        <w:rPr>
          <w:vertAlign w:val="superscript"/>
        </w:rPr>
        <w:instrText xml:space="preserve"> </w:instrText>
      </w:r>
      <w:r w:rsidR="00802C61">
        <w:rPr>
          <w:vertAlign w:val="superscript"/>
        </w:rPr>
        <w:instrText xml:space="preserve"> \* MERGEFORMAT </w:instrText>
      </w:r>
      <w:r w:rsidR="00802C61" w:rsidRPr="00802C61">
        <w:rPr>
          <w:vertAlign w:val="superscript"/>
        </w:rPr>
      </w:r>
      <w:r w:rsidR="00802C61" w:rsidRPr="00802C61">
        <w:rPr>
          <w:vertAlign w:val="superscript"/>
        </w:rPr>
        <w:fldChar w:fldCharType="separate"/>
      </w:r>
      <w:r w:rsidR="00535248">
        <w:rPr>
          <w:vertAlign w:val="superscript"/>
        </w:rPr>
        <w:t>[20]</w:t>
      </w:r>
      <w:r w:rsidR="00802C61" w:rsidRPr="00802C61">
        <w:rPr>
          <w:vertAlign w:val="superscript"/>
        </w:rPr>
        <w:fldChar w:fldCharType="end"/>
      </w:r>
      <w:r w:rsidR="002641BF">
        <w:rPr>
          <w:rFonts w:hint="eastAsia"/>
        </w:rPr>
        <w:t>。</w:t>
      </w:r>
      <w:r w:rsidR="0051367A" w:rsidRPr="0051367A">
        <w:rPr>
          <w:rFonts w:hint="eastAsia"/>
        </w:rPr>
        <w:t>近邻法（</w:t>
      </w:r>
      <w:r w:rsidR="0051367A" w:rsidRPr="002129F4">
        <w:t>Nearest Neighbor</w:t>
      </w:r>
      <w:r w:rsidR="0051367A">
        <w:t xml:space="preserve">, </w:t>
      </w:r>
      <w:r w:rsidR="0051367A" w:rsidRPr="0051367A">
        <w:t>NN</w:t>
      </w:r>
      <w:r w:rsidR="0051367A" w:rsidRPr="0051367A">
        <w:rPr>
          <w:rFonts w:hint="eastAsia"/>
        </w:rPr>
        <w:t>）</w:t>
      </w:r>
      <w:r w:rsidR="00FD683F" w:rsidRPr="006A6F63">
        <w:rPr>
          <w:rFonts w:hint="eastAsia"/>
        </w:rPr>
        <w:t>是模式识别的非参数方法中最重要的方法之一</w:t>
      </w:r>
      <w:r w:rsidR="00D852A7">
        <w:rPr>
          <w:rFonts w:cs="Times New Roman" w:hint="eastAsia"/>
        </w:rPr>
        <w:t>，</w:t>
      </w:r>
      <w:r w:rsidR="00FD683F" w:rsidRPr="006A6F63">
        <w:rPr>
          <w:rFonts w:hint="eastAsia"/>
        </w:rPr>
        <w:t>近邻法的一大特点是，每个类别的所有样本点都被用作</w:t>
      </w:r>
      <w:r w:rsidR="007D1CF5">
        <w:rPr>
          <w:rFonts w:hint="eastAsia"/>
        </w:rPr>
        <w:t>“</w:t>
      </w:r>
      <w:r w:rsidR="00FD683F" w:rsidRPr="006A6F63">
        <w:rPr>
          <w:rFonts w:hint="eastAsia"/>
        </w:rPr>
        <w:t>代表点</w:t>
      </w:r>
      <w:r w:rsidR="007D1CF5">
        <w:rPr>
          <w:rFonts w:hint="eastAsia"/>
        </w:rPr>
        <w:t>”</w:t>
      </w:r>
      <w:r w:rsidR="002059ED" w:rsidRPr="002059ED">
        <w:rPr>
          <w:vertAlign w:val="superscript"/>
        </w:rPr>
        <w:fldChar w:fldCharType="begin"/>
      </w:r>
      <w:r w:rsidR="002059ED" w:rsidRPr="002059ED">
        <w:rPr>
          <w:vertAlign w:val="superscript"/>
        </w:rPr>
        <w:instrText xml:space="preserve"> </w:instrText>
      </w:r>
      <w:r w:rsidR="002059ED" w:rsidRPr="002059ED">
        <w:rPr>
          <w:rFonts w:hint="eastAsia"/>
          <w:vertAlign w:val="superscript"/>
        </w:rPr>
        <w:instrText>REF _Ref97838824 \r \h</w:instrText>
      </w:r>
      <w:r w:rsidR="002059ED" w:rsidRPr="002059ED">
        <w:rPr>
          <w:vertAlign w:val="superscript"/>
        </w:rPr>
        <w:instrText xml:space="preserve"> </w:instrText>
      </w:r>
      <w:r w:rsidR="002059ED">
        <w:rPr>
          <w:vertAlign w:val="superscript"/>
        </w:rPr>
        <w:instrText xml:space="preserve"> \* MERGEFORMAT </w:instrText>
      </w:r>
      <w:r w:rsidR="002059ED" w:rsidRPr="002059ED">
        <w:rPr>
          <w:vertAlign w:val="superscript"/>
        </w:rPr>
      </w:r>
      <w:r w:rsidR="002059ED" w:rsidRPr="002059ED">
        <w:rPr>
          <w:vertAlign w:val="superscript"/>
        </w:rPr>
        <w:fldChar w:fldCharType="separate"/>
      </w:r>
      <w:r w:rsidR="00535248">
        <w:rPr>
          <w:vertAlign w:val="superscript"/>
        </w:rPr>
        <w:t>[21]</w:t>
      </w:r>
      <w:r w:rsidR="002059ED" w:rsidRPr="002059ED">
        <w:rPr>
          <w:vertAlign w:val="superscript"/>
        </w:rPr>
        <w:fldChar w:fldCharType="end"/>
      </w:r>
      <w:r w:rsidR="00FD683F">
        <w:rPr>
          <w:rFonts w:hint="eastAsia"/>
        </w:rPr>
        <w:t>。</w:t>
      </w:r>
      <w:r w:rsidR="00E12D6D" w:rsidRPr="006A6F63">
        <w:rPr>
          <w:rFonts w:hint="eastAsia"/>
        </w:rPr>
        <w:t>其结果是训练样本所属的类别。</w:t>
      </w:r>
      <w:r w:rsidR="00E12D6D" w:rsidRPr="00373B18">
        <w:rPr>
          <w:rFonts w:hint="eastAsia"/>
          <w:i/>
          <w:iCs/>
        </w:rPr>
        <w:t>K</w:t>
      </w:r>
      <w:r w:rsidR="00E12D6D" w:rsidRPr="006A6F63">
        <w:rPr>
          <w:rFonts w:hint="eastAsia"/>
        </w:rPr>
        <w:t>NN</w:t>
      </w:r>
      <w:r w:rsidR="00E12D6D" w:rsidRPr="006A6F63">
        <w:rPr>
          <w:rFonts w:hint="eastAsia"/>
        </w:rPr>
        <w:t>是</w:t>
      </w:r>
      <w:r w:rsidR="00E12D6D" w:rsidRPr="006A6F63">
        <w:rPr>
          <w:rFonts w:hint="eastAsia"/>
        </w:rPr>
        <w:t>1NN</w:t>
      </w:r>
      <w:r w:rsidR="00E12D6D" w:rsidRPr="006A6F63">
        <w:rPr>
          <w:rFonts w:hint="eastAsia"/>
        </w:rPr>
        <w:t>的</w:t>
      </w:r>
      <w:r w:rsidR="00373B18">
        <w:rPr>
          <w:rFonts w:hint="eastAsia"/>
        </w:rPr>
        <w:t>推广</w:t>
      </w:r>
      <w:r w:rsidR="00E12D6D" w:rsidRPr="006A6F63">
        <w:rPr>
          <w:rFonts w:hint="eastAsia"/>
        </w:rPr>
        <w:t>，即选择</w:t>
      </w:r>
      <w:r w:rsidR="00E12D6D" w:rsidRPr="00E818C3">
        <w:rPr>
          <w:rFonts w:hint="eastAsia"/>
          <w:i/>
          <w:iCs/>
        </w:rPr>
        <w:t>x</w:t>
      </w:r>
      <w:r w:rsidR="00E12D6D" w:rsidRPr="006A6F63">
        <w:rPr>
          <w:rFonts w:hint="eastAsia"/>
        </w:rPr>
        <w:t>的</w:t>
      </w:r>
      <w:r w:rsidR="00E12D6D" w:rsidRPr="00E818C3">
        <w:rPr>
          <w:rFonts w:hint="eastAsia"/>
          <w:i/>
          <w:iCs/>
        </w:rPr>
        <w:t>k</w:t>
      </w:r>
      <w:proofErr w:type="gramStart"/>
      <w:r w:rsidR="00E12D6D" w:rsidRPr="006A6F63">
        <w:rPr>
          <w:rFonts w:hint="eastAsia"/>
        </w:rPr>
        <w:t>个</w:t>
      </w:r>
      <w:proofErr w:type="gramEnd"/>
      <w:r w:rsidR="00E12D6D" w:rsidRPr="006A6F63">
        <w:rPr>
          <w:rFonts w:hint="eastAsia"/>
        </w:rPr>
        <w:t>最近邻，这</w:t>
      </w:r>
      <w:r w:rsidR="00E12D6D" w:rsidRPr="00230BE7">
        <w:rPr>
          <w:rFonts w:hint="eastAsia"/>
          <w:i/>
          <w:iCs/>
        </w:rPr>
        <w:t>k</w:t>
      </w:r>
      <w:proofErr w:type="gramStart"/>
      <w:r w:rsidR="00E12D6D" w:rsidRPr="006A6F63">
        <w:rPr>
          <w:rFonts w:hint="eastAsia"/>
        </w:rPr>
        <w:t>个</w:t>
      </w:r>
      <w:proofErr w:type="gramEnd"/>
      <w:r w:rsidR="00E12D6D" w:rsidRPr="006A6F63">
        <w:rPr>
          <w:rFonts w:hint="eastAsia"/>
        </w:rPr>
        <w:t>最近的邻居中的大多数属于</w:t>
      </w:r>
      <w:r w:rsidR="00E12D6D" w:rsidRPr="00CA3FD6">
        <w:rPr>
          <w:rFonts w:hint="eastAsia"/>
          <w:i/>
          <w:iCs/>
        </w:rPr>
        <w:t>x</w:t>
      </w:r>
      <w:r w:rsidR="00E12D6D" w:rsidRPr="006A6F63">
        <w:rPr>
          <w:rFonts w:hint="eastAsia"/>
        </w:rPr>
        <w:t>所属的类别。</w:t>
      </w:r>
    </w:p>
    <w:p w14:paraId="4C347C06" w14:textId="1BE2AA93" w:rsidR="00726A1B" w:rsidRDefault="00726A1B" w:rsidP="00AE54C5">
      <w:pPr>
        <w:ind w:firstLineChars="200" w:firstLine="480"/>
      </w:pPr>
      <w:r>
        <w:rPr>
          <w:rFonts w:hint="eastAsia"/>
        </w:rPr>
        <w:t>它的分类流程如</w:t>
      </w:r>
      <w:r w:rsidR="004A4CB4">
        <w:rPr>
          <w:rFonts w:hint="eastAsia"/>
        </w:rPr>
        <w:t>下</w:t>
      </w:r>
      <w:r w:rsidR="003A3267">
        <w:fldChar w:fldCharType="begin"/>
      </w:r>
      <w:r w:rsidR="003A3267">
        <w:instrText xml:space="preserve"> </w:instrText>
      </w:r>
      <w:r w:rsidR="003A3267">
        <w:rPr>
          <w:rFonts w:hint="eastAsia"/>
        </w:rPr>
        <w:instrText>REF _Ref97841366 \h</w:instrText>
      </w:r>
      <w:r w:rsidR="003A3267">
        <w:instrText xml:space="preserve"> </w:instrText>
      </w:r>
      <w:r w:rsidR="003A3267">
        <w:fldChar w:fldCharType="separate"/>
      </w:r>
      <w:r w:rsidR="00535248">
        <w:rPr>
          <w:rFonts w:hint="eastAsia"/>
        </w:rPr>
        <w:t>图</w:t>
      </w:r>
      <w:r w:rsidR="00535248">
        <w:rPr>
          <w:rFonts w:hint="eastAsia"/>
        </w:rPr>
        <w:t xml:space="preserve"> </w:t>
      </w:r>
      <w:r w:rsidR="00535248">
        <w:rPr>
          <w:noProof/>
        </w:rPr>
        <w:t>2</w:t>
      </w:r>
      <w:r w:rsidR="00535248">
        <w:t>.</w:t>
      </w:r>
      <w:r w:rsidR="00535248">
        <w:rPr>
          <w:noProof/>
        </w:rPr>
        <w:t>3</w:t>
      </w:r>
      <w:r w:rsidR="003A3267">
        <w:fldChar w:fldCharType="end"/>
      </w:r>
      <w:r>
        <w:rPr>
          <w:rFonts w:hint="eastAsia"/>
        </w:rPr>
        <w:t>所示：</w:t>
      </w:r>
    </w:p>
    <w:p w14:paraId="0F185B46" w14:textId="36DD6375" w:rsidR="00726A1B" w:rsidRDefault="003A3267" w:rsidP="00F767CB">
      <w:pPr>
        <w:pStyle w:val="af"/>
        <w:spacing w:before="240"/>
      </w:pPr>
      <w:r>
        <w:object w:dxaOrig="6481" w:dyaOrig="4411" w14:anchorId="0FC935A6">
          <v:shape id="_x0000_i1027" type="#_x0000_t75" style="width:237.95pt;height:162.25pt" o:ole="">
            <v:imagedata r:id="rId23" o:title=""/>
          </v:shape>
          <o:OLEObject Type="Embed" ProgID="Visio.Drawing.15" ShapeID="_x0000_i1027" DrawAspect="Content" ObjectID="_1708537372" r:id="rId24"/>
        </w:object>
      </w:r>
    </w:p>
    <w:p w14:paraId="5A5CF95B" w14:textId="1D0D3306" w:rsidR="003A3267" w:rsidRDefault="003A3267" w:rsidP="003A3267">
      <w:pPr>
        <w:pStyle w:val="af0"/>
        <w:spacing w:after="240"/>
      </w:pPr>
      <w:bookmarkStart w:id="26" w:name="_Ref9784136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35248">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35248">
        <w:rPr>
          <w:noProof/>
        </w:rPr>
        <w:t>3</w:t>
      </w:r>
      <w:r>
        <w:fldChar w:fldCharType="end"/>
      </w:r>
      <w:bookmarkEnd w:id="26"/>
      <w:r w:rsidRPr="003A3267">
        <w:rPr>
          <w:rFonts w:hint="eastAsia"/>
          <w:i/>
          <w:iCs/>
        </w:rPr>
        <w:t>K</w:t>
      </w:r>
      <w:r>
        <w:rPr>
          <w:rFonts w:hint="eastAsia"/>
        </w:rPr>
        <w:t>NN</w:t>
      </w:r>
      <w:r>
        <w:rPr>
          <w:rFonts w:hint="eastAsia"/>
        </w:rPr>
        <w:t>分类流程</w:t>
      </w:r>
    </w:p>
    <w:p w14:paraId="051FB174" w14:textId="7D3F3CCA" w:rsidR="00040C5E" w:rsidRDefault="00CD2237" w:rsidP="00963A4E">
      <w:pPr>
        <w:ind w:firstLineChars="200" w:firstLine="480"/>
      </w:pPr>
      <w:r w:rsidRPr="00CD2237">
        <w:rPr>
          <w:i/>
          <w:iCs/>
        </w:rPr>
        <w:t>K</w:t>
      </w:r>
      <w:r>
        <w:t>NN</w:t>
      </w:r>
      <w:r>
        <w:rPr>
          <w:rFonts w:hint="eastAsia"/>
        </w:rPr>
        <w:t>的基本数学原理如下：</w:t>
      </w:r>
      <w:r w:rsidR="002D4E8A">
        <w:rPr>
          <w:rFonts w:hint="eastAsia"/>
        </w:rPr>
        <w:t>在学习样本中，对</w:t>
      </w:r>
      <w:r w:rsidR="00AF0A13">
        <w:rPr>
          <w:rFonts w:hint="eastAsia"/>
        </w:rPr>
        <w:t>所有样本求平均，平均值</w:t>
      </w:r>
      <w:r w:rsidR="00B21E7A">
        <w:rPr>
          <w:rFonts w:hint="eastAsia"/>
        </w:rPr>
        <w:t>可代表此</w:t>
      </w:r>
      <w:r w:rsidR="00B21E7A">
        <w:rPr>
          <w:rFonts w:hint="eastAsia"/>
        </w:rPr>
        <w:lastRenderedPageBreak/>
        <w:t>类别，则第</w:t>
      </w:r>
      <w:proofErr w:type="spellStart"/>
      <w:r w:rsidR="00963A4E" w:rsidRPr="00963A4E">
        <w:rPr>
          <w:rFonts w:hint="eastAsia"/>
          <w:i/>
          <w:iCs/>
        </w:rPr>
        <w:t>i</w:t>
      </w:r>
      <w:proofErr w:type="spellEnd"/>
      <w:r w:rsidR="00430D08" w:rsidRPr="00430D08">
        <w:rPr>
          <w:rFonts w:hint="eastAsia"/>
        </w:rPr>
        <w:t>类</w:t>
      </w:r>
      <w:r w:rsidR="001C709C">
        <w:rPr>
          <w:rFonts w:hint="eastAsia"/>
        </w:rPr>
        <w:t>别的平均值为：</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93"/>
        <w:gridCol w:w="6884"/>
        <w:gridCol w:w="1093"/>
      </w:tblGrid>
      <w:tr w:rsidR="001C709C" w:rsidRPr="00C73574" w14:paraId="3910A65E" w14:textId="77777777" w:rsidTr="00141358">
        <w:trPr>
          <w:trHeight w:val="493"/>
          <w:jc w:val="center"/>
        </w:trPr>
        <w:tc>
          <w:tcPr>
            <w:tcW w:w="1093" w:type="dxa"/>
            <w:vAlign w:val="center"/>
          </w:tcPr>
          <w:p w14:paraId="09FB550E" w14:textId="77777777" w:rsidR="001C709C" w:rsidRPr="00C73574" w:rsidRDefault="001C709C" w:rsidP="002E51EB">
            <w:pPr>
              <w:spacing w:beforeLines="50" w:before="120" w:afterLines="50" w:after="120" w:line="360" w:lineRule="auto"/>
            </w:pPr>
          </w:p>
        </w:tc>
        <w:tc>
          <w:tcPr>
            <w:tcW w:w="6884" w:type="dxa"/>
            <w:vAlign w:val="center"/>
          </w:tcPr>
          <w:p w14:paraId="09FABFC6" w14:textId="69389012" w:rsidR="001C709C" w:rsidRPr="00C73574" w:rsidRDefault="0054317C" w:rsidP="002E51EB">
            <w:pPr>
              <w:spacing w:beforeLines="50" w:before="120" w:afterLines="50" w:after="120" w:line="360" w:lineRule="auto"/>
              <w:jc w:val="center"/>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N</m:t>
                        </m:r>
                        <m:ctrlPr>
                          <w:rPr>
                            <w:rFonts w:ascii="Cambria Math" w:hAnsi="Cambria Math"/>
                          </w:rPr>
                        </m:ctrlPr>
                      </m:e>
                      <m:sub>
                        <m:r>
                          <w:rPr>
                            <w:rFonts w:ascii="Cambria Math" w:hAnsi="Cambria Math"/>
                          </w:rPr>
                          <m:t>i</m:t>
                        </m:r>
                      </m:sub>
                    </m:sSub>
                  </m:den>
                </m:f>
                <m:nary>
                  <m:naryPr>
                    <m:chr m:val="∑"/>
                    <m:supHide m:val="1"/>
                    <m:ctrlPr>
                      <w:rPr>
                        <w:rFonts w:ascii="Cambria Math" w:hAnsi="Cambria Math" w:cs="Arial"/>
                        <w:color w:val="4D4D4D"/>
                        <w:shd w:val="clear" w:color="auto" w:fill="FFFFFF"/>
                      </w:rPr>
                    </m:ctrlPr>
                  </m:naryPr>
                  <m:sub>
                    <m:r>
                      <m:rPr>
                        <m:sty m:val="p"/>
                      </m:rPr>
                      <w:rPr>
                        <w:rFonts w:ascii="Cambria Math" w:hAnsi="Cambria Math" w:cs="Arial"/>
                        <w:color w:val="4D4D4D"/>
                        <w:shd w:val="clear" w:color="auto" w:fill="FFFFFF"/>
                      </w:rPr>
                      <m:t>x\</m:t>
                    </m:r>
                    <m:sSub>
                      <m:sSubPr>
                        <m:ctrlPr>
                          <w:rPr>
                            <w:rFonts w:ascii="Cambria Math" w:hAnsi="Cambria Math" w:cs="Arial"/>
                            <w:color w:val="4D4D4D"/>
                            <w:shd w:val="clear" w:color="auto" w:fill="FFFFFF"/>
                          </w:rPr>
                        </m:ctrlPr>
                      </m:sSubPr>
                      <m:e>
                        <m:r>
                          <m:rPr>
                            <m:sty m:val="p"/>
                          </m:rPr>
                          <w:rPr>
                            <w:rFonts w:ascii="Cambria Math" w:hAnsi="Cambria Math" w:cs="Arial"/>
                            <w:color w:val="4D4D4D"/>
                            <w:shd w:val="clear" w:color="auto" w:fill="FFFFFF"/>
                          </w:rPr>
                          <m:t>inw</m:t>
                        </m:r>
                      </m:e>
                      <m:sub>
                        <m:r>
                          <m:rPr>
                            <m:sty m:val="p"/>
                          </m:rPr>
                          <w:rPr>
                            <w:rFonts w:ascii="Cambria Math" w:hAnsi="Cambria Math" w:cs="Arial"/>
                            <w:color w:val="4D4D4D"/>
                            <w:shd w:val="clear" w:color="auto" w:fill="FFFFFF"/>
                          </w:rPr>
                          <m:t>i</m:t>
                        </m:r>
                      </m:sub>
                    </m:sSub>
                  </m:sub>
                  <m:sup>
                    <m:ctrlPr>
                      <w:rPr>
                        <w:rFonts w:ascii="Cambria Math" w:hAnsi="Cambria Math"/>
                        <w:i/>
                        <w:color w:val="4D4D4D"/>
                        <w:shd w:val="clear" w:color="auto" w:fill="FFFFFF"/>
                      </w:rPr>
                    </m:ctrlPr>
                  </m:sup>
                  <m:e>
                    <m:sSub>
                      <m:sSubPr>
                        <m:ctrlPr>
                          <w:rPr>
                            <w:rFonts w:ascii="Cambria Math" w:hAnsi="Cambria Math"/>
                            <w:i/>
                            <w:color w:val="4D4D4D"/>
                            <w:shd w:val="clear" w:color="auto" w:fill="FFFFFF"/>
                          </w:rPr>
                        </m:ctrlPr>
                      </m:sSubPr>
                      <m:e>
                        <m:r>
                          <w:rPr>
                            <w:rFonts w:ascii="Cambria Math" w:hAnsi="Cambria Math"/>
                            <w:color w:val="4D4D4D"/>
                            <w:shd w:val="clear" w:color="auto" w:fill="FFFFFF"/>
                          </w:rPr>
                          <m:t>x</m:t>
                        </m:r>
                      </m:e>
                      <m:sub>
                        <m:r>
                          <w:rPr>
                            <w:rFonts w:ascii="Cambria Math" w:hAnsi="Cambria Math"/>
                            <w:color w:val="4D4D4D"/>
                            <w:shd w:val="clear" w:color="auto" w:fill="FFFFFF"/>
                          </w:rPr>
                          <m:t>i</m:t>
                        </m:r>
                      </m:sub>
                    </m:sSub>
                    <m:ctrlPr>
                      <w:rPr>
                        <w:rFonts w:ascii="Cambria Math" w:hAnsi="Cambria Math"/>
                        <w:i/>
                        <w:color w:val="4D4D4D"/>
                        <w:shd w:val="clear" w:color="auto" w:fill="FFFFFF"/>
                      </w:rPr>
                    </m:ctrlPr>
                  </m:e>
                </m:nary>
                <m:r>
                  <m:rPr>
                    <m:sty m:val="p"/>
                  </m:rPr>
                  <w:rPr>
                    <w:rFonts w:ascii="Cambria Math" w:hAnsi="Cambria Math"/>
                    <w:color w:val="4D4D4D"/>
                    <w:shd w:val="clear" w:color="auto" w:fill="FFFFFF"/>
                  </w:rPr>
                  <m:t>,i=1,2,</m:t>
                </m:r>
                <m:r>
                  <m:rPr>
                    <m:sty m:val="p"/>
                  </m:rPr>
                  <w:rPr>
                    <w:rFonts w:ascii="Cambria Math" w:hAnsi="Cambria Math" w:hint="eastAsia"/>
                    <w:color w:val="4D4D4D"/>
                    <w:shd w:val="clear" w:color="auto" w:fill="FFFFFF"/>
                  </w:rPr>
                  <m:t>…</m:t>
                </m:r>
                <m:r>
                  <m:rPr>
                    <m:sty m:val="p"/>
                  </m:rPr>
                  <w:rPr>
                    <w:rFonts w:ascii="Cambria Math" w:hAnsi="Cambria Math"/>
                    <w:color w:val="4D4D4D"/>
                    <w:shd w:val="clear" w:color="auto" w:fill="FFFFFF"/>
                  </w:rPr>
                  <m:t>,</m:t>
                </m:r>
                <m:r>
                  <m:rPr>
                    <m:sty m:val="p"/>
                  </m:rPr>
                  <w:rPr>
                    <w:rFonts w:ascii="Cambria Math" w:hAnsi="Cambria Math"/>
                  </w:rPr>
                  <m:t>W</m:t>
                </m:r>
              </m:oMath>
            </m:oMathPara>
          </w:p>
        </w:tc>
        <w:tc>
          <w:tcPr>
            <w:tcW w:w="1093" w:type="dxa"/>
            <w:vAlign w:val="center"/>
          </w:tcPr>
          <w:p w14:paraId="739BBF8E" w14:textId="64C158DD" w:rsidR="001C709C" w:rsidRPr="002E51EB" w:rsidRDefault="001C709C" w:rsidP="002E51EB">
            <w:pPr>
              <w:spacing w:beforeLines="50" w:before="120" w:afterLines="50" w:after="120" w:line="360" w:lineRule="auto"/>
              <w:jc w:val="right"/>
            </w:pPr>
            <w:bookmarkStart w:id="27" w:name="_Ref97847380"/>
            <w:r w:rsidRPr="002E51EB">
              <w:t>（</w:t>
            </w:r>
            <w:r w:rsidRPr="002E51EB">
              <w:fldChar w:fldCharType="begin"/>
            </w:r>
            <w:r w:rsidRPr="002E51EB">
              <w:instrText xml:space="preserve"> STYLEREF 1 \s </w:instrText>
            </w:r>
            <w:r w:rsidRPr="002E51EB">
              <w:fldChar w:fldCharType="separate"/>
            </w:r>
            <w:r w:rsidR="00535248">
              <w:rPr>
                <w:noProof/>
              </w:rPr>
              <w:t>2</w:t>
            </w:r>
            <w:r w:rsidRPr="002E51EB">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535248">
              <w:rPr>
                <w:noProof/>
              </w:rPr>
              <w:t>5</w:t>
            </w:r>
            <w:r w:rsidRPr="002E51EB">
              <w:fldChar w:fldCharType="end"/>
            </w:r>
            <w:r w:rsidRPr="002E51EB">
              <w:t>）</w:t>
            </w:r>
            <w:bookmarkEnd w:id="27"/>
          </w:p>
        </w:tc>
      </w:tr>
    </w:tbl>
    <w:p w14:paraId="30BAD147" w14:textId="4B250E1E" w:rsidR="001C709C" w:rsidRDefault="00056C78" w:rsidP="00963A4E">
      <w:pPr>
        <w:ind w:firstLineChars="200" w:firstLine="480"/>
        <w:rPr>
          <w:iCs/>
        </w:rPr>
      </w:pPr>
      <w:r>
        <w:rPr>
          <w:rFonts w:hint="eastAsia"/>
        </w:rPr>
        <w:t>式</w:t>
      </w:r>
      <w:r>
        <w:fldChar w:fldCharType="begin"/>
      </w:r>
      <w:r>
        <w:instrText xml:space="preserve"> </w:instrText>
      </w:r>
      <w:r>
        <w:rPr>
          <w:rFonts w:hint="eastAsia"/>
        </w:rPr>
        <w:instrText>REF _Ref97847380 \h</w:instrText>
      </w:r>
      <w:r>
        <w:instrText xml:space="preserve"> </w:instrText>
      </w:r>
      <w:r>
        <w:fldChar w:fldCharType="separate"/>
      </w:r>
      <w:r w:rsidR="00535248" w:rsidRPr="002E51EB">
        <w:t>（</w:t>
      </w:r>
      <w:r w:rsidR="00535248">
        <w:rPr>
          <w:noProof/>
        </w:rPr>
        <w:t>2</w:t>
      </w:r>
      <w:r w:rsidR="00535248" w:rsidRPr="002E51EB">
        <w:t>.</w:t>
      </w:r>
      <w:r w:rsidR="00535248">
        <w:rPr>
          <w:noProof/>
        </w:rPr>
        <w:t>5</w:t>
      </w:r>
      <w:r w:rsidR="00535248" w:rsidRPr="002E51EB">
        <w:t>）</w:t>
      </w:r>
      <w:r>
        <w:fldChar w:fldCharType="end"/>
      </w:r>
      <w:r>
        <w:rPr>
          <w:rFonts w:hint="eastAsia"/>
        </w:rPr>
        <w:t>中，</w:t>
      </w:r>
      <m:oMath>
        <m:sSub>
          <m:sSubPr>
            <m:ctrlPr>
              <w:rPr>
                <w:rFonts w:ascii="Cambria Math" w:hAnsi="Cambria Math"/>
                <w:i/>
                <w:iCs/>
                <w:vertAlign w:val="subscript"/>
              </w:rPr>
            </m:ctrlPr>
          </m:sSubPr>
          <m:e>
            <m:r>
              <w:rPr>
                <w:rFonts w:ascii="Cambria Math" w:hAnsi="Cambria Math"/>
                <w:vertAlign w:val="subscript"/>
              </w:rPr>
              <m:t>N</m:t>
            </m:r>
          </m:e>
          <m:sub>
            <m:r>
              <w:rPr>
                <w:rFonts w:ascii="Cambria Math" w:hAnsi="Cambria Math"/>
                <w:vertAlign w:val="subscript"/>
              </w:rPr>
              <m:t>i</m:t>
            </m:r>
          </m:sub>
        </m:sSub>
      </m:oMath>
      <w:r w:rsidR="00010410">
        <w:rPr>
          <w:rFonts w:hint="eastAsia"/>
          <w:iCs/>
        </w:rPr>
        <w:t>表示第</w:t>
      </w:r>
      <w:proofErr w:type="spellStart"/>
      <w:r w:rsidR="00010410" w:rsidRPr="00010410">
        <w:rPr>
          <w:rFonts w:hint="eastAsia"/>
          <w:i/>
        </w:rPr>
        <w:t>i</w:t>
      </w:r>
      <w:proofErr w:type="spellEnd"/>
      <w:r w:rsidR="00010410">
        <w:rPr>
          <w:rFonts w:hint="eastAsia"/>
          <w:iCs/>
        </w:rPr>
        <w:t>类</w:t>
      </w:r>
      <w:r w:rsidR="00894796">
        <w:rPr>
          <w:rFonts w:hint="eastAsia"/>
          <w:iCs/>
        </w:rPr>
        <w:t>别样本的总数，</w:t>
      </w:r>
      <m:oMath>
        <m:sSub>
          <m:sSubPr>
            <m:ctrlPr>
              <w:rPr>
                <w:rFonts w:ascii="Cambria Math" w:hAnsi="Cambria Math"/>
                <w:i/>
                <w:iCs/>
                <w:vertAlign w:val="subscript"/>
              </w:rPr>
            </m:ctrlPr>
          </m:sSubPr>
          <m:e>
            <m:r>
              <w:rPr>
                <w:rFonts w:ascii="Cambria Math" w:hAnsi="Cambria Math" w:hint="eastAsia"/>
                <w:vertAlign w:val="subscript"/>
              </w:rPr>
              <m:t>W</m:t>
            </m:r>
          </m:e>
          <m:sub>
            <m:r>
              <w:rPr>
                <w:rFonts w:ascii="Cambria Math" w:hAnsi="Cambria Math"/>
                <w:vertAlign w:val="subscript"/>
              </w:rPr>
              <m:t>i</m:t>
            </m:r>
          </m:sub>
        </m:sSub>
      </m:oMath>
      <w:r w:rsidR="00894796">
        <w:rPr>
          <w:rFonts w:hint="eastAsia"/>
          <w:iCs/>
        </w:rPr>
        <w:t>表示第</w:t>
      </w:r>
      <w:proofErr w:type="spellStart"/>
      <w:r w:rsidR="00894796" w:rsidRPr="00010410">
        <w:rPr>
          <w:rFonts w:hint="eastAsia"/>
          <w:i/>
        </w:rPr>
        <w:t>i</w:t>
      </w:r>
      <w:proofErr w:type="spellEnd"/>
      <w:r w:rsidR="00894796">
        <w:rPr>
          <w:rFonts w:hint="eastAsia"/>
          <w:iCs/>
        </w:rPr>
        <w:t>类别样本的集合，</w:t>
      </w:r>
      <m:oMath>
        <m:r>
          <w:rPr>
            <w:rFonts w:ascii="Cambria Math" w:hAnsi="Cambria Math"/>
            <w:vertAlign w:val="subscript"/>
          </w:rPr>
          <m:t>W</m:t>
        </m:r>
      </m:oMath>
      <w:r w:rsidR="007F66F8">
        <w:rPr>
          <w:rFonts w:hint="eastAsia"/>
          <w:iCs/>
        </w:rPr>
        <w:t>表示样本总数。</w:t>
      </w:r>
    </w:p>
    <w:p w14:paraId="185BB91F" w14:textId="5B2AE043" w:rsidR="00692814" w:rsidRDefault="00F3379D" w:rsidP="00963A4E">
      <w:pPr>
        <w:ind w:firstLineChars="200" w:firstLine="480"/>
        <w:rPr>
          <w:iCs/>
        </w:rPr>
      </w:pPr>
      <w:r>
        <w:rPr>
          <w:rFonts w:hint="eastAsia"/>
          <w:iCs/>
        </w:rPr>
        <w:t>对于样本之间的距离来说，我们一般取欧氏距离</w:t>
      </w:r>
      <w:r w:rsidR="006B1F5C">
        <w:rPr>
          <w:rFonts w:hint="eastAsia"/>
          <w:iCs/>
        </w:rPr>
        <w:t>，它的定义是</w:t>
      </w:r>
      <w:r w:rsidR="00E94B0C">
        <w:rPr>
          <w:rFonts w:hint="eastAsia"/>
          <w:iCs/>
        </w:rPr>
        <w:t>：</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35"/>
        <w:gridCol w:w="6577"/>
        <w:gridCol w:w="1458"/>
      </w:tblGrid>
      <w:tr w:rsidR="00E94B0C" w:rsidRPr="00C73574" w14:paraId="63F0CCE2" w14:textId="77777777" w:rsidTr="00872131">
        <w:trPr>
          <w:trHeight w:val="493"/>
          <w:jc w:val="center"/>
        </w:trPr>
        <w:tc>
          <w:tcPr>
            <w:tcW w:w="1035" w:type="dxa"/>
            <w:vAlign w:val="center"/>
          </w:tcPr>
          <w:p w14:paraId="53334652" w14:textId="77777777" w:rsidR="00E94B0C" w:rsidRPr="00C73574" w:rsidRDefault="00E94B0C" w:rsidP="002E51EB">
            <w:pPr>
              <w:spacing w:beforeLines="50" w:before="120" w:afterLines="50" w:after="120" w:line="360" w:lineRule="auto"/>
            </w:pPr>
          </w:p>
        </w:tc>
        <w:tc>
          <w:tcPr>
            <w:tcW w:w="6577" w:type="dxa"/>
            <w:vAlign w:val="center"/>
          </w:tcPr>
          <w:p w14:paraId="711D9CDD" w14:textId="1720A2F2" w:rsidR="00E94B0C" w:rsidRPr="00C73574" w:rsidRDefault="006F0498" w:rsidP="002E51EB">
            <w:pPr>
              <w:spacing w:beforeLines="50" w:before="120" w:afterLines="50" w:after="120"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d>
                  <m:dPr>
                    <m:begChr m:val="‖"/>
                    <m:endChr m:val=""/>
                    <m:ctrlPr>
                      <w:rPr>
                        <w:rFonts w:ascii="Cambria Math" w:hAnsi="Cambria Math"/>
                        <w:i/>
                      </w:rPr>
                    </m:ctrlPr>
                  </m:dPr>
                  <m:e>
                    <m:r>
                      <w:rPr>
                        <w:rFonts w:ascii="Cambria Math" w:hAnsi="Cambria Math" w:hint="eastAsia"/>
                      </w:rPr>
                      <m:t>x</m:t>
                    </m:r>
                  </m:e>
                </m:d>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e>
                  <m:sub>
                    <m:r>
                      <w:rPr>
                        <w:rFonts w:ascii="Cambria Math" w:hAnsi="Cambria Math"/>
                      </w:rPr>
                      <m:t>2</m:t>
                    </m:r>
                  </m:sub>
                  <m:sup>
                    <m:r>
                      <w:rPr>
                        <w:rFonts w:ascii="Cambria Math" w:hAnsi="Cambria Math"/>
                      </w:rPr>
                      <m:t>2</m:t>
                    </m:r>
                  </m:sup>
                </m:sSubSup>
                <m:r>
                  <w:rPr>
                    <w:rFonts w:ascii="Cambria Math" w:hAnsi="Cambria Math"/>
                  </w:rPr>
                  <m:t>, i=1, 2, …,W</m:t>
                </m:r>
              </m:oMath>
            </m:oMathPara>
          </w:p>
        </w:tc>
        <w:tc>
          <w:tcPr>
            <w:tcW w:w="1458" w:type="dxa"/>
            <w:vAlign w:val="center"/>
          </w:tcPr>
          <w:p w14:paraId="1817CBC4" w14:textId="3D0585B4" w:rsidR="00E94B0C" w:rsidRPr="002E51EB" w:rsidRDefault="00E94B0C" w:rsidP="002E51EB">
            <w:pPr>
              <w:spacing w:beforeLines="50" w:before="120" w:afterLines="50" w:after="120" w:line="360" w:lineRule="auto"/>
              <w:jc w:val="right"/>
            </w:pPr>
            <w:bookmarkStart w:id="28" w:name="_Ref97848443"/>
            <w:r w:rsidRPr="002E51EB">
              <w:t>（</w:t>
            </w:r>
            <w:r w:rsidRPr="002E51EB">
              <w:fldChar w:fldCharType="begin"/>
            </w:r>
            <w:r w:rsidRPr="002E51EB">
              <w:instrText xml:space="preserve"> STYLEREF 1 \s </w:instrText>
            </w:r>
            <w:r w:rsidRPr="002E51EB">
              <w:fldChar w:fldCharType="separate"/>
            </w:r>
            <w:r w:rsidR="00535248">
              <w:rPr>
                <w:noProof/>
              </w:rPr>
              <w:t>2</w:t>
            </w:r>
            <w:r w:rsidRPr="002E51EB">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sidR="00535248">
              <w:rPr>
                <w:noProof/>
              </w:rPr>
              <w:t>6</w:t>
            </w:r>
            <w:r w:rsidRPr="002E51EB">
              <w:fldChar w:fldCharType="end"/>
            </w:r>
            <w:r w:rsidRPr="002E51EB">
              <w:t>）</w:t>
            </w:r>
            <w:bookmarkEnd w:id="28"/>
          </w:p>
        </w:tc>
      </w:tr>
    </w:tbl>
    <w:p w14:paraId="34F5C27F" w14:textId="5DC37BD9" w:rsidR="00E94B0C" w:rsidRPr="00010410" w:rsidRDefault="006705E9" w:rsidP="00963A4E">
      <w:pPr>
        <w:ind w:firstLineChars="200" w:firstLine="480"/>
        <w:rPr>
          <w:rFonts w:ascii="Cambria Math" w:hAnsi="Cambria Math"/>
          <w:iCs/>
        </w:rPr>
      </w:pPr>
      <w:r>
        <w:rPr>
          <w:rFonts w:hint="eastAsia"/>
        </w:rPr>
        <w:t>式</w:t>
      </w:r>
      <w:r>
        <w:fldChar w:fldCharType="begin"/>
      </w:r>
      <w:r>
        <w:instrText xml:space="preserve"> </w:instrText>
      </w:r>
      <w:r>
        <w:rPr>
          <w:rFonts w:hint="eastAsia"/>
        </w:rPr>
        <w:instrText>REF _Ref97848443 \h</w:instrText>
      </w:r>
      <w:r>
        <w:instrText xml:space="preserve"> </w:instrText>
      </w:r>
      <w:r>
        <w:fldChar w:fldCharType="separate"/>
      </w:r>
      <w:r w:rsidR="00535248" w:rsidRPr="002E51EB">
        <w:t>（</w:t>
      </w:r>
      <w:r w:rsidR="00535248">
        <w:rPr>
          <w:noProof/>
        </w:rPr>
        <w:t>2</w:t>
      </w:r>
      <w:r w:rsidR="00535248" w:rsidRPr="002E51EB">
        <w:t>.</w:t>
      </w:r>
      <w:r w:rsidR="00535248">
        <w:rPr>
          <w:noProof/>
        </w:rPr>
        <w:t>6</w:t>
      </w:r>
      <w:r w:rsidR="00535248" w:rsidRPr="002E51EB">
        <w:t>）</w:t>
      </w:r>
      <w:r>
        <w:fldChar w:fldCharType="end"/>
      </w:r>
      <w:r>
        <w:rPr>
          <w:rFonts w:hint="eastAsia"/>
        </w:rPr>
        <w:t>中</w:t>
      </w:r>
      <w:r w:rsidR="00C5707D">
        <w:rPr>
          <w:rFonts w:hint="eastAsia"/>
        </w:rPr>
        <w:t>，</w:t>
      </w:r>
      <m:oMath>
        <m:d>
          <m:dPr>
            <m:begChr m:val="‖"/>
            <m:endChr m:val=""/>
            <m:ctrlPr>
              <w:rPr>
                <w:rFonts w:ascii="Cambria Math" w:hAnsi="Cambria Math"/>
                <w:i/>
              </w:rPr>
            </m:ctrlPr>
          </m:dPr>
          <m:e>
            <m:r>
              <w:rPr>
                <w:rFonts w:ascii="Cambria Math" w:hAnsi="Cambria Math" w:hint="eastAsia"/>
              </w:rPr>
              <m:t>x</m:t>
            </m:r>
          </m:e>
        </m:d>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e>
          <m:sub>
            <m:r>
              <w:rPr>
                <w:rFonts w:ascii="Cambria Math" w:hAnsi="Cambria Math"/>
              </w:rPr>
              <m:t>2</m:t>
            </m:r>
          </m:sub>
          <m:sup>
            <m:r>
              <w:rPr>
                <w:rFonts w:ascii="Cambria Math" w:hAnsi="Cambria Math"/>
              </w:rPr>
              <m:t>2</m:t>
            </m:r>
          </m:sup>
        </m:sSubSup>
        <m:r>
          <w:rPr>
            <w:rFonts w:ascii="Cambria Math" w:hAnsi="Cambria Math"/>
          </w:rPr>
          <m:t>=</m:t>
        </m:r>
        <m:rad>
          <m:radPr>
            <m:ctrlPr>
              <w:rPr>
                <w:rFonts w:ascii="Cambria Math" w:hAnsi="Cambria Math"/>
              </w:rPr>
            </m:ctrlPr>
          </m:radPr>
          <m:deg>
            <m:r>
              <w:rPr>
                <w:rFonts w:ascii="Cambria Math" w:hAnsi="Cambria Math"/>
              </w:rPr>
              <m:t>2</m:t>
            </m:r>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i</m:t>
                        </m:r>
                      </m:sub>
                    </m:sSub>
                  </m:e>
                </m:d>
              </m:e>
              <m:sup>
                <m:r>
                  <w:rPr>
                    <w:rFonts w:ascii="Cambria Math" w:hAnsi="Cambria Math"/>
                  </w:rPr>
                  <m:t>2</m:t>
                </m:r>
              </m:sup>
            </m:sSup>
            <m:ctrlPr>
              <w:rPr>
                <w:rFonts w:ascii="Cambria Math" w:hAnsi="Cambria Math"/>
                <w:i/>
              </w:rPr>
            </m:ctrlPr>
          </m:e>
        </m:rad>
      </m:oMath>
      <w:r w:rsidR="0059308A">
        <w:rPr>
          <w:rFonts w:hint="eastAsia"/>
        </w:rPr>
        <w:t>。</w:t>
      </w:r>
    </w:p>
    <w:p w14:paraId="29B08622" w14:textId="77560204" w:rsidR="00AA4526" w:rsidRDefault="00492807" w:rsidP="00F33E88">
      <w:pPr>
        <w:pStyle w:val="3"/>
      </w:pPr>
      <w:bookmarkStart w:id="29" w:name="_Toc97499295"/>
      <w:r w:rsidRPr="00B410BB">
        <w:rPr>
          <w:rFonts w:hint="eastAsia"/>
          <w:i/>
          <w:iCs/>
        </w:rPr>
        <w:t>K</w:t>
      </w:r>
      <w:r>
        <w:rPr>
          <w:rFonts w:hint="eastAsia"/>
        </w:rPr>
        <w:t>NN</w:t>
      </w:r>
      <w:proofErr w:type="gramStart"/>
      <w:r w:rsidR="00F33E88">
        <w:rPr>
          <w:rFonts w:hint="eastAsia"/>
        </w:rPr>
        <w:t>比幅查表</w:t>
      </w:r>
      <w:proofErr w:type="gramEnd"/>
      <w:r w:rsidR="00F33E88">
        <w:rPr>
          <w:rFonts w:hint="eastAsia"/>
        </w:rPr>
        <w:t>法</w:t>
      </w:r>
      <w:bookmarkEnd w:id="29"/>
    </w:p>
    <w:p w14:paraId="2E6BD8E6" w14:textId="183CCE68" w:rsidR="001923A6" w:rsidRPr="001923A6" w:rsidRDefault="001923A6" w:rsidP="00F31C10">
      <w:pPr>
        <w:pStyle w:val="4"/>
        <w:numPr>
          <w:ilvl w:val="3"/>
          <w:numId w:val="17"/>
        </w:numPr>
        <w:rPr>
          <w:rFonts w:hint="eastAsia"/>
        </w:rPr>
      </w:pPr>
      <w:r>
        <w:rPr>
          <w:rFonts w:hint="eastAsia"/>
        </w:rPr>
        <w:t>定标</w:t>
      </w:r>
    </w:p>
    <w:p w14:paraId="09B2B29C" w14:textId="1709FA9C" w:rsidR="00F33E88" w:rsidRDefault="00C0334A" w:rsidP="00F33E88">
      <w:pPr>
        <w:ind w:firstLineChars="200" w:firstLine="480"/>
      </w:pPr>
      <w:r>
        <w:rPr>
          <w:rFonts w:hint="eastAsia"/>
        </w:rPr>
        <w:t>在</w:t>
      </w:r>
      <w:r w:rsidR="00D049DA">
        <w:rPr>
          <w:rFonts w:hint="eastAsia"/>
        </w:rPr>
        <w:t>前文中，</w:t>
      </w:r>
      <w:r w:rsidR="00246615">
        <w:rPr>
          <w:rFonts w:hint="eastAsia"/>
        </w:rPr>
        <w:t>我们</w:t>
      </w:r>
      <w:r w:rsidR="00D049DA">
        <w:rPr>
          <w:rFonts w:hint="eastAsia"/>
        </w:rPr>
        <w:t>已描述</w:t>
      </w:r>
      <w:proofErr w:type="gramStart"/>
      <w:r w:rsidR="00D049DA">
        <w:rPr>
          <w:rFonts w:hint="eastAsia"/>
        </w:rPr>
        <w:t>了</w:t>
      </w:r>
      <w:r w:rsidR="00B410BB">
        <w:rPr>
          <w:rFonts w:hint="eastAsia"/>
        </w:rPr>
        <w:t>比幅查表</w:t>
      </w:r>
      <w:proofErr w:type="gramEnd"/>
      <w:r w:rsidR="00B410BB">
        <w:rPr>
          <w:rFonts w:hint="eastAsia"/>
        </w:rPr>
        <w:t>法的主要流程。首先</w:t>
      </w:r>
      <w:r w:rsidR="00EC6147">
        <w:rPr>
          <w:rFonts w:hint="eastAsia"/>
        </w:rPr>
        <w:t>需要通过“定标”确定好一张“角度</w:t>
      </w:r>
      <w:r w:rsidR="00EC6147">
        <w:rPr>
          <w:rFonts w:hint="eastAsia"/>
        </w:rPr>
        <w:t>-</w:t>
      </w:r>
      <w:r w:rsidR="00EC6147">
        <w:rPr>
          <w:rFonts w:hint="eastAsia"/>
        </w:rPr>
        <w:t>各通道幅值”</w:t>
      </w:r>
      <w:r w:rsidR="005828D4">
        <w:rPr>
          <w:rFonts w:hint="eastAsia"/>
        </w:rPr>
        <w:t>表作为学习数据。</w:t>
      </w:r>
      <w:r w:rsidR="00B96B44">
        <w:rPr>
          <w:rFonts w:hint="eastAsia"/>
        </w:rPr>
        <w:t>该表需要</w:t>
      </w:r>
      <w:r w:rsidR="00DF4E3A">
        <w:rPr>
          <w:rFonts w:hint="eastAsia"/>
        </w:rPr>
        <w:t>通过不断获取当前环境的</w:t>
      </w:r>
      <w:r w:rsidR="008C56F1">
        <w:rPr>
          <w:rFonts w:hint="eastAsia"/>
        </w:rPr>
        <w:t>实时采集数据来进行</w:t>
      </w:r>
      <w:r w:rsidR="00DF4E3A">
        <w:rPr>
          <w:rFonts w:hint="eastAsia"/>
        </w:rPr>
        <w:t>迭代</w:t>
      </w:r>
      <w:r w:rsidR="008C56F1">
        <w:rPr>
          <w:rFonts w:hint="eastAsia"/>
        </w:rPr>
        <w:t>，其</w:t>
      </w:r>
      <w:r w:rsidR="0048185F">
        <w:rPr>
          <w:rFonts w:hint="eastAsia"/>
        </w:rPr>
        <w:t>表</w:t>
      </w:r>
      <w:r w:rsidR="008C56F1">
        <w:rPr>
          <w:rFonts w:hint="eastAsia"/>
        </w:rPr>
        <w:t>内数据</w:t>
      </w:r>
      <w:r w:rsidR="00E13E63">
        <w:rPr>
          <w:rFonts w:hint="eastAsia"/>
        </w:rPr>
        <w:t>如</w:t>
      </w:r>
      <w:r w:rsidR="00B73008">
        <w:fldChar w:fldCharType="begin"/>
      </w:r>
      <w:r w:rsidR="00B73008">
        <w:instrText xml:space="preserve"> </w:instrText>
      </w:r>
      <w:r w:rsidR="00B73008">
        <w:rPr>
          <w:rFonts w:hint="eastAsia"/>
        </w:rPr>
        <w:instrText>REF _Ref97918796 \h</w:instrText>
      </w:r>
      <w:r w:rsidR="00B73008">
        <w:instrText xml:space="preserve"> </w:instrText>
      </w:r>
      <w:r w:rsidR="00B73008">
        <w:fldChar w:fldCharType="separate"/>
      </w:r>
      <w:r w:rsidR="00535248" w:rsidRPr="002D6064">
        <w:rPr>
          <w:rFonts w:hint="eastAsia"/>
        </w:rPr>
        <w:t>表</w:t>
      </w:r>
      <w:r w:rsidR="00535248" w:rsidRPr="002D6064">
        <w:rPr>
          <w:rFonts w:hint="eastAsia"/>
        </w:rPr>
        <w:t xml:space="preserve"> </w:t>
      </w:r>
      <w:r w:rsidR="00535248">
        <w:rPr>
          <w:noProof/>
        </w:rPr>
        <w:t>2</w:t>
      </w:r>
      <w:r w:rsidR="00535248" w:rsidRPr="002D6064">
        <w:t>.</w:t>
      </w:r>
      <w:r w:rsidR="00535248">
        <w:rPr>
          <w:noProof/>
        </w:rPr>
        <w:t>1</w:t>
      </w:r>
      <w:r w:rsidR="00B73008">
        <w:fldChar w:fldCharType="end"/>
      </w:r>
      <w:r w:rsidR="009D6E2F">
        <w:rPr>
          <w:rFonts w:hint="eastAsia"/>
        </w:rPr>
        <w:t>所示</w:t>
      </w:r>
      <w:r w:rsidR="00ED4CAE">
        <w:rPr>
          <w:rFonts w:hint="eastAsia"/>
        </w:rPr>
        <w:t>：</w:t>
      </w:r>
    </w:p>
    <w:p w14:paraId="1CE1825E" w14:textId="2744D823" w:rsidR="00ED4CAE" w:rsidRPr="002D6064" w:rsidRDefault="00F7685C" w:rsidP="002D6064">
      <w:pPr>
        <w:pStyle w:val="af2"/>
      </w:pPr>
      <w:bookmarkStart w:id="30" w:name="_Ref97918796"/>
      <w:r w:rsidRPr="002D6064">
        <w:rPr>
          <w:rFonts w:hint="eastAsia"/>
        </w:rPr>
        <w:t xml:space="preserve">表 </w:t>
      </w:r>
      <w:r w:rsidRPr="002D6064">
        <w:fldChar w:fldCharType="begin"/>
      </w:r>
      <w:r w:rsidRPr="002D6064">
        <w:instrText xml:space="preserve"> </w:instrText>
      </w:r>
      <w:r w:rsidRPr="002D6064">
        <w:rPr>
          <w:rFonts w:hint="eastAsia"/>
        </w:rPr>
        <w:instrText>STYLEREF 1 \s</w:instrText>
      </w:r>
      <w:r w:rsidRPr="002D6064">
        <w:instrText xml:space="preserve"> </w:instrText>
      </w:r>
      <w:r w:rsidRPr="002D6064">
        <w:fldChar w:fldCharType="separate"/>
      </w:r>
      <w:r w:rsidR="00535248">
        <w:rPr>
          <w:noProof/>
        </w:rPr>
        <w:t>2</w:t>
      </w:r>
      <w:r w:rsidRPr="002D6064">
        <w:fldChar w:fldCharType="end"/>
      </w:r>
      <w:r w:rsidRPr="002D6064">
        <w:t>.</w:t>
      </w:r>
      <w:r w:rsidRPr="002D6064">
        <w:fldChar w:fldCharType="begin"/>
      </w:r>
      <w:r w:rsidRPr="002D6064">
        <w:instrText xml:space="preserve"> </w:instrText>
      </w:r>
      <w:r w:rsidRPr="002D6064">
        <w:rPr>
          <w:rFonts w:hint="eastAsia"/>
        </w:rPr>
        <w:instrText>SEQ 表 \* ARABIC \s 1</w:instrText>
      </w:r>
      <w:r w:rsidRPr="002D6064">
        <w:instrText xml:space="preserve"> </w:instrText>
      </w:r>
      <w:r w:rsidRPr="002D6064">
        <w:fldChar w:fldCharType="separate"/>
      </w:r>
      <w:r w:rsidR="00535248">
        <w:rPr>
          <w:noProof/>
        </w:rPr>
        <w:t>1</w:t>
      </w:r>
      <w:r w:rsidRPr="002D6064">
        <w:fldChar w:fldCharType="end"/>
      </w:r>
      <w:bookmarkEnd w:id="30"/>
      <w:r w:rsidR="00ED4CAE" w:rsidRPr="002D6064">
        <w:rPr>
          <w:rFonts w:hint="eastAsia"/>
        </w:rPr>
        <w:t>定标数据表（</w:t>
      </w:r>
      <w:r w:rsidR="002D6064">
        <w:rPr>
          <w:rFonts w:hint="eastAsia"/>
        </w:rPr>
        <w:t>以</w:t>
      </w:r>
      <w:r w:rsidRPr="002D6064">
        <w:rPr>
          <w:rFonts w:hint="eastAsia"/>
        </w:rPr>
        <w:t>四通道为例</w:t>
      </w:r>
      <w:r w:rsidR="00ED4CAE" w:rsidRPr="002D6064">
        <w:rPr>
          <w:rFonts w:hint="eastAsia"/>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1"/>
        <w:gridCol w:w="1531"/>
        <w:gridCol w:w="1531"/>
        <w:gridCol w:w="1531"/>
        <w:gridCol w:w="1531"/>
      </w:tblGrid>
      <w:tr w:rsidR="00335228" w14:paraId="06480974" w14:textId="77777777" w:rsidTr="00D503B9">
        <w:trPr>
          <w:trHeight w:val="454"/>
          <w:jc w:val="center"/>
        </w:trPr>
        <w:tc>
          <w:tcPr>
            <w:tcW w:w="1531" w:type="dxa"/>
            <w:tcBorders>
              <w:top w:val="single" w:sz="12" w:space="0" w:color="auto"/>
              <w:bottom w:val="single" w:sz="8" w:space="0" w:color="auto"/>
            </w:tcBorders>
            <w:vAlign w:val="center"/>
          </w:tcPr>
          <w:p w14:paraId="43C852C7" w14:textId="017EA117" w:rsidR="00335228" w:rsidRPr="00D65C80" w:rsidRDefault="00535248" w:rsidP="00D65C80">
            <w:pPr>
              <w:jc w:val="center"/>
              <w:rPr>
                <w:rFonts w:hint="eastAsia"/>
                <w:sz w:val="21"/>
                <w:szCs w:val="21"/>
              </w:rPr>
            </w:pPr>
            <w:r>
              <w:rPr>
                <w:rFonts w:hint="eastAsia"/>
                <w:sz w:val="21"/>
                <w:szCs w:val="21"/>
              </w:rPr>
              <w:t>方位</w:t>
            </w:r>
            <w:r w:rsidR="00AD1B89" w:rsidRPr="00D65C80">
              <w:rPr>
                <w:rFonts w:hint="eastAsia"/>
                <w:sz w:val="21"/>
                <w:szCs w:val="21"/>
              </w:rPr>
              <w:t>角</w:t>
            </w:r>
          </w:p>
        </w:tc>
        <w:tc>
          <w:tcPr>
            <w:tcW w:w="1531" w:type="dxa"/>
            <w:tcBorders>
              <w:top w:val="single" w:sz="12" w:space="0" w:color="auto"/>
              <w:bottom w:val="single" w:sz="8" w:space="0" w:color="auto"/>
            </w:tcBorders>
            <w:vAlign w:val="center"/>
          </w:tcPr>
          <w:p w14:paraId="771C7CA6" w14:textId="595B4FA8" w:rsidR="00335228" w:rsidRPr="00D65C80" w:rsidRDefault="00AD1B89" w:rsidP="00D65C80">
            <w:pPr>
              <w:jc w:val="center"/>
              <w:rPr>
                <w:rFonts w:hint="eastAsia"/>
                <w:sz w:val="21"/>
                <w:szCs w:val="21"/>
              </w:rPr>
            </w:pPr>
            <w:r w:rsidRPr="00D65C80">
              <w:rPr>
                <w:rFonts w:hint="eastAsia"/>
                <w:sz w:val="21"/>
                <w:szCs w:val="21"/>
              </w:rPr>
              <w:t>通道</w:t>
            </w:r>
            <w:r w:rsidRPr="00D65C80">
              <w:rPr>
                <w:rFonts w:hint="eastAsia"/>
                <w:sz w:val="21"/>
                <w:szCs w:val="21"/>
              </w:rPr>
              <w:t>1</w:t>
            </w:r>
            <w:r w:rsidRPr="00D65C80">
              <w:rPr>
                <w:rFonts w:hint="eastAsia"/>
                <w:sz w:val="21"/>
                <w:szCs w:val="21"/>
              </w:rPr>
              <w:t>幅值</w:t>
            </w:r>
          </w:p>
        </w:tc>
        <w:tc>
          <w:tcPr>
            <w:tcW w:w="1531" w:type="dxa"/>
            <w:tcBorders>
              <w:top w:val="single" w:sz="12" w:space="0" w:color="auto"/>
              <w:bottom w:val="single" w:sz="8" w:space="0" w:color="auto"/>
            </w:tcBorders>
            <w:vAlign w:val="center"/>
          </w:tcPr>
          <w:p w14:paraId="1AE6DCC6" w14:textId="7F8583B8" w:rsidR="00335228" w:rsidRPr="00D65C80" w:rsidRDefault="00AD1B89" w:rsidP="00D65C80">
            <w:pPr>
              <w:jc w:val="center"/>
              <w:rPr>
                <w:rFonts w:hint="eastAsia"/>
                <w:sz w:val="21"/>
                <w:szCs w:val="21"/>
              </w:rPr>
            </w:pPr>
            <w:r w:rsidRPr="00D65C80">
              <w:rPr>
                <w:rFonts w:hint="eastAsia"/>
                <w:sz w:val="21"/>
                <w:szCs w:val="21"/>
              </w:rPr>
              <w:t>通道</w:t>
            </w:r>
            <w:r w:rsidRPr="00D65C80">
              <w:rPr>
                <w:sz w:val="21"/>
                <w:szCs w:val="21"/>
              </w:rPr>
              <w:t>2</w:t>
            </w:r>
            <w:r w:rsidRPr="00D65C80">
              <w:rPr>
                <w:rFonts w:hint="eastAsia"/>
                <w:sz w:val="21"/>
                <w:szCs w:val="21"/>
              </w:rPr>
              <w:t>幅值</w:t>
            </w:r>
          </w:p>
        </w:tc>
        <w:tc>
          <w:tcPr>
            <w:tcW w:w="1531" w:type="dxa"/>
            <w:tcBorders>
              <w:top w:val="single" w:sz="12" w:space="0" w:color="auto"/>
              <w:bottom w:val="single" w:sz="8" w:space="0" w:color="auto"/>
            </w:tcBorders>
            <w:vAlign w:val="center"/>
          </w:tcPr>
          <w:p w14:paraId="25B06422" w14:textId="20030D47" w:rsidR="00335228" w:rsidRPr="00D65C80" w:rsidRDefault="00AD1B89" w:rsidP="00D65C80">
            <w:pPr>
              <w:jc w:val="center"/>
              <w:rPr>
                <w:rFonts w:hint="eastAsia"/>
                <w:sz w:val="21"/>
                <w:szCs w:val="21"/>
              </w:rPr>
            </w:pPr>
            <w:r w:rsidRPr="00D65C80">
              <w:rPr>
                <w:rFonts w:hint="eastAsia"/>
                <w:sz w:val="21"/>
                <w:szCs w:val="21"/>
              </w:rPr>
              <w:t>通道</w:t>
            </w:r>
            <w:r w:rsidRPr="00D65C80">
              <w:rPr>
                <w:sz w:val="21"/>
                <w:szCs w:val="21"/>
              </w:rPr>
              <w:t>3</w:t>
            </w:r>
            <w:r w:rsidRPr="00D65C80">
              <w:rPr>
                <w:rFonts w:hint="eastAsia"/>
                <w:sz w:val="21"/>
                <w:szCs w:val="21"/>
              </w:rPr>
              <w:t>幅值</w:t>
            </w:r>
          </w:p>
        </w:tc>
        <w:tc>
          <w:tcPr>
            <w:tcW w:w="1531" w:type="dxa"/>
            <w:tcBorders>
              <w:top w:val="single" w:sz="12" w:space="0" w:color="auto"/>
              <w:bottom w:val="single" w:sz="8" w:space="0" w:color="auto"/>
            </w:tcBorders>
            <w:vAlign w:val="center"/>
          </w:tcPr>
          <w:p w14:paraId="7AFE3BC6" w14:textId="688994A5" w:rsidR="00335228" w:rsidRPr="00D65C80" w:rsidRDefault="00AD1B89" w:rsidP="00D65C80">
            <w:pPr>
              <w:jc w:val="center"/>
              <w:rPr>
                <w:rFonts w:hint="eastAsia"/>
                <w:sz w:val="21"/>
                <w:szCs w:val="21"/>
              </w:rPr>
            </w:pPr>
            <w:r w:rsidRPr="00D65C80">
              <w:rPr>
                <w:rFonts w:hint="eastAsia"/>
                <w:sz w:val="21"/>
                <w:szCs w:val="21"/>
              </w:rPr>
              <w:t>通道</w:t>
            </w:r>
            <w:r w:rsidRPr="00D65C80">
              <w:rPr>
                <w:sz w:val="21"/>
                <w:szCs w:val="21"/>
              </w:rPr>
              <w:t>4</w:t>
            </w:r>
            <w:r w:rsidRPr="00D65C80">
              <w:rPr>
                <w:rFonts w:hint="eastAsia"/>
                <w:sz w:val="21"/>
                <w:szCs w:val="21"/>
              </w:rPr>
              <w:t>幅值</w:t>
            </w:r>
          </w:p>
        </w:tc>
      </w:tr>
      <w:tr w:rsidR="00335228" w14:paraId="60D86D05" w14:textId="77777777" w:rsidTr="00D503B9">
        <w:trPr>
          <w:trHeight w:val="454"/>
          <w:jc w:val="center"/>
        </w:trPr>
        <w:tc>
          <w:tcPr>
            <w:tcW w:w="1531" w:type="dxa"/>
            <w:tcBorders>
              <w:top w:val="single" w:sz="8" w:space="0" w:color="auto"/>
            </w:tcBorders>
            <w:vAlign w:val="center"/>
          </w:tcPr>
          <w:p w14:paraId="149F579F" w14:textId="48FAD085" w:rsidR="00335228" w:rsidRPr="00D65C80" w:rsidRDefault="000F6058" w:rsidP="00D65C80">
            <w:pPr>
              <w:jc w:val="center"/>
              <w:rPr>
                <w:rFonts w:hint="eastAsia"/>
                <w:sz w:val="21"/>
                <w:szCs w:val="21"/>
              </w:rPr>
            </w:pPr>
            <m:oMathPara>
              <m:oMathParaPr>
                <m:jc m:val="center"/>
              </m:oMathParaPr>
              <m:oMath>
                <m:sSup>
                  <m:sSupPr>
                    <m:ctrlPr>
                      <w:rPr>
                        <w:rFonts w:ascii="Cambria Math" w:hAnsi="Cambria Math"/>
                        <w:i/>
                        <w:sz w:val="21"/>
                        <w:szCs w:val="21"/>
                      </w:rPr>
                    </m:ctrlPr>
                  </m:sSupPr>
                  <m:e>
                    <m:r>
                      <w:rPr>
                        <w:rFonts w:ascii="Cambria Math" w:hAnsi="Cambria Math"/>
                        <w:sz w:val="21"/>
                        <w:szCs w:val="21"/>
                      </w:rPr>
                      <m:t>1</m:t>
                    </m:r>
                  </m:e>
                  <m:sup>
                    <m:r>
                      <m:rPr>
                        <m:sty m:val="p"/>
                      </m:rPr>
                      <w:rPr>
                        <w:rFonts w:ascii="Cambria Math" w:eastAsia="MS Gothic" w:hAnsi="Cambria Math" w:cs="MS Gothic" w:hint="eastAsia"/>
                        <w:sz w:val="21"/>
                        <w:szCs w:val="21"/>
                      </w:rPr>
                      <m:t>∘</m:t>
                    </m:r>
                  </m:sup>
                </m:sSup>
              </m:oMath>
            </m:oMathPara>
          </w:p>
        </w:tc>
        <w:tc>
          <w:tcPr>
            <w:tcW w:w="1531" w:type="dxa"/>
            <w:tcBorders>
              <w:top w:val="single" w:sz="8" w:space="0" w:color="auto"/>
            </w:tcBorders>
            <w:vAlign w:val="center"/>
          </w:tcPr>
          <w:p w14:paraId="3FF1363E" w14:textId="7050E069" w:rsidR="00335228" w:rsidRPr="00D65C80" w:rsidRDefault="00B873F7" w:rsidP="00D65C80">
            <w:pPr>
              <w:jc w:val="center"/>
              <w:rPr>
                <w:rFonts w:hint="eastAsia"/>
                <w:i/>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m:t>
                    </m:r>
                  </m:sub>
                  <m:sup>
                    <m:r>
                      <w:rPr>
                        <w:rFonts w:ascii="Cambria Math" w:hAnsi="Cambria Math"/>
                        <w:sz w:val="21"/>
                        <w:szCs w:val="21"/>
                      </w:rPr>
                      <m:t>1</m:t>
                    </m:r>
                  </m:sup>
                </m:sSubSup>
              </m:oMath>
            </m:oMathPara>
          </w:p>
        </w:tc>
        <w:tc>
          <w:tcPr>
            <w:tcW w:w="1531" w:type="dxa"/>
            <w:tcBorders>
              <w:top w:val="single" w:sz="8" w:space="0" w:color="auto"/>
            </w:tcBorders>
            <w:vAlign w:val="center"/>
          </w:tcPr>
          <w:p w14:paraId="23BACD4E" w14:textId="139F382F" w:rsidR="00335228" w:rsidRPr="00D65C80" w:rsidRDefault="00B873F7" w:rsidP="00D65C80">
            <w:pPr>
              <w:jc w:val="center"/>
              <w:rPr>
                <w:rFonts w:hint="eastAsia"/>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2</m:t>
                    </m:r>
                  </m:sub>
                  <m:sup>
                    <m:r>
                      <w:rPr>
                        <w:rFonts w:ascii="Cambria Math" w:hAnsi="Cambria Math"/>
                        <w:sz w:val="21"/>
                        <w:szCs w:val="21"/>
                      </w:rPr>
                      <m:t>1</m:t>
                    </m:r>
                  </m:sup>
                </m:sSubSup>
              </m:oMath>
            </m:oMathPara>
          </w:p>
        </w:tc>
        <w:tc>
          <w:tcPr>
            <w:tcW w:w="1531" w:type="dxa"/>
            <w:tcBorders>
              <w:top w:val="single" w:sz="8" w:space="0" w:color="auto"/>
            </w:tcBorders>
            <w:vAlign w:val="center"/>
          </w:tcPr>
          <w:p w14:paraId="5062E893" w14:textId="02B2AEF2" w:rsidR="00335228" w:rsidRPr="00D65C80" w:rsidRDefault="00B873F7" w:rsidP="00D65C80">
            <w:pPr>
              <w:jc w:val="center"/>
              <w:rPr>
                <w:rFonts w:hint="eastAsia"/>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m:t>
                    </m:r>
                  </m:sub>
                  <m:sup>
                    <m:r>
                      <w:rPr>
                        <w:rFonts w:ascii="Cambria Math" w:hAnsi="Cambria Math"/>
                        <w:sz w:val="21"/>
                        <w:szCs w:val="21"/>
                      </w:rPr>
                      <m:t>1</m:t>
                    </m:r>
                  </m:sup>
                </m:sSubSup>
              </m:oMath>
            </m:oMathPara>
          </w:p>
        </w:tc>
        <w:tc>
          <w:tcPr>
            <w:tcW w:w="1531" w:type="dxa"/>
            <w:tcBorders>
              <w:top w:val="single" w:sz="8" w:space="0" w:color="auto"/>
            </w:tcBorders>
            <w:vAlign w:val="center"/>
          </w:tcPr>
          <w:p w14:paraId="7D8134ED" w14:textId="7525DE36" w:rsidR="00335228" w:rsidRPr="00D65C80" w:rsidRDefault="00B873F7" w:rsidP="00D65C80">
            <w:pPr>
              <w:jc w:val="center"/>
              <w:rPr>
                <w:rFonts w:hint="eastAsia"/>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4</m:t>
                    </m:r>
                  </m:sub>
                  <m:sup>
                    <m:r>
                      <w:rPr>
                        <w:rFonts w:ascii="Cambria Math" w:hAnsi="Cambria Math"/>
                        <w:sz w:val="21"/>
                        <w:szCs w:val="21"/>
                      </w:rPr>
                      <m:t>1</m:t>
                    </m:r>
                  </m:sup>
                </m:sSubSup>
              </m:oMath>
            </m:oMathPara>
          </w:p>
        </w:tc>
      </w:tr>
      <w:tr w:rsidR="009A7E5C" w14:paraId="5C9C974F" w14:textId="77777777" w:rsidTr="00D503B9">
        <w:trPr>
          <w:trHeight w:val="454"/>
          <w:jc w:val="center"/>
        </w:trPr>
        <w:tc>
          <w:tcPr>
            <w:tcW w:w="1531" w:type="dxa"/>
            <w:vAlign w:val="center"/>
          </w:tcPr>
          <w:p w14:paraId="69DB3BA5" w14:textId="0C632D3B" w:rsidR="009A7E5C" w:rsidRPr="00D65C80" w:rsidRDefault="00ED5C16" w:rsidP="00D65C80">
            <w:pPr>
              <w:jc w:val="center"/>
              <w:rPr>
                <w:rFonts w:hint="eastAsia"/>
                <w:sz w:val="21"/>
                <w:szCs w:val="21"/>
              </w:rPr>
            </w:pPr>
            <m:oMathPara>
              <m:oMath>
                <m:sSup>
                  <m:sSupPr>
                    <m:ctrlPr>
                      <w:rPr>
                        <w:rFonts w:ascii="Cambria Math" w:hAnsi="Cambria Math"/>
                        <w:i/>
                        <w:sz w:val="21"/>
                        <w:szCs w:val="21"/>
                      </w:rPr>
                    </m:ctrlPr>
                  </m:sSupPr>
                  <m:e>
                    <m:r>
                      <w:rPr>
                        <w:rFonts w:ascii="Cambria Math" w:hAnsi="Cambria Math"/>
                        <w:sz w:val="21"/>
                        <w:szCs w:val="21"/>
                      </w:rPr>
                      <m:t>2</m:t>
                    </m:r>
                  </m:e>
                  <m:sup>
                    <m:r>
                      <m:rPr>
                        <m:sty m:val="p"/>
                      </m:rPr>
                      <w:rPr>
                        <w:rFonts w:ascii="Cambria Math" w:eastAsia="MS Gothic" w:hAnsi="Cambria Math" w:cs="MS Gothic" w:hint="eastAsia"/>
                        <w:sz w:val="21"/>
                        <w:szCs w:val="21"/>
                      </w:rPr>
                      <m:t>∘</m:t>
                    </m:r>
                  </m:sup>
                </m:sSup>
              </m:oMath>
            </m:oMathPara>
          </w:p>
        </w:tc>
        <w:tc>
          <w:tcPr>
            <w:tcW w:w="1531" w:type="dxa"/>
            <w:vAlign w:val="center"/>
          </w:tcPr>
          <w:p w14:paraId="1A8C1930" w14:textId="62A7775A" w:rsidR="009A7E5C" w:rsidRPr="00D65C80" w:rsidRDefault="00B873F7" w:rsidP="00D65C80">
            <w:pPr>
              <w:jc w:val="center"/>
              <w:rPr>
                <w:rFonts w:hint="eastAsia"/>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m:t>
                    </m:r>
                  </m:sub>
                  <m:sup>
                    <m:r>
                      <w:rPr>
                        <w:rFonts w:ascii="Cambria Math" w:hAnsi="Cambria Math"/>
                        <w:sz w:val="21"/>
                        <w:szCs w:val="21"/>
                      </w:rPr>
                      <m:t>2</m:t>
                    </m:r>
                  </m:sup>
                </m:sSubSup>
              </m:oMath>
            </m:oMathPara>
          </w:p>
        </w:tc>
        <w:tc>
          <w:tcPr>
            <w:tcW w:w="1531" w:type="dxa"/>
            <w:vAlign w:val="center"/>
          </w:tcPr>
          <w:p w14:paraId="0BAEFDAA" w14:textId="07C0A033" w:rsidR="009A7E5C" w:rsidRPr="00D65C80" w:rsidRDefault="00B873F7" w:rsidP="00D65C80">
            <w:pPr>
              <w:jc w:val="center"/>
              <w:rPr>
                <w:rFonts w:hint="eastAsia"/>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2</m:t>
                    </m:r>
                  </m:sub>
                  <m:sup>
                    <m:r>
                      <w:rPr>
                        <w:rFonts w:ascii="Cambria Math" w:hAnsi="Cambria Math"/>
                        <w:sz w:val="21"/>
                        <w:szCs w:val="21"/>
                      </w:rPr>
                      <m:t>2</m:t>
                    </m:r>
                  </m:sup>
                </m:sSubSup>
              </m:oMath>
            </m:oMathPara>
          </w:p>
        </w:tc>
        <w:tc>
          <w:tcPr>
            <w:tcW w:w="1531" w:type="dxa"/>
            <w:vAlign w:val="center"/>
          </w:tcPr>
          <w:p w14:paraId="53461136" w14:textId="3237C3C6" w:rsidR="009A7E5C" w:rsidRPr="00D65C80" w:rsidRDefault="00B873F7" w:rsidP="00D65C80">
            <w:pPr>
              <w:jc w:val="center"/>
              <w:rPr>
                <w:rFonts w:hint="eastAsia"/>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m:t>
                    </m:r>
                  </m:sub>
                  <m:sup>
                    <m:r>
                      <w:rPr>
                        <w:rFonts w:ascii="Cambria Math" w:hAnsi="Cambria Math"/>
                        <w:sz w:val="21"/>
                        <w:szCs w:val="21"/>
                      </w:rPr>
                      <m:t>2</m:t>
                    </m:r>
                  </m:sup>
                </m:sSubSup>
              </m:oMath>
            </m:oMathPara>
          </w:p>
        </w:tc>
        <w:tc>
          <w:tcPr>
            <w:tcW w:w="1531" w:type="dxa"/>
            <w:vAlign w:val="center"/>
          </w:tcPr>
          <w:p w14:paraId="420F3622" w14:textId="2C03D676" w:rsidR="009A7E5C" w:rsidRPr="00D65C80" w:rsidRDefault="00B873F7" w:rsidP="00D65C80">
            <w:pPr>
              <w:jc w:val="center"/>
              <w:rPr>
                <w:rFonts w:hint="eastAsia"/>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4</m:t>
                    </m:r>
                  </m:sub>
                  <m:sup>
                    <m:r>
                      <w:rPr>
                        <w:rFonts w:ascii="Cambria Math" w:hAnsi="Cambria Math"/>
                        <w:sz w:val="21"/>
                        <w:szCs w:val="21"/>
                      </w:rPr>
                      <m:t>2</m:t>
                    </m:r>
                  </m:sup>
                </m:sSubSup>
              </m:oMath>
            </m:oMathPara>
          </w:p>
        </w:tc>
      </w:tr>
      <w:tr w:rsidR="009A7E5C" w14:paraId="0E6D3BB5" w14:textId="77777777" w:rsidTr="00D503B9">
        <w:trPr>
          <w:trHeight w:val="454"/>
          <w:jc w:val="center"/>
        </w:trPr>
        <w:tc>
          <w:tcPr>
            <w:tcW w:w="1531" w:type="dxa"/>
            <w:vAlign w:val="center"/>
          </w:tcPr>
          <w:p w14:paraId="7E658D2F" w14:textId="627C1794" w:rsidR="009A7E5C" w:rsidRPr="00D65C80" w:rsidRDefault="009A7E5C" w:rsidP="00D65C80">
            <w:pPr>
              <w:jc w:val="center"/>
              <w:rPr>
                <w:rFonts w:hint="eastAsia"/>
                <w:sz w:val="21"/>
                <w:szCs w:val="21"/>
              </w:rPr>
            </w:pPr>
            <w:r w:rsidRPr="00D65C80">
              <w:rPr>
                <w:rFonts w:hint="eastAsia"/>
                <w:sz w:val="21"/>
                <w:szCs w:val="21"/>
              </w:rPr>
              <w:t>……</w:t>
            </w:r>
          </w:p>
        </w:tc>
        <w:tc>
          <w:tcPr>
            <w:tcW w:w="1531" w:type="dxa"/>
            <w:vAlign w:val="center"/>
          </w:tcPr>
          <w:p w14:paraId="18E63BF6" w14:textId="6B3464A8" w:rsidR="009A7E5C" w:rsidRPr="00D65C80" w:rsidRDefault="009A7E5C" w:rsidP="00D65C80">
            <w:pPr>
              <w:jc w:val="center"/>
              <w:rPr>
                <w:rFonts w:hint="eastAsia"/>
                <w:sz w:val="21"/>
                <w:szCs w:val="21"/>
              </w:rPr>
            </w:pPr>
            <w:r w:rsidRPr="00D65C80">
              <w:rPr>
                <w:rFonts w:hint="eastAsia"/>
                <w:sz w:val="21"/>
                <w:szCs w:val="21"/>
              </w:rPr>
              <w:t>……</w:t>
            </w:r>
          </w:p>
        </w:tc>
        <w:tc>
          <w:tcPr>
            <w:tcW w:w="1531" w:type="dxa"/>
            <w:vAlign w:val="center"/>
          </w:tcPr>
          <w:p w14:paraId="539717D2" w14:textId="73C5707C" w:rsidR="009A7E5C" w:rsidRPr="00D65C80" w:rsidRDefault="009A7E5C" w:rsidP="00D65C80">
            <w:pPr>
              <w:jc w:val="center"/>
              <w:rPr>
                <w:rFonts w:hint="eastAsia"/>
                <w:sz w:val="21"/>
                <w:szCs w:val="21"/>
              </w:rPr>
            </w:pPr>
            <w:r w:rsidRPr="00D65C80">
              <w:rPr>
                <w:rFonts w:hint="eastAsia"/>
                <w:sz w:val="21"/>
                <w:szCs w:val="21"/>
              </w:rPr>
              <w:t>……</w:t>
            </w:r>
          </w:p>
        </w:tc>
        <w:tc>
          <w:tcPr>
            <w:tcW w:w="1531" w:type="dxa"/>
            <w:vAlign w:val="center"/>
          </w:tcPr>
          <w:p w14:paraId="6679A9C1" w14:textId="0010E498" w:rsidR="009A7E5C" w:rsidRPr="00D65C80" w:rsidRDefault="009A7E5C" w:rsidP="00D65C80">
            <w:pPr>
              <w:jc w:val="center"/>
              <w:rPr>
                <w:rFonts w:hint="eastAsia"/>
                <w:sz w:val="21"/>
                <w:szCs w:val="21"/>
              </w:rPr>
            </w:pPr>
            <w:r w:rsidRPr="00D65C80">
              <w:rPr>
                <w:rFonts w:hint="eastAsia"/>
                <w:sz w:val="21"/>
                <w:szCs w:val="21"/>
              </w:rPr>
              <w:t>……</w:t>
            </w:r>
          </w:p>
        </w:tc>
        <w:tc>
          <w:tcPr>
            <w:tcW w:w="1531" w:type="dxa"/>
            <w:vAlign w:val="center"/>
          </w:tcPr>
          <w:p w14:paraId="6472427A" w14:textId="5A7DFBB6" w:rsidR="009A7E5C" w:rsidRPr="00D65C80" w:rsidRDefault="009A7E5C" w:rsidP="00D65C80">
            <w:pPr>
              <w:jc w:val="center"/>
              <w:rPr>
                <w:rFonts w:hint="eastAsia"/>
                <w:sz w:val="21"/>
                <w:szCs w:val="21"/>
              </w:rPr>
            </w:pPr>
            <w:r w:rsidRPr="00D65C80">
              <w:rPr>
                <w:rFonts w:hint="eastAsia"/>
                <w:sz w:val="21"/>
                <w:szCs w:val="21"/>
              </w:rPr>
              <w:t>……</w:t>
            </w:r>
          </w:p>
        </w:tc>
      </w:tr>
      <w:tr w:rsidR="009A7E5C" w14:paraId="71C91946" w14:textId="77777777" w:rsidTr="00D503B9">
        <w:trPr>
          <w:trHeight w:val="454"/>
          <w:jc w:val="center"/>
        </w:trPr>
        <w:tc>
          <w:tcPr>
            <w:tcW w:w="1531" w:type="dxa"/>
            <w:tcBorders>
              <w:bottom w:val="single" w:sz="12" w:space="0" w:color="auto"/>
            </w:tcBorders>
            <w:vAlign w:val="center"/>
          </w:tcPr>
          <w:p w14:paraId="0F984C20" w14:textId="784693A6" w:rsidR="009A7E5C" w:rsidRPr="00D65C80" w:rsidRDefault="00ED5C16" w:rsidP="00D65C80">
            <w:pPr>
              <w:jc w:val="center"/>
              <w:rPr>
                <w:rFonts w:hint="eastAsia"/>
                <w:sz w:val="21"/>
                <w:szCs w:val="21"/>
              </w:rPr>
            </w:pPr>
            <m:oMathPara>
              <m:oMath>
                <m:sSup>
                  <m:sSupPr>
                    <m:ctrlPr>
                      <w:rPr>
                        <w:rFonts w:ascii="Cambria Math" w:hAnsi="Cambria Math"/>
                        <w:i/>
                        <w:sz w:val="21"/>
                        <w:szCs w:val="21"/>
                      </w:rPr>
                    </m:ctrlPr>
                  </m:sSupPr>
                  <m:e>
                    <m:r>
                      <w:rPr>
                        <w:rFonts w:ascii="Cambria Math" w:hAnsi="Cambria Math"/>
                        <w:sz w:val="21"/>
                        <w:szCs w:val="21"/>
                      </w:rPr>
                      <m:t>180</m:t>
                    </m:r>
                  </m:e>
                  <m:sup>
                    <m:r>
                      <m:rPr>
                        <m:sty m:val="p"/>
                      </m:rPr>
                      <w:rPr>
                        <w:rFonts w:ascii="Cambria Math" w:eastAsia="MS Gothic" w:hAnsi="Cambria Math" w:cs="MS Gothic" w:hint="eastAsia"/>
                        <w:sz w:val="21"/>
                        <w:szCs w:val="21"/>
                      </w:rPr>
                      <m:t>∘</m:t>
                    </m:r>
                  </m:sup>
                </m:sSup>
              </m:oMath>
            </m:oMathPara>
          </w:p>
        </w:tc>
        <w:tc>
          <w:tcPr>
            <w:tcW w:w="1531" w:type="dxa"/>
            <w:tcBorders>
              <w:bottom w:val="single" w:sz="12" w:space="0" w:color="auto"/>
            </w:tcBorders>
            <w:vAlign w:val="center"/>
          </w:tcPr>
          <w:p w14:paraId="60AD1208" w14:textId="7F969A8F" w:rsidR="009A7E5C" w:rsidRPr="00D65C80" w:rsidRDefault="00B873F7" w:rsidP="00D65C80">
            <w:pPr>
              <w:jc w:val="center"/>
              <w:rPr>
                <w:rFonts w:hint="eastAsia"/>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1</m:t>
                    </m:r>
                  </m:sub>
                  <m:sup>
                    <m:r>
                      <w:rPr>
                        <w:rFonts w:ascii="Cambria Math" w:hAnsi="Cambria Math"/>
                        <w:sz w:val="21"/>
                        <w:szCs w:val="21"/>
                      </w:rPr>
                      <m:t>180</m:t>
                    </m:r>
                  </m:sup>
                </m:sSubSup>
              </m:oMath>
            </m:oMathPara>
          </w:p>
        </w:tc>
        <w:tc>
          <w:tcPr>
            <w:tcW w:w="1531" w:type="dxa"/>
            <w:tcBorders>
              <w:bottom w:val="single" w:sz="12" w:space="0" w:color="auto"/>
            </w:tcBorders>
            <w:vAlign w:val="center"/>
          </w:tcPr>
          <w:p w14:paraId="6A99B5C3" w14:textId="3A887954" w:rsidR="009A7E5C" w:rsidRPr="00D65C80" w:rsidRDefault="00B873F7" w:rsidP="00D65C80">
            <w:pPr>
              <w:jc w:val="center"/>
              <w:rPr>
                <w:rFonts w:hint="eastAsia"/>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2</m:t>
                    </m:r>
                  </m:sub>
                  <m:sup>
                    <m:r>
                      <w:rPr>
                        <w:rFonts w:ascii="Cambria Math" w:hAnsi="Cambria Math"/>
                        <w:sz w:val="21"/>
                        <w:szCs w:val="21"/>
                      </w:rPr>
                      <m:t>180</m:t>
                    </m:r>
                  </m:sup>
                </m:sSubSup>
              </m:oMath>
            </m:oMathPara>
          </w:p>
        </w:tc>
        <w:tc>
          <w:tcPr>
            <w:tcW w:w="1531" w:type="dxa"/>
            <w:tcBorders>
              <w:bottom w:val="single" w:sz="12" w:space="0" w:color="auto"/>
            </w:tcBorders>
            <w:vAlign w:val="center"/>
          </w:tcPr>
          <w:p w14:paraId="25DEF985" w14:textId="35C205EE" w:rsidR="009A7E5C" w:rsidRPr="00D65C80" w:rsidRDefault="00B873F7" w:rsidP="00D65C80">
            <w:pPr>
              <w:jc w:val="center"/>
              <w:rPr>
                <w:rFonts w:hint="eastAsia"/>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3</m:t>
                    </m:r>
                  </m:sub>
                  <m:sup>
                    <m:r>
                      <w:rPr>
                        <w:rFonts w:ascii="Cambria Math" w:hAnsi="Cambria Math"/>
                        <w:sz w:val="21"/>
                        <w:szCs w:val="21"/>
                      </w:rPr>
                      <m:t>180</m:t>
                    </m:r>
                  </m:sup>
                </m:sSubSup>
              </m:oMath>
            </m:oMathPara>
          </w:p>
        </w:tc>
        <w:tc>
          <w:tcPr>
            <w:tcW w:w="1531" w:type="dxa"/>
            <w:tcBorders>
              <w:bottom w:val="single" w:sz="12" w:space="0" w:color="auto"/>
            </w:tcBorders>
            <w:vAlign w:val="center"/>
          </w:tcPr>
          <w:p w14:paraId="76172A92" w14:textId="16CC9DA2" w:rsidR="009A7E5C" w:rsidRPr="00D65C80" w:rsidRDefault="00B873F7" w:rsidP="00D65C80">
            <w:pPr>
              <w:jc w:val="center"/>
              <w:rPr>
                <w:rFonts w:hint="eastAsia"/>
                <w:sz w:val="21"/>
                <w:szCs w:val="21"/>
              </w:rPr>
            </w:pPr>
            <m:oMathPara>
              <m:oMath>
                <m:sSubSup>
                  <m:sSubSupPr>
                    <m:ctrlPr>
                      <w:rPr>
                        <w:rFonts w:ascii="Cambria Math" w:hAnsi="Cambria Math"/>
                        <w:i/>
                        <w:sz w:val="21"/>
                        <w:szCs w:val="21"/>
                      </w:rPr>
                    </m:ctrlPr>
                  </m:sSubSupPr>
                  <m:e>
                    <m:r>
                      <w:rPr>
                        <w:rFonts w:ascii="Cambria Math" w:hAnsi="Cambria Math"/>
                        <w:sz w:val="21"/>
                        <w:szCs w:val="21"/>
                      </w:rPr>
                      <m:t>A</m:t>
                    </m:r>
                  </m:e>
                  <m:sub>
                    <m:r>
                      <w:rPr>
                        <w:rFonts w:ascii="Cambria Math" w:hAnsi="Cambria Math"/>
                        <w:sz w:val="21"/>
                        <w:szCs w:val="21"/>
                      </w:rPr>
                      <m:t>4</m:t>
                    </m:r>
                  </m:sub>
                  <m:sup>
                    <m:r>
                      <w:rPr>
                        <w:rFonts w:ascii="Cambria Math" w:hAnsi="Cambria Math"/>
                        <w:sz w:val="21"/>
                        <w:szCs w:val="21"/>
                      </w:rPr>
                      <m:t>180</m:t>
                    </m:r>
                  </m:sup>
                </m:sSubSup>
              </m:oMath>
            </m:oMathPara>
          </w:p>
        </w:tc>
      </w:tr>
    </w:tbl>
    <w:p w14:paraId="1F6ED84D" w14:textId="77777777" w:rsidR="009D6E2F" w:rsidRDefault="009D6E2F" w:rsidP="00F33E88">
      <w:pPr>
        <w:ind w:firstLineChars="200" w:firstLine="480"/>
      </w:pPr>
    </w:p>
    <w:p w14:paraId="17EE819C" w14:textId="763A6843" w:rsidR="00B73008" w:rsidRPr="008B6CB6" w:rsidRDefault="00CA09A6" w:rsidP="00F33E88">
      <w:pPr>
        <w:ind w:firstLineChars="200" w:firstLine="480"/>
        <w:rPr>
          <w:szCs w:val="24"/>
        </w:rPr>
      </w:pPr>
      <w:r w:rsidRPr="008B6CB6">
        <w:rPr>
          <w:rFonts w:hint="eastAsia"/>
          <w:szCs w:val="24"/>
        </w:rPr>
        <w:t>其中，</w:t>
      </w:r>
      <m:oMath>
        <m:sSubSup>
          <m:sSubSupPr>
            <m:ctrlPr>
              <w:rPr>
                <w:rFonts w:ascii="Cambria Math" w:hAnsi="Cambria Math"/>
                <w:i/>
                <w:szCs w:val="24"/>
              </w:rPr>
            </m:ctrlPr>
          </m:sSubSupPr>
          <m:e>
            <m:r>
              <w:rPr>
                <w:rFonts w:ascii="Cambria Math" w:hAnsi="Cambria Math" w:hint="eastAsia"/>
                <w:szCs w:val="24"/>
              </w:rPr>
              <m:t>A</m:t>
            </m:r>
            <m:ctrlPr>
              <w:rPr>
                <w:rFonts w:ascii="Cambria Math" w:hAnsi="Cambria Math" w:hint="eastAsia"/>
                <w:i/>
                <w:szCs w:val="24"/>
              </w:rPr>
            </m:ctrlPr>
          </m:e>
          <m:sub>
            <m:r>
              <w:rPr>
                <w:rFonts w:ascii="Cambria Math" w:hAnsi="Cambria Math"/>
                <w:szCs w:val="24"/>
              </w:rPr>
              <m:t>c</m:t>
            </m:r>
          </m:sub>
          <m:sup>
            <m:r>
              <w:rPr>
                <w:rFonts w:ascii="Cambria Math" w:hAnsi="Cambria Math"/>
                <w:szCs w:val="24"/>
              </w:rPr>
              <m:t>a</m:t>
            </m:r>
          </m:sup>
        </m:sSubSup>
      </m:oMath>
      <w:r w:rsidR="00A42E81" w:rsidRPr="008B6CB6">
        <w:rPr>
          <w:rFonts w:hint="eastAsia"/>
          <w:szCs w:val="24"/>
        </w:rPr>
        <w:t>表示</w:t>
      </w:r>
      <w:r w:rsidR="003A0D52" w:rsidRPr="008B6CB6">
        <w:rPr>
          <w:rFonts w:hint="eastAsia"/>
          <w:szCs w:val="24"/>
        </w:rPr>
        <w:t>信号</w:t>
      </w:r>
      <w:r w:rsidR="00C95663" w:rsidRPr="008B6CB6">
        <w:rPr>
          <w:rFonts w:hint="eastAsia"/>
          <w:szCs w:val="24"/>
        </w:rPr>
        <w:t>在</w:t>
      </w:r>
      <m:oMath>
        <m:r>
          <w:rPr>
            <w:rFonts w:ascii="Cambria Math" w:hAnsi="Cambria Math" w:hint="eastAsia"/>
            <w:szCs w:val="24"/>
          </w:rPr>
          <m:t>a</m:t>
        </m:r>
      </m:oMath>
      <w:r w:rsidR="005D728C" w:rsidRPr="008B6CB6">
        <w:rPr>
          <w:rFonts w:hint="eastAsia"/>
          <w:szCs w:val="24"/>
        </w:rPr>
        <w:t>角度下</w:t>
      </w:r>
      <m:oMath>
        <m:r>
          <w:rPr>
            <w:rFonts w:ascii="Cambria Math" w:hAnsi="Cambria Math" w:hint="eastAsia"/>
            <w:szCs w:val="24"/>
          </w:rPr>
          <m:t>c</m:t>
        </m:r>
      </m:oMath>
      <w:r w:rsidR="003A0D52" w:rsidRPr="008B6CB6">
        <w:rPr>
          <w:rFonts w:hint="eastAsia"/>
          <w:szCs w:val="24"/>
        </w:rPr>
        <w:t>通道</w:t>
      </w:r>
      <w:r w:rsidR="003A0D52" w:rsidRPr="008B6CB6">
        <w:rPr>
          <w:rFonts w:hint="eastAsia"/>
          <w:szCs w:val="24"/>
        </w:rPr>
        <w:t>接收到的</w:t>
      </w:r>
      <w:r w:rsidR="002D25BF" w:rsidRPr="008B6CB6">
        <w:rPr>
          <w:rFonts w:hint="eastAsia"/>
          <w:szCs w:val="24"/>
        </w:rPr>
        <w:t>幅值</w:t>
      </w:r>
      <w:r w:rsidR="003A0D52" w:rsidRPr="008B6CB6">
        <w:rPr>
          <w:rFonts w:hint="eastAsia"/>
          <w:szCs w:val="24"/>
        </w:rPr>
        <w:t>。</w:t>
      </w:r>
    </w:p>
    <w:p w14:paraId="1E1A0233" w14:textId="41893211" w:rsidR="00DF0887" w:rsidRDefault="00BF6B45" w:rsidP="00F33E88">
      <w:pPr>
        <w:ind w:firstLineChars="200" w:firstLine="480"/>
        <w:rPr>
          <w:szCs w:val="24"/>
        </w:rPr>
      </w:pPr>
      <w:r w:rsidRPr="008B6CB6">
        <w:rPr>
          <w:rFonts w:hint="eastAsia"/>
          <w:szCs w:val="24"/>
        </w:rPr>
        <w:t>在实际的定标过程中</w:t>
      </w:r>
      <w:r w:rsidR="00F40E0D" w:rsidRPr="008B6CB6">
        <w:rPr>
          <w:rFonts w:hint="eastAsia"/>
          <w:szCs w:val="24"/>
        </w:rPr>
        <w:t>，</w:t>
      </w:r>
      <w:r w:rsidR="000A4693" w:rsidRPr="008B6CB6">
        <w:rPr>
          <w:rFonts w:hint="eastAsia"/>
          <w:szCs w:val="24"/>
        </w:rPr>
        <w:t>以</w:t>
      </w:r>
      <w:r w:rsidR="006E3333" w:rsidRPr="008B6CB6">
        <w:rPr>
          <w:rFonts w:hint="eastAsia"/>
          <w:szCs w:val="24"/>
        </w:rPr>
        <w:t>天线阵列几何中心为原点，</w:t>
      </w:r>
      <w:r w:rsidR="003A3A5A" w:rsidRPr="008B6CB6">
        <w:rPr>
          <w:rFonts w:hint="eastAsia"/>
          <w:szCs w:val="24"/>
        </w:rPr>
        <w:t>将信号源以同一高度同一半径画半圆</w:t>
      </w:r>
      <w:r w:rsidR="00311C92" w:rsidRPr="008B6CB6">
        <w:rPr>
          <w:rFonts w:hint="eastAsia"/>
          <w:szCs w:val="24"/>
        </w:rPr>
        <w:t>，</w:t>
      </w:r>
      <w:r w:rsidR="0075185D" w:rsidRPr="008B6CB6">
        <w:rPr>
          <w:rFonts w:hint="eastAsia"/>
          <w:szCs w:val="24"/>
        </w:rPr>
        <w:t>接收机仅保存</w:t>
      </w:r>
      <w:r w:rsidR="009E2453" w:rsidRPr="008B6CB6">
        <w:rPr>
          <w:rFonts w:hint="eastAsia"/>
          <w:szCs w:val="24"/>
        </w:rPr>
        <w:t>来波方位角为</w:t>
      </w:r>
      <m:oMath>
        <m:sSup>
          <m:sSupPr>
            <m:ctrlPr>
              <w:rPr>
                <w:rFonts w:ascii="Cambria Math" w:hAnsi="Cambria Math"/>
                <w:i/>
                <w:szCs w:val="24"/>
              </w:rPr>
            </m:ctrlPr>
          </m:sSupPr>
          <m:e>
            <m:r>
              <w:rPr>
                <w:rFonts w:ascii="Cambria Math" w:hAnsi="Cambria Math"/>
                <w:szCs w:val="24"/>
              </w:rPr>
              <m:t>0</m:t>
            </m:r>
          </m:e>
          <m:sup>
            <m:r>
              <m:rPr>
                <m:sty m:val="p"/>
              </m:rPr>
              <w:rPr>
                <w:rFonts w:ascii="Cambria Math" w:eastAsia="MS Gothic" w:hAnsi="Cambria Math" w:cs="MS Gothic" w:hint="eastAsia"/>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180</m:t>
            </m:r>
          </m:e>
          <m:sup>
            <m:r>
              <m:rPr>
                <m:sty m:val="p"/>
              </m:rPr>
              <w:rPr>
                <w:rFonts w:ascii="Cambria Math" w:eastAsia="MS Gothic" w:hAnsi="Cambria Math" w:cs="MS Gothic" w:hint="eastAsia"/>
                <w:szCs w:val="24"/>
              </w:rPr>
              <m:t>∘</m:t>
            </m:r>
          </m:sup>
        </m:sSup>
      </m:oMath>
      <w:r w:rsidR="009E2453" w:rsidRPr="008B6CB6">
        <w:rPr>
          <w:rFonts w:hint="eastAsia"/>
          <w:szCs w:val="24"/>
        </w:rPr>
        <w:t>的信号数据</w:t>
      </w:r>
      <w:r w:rsidR="008B6CB6" w:rsidRPr="008B6CB6">
        <w:rPr>
          <w:rFonts w:hint="eastAsia"/>
          <w:szCs w:val="24"/>
        </w:rPr>
        <w:t>，</w:t>
      </w:r>
      <w:r w:rsidR="00440C02" w:rsidRPr="008B6CB6">
        <w:rPr>
          <w:rFonts w:hint="eastAsia"/>
          <w:szCs w:val="24"/>
        </w:rPr>
        <w:t>在后续的</w:t>
      </w:r>
      <w:r w:rsidR="00440C02" w:rsidRPr="008B6CB6">
        <w:rPr>
          <w:rFonts w:hint="eastAsia"/>
          <w:szCs w:val="24"/>
        </w:rPr>
        <w:t>处理</w:t>
      </w:r>
      <w:r w:rsidR="00440C02" w:rsidRPr="008B6CB6">
        <w:rPr>
          <w:rFonts w:hint="eastAsia"/>
          <w:szCs w:val="24"/>
        </w:rPr>
        <w:t>过程中，将</w:t>
      </w:r>
      <w:r w:rsidR="002A169E" w:rsidRPr="008B6CB6">
        <w:rPr>
          <w:rFonts w:hint="eastAsia"/>
          <w:szCs w:val="24"/>
        </w:rPr>
        <w:t>取得的数据</w:t>
      </w:r>
      <w:r w:rsidR="00895C02">
        <w:rPr>
          <w:rFonts w:hint="eastAsia"/>
          <w:szCs w:val="24"/>
        </w:rPr>
        <w:t>，平均分配</w:t>
      </w:r>
      <w:r w:rsidR="00900357">
        <w:rPr>
          <w:rFonts w:hint="eastAsia"/>
          <w:szCs w:val="24"/>
        </w:rPr>
        <w:t>到</w:t>
      </w:r>
      <m:oMath>
        <m:sSup>
          <m:sSupPr>
            <m:ctrlPr>
              <w:rPr>
                <w:rFonts w:ascii="Cambria Math" w:hAnsi="Cambria Math"/>
                <w:i/>
                <w:szCs w:val="24"/>
              </w:rPr>
            </m:ctrlPr>
          </m:sSupPr>
          <m:e>
            <m:r>
              <w:rPr>
                <w:rFonts w:ascii="Cambria Math" w:hAnsi="Cambria Math"/>
                <w:szCs w:val="24"/>
              </w:rPr>
              <m:t>0</m:t>
            </m:r>
          </m:e>
          <m:sup>
            <m:r>
              <m:rPr>
                <m:sty m:val="p"/>
              </m:rPr>
              <w:rPr>
                <w:rFonts w:ascii="Cambria Math" w:eastAsia="MS Gothic" w:hAnsi="Cambria Math" w:cs="MS Gothic" w:hint="eastAsia"/>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180</m:t>
            </m:r>
          </m:e>
          <m:sup>
            <m:r>
              <m:rPr>
                <m:sty m:val="p"/>
              </m:rPr>
              <w:rPr>
                <w:rFonts w:ascii="Cambria Math" w:eastAsia="MS Gothic" w:hAnsi="Cambria Math" w:cs="MS Gothic" w:hint="eastAsia"/>
                <w:szCs w:val="24"/>
              </w:rPr>
              <m:t>∘</m:t>
            </m:r>
          </m:sup>
        </m:sSup>
      </m:oMath>
      <w:r w:rsidR="00900357">
        <w:rPr>
          <w:rFonts w:hint="eastAsia"/>
          <w:szCs w:val="24"/>
        </w:rPr>
        <w:t>上，所以当接收到的数据总量越多</w:t>
      </w:r>
      <w:r w:rsidR="00845885">
        <w:rPr>
          <w:rFonts w:hint="eastAsia"/>
          <w:szCs w:val="24"/>
        </w:rPr>
        <w:t>，那么分配到每</w:t>
      </w:r>
      <m:oMath>
        <m:sSup>
          <m:sSupPr>
            <m:ctrlPr>
              <w:rPr>
                <w:rFonts w:ascii="Cambria Math" w:hAnsi="Cambria Math"/>
                <w:i/>
                <w:szCs w:val="24"/>
              </w:rPr>
            </m:ctrlPr>
          </m:sSupPr>
          <m:e>
            <m:r>
              <w:rPr>
                <w:rFonts w:ascii="Cambria Math" w:hAnsi="Cambria Math"/>
                <w:szCs w:val="24"/>
              </w:rPr>
              <m:t>1</m:t>
            </m:r>
          </m:e>
          <m:sup>
            <m:r>
              <m:rPr>
                <m:sty m:val="p"/>
              </m:rPr>
              <w:rPr>
                <w:rFonts w:ascii="Cambria Math" w:eastAsia="MS Gothic" w:hAnsi="Cambria Math" w:cs="MS Gothic" w:hint="eastAsia"/>
                <w:szCs w:val="24"/>
              </w:rPr>
              <m:t>∘</m:t>
            </m:r>
          </m:sup>
        </m:sSup>
      </m:oMath>
      <w:r w:rsidR="00417BEB">
        <w:rPr>
          <w:rFonts w:hint="eastAsia"/>
          <w:szCs w:val="24"/>
        </w:rPr>
        <w:t>上的</w:t>
      </w:r>
      <w:r w:rsidR="002F4A99">
        <w:rPr>
          <w:rFonts w:hint="eastAsia"/>
          <w:szCs w:val="24"/>
        </w:rPr>
        <w:t>数据量就</w:t>
      </w:r>
      <w:r w:rsidR="00992AF3">
        <w:rPr>
          <w:rFonts w:hint="eastAsia"/>
          <w:szCs w:val="24"/>
        </w:rPr>
        <w:t>越多，</w:t>
      </w:r>
      <w:proofErr w:type="gramStart"/>
      <w:r w:rsidR="00645B6B">
        <w:rPr>
          <w:rFonts w:hint="eastAsia"/>
          <w:szCs w:val="24"/>
        </w:rPr>
        <w:t>则角度</w:t>
      </w:r>
      <w:proofErr w:type="gramEnd"/>
      <w:r w:rsidR="00645B6B">
        <w:rPr>
          <w:rFonts w:hint="eastAsia"/>
          <w:szCs w:val="24"/>
        </w:rPr>
        <w:t>分辨率越高。</w:t>
      </w:r>
    </w:p>
    <w:p w14:paraId="2899B468" w14:textId="16267AC7" w:rsidR="00ED0B6C" w:rsidRDefault="003668C8" w:rsidP="003668C8">
      <w:pPr>
        <w:pStyle w:val="4"/>
      </w:pPr>
      <w:r>
        <w:rPr>
          <w:rFonts w:hint="eastAsia"/>
        </w:rPr>
        <w:t>查表</w:t>
      </w:r>
    </w:p>
    <w:p w14:paraId="3AB8BEF5" w14:textId="121ADAEF" w:rsidR="00953ABE" w:rsidRPr="003668C8" w:rsidRDefault="001F1A47" w:rsidP="00953ABE">
      <w:pPr>
        <w:ind w:firstLineChars="200" w:firstLine="480"/>
        <w:rPr>
          <w:rFonts w:hint="eastAsia"/>
        </w:rPr>
      </w:pPr>
      <w:r>
        <w:rPr>
          <w:rFonts w:hint="eastAsia"/>
        </w:rPr>
        <w:t>在获得足够量的定标数据后，我们可以利用定标的表格进行</w:t>
      </w:r>
      <w:r w:rsidR="00E36E28">
        <w:rPr>
          <w:rFonts w:hint="eastAsia"/>
        </w:rPr>
        <w:t>“预测”，此过程称为查表。</w:t>
      </w:r>
      <w:r w:rsidR="007A2F24">
        <w:rPr>
          <w:rFonts w:hint="eastAsia"/>
        </w:rPr>
        <w:t>在</w:t>
      </w:r>
      <w:proofErr w:type="gramStart"/>
      <w:r w:rsidR="00C54AE3">
        <w:rPr>
          <w:rFonts w:hint="eastAsia"/>
        </w:rPr>
        <w:t>使用比幅查表</w:t>
      </w:r>
      <w:proofErr w:type="gramEnd"/>
      <w:r w:rsidR="00C54AE3">
        <w:rPr>
          <w:rFonts w:hint="eastAsia"/>
        </w:rPr>
        <w:t>法进行测向时，</w:t>
      </w:r>
      <w:r w:rsidR="008E15AD">
        <w:rPr>
          <w:rFonts w:hint="eastAsia"/>
        </w:rPr>
        <w:t>接收机将</w:t>
      </w:r>
      <w:r w:rsidR="00FB0205">
        <w:rPr>
          <w:rFonts w:hint="eastAsia"/>
        </w:rPr>
        <w:t>接收到的四路幅值进行处理</w:t>
      </w:r>
      <w:r w:rsidR="001C0A12">
        <w:rPr>
          <w:rFonts w:hint="eastAsia"/>
        </w:rPr>
        <w:t>，运用</w:t>
      </w:r>
      <w:r w:rsidR="001C0A12" w:rsidRPr="001C0A12">
        <w:rPr>
          <w:rFonts w:hint="eastAsia"/>
          <w:i/>
          <w:iCs/>
        </w:rPr>
        <w:t>K</w:t>
      </w:r>
      <w:r w:rsidR="001C0A12">
        <w:rPr>
          <w:rFonts w:hint="eastAsia"/>
        </w:rPr>
        <w:t>NN</w:t>
      </w:r>
      <w:r w:rsidR="001C0A12">
        <w:rPr>
          <w:rFonts w:hint="eastAsia"/>
        </w:rPr>
        <w:t>的思想，计算当前四路幅值与</w:t>
      </w:r>
      <w:r w:rsidR="00D503B9">
        <w:rPr>
          <w:rFonts w:hint="eastAsia"/>
        </w:rPr>
        <w:t>表内每一组数据的距离</w:t>
      </w:r>
      <w:r w:rsidR="007D79CD">
        <w:rPr>
          <w:rFonts w:hint="eastAsia"/>
        </w:rPr>
        <w:t>，算法如式</w:t>
      </w:r>
      <w:r w:rsidR="007D79CD">
        <w:fldChar w:fldCharType="begin"/>
      </w:r>
      <w:r w:rsidR="007D79CD">
        <w:instrText xml:space="preserve"> </w:instrText>
      </w:r>
      <w:r w:rsidR="007D79CD">
        <w:rPr>
          <w:rFonts w:hint="eastAsia"/>
        </w:rPr>
        <w:instrText>REF _Ref97923890 \h</w:instrText>
      </w:r>
      <w:r w:rsidR="007D79CD">
        <w:instrText xml:space="preserve"> </w:instrText>
      </w:r>
      <w:r w:rsidR="007D79CD">
        <w:fldChar w:fldCharType="separate"/>
      </w:r>
      <w:r w:rsidR="007D79CD" w:rsidRPr="002E51EB">
        <w:t>（</w:t>
      </w:r>
      <w:r w:rsidR="007D79CD">
        <w:rPr>
          <w:noProof/>
        </w:rPr>
        <w:t>2</w:t>
      </w:r>
      <w:r w:rsidR="007D79CD" w:rsidRPr="002E51EB">
        <w:t>.</w:t>
      </w:r>
      <w:r w:rsidR="007D79CD">
        <w:rPr>
          <w:noProof/>
        </w:rPr>
        <w:t>7</w:t>
      </w:r>
      <w:r w:rsidR="007D79CD" w:rsidRPr="002E51EB">
        <w:t>）</w:t>
      </w:r>
      <w:r w:rsidR="007D79CD">
        <w:fldChar w:fldCharType="end"/>
      </w:r>
      <w:r w:rsidR="00521B03">
        <w:rPr>
          <w:rFonts w:hint="eastAsia"/>
        </w:rPr>
        <w:t>，这里我们以</w:t>
      </w:r>
      <w:r w:rsidR="00521B03">
        <w:rPr>
          <w:rFonts w:hint="eastAsia"/>
        </w:rPr>
        <w:t>4</w:t>
      </w:r>
      <w:r w:rsidR="00521B03">
        <w:rPr>
          <w:rFonts w:hint="eastAsia"/>
        </w:rPr>
        <w:t>通道，</w:t>
      </w:r>
      <w:r w:rsidR="00006F1F">
        <w:rPr>
          <w:rFonts w:hint="eastAsia"/>
        </w:rPr>
        <w:t>定标表中有</w:t>
      </w:r>
      <w:r w:rsidR="00006F1F">
        <w:rPr>
          <w:rFonts w:hint="eastAsia"/>
        </w:rPr>
        <w:t>1</w:t>
      </w:r>
      <w:r w:rsidR="00006F1F">
        <w:t>80</w:t>
      </w:r>
      <w:r w:rsidR="00006F1F">
        <w:rPr>
          <w:rFonts w:hint="eastAsia"/>
        </w:rPr>
        <w:t>组数据为例</w:t>
      </w:r>
      <w:r w:rsidR="00086583">
        <w:rPr>
          <w:rFonts w:hint="eastAsia"/>
        </w:rPr>
        <w:t>，</w:t>
      </w:r>
      <m:oMath>
        <m:sSup>
          <m:sSupPr>
            <m:ctrlPr>
              <w:rPr>
                <w:rFonts w:ascii="Cambria Math" w:hAnsi="Cambria Math" w:cs="Arial"/>
                <w:color w:val="4D4D4D"/>
                <w:shd w:val="clear" w:color="auto" w:fill="FFFFFF"/>
              </w:rPr>
            </m:ctrlPr>
          </m:sSupPr>
          <m:e>
            <m:sSubSup>
              <m:sSubSupPr>
                <m:ctrlPr>
                  <w:rPr>
                    <w:rFonts w:ascii="Cambria Math" w:hAnsi="Cambria Math" w:cs="Arial"/>
                    <w:color w:val="4D4D4D"/>
                    <w:shd w:val="clear" w:color="auto" w:fill="FFFFFF"/>
                  </w:rPr>
                </m:ctrlPr>
              </m:sSubSupPr>
              <m:e>
                <m:r>
                  <m:rPr>
                    <m:sty m:val="p"/>
                  </m:rPr>
                  <w:rPr>
                    <w:rFonts w:ascii="Cambria Math" w:hAnsi="Cambria Math" w:cs="Arial"/>
                    <w:color w:val="4D4D4D"/>
                    <w:shd w:val="clear" w:color="auto" w:fill="FFFFFF"/>
                  </w:rPr>
                  <m:t>A</m:t>
                </m:r>
              </m:e>
              <m:sub>
                <m:r>
                  <m:rPr>
                    <m:sty m:val="p"/>
                  </m:rPr>
                  <w:rPr>
                    <w:rFonts w:ascii="Cambria Math" w:hAnsi="Cambria Math" w:cs="Arial"/>
                    <w:color w:val="4D4D4D"/>
                    <w:shd w:val="clear" w:color="auto" w:fill="FFFFFF"/>
                  </w:rPr>
                  <m:t>θ</m:t>
                </m:r>
              </m:sub>
              <m:sup>
                <m:r>
                  <m:rPr>
                    <m:sty m:val="p"/>
                  </m:rPr>
                  <w:rPr>
                    <w:rFonts w:ascii="Cambria Math" w:hAnsi="Cambria Math" w:cs="Arial"/>
                    <w:color w:val="4D4D4D"/>
                    <w:shd w:val="clear" w:color="auto" w:fill="FFFFFF"/>
                  </w:rPr>
                  <m:t>c</m:t>
                </m:r>
              </m:sup>
            </m:sSubSup>
          </m:e>
          <m:sup>
            <m:r>
              <m:rPr>
                <m:sty m:val="p"/>
              </m:rPr>
              <w:rPr>
                <w:rFonts w:ascii="Cambria Math" w:hAnsi="Cambria Math" w:cs="Arial" w:hint="eastAsia"/>
                <w:color w:val="4D4D4D"/>
                <w:shd w:val="clear" w:color="auto" w:fill="FFFFFF"/>
              </w:rPr>
              <m:t>'</m:t>
            </m:r>
          </m:sup>
        </m:sSup>
      </m:oMath>
      <w:r w:rsidR="0099768C">
        <w:rPr>
          <w:rFonts w:hint="eastAsia"/>
          <w:color w:val="4D4D4D"/>
          <w:shd w:val="clear" w:color="auto" w:fill="FFFFFF"/>
        </w:rPr>
        <w:t>表示</w:t>
      </w:r>
      <w:r w:rsidR="0099768C" w:rsidRPr="008B6CB6">
        <w:rPr>
          <w:rFonts w:hint="eastAsia"/>
          <w:szCs w:val="24"/>
        </w:rPr>
        <w:t>信号在</w:t>
      </w:r>
      <m:oMath>
        <m:r>
          <m:rPr>
            <m:sty m:val="p"/>
          </m:rPr>
          <w:rPr>
            <w:rFonts w:ascii="Cambria Math" w:hAnsi="Cambria Math"/>
            <w:szCs w:val="24"/>
          </w:rPr>
          <m:t>θ</m:t>
        </m:r>
      </m:oMath>
      <w:r w:rsidR="0099768C" w:rsidRPr="008B6CB6">
        <w:rPr>
          <w:rFonts w:hint="eastAsia"/>
          <w:szCs w:val="24"/>
        </w:rPr>
        <w:t>角度下</w:t>
      </w:r>
      <m:oMath>
        <m:r>
          <w:rPr>
            <w:rFonts w:ascii="Cambria Math" w:hAnsi="Cambria Math" w:hint="eastAsia"/>
            <w:szCs w:val="24"/>
          </w:rPr>
          <m:t>c</m:t>
        </m:r>
      </m:oMath>
      <w:r w:rsidR="0099768C" w:rsidRPr="008B6CB6">
        <w:rPr>
          <w:rFonts w:hint="eastAsia"/>
          <w:szCs w:val="24"/>
        </w:rPr>
        <w:t>通道接收到的幅值</w:t>
      </w:r>
      <w:r w:rsidR="00A34FCA">
        <w:rPr>
          <w:rFonts w:hint="eastAsia"/>
          <w:szCs w:val="24"/>
        </w:rPr>
        <w:t>，</w:t>
      </w:r>
      <m:oMath>
        <m:r>
          <m:rPr>
            <m:sty m:val="p"/>
          </m:rPr>
          <w:rPr>
            <w:rFonts w:ascii="Cambria Math" w:hAnsi="Cambria Math"/>
            <w:szCs w:val="24"/>
          </w:rPr>
          <m:t>θ</m:t>
        </m:r>
      </m:oMath>
      <w:r w:rsidR="00A34FCA">
        <w:rPr>
          <w:rFonts w:ascii="Cambria Math" w:hAnsi="Cambria Math" w:hint="eastAsia"/>
          <w:szCs w:val="24"/>
        </w:rPr>
        <w:t>即为未知的来波方位角</w:t>
      </w:r>
      <w:r w:rsidR="00006F1F">
        <w:rPr>
          <w:rFonts w:hint="eastAsia"/>
        </w:rPr>
        <w:t>。</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93"/>
        <w:gridCol w:w="6884"/>
        <w:gridCol w:w="1093"/>
      </w:tblGrid>
      <w:tr w:rsidR="00953ABE" w:rsidRPr="00C73574" w14:paraId="68C0B36C" w14:textId="77777777" w:rsidTr="00141358">
        <w:trPr>
          <w:trHeight w:val="493"/>
          <w:jc w:val="center"/>
        </w:trPr>
        <w:tc>
          <w:tcPr>
            <w:tcW w:w="1093" w:type="dxa"/>
            <w:vAlign w:val="center"/>
          </w:tcPr>
          <w:p w14:paraId="5C828143" w14:textId="77777777" w:rsidR="00953ABE" w:rsidRPr="00C73574" w:rsidRDefault="00953ABE" w:rsidP="002E51EB">
            <w:pPr>
              <w:spacing w:beforeLines="50" w:before="120" w:afterLines="50" w:after="120" w:line="360" w:lineRule="auto"/>
            </w:pPr>
          </w:p>
        </w:tc>
        <w:tc>
          <w:tcPr>
            <w:tcW w:w="6884" w:type="dxa"/>
            <w:vAlign w:val="center"/>
          </w:tcPr>
          <w:p w14:paraId="15A5D364" w14:textId="385C39EA" w:rsidR="00953ABE" w:rsidRPr="00C73574" w:rsidRDefault="00C447F2" w:rsidP="002E51EB">
            <w:pPr>
              <w:spacing w:beforeLines="50" w:before="120" w:afterLines="50" w:after="120" w:line="360" w:lineRule="auto"/>
              <w:jc w:val="center"/>
            </w:pPr>
            <m:oMathPara>
              <m:oMath>
                <m:r>
                  <m:rPr>
                    <m:sty m:val="p"/>
                  </m:rPr>
                  <w:rPr>
                    <w:rFonts w:ascii="Cambria Math" w:hAnsi="Cambria Math"/>
                  </w:rPr>
                  <m:t>d</m:t>
                </m:r>
                <m:d>
                  <m:dPr>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m:t>
                </m:r>
                <m:nary>
                  <m:naryPr>
                    <m:chr m:val="∑"/>
                    <m:ctrlPr>
                      <w:rPr>
                        <w:rFonts w:ascii="Cambria Math" w:hAnsi="Cambria Math" w:cs="Arial"/>
                        <w:color w:val="4D4D4D"/>
                        <w:shd w:val="clear" w:color="auto" w:fill="FFFFFF"/>
                      </w:rPr>
                    </m:ctrlPr>
                  </m:naryPr>
                  <m:sub>
                    <m:r>
                      <m:rPr>
                        <m:sty m:val="p"/>
                      </m:rPr>
                      <w:rPr>
                        <w:rFonts w:ascii="Cambria Math" w:hAnsi="Cambria Math" w:cs="Arial"/>
                        <w:color w:val="4D4D4D"/>
                        <w:shd w:val="clear" w:color="auto" w:fill="FFFFFF"/>
                      </w:rPr>
                      <m:t>c</m:t>
                    </m:r>
                    <m:r>
                      <m:rPr>
                        <m:sty m:val="p"/>
                      </m:rPr>
                      <w:rPr>
                        <w:rFonts w:ascii="Cambria Math" w:hAnsi="Cambria Math" w:cs="Arial"/>
                        <w:color w:val="4D4D4D"/>
                        <w:shd w:val="clear" w:color="auto" w:fill="FFFFFF"/>
                      </w:rPr>
                      <m:t>=1</m:t>
                    </m:r>
                  </m:sub>
                  <m:sup>
                    <m:r>
                      <m:rPr>
                        <m:sty m:val="p"/>
                      </m:rPr>
                      <w:rPr>
                        <w:rFonts w:ascii="Cambria Math" w:hAnsi="Cambria Math" w:cs="Arial"/>
                        <w:color w:val="4D4D4D"/>
                        <w:shd w:val="clear" w:color="auto" w:fill="FFFFFF"/>
                      </w:rPr>
                      <m:t>N</m:t>
                    </m:r>
                  </m:sup>
                  <m:e>
                    <m:d>
                      <m:dPr>
                        <m:ctrlPr>
                          <w:rPr>
                            <w:rFonts w:ascii="Cambria Math" w:hAnsi="Cambria Math" w:cs="Arial"/>
                            <w:color w:val="4D4D4D"/>
                            <w:shd w:val="clear" w:color="auto" w:fill="FFFFFF"/>
                          </w:rPr>
                        </m:ctrlPr>
                      </m:dPr>
                      <m:e>
                        <m:r>
                          <m:rPr>
                            <m:sty m:val="p"/>
                          </m:rPr>
                          <w:rPr>
                            <w:rFonts w:ascii="Cambria Math" w:hAnsi="Cambria Math" w:cs="Arial"/>
                            <w:color w:val="4D4D4D"/>
                            <w:shd w:val="clear" w:color="auto" w:fill="FFFFFF"/>
                          </w:rPr>
                          <m:t>20log</m:t>
                        </m:r>
                        <m:f>
                          <m:fPr>
                            <m:ctrlPr>
                              <w:rPr>
                                <w:rFonts w:ascii="Cambria Math" w:hAnsi="Cambria Math" w:cs="Arial"/>
                                <w:color w:val="4D4D4D"/>
                                <w:shd w:val="clear" w:color="auto" w:fill="FFFFFF"/>
                              </w:rPr>
                            </m:ctrlPr>
                          </m:fPr>
                          <m:num>
                            <m:sSup>
                              <m:sSupPr>
                                <m:ctrlPr>
                                  <w:rPr>
                                    <w:rFonts w:ascii="Cambria Math" w:hAnsi="Cambria Math" w:cs="Arial"/>
                                    <w:color w:val="4D4D4D"/>
                                    <w:shd w:val="clear" w:color="auto" w:fill="FFFFFF"/>
                                  </w:rPr>
                                </m:ctrlPr>
                              </m:sSupPr>
                              <m:e>
                                <m:sSubSup>
                                  <m:sSubSupPr>
                                    <m:ctrlPr>
                                      <w:rPr>
                                        <w:rFonts w:ascii="Cambria Math" w:hAnsi="Cambria Math" w:cs="Arial"/>
                                        <w:color w:val="4D4D4D"/>
                                        <w:shd w:val="clear" w:color="auto" w:fill="FFFFFF"/>
                                      </w:rPr>
                                    </m:ctrlPr>
                                  </m:sSubSupPr>
                                  <m:e>
                                    <m:r>
                                      <m:rPr>
                                        <m:sty m:val="p"/>
                                      </m:rPr>
                                      <w:rPr>
                                        <w:rFonts w:ascii="Cambria Math" w:hAnsi="Cambria Math" w:cs="Arial"/>
                                        <w:color w:val="4D4D4D"/>
                                        <w:shd w:val="clear" w:color="auto" w:fill="FFFFFF"/>
                                      </w:rPr>
                                      <m:t>A</m:t>
                                    </m:r>
                                  </m:e>
                                  <m:sub>
                                    <m:r>
                                      <m:rPr>
                                        <m:sty m:val="p"/>
                                      </m:rPr>
                                      <w:rPr>
                                        <w:rFonts w:ascii="Cambria Math" w:hAnsi="Cambria Math" w:cs="Arial"/>
                                        <w:color w:val="4D4D4D"/>
                                        <w:shd w:val="clear" w:color="auto" w:fill="FFFFFF"/>
                                      </w:rPr>
                                      <m:t>θ</m:t>
                                    </m:r>
                                  </m:sub>
                                  <m:sup>
                                    <m:r>
                                      <w:rPr>
                                        <w:rFonts w:ascii="Cambria Math" w:hAnsi="Cambria Math" w:cs="Arial"/>
                                        <w:color w:val="4D4D4D"/>
                                        <w:shd w:val="clear" w:color="auto" w:fill="FFFFFF"/>
                                      </w:rPr>
                                      <m:t>c</m:t>
                                    </m:r>
                                  </m:sup>
                                </m:sSubSup>
                              </m:e>
                              <m:sup>
                                <m:r>
                                  <m:rPr>
                                    <m:sty m:val="p"/>
                                  </m:rPr>
                                  <w:rPr>
                                    <w:rFonts w:ascii="Cambria Math" w:hAnsi="Cambria Math" w:cs="Arial" w:hint="eastAsia"/>
                                    <w:color w:val="4D4D4D"/>
                                    <w:shd w:val="clear" w:color="auto" w:fill="FFFFFF"/>
                                  </w:rPr>
                                  <m:t>'</m:t>
                                </m:r>
                              </m:sup>
                            </m:sSup>
                          </m:num>
                          <m:den>
                            <m:sSubSup>
                              <m:sSubSupPr>
                                <m:ctrlPr>
                                  <w:rPr>
                                    <w:rFonts w:ascii="Cambria Math" w:hAnsi="Cambria Math" w:cs="Arial"/>
                                    <w:color w:val="4D4D4D"/>
                                    <w:shd w:val="clear" w:color="auto" w:fill="FFFFFF"/>
                                  </w:rPr>
                                </m:ctrlPr>
                              </m:sSubSupPr>
                              <m:e>
                                <m:r>
                                  <m:rPr>
                                    <m:sty m:val="p"/>
                                  </m:rPr>
                                  <w:rPr>
                                    <w:rFonts w:ascii="Cambria Math" w:hAnsi="Cambria Math" w:cs="Arial"/>
                                    <w:color w:val="4D4D4D"/>
                                    <w:shd w:val="clear" w:color="auto" w:fill="FFFFFF"/>
                                  </w:rPr>
                                  <m:t>A</m:t>
                                </m:r>
                              </m:e>
                              <m:sub>
                                <m:r>
                                  <m:rPr>
                                    <m:sty m:val="p"/>
                                  </m:rPr>
                                  <w:rPr>
                                    <w:rFonts w:ascii="Cambria Math" w:hAnsi="Cambria Math" w:cs="Arial"/>
                                    <w:color w:val="4D4D4D"/>
                                    <w:shd w:val="clear" w:color="auto" w:fill="FFFFFF"/>
                                  </w:rPr>
                                  <m:t>a</m:t>
                                </m:r>
                              </m:sub>
                              <m:sup>
                                <m:r>
                                  <w:rPr>
                                    <w:rFonts w:ascii="Cambria Math" w:hAnsi="Cambria Math" w:cs="Arial"/>
                                    <w:color w:val="4D4D4D"/>
                                    <w:shd w:val="clear" w:color="auto" w:fill="FFFFFF"/>
                                  </w:rPr>
                                  <m:t>c</m:t>
                                </m:r>
                              </m:sup>
                            </m:sSubSup>
                          </m:den>
                        </m:f>
                      </m:e>
                    </m:d>
                  </m:e>
                </m:nary>
                <m:r>
                  <m:rPr>
                    <m:sty m:val="p"/>
                  </m:rPr>
                  <w:rPr>
                    <w:rFonts w:ascii="Cambria Math" w:hAnsi="Cambria Math" w:cs="Arial"/>
                    <w:color w:val="4D4D4D"/>
                    <w:shd w:val="clear" w:color="auto" w:fill="FFFFFF"/>
                  </w:rPr>
                  <m:t>,a=1,2,…,180;</m:t>
                </m:r>
                <m:r>
                  <m:rPr>
                    <m:sty m:val="p"/>
                  </m:rPr>
                  <w:rPr>
                    <w:rFonts w:ascii="Cambria Math" w:hAnsi="Cambria Math" w:cs="Arial"/>
                    <w:color w:val="4D4D4D"/>
                    <w:shd w:val="clear" w:color="auto" w:fill="FFFFFF"/>
                  </w:rPr>
                  <m:t>N</m:t>
                </m:r>
                <m:r>
                  <m:rPr>
                    <m:sty m:val="p"/>
                  </m:rPr>
                  <w:rPr>
                    <w:rFonts w:ascii="Cambria Math" w:hAnsi="Cambria Math" w:cs="Arial"/>
                    <w:color w:val="4D4D4D"/>
                    <w:shd w:val="clear" w:color="auto" w:fill="FFFFFF"/>
                  </w:rPr>
                  <m:t>=4</m:t>
                </m:r>
              </m:oMath>
            </m:oMathPara>
          </w:p>
        </w:tc>
        <w:tc>
          <w:tcPr>
            <w:tcW w:w="1093" w:type="dxa"/>
            <w:vAlign w:val="center"/>
          </w:tcPr>
          <w:p w14:paraId="15AB53F6" w14:textId="4174333A" w:rsidR="00953ABE" w:rsidRPr="002E51EB" w:rsidRDefault="00953ABE" w:rsidP="002E51EB">
            <w:pPr>
              <w:spacing w:beforeLines="50" w:before="120" w:afterLines="50" w:after="120" w:line="360" w:lineRule="auto"/>
              <w:jc w:val="right"/>
            </w:pPr>
            <w:bookmarkStart w:id="31" w:name="_Ref97923890"/>
            <w:r w:rsidRPr="002E51EB">
              <w:t>（</w:t>
            </w:r>
            <w:r w:rsidRPr="002E51EB">
              <w:fldChar w:fldCharType="begin"/>
            </w:r>
            <w:r w:rsidRPr="002E51EB">
              <w:instrText xml:space="preserve"> STYLEREF 1 \s </w:instrText>
            </w:r>
            <w:r w:rsidRPr="002E51EB">
              <w:fldChar w:fldCharType="separate"/>
            </w:r>
            <w:r>
              <w:rPr>
                <w:noProof/>
              </w:rPr>
              <w:t>2</w:t>
            </w:r>
            <w:r w:rsidRPr="002E51EB">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Pr>
                <w:noProof/>
              </w:rPr>
              <w:t>7</w:t>
            </w:r>
            <w:r w:rsidRPr="002E51EB">
              <w:fldChar w:fldCharType="end"/>
            </w:r>
            <w:r w:rsidRPr="002E51EB">
              <w:t>）</w:t>
            </w:r>
            <w:bookmarkEnd w:id="31"/>
          </w:p>
        </w:tc>
      </w:tr>
    </w:tbl>
    <w:p w14:paraId="2F3BB34C" w14:textId="5933B243" w:rsidR="003668C8" w:rsidRDefault="00086583" w:rsidP="00953ABE">
      <w:pPr>
        <w:ind w:firstLineChars="200" w:firstLine="480"/>
      </w:pPr>
      <w:r>
        <w:rPr>
          <w:rFonts w:hint="eastAsia"/>
        </w:rPr>
        <w:t>将计算得到的</w:t>
      </w:r>
      <w:r>
        <w:rPr>
          <w:rFonts w:hint="eastAsia"/>
        </w:rPr>
        <w:t>1</w:t>
      </w:r>
      <w:r>
        <w:t>80</w:t>
      </w:r>
      <w:r>
        <w:rPr>
          <w:rFonts w:hint="eastAsia"/>
        </w:rPr>
        <w:t>个</w:t>
      </w:r>
      <w:r w:rsidR="001B3356">
        <w:rPr>
          <w:rFonts w:hint="eastAsia"/>
        </w:rPr>
        <w:t>距离存储到一个数组里，最</w:t>
      </w:r>
      <w:r>
        <w:rPr>
          <w:rFonts w:hint="eastAsia"/>
        </w:rPr>
        <w:t>后</w:t>
      </w:r>
      <w:r w:rsidR="001B3356">
        <w:rPr>
          <w:rFonts w:hint="eastAsia"/>
        </w:rPr>
        <w:t>我们选取距离最短的一组所对应的角度，为输出的方位角</w:t>
      </w:r>
      <m:oMath>
        <m:r>
          <m:rPr>
            <m:sty m:val="p"/>
          </m:rPr>
          <w:rPr>
            <w:rFonts w:ascii="Cambria Math" w:hAnsi="Cambria Math"/>
            <w:szCs w:val="24"/>
          </w:rPr>
          <m:t>θ</m:t>
        </m:r>
      </m:oMath>
      <w:r w:rsidR="006F0498">
        <w:rPr>
          <w:rFonts w:hint="eastAsia"/>
          <w:szCs w:val="24"/>
        </w:rPr>
        <w:t>，如式</w:t>
      </w:r>
      <w:r w:rsidR="006F0498">
        <w:rPr>
          <w:szCs w:val="24"/>
        </w:rPr>
        <w:fldChar w:fldCharType="begin"/>
      </w:r>
      <w:r w:rsidR="006F0498">
        <w:rPr>
          <w:szCs w:val="24"/>
        </w:rPr>
        <w:instrText xml:space="preserve"> </w:instrText>
      </w:r>
      <w:r w:rsidR="006F0498">
        <w:rPr>
          <w:rFonts w:hint="eastAsia"/>
          <w:szCs w:val="24"/>
        </w:rPr>
        <w:instrText>REF _Ref97924275 \h</w:instrText>
      </w:r>
      <w:r w:rsidR="006F0498">
        <w:rPr>
          <w:szCs w:val="24"/>
        </w:rPr>
        <w:instrText xml:space="preserve"> </w:instrText>
      </w:r>
      <w:r w:rsidR="006F0498">
        <w:rPr>
          <w:szCs w:val="24"/>
        </w:rPr>
      </w:r>
      <w:r w:rsidR="006F0498">
        <w:rPr>
          <w:szCs w:val="24"/>
        </w:rPr>
        <w:fldChar w:fldCharType="separate"/>
      </w:r>
      <w:r w:rsidR="006F0498" w:rsidRPr="002E51EB">
        <w:t>（</w:t>
      </w:r>
      <w:r w:rsidR="006F0498">
        <w:rPr>
          <w:noProof/>
        </w:rPr>
        <w:t>2</w:t>
      </w:r>
      <w:r w:rsidR="006F0498" w:rsidRPr="002E51EB">
        <w:t>.</w:t>
      </w:r>
      <w:r w:rsidR="006F0498">
        <w:rPr>
          <w:noProof/>
        </w:rPr>
        <w:t>8</w:t>
      </w:r>
      <w:r w:rsidR="006F0498" w:rsidRPr="002E51EB">
        <w:t>）</w:t>
      </w:r>
      <w:r w:rsidR="006F0498">
        <w:rPr>
          <w:szCs w:val="24"/>
        </w:rPr>
        <w:fldChar w:fldCharType="end"/>
      </w:r>
      <w:r w:rsidR="001B3356">
        <w:rPr>
          <w:rFonts w:hint="eastAsia"/>
        </w:rPr>
        <w:t>。</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93"/>
        <w:gridCol w:w="6884"/>
        <w:gridCol w:w="1093"/>
      </w:tblGrid>
      <w:tr w:rsidR="00A34FCA" w:rsidRPr="00C73574" w14:paraId="4A993BFD" w14:textId="77777777" w:rsidTr="00141358">
        <w:trPr>
          <w:trHeight w:val="493"/>
          <w:jc w:val="center"/>
        </w:trPr>
        <w:tc>
          <w:tcPr>
            <w:tcW w:w="1093" w:type="dxa"/>
            <w:vAlign w:val="center"/>
          </w:tcPr>
          <w:p w14:paraId="2B4DADC2" w14:textId="77777777" w:rsidR="00A34FCA" w:rsidRPr="00C73574" w:rsidRDefault="00A34FCA" w:rsidP="002E51EB">
            <w:pPr>
              <w:spacing w:beforeLines="50" w:before="120" w:afterLines="50" w:after="120" w:line="360" w:lineRule="auto"/>
            </w:pPr>
          </w:p>
        </w:tc>
        <w:tc>
          <w:tcPr>
            <w:tcW w:w="6884" w:type="dxa"/>
            <w:vAlign w:val="center"/>
          </w:tcPr>
          <w:p w14:paraId="5E0FC863" w14:textId="7985C21D" w:rsidR="00A34FCA" w:rsidRPr="00C73574" w:rsidRDefault="006F0498" w:rsidP="002E51EB">
            <w:pPr>
              <w:spacing w:beforeLines="50" w:before="120" w:afterLines="50" w:after="120" w:line="360" w:lineRule="auto"/>
              <w:jc w:val="center"/>
            </w:pPr>
            <m:oMathPara>
              <m:oMath>
                <m:r>
                  <m:rPr>
                    <m:sty m:val="p"/>
                  </m:rPr>
                  <w:rPr>
                    <w:rFonts w:ascii="Cambria Math" w:hAnsi="Cambria Math"/>
                  </w:rPr>
                  <m:t>θ</m:t>
                </m:r>
                <m:r>
                  <w:rPr>
                    <w:rFonts w:ascii="Cambria Math" w:hAnsi="Cambria Math"/>
                  </w:rPr>
                  <m:t>=argmin</m:t>
                </m:r>
                <m:d>
                  <m:dPr>
                    <m:ctrlPr>
                      <w:rPr>
                        <w:rFonts w:ascii="Cambria Math" w:hAnsi="Cambria Math"/>
                        <w:i/>
                      </w:rPr>
                    </m:ctrlPr>
                  </m:dPr>
                  <m:e>
                    <m:r>
                      <w:rPr>
                        <w:rFonts w:ascii="Cambria Math" w:hAnsi="Cambria Math"/>
                      </w:rPr>
                      <m:t>d</m:t>
                    </m:r>
                  </m:e>
                </m:d>
              </m:oMath>
            </m:oMathPara>
          </w:p>
        </w:tc>
        <w:tc>
          <w:tcPr>
            <w:tcW w:w="1093" w:type="dxa"/>
            <w:vAlign w:val="center"/>
          </w:tcPr>
          <w:p w14:paraId="1E8760CC" w14:textId="337C0227" w:rsidR="00A34FCA" w:rsidRPr="002E51EB" w:rsidRDefault="00A34FCA" w:rsidP="002E51EB">
            <w:pPr>
              <w:spacing w:beforeLines="50" w:before="120" w:afterLines="50" w:after="120" w:line="360" w:lineRule="auto"/>
              <w:jc w:val="right"/>
            </w:pPr>
            <w:bookmarkStart w:id="32" w:name="_Ref97924275"/>
            <w:r w:rsidRPr="002E51EB">
              <w:t>（</w:t>
            </w:r>
            <w:r w:rsidRPr="002E51EB">
              <w:fldChar w:fldCharType="begin"/>
            </w:r>
            <w:r w:rsidRPr="002E51EB">
              <w:instrText xml:space="preserve"> STYLEREF 1 \s </w:instrText>
            </w:r>
            <w:r w:rsidRPr="002E51EB">
              <w:fldChar w:fldCharType="separate"/>
            </w:r>
            <w:r>
              <w:rPr>
                <w:noProof/>
              </w:rPr>
              <w:t>2</w:t>
            </w:r>
            <w:r w:rsidRPr="002E51EB">
              <w:fldChar w:fldCharType="end"/>
            </w:r>
            <w:r w:rsidRPr="002E51EB">
              <w:t>.</w:t>
            </w:r>
            <w:r w:rsidRPr="002E51EB">
              <w:fldChar w:fldCharType="begin"/>
            </w:r>
            <w:r w:rsidRPr="002E51EB">
              <w:instrText xml:space="preserve"> SEQ </w:instrText>
            </w:r>
            <w:r w:rsidRPr="002E51EB">
              <w:instrText>公式</w:instrText>
            </w:r>
            <w:r w:rsidRPr="002E51EB">
              <w:instrText xml:space="preserve"> \* ARABIC \s 1 </w:instrText>
            </w:r>
            <w:r w:rsidRPr="002E51EB">
              <w:fldChar w:fldCharType="separate"/>
            </w:r>
            <w:r>
              <w:rPr>
                <w:noProof/>
              </w:rPr>
              <w:t>8</w:t>
            </w:r>
            <w:r w:rsidRPr="002E51EB">
              <w:fldChar w:fldCharType="end"/>
            </w:r>
            <w:r w:rsidRPr="002E51EB">
              <w:t>）</w:t>
            </w:r>
            <w:bookmarkEnd w:id="32"/>
          </w:p>
        </w:tc>
      </w:tr>
    </w:tbl>
    <w:p w14:paraId="483A5DD6" w14:textId="77777777" w:rsidR="00086583" w:rsidRPr="00086583" w:rsidRDefault="00086583" w:rsidP="00953ABE">
      <w:pPr>
        <w:ind w:firstLineChars="200" w:firstLine="480"/>
        <w:rPr>
          <w:rFonts w:hint="eastAsia"/>
        </w:rPr>
      </w:pPr>
    </w:p>
    <w:p w14:paraId="1E7D3DFB" w14:textId="703F8745" w:rsidR="00AA4526" w:rsidRDefault="00F33E88" w:rsidP="00F33E88">
      <w:pPr>
        <w:pStyle w:val="3"/>
      </w:pPr>
      <w:bookmarkStart w:id="33" w:name="_Toc97499296"/>
      <w:r>
        <w:rPr>
          <w:rFonts w:hint="eastAsia"/>
        </w:rPr>
        <w:lastRenderedPageBreak/>
        <w:t>测试与分析</w:t>
      </w:r>
      <w:bookmarkEnd w:id="33"/>
    </w:p>
    <w:p w14:paraId="334D06AF" w14:textId="77777777" w:rsidR="00115EB1" w:rsidRDefault="00F33E88" w:rsidP="00115EB1">
      <w:pPr>
        <w:ind w:firstLineChars="200" w:firstLine="480"/>
      </w:pPr>
      <w:r>
        <w:rPr>
          <w:rFonts w:hint="eastAsia"/>
        </w:rPr>
        <w:t>占位内容</w:t>
      </w:r>
    </w:p>
    <w:p w14:paraId="22B97F7C" w14:textId="77777777" w:rsidR="002D1258" w:rsidRDefault="002D1258" w:rsidP="00115EB1">
      <w:pPr>
        <w:ind w:firstLineChars="200" w:firstLine="480"/>
      </w:pPr>
    </w:p>
    <w:p w14:paraId="35E0EE71" w14:textId="79F763B8" w:rsidR="002D1258" w:rsidRDefault="002D1258" w:rsidP="00115EB1">
      <w:pPr>
        <w:ind w:firstLineChars="200" w:firstLine="480"/>
        <w:sectPr w:rsidR="002D1258" w:rsidSect="00DB0A25">
          <w:pgSz w:w="11906" w:h="16838" w:code="9"/>
          <w:pgMar w:top="2268" w:right="1418" w:bottom="1418" w:left="1418" w:header="851" w:footer="992" w:gutter="0"/>
          <w:cols w:space="425"/>
          <w:docGrid w:linePitch="312"/>
        </w:sectPr>
      </w:pPr>
    </w:p>
    <w:p w14:paraId="36F59D94" w14:textId="2AC26DAF" w:rsidR="00E03989" w:rsidRDefault="00E03989" w:rsidP="00E03989">
      <w:pPr>
        <w:pStyle w:val="1"/>
      </w:pPr>
      <w:bookmarkStart w:id="34" w:name="_Toc97499297"/>
      <w:r>
        <w:rPr>
          <w:rFonts w:hint="eastAsia"/>
        </w:rPr>
        <w:lastRenderedPageBreak/>
        <w:t>相位干涉仪测向方法研究</w:t>
      </w:r>
      <w:bookmarkEnd w:id="34"/>
    </w:p>
    <w:p w14:paraId="4626A3B2" w14:textId="77777777" w:rsidR="00E03989" w:rsidRDefault="00E03989" w:rsidP="00AD398D">
      <w:pPr>
        <w:pStyle w:val="2"/>
        <w:numPr>
          <w:ilvl w:val="1"/>
          <w:numId w:val="8"/>
        </w:numPr>
      </w:pPr>
      <w:bookmarkStart w:id="35" w:name="_Toc97499298"/>
      <w:r>
        <w:rPr>
          <w:rFonts w:hint="eastAsia"/>
        </w:rPr>
        <w:t>相位干涉仪测向原理</w:t>
      </w:r>
      <w:bookmarkEnd w:id="35"/>
    </w:p>
    <w:p w14:paraId="090A0575" w14:textId="067E7F7B" w:rsidR="00141CD5" w:rsidRPr="00141CD5" w:rsidRDefault="00141CD5" w:rsidP="00141CD5">
      <w:pPr>
        <w:ind w:firstLineChars="200" w:firstLine="480"/>
      </w:pPr>
      <w:r>
        <w:rPr>
          <w:rFonts w:hint="eastAsia"/>
        </w:rPr>
        <w:t>占位内容</w:t>
      </w:r>
    </w:p>
    <w:p w14:paraId="225D5F57" w14:textId="780EE2FE" w:rsidR="000E2E0D" w:rsidRDefault="000E2E0D" w:rsidP="00AD398D">
      <w:pPr>
        <w:pStyle w:val="2"/>
        <w:numPr>
          <w:ilvl w:val="1"/>
          <w:numId w:val="8"/>
        </w:numPr>
      </w:pPr>
      <w:bookmarkStart w:id="36" w:name="_Toc97499299"/>
      <w:proofErr w:type="gramStart"/>
      <w:r>
        <w:rPr>
          <w:rFonts w:hint="eastAsia"/>
        </w:rPr>
        <w:t>鉴相技术</w:t>
      </w:r>
      <w:bookmarkEnd w:id="36"/>
      <w:proofErr w:type="gramEnd"/>
    </w:p>
    <w:p w14:paraId="33D5F497" w14:textId="435801A2" w:rsidR="00141CD5" w:rsidRPr="00141CD5" w:rsidRDefault="00141CD5" w:rsidP="00141CD5">
      <w:pPr>
        <w:ind w:firstLineChars="200" w:firstLine="480"/>
      </w:pPr>
      <w:r>
        <w:rPr>
          <w:rFonts w:hint="eastAsia"/>
        </w:rPr>
        <w:t>占位内容</w:t>
      </w:r>
    </w:p>
    <w:p w14:paraId="3D413C0E" w14:textId="7924953A" w:rsidR="00141CD5" w:rsidRDefault="00141CD5" w:rsidP="00141CD5">
      <w:pPr>
        <w:pStyle w:val="3"/>
      </w:pPr>
      <w:bookmarkStart w:id="37" w:name="_Toc97499300"/>
      <w:r>
        <w:rPr>
          <w:rFonts w:hint="eastAsia"/>
        </w:rPr>
        <w:t>频域鉴相</w:t>
      </w:r>
      <w:bookmarkEnd w:id="37"/>
    </w:p>
    <w:p w14:paraId="14140BA3" w14:textId="4B2BD14F" w:rsidR="00141CD5" w:rsidRPr="00141CD5" w:rsidRDefault="00141CD5" w:rsidP="00141CD5">
      <w:pPr>
        <w:ind w:firstLineChars="200" w:firstLine="480"/>
      </w:pPr>
      <w:r>
        <w:rPr>
          <w:rFonts w:hint="eastAsia"/>
        </w:rPr>
        <w:t>占位内容</w:t>
      </w:r>
    </w:p>
    <w:p w14:paraId="72B9B30A" w14:textId="64B2013A" w:rsidR="00141CD5" w:rsidRDefault="00141CD5" w:rsidP="00141CD5">
      <w:pPr>
        <w:pStyle w:val="3"/>
      </w:pPr>
      <w:bookmarkStart w:id="38" w:name="_Toc97499301"/>
      <w:r>
        <w:rPr>
          <w:rFonts w:hint="eastAsia"/>
        </w:rPr>
        <w:t>时域鉴相</w:t>
      </w:r>
      <w:bookmarkEnd w:id="38"/>
    </w:p>
    <w:p w14:paraId="10674D22" w14:textId="47BD0DCE" w:rsidR="00141CD5" w:rsidRPr="00141CD5" w:rsidRDefault="00141CD5" w:rsidP="00141CD5">
      <w:pPr>
        <w:ind w:firstLineChars="200" w:firstLine="480"/>
      </w:pPr>
      <w:r>
        <w:rPr>
          <w:rFonts w:hint="eastAsia"/>
        </w:rPr>
        <w:t>占位内容</w:t>
      </w:r>
    </w:p>
    <w:p w14:paraId="04826628" w14:textId="77777777" w:rsidR="00C93CDF" w:rsidRDefault="00C93CDF" w:rsidP="00E03989"/>
    <w:p w14:paraId="3AC7774C" w14:textId="77777777" w:rsidR="00141CD5" w:rsidRDefault="00141CD5" w:rsidP="00E03989">
      <w:pPr>
        <w:sectPr w:rsidR="00141CD5" w:rsidSect="00DB0A25">
          <w:pgSz w:w="11906" w:h="16838" w:code="9"/>
          <w:pgMar w:top="2268" w:right="1418" w:bottom="1418" w:left="1418" w:header="851" w:footer="992" w:gutter="0"/>
          <w:cols w:space="425"/>
          <w:docGrid w:linePitch="312"/>
        </w:sectPr>
      </w:pPr>
    </w:p>
    <w:p w14:paraId="15879A28" w14:textId="77777777" w:rsidR="00C93CDF" w:rsidRDefault="009F7A33" w:rsidP="009F7A33">
      <w:pPr>
        <w:pStyle w:val="1"/>
      </w:pPr>
      <w:bookmarkStart w:id="39" w:name="_Toc97499302"/>
      <w:r>
        <w:rPr>
          <w:rFonts w:hint="eastAsia"/>
        </w:rPr>
        <w:lastRenderedPageBreak/>
        <w:t>到达角度定位方法研究</w:t>
      </w:r>
      <w:bookmarkEnd w:id="39"/>
    </w:p>
    <w:p w14:paraId="4694A4DB" w14:textId="45F9A5CA" w:rsidR="009F7A33" w:rsidRPr="00AD398D" w:rsidRDefault="009F7A33" w:rsidP="00AD398D">
      <w:pPr>
        <w:pStyle w:val="2"/>
        <w:numPr>
          <w:ilvl w:val="1"/>
          <w:numId w:val="8"/>
        </w:numPr>
      </w:pPr>
      <w:bookmarkStart w:id="40" w:name="_Toc97499303"/>
      <w:r w:rsidRPr="00AD398D">
        <w:t>AOA</w:t>
      </w:r>
      <w:r w:rsidRPr="00AD398D">
        <w:rPr>
          <w:rFonts w:hint="eastAsia"/>
        </w:rPr>
        <w:t>双</w:t>
      </w:r>
      <w:proofErr w:type="gramStart"/>
      <w:r w:rsidRPr="00AD398D">
        <w:rPr>
          <w:rFonts w:hint="eastAsia"/>
        </w:rPr>
        <w:t>站定位</w:t>
      </w:r>
      <w:proofErr w:type="gramEnd"/>
      <w:r w:rsidRPr="00AD398D">
        <w:rPr>
          <w:rFonts w:hint="eastAsia"/>
        </w:rPr>
        <w:t>原理</w:t>
      </w:r>
      <w:bookmarkEnd w:id="40"/>
    </w:p>
    <w:p w14:paraId="318EA1A8" w14:textId="77777777" w:rsidR="00AD398D" w:rsidRPr="00141CD5" w:rsidRDefault="00AD398D" w:rsidP="00AD398D">
      <w:pPr>
        <w:ind w:firstLineChars="200" w:firstLine="480"/>
      </w:pPr>
      <w:r>
        <w:rPr>
          <w:rFonts w:hint="eastAsia"/>
        </w:rPr>
        <w:t>占位内容</w:t>
      </w:r>
    </w:p>
    <w:p w14:paraId="44A4ABD3" w14:textId="0022D565" w:rsidR="009F7A33" w:rsidRDefault="00AD398D" w:rsidP="00AD398D">
      <w:pPr>
        <w:pStyle w:val="2"/>
      </w:pPr>
      <w:bookmarkStart w:id="41" w:name="_Toc97499304"/>
      <w:r>
        <w:rPr>
          <w:rFonts w:hint="eastAsia"/>
        </w:rPr>
        <w:t>AOA</w:t>
      </w:r>
      <w:r>
        <w:rPr>
          <w:rFonts w:hint="eastAsia"/>
        </w:rPr>
        <w:t>多</w:t>
      </w:r>
      <w:proofErr w:type="gramStart"/>
      <w:r>
        <w:rPr>
          <w:rFonts w:hint="eastAsia"/>
        </w:rPr>
        <w:t>站定位</w:t>
      </w:r>
      <w:proofErr w:type="gramEnd"/>
      <w:r>
        <w:rPr>
          <w:rFonts w:hint="eastAsia"/>
        </w:rPr>
        <w:t>原理</w:t>
      </w:r>
      <w:bookmarkEnd w:id="41"/>
    </w:p>
    <w:p w14:paraId="0012F182" w14:textId="47B62BFD" w:rsidR="009F7A33" w:rsidRDefault="00AD398D" w:rsidP="00AD398D">
      <w:pPr>
        <w:ind w:firstLineChars="200" w:firstLine="480"/>
      </w:pPr>
      <w:r>
        <w:rPr>
          <w:rFonts w:hint="eastAsia"/>
        </w:rPr>
        <w:t>占位内容</w:t>
      </w:r>
    </w:p>
    <w:p w14:paraId="150E8A5D" w14:textId="77777777" w:rsidR="009F7A33" w:rsidRDefault="009F7A33" w:rsidP="00E03989"/>
    <w:p w14:paraId="32C262AD" w14:textId="77777777" w:rsidR="00AD398D" w:rsidRDefault="00AD398D" w:rsidP="00E03989">
      <w:pPr>
        <w:sectPr w:rsidR="00AD398D" w:rsidSect="00DB0A25">
          <w:pgSz w:w="11906" w:h="16838" w:code="9"/>
          <w:pgMar w:top="2268" w:right="1418" w:bottom="1418" w:left="1418" w:header="851" w:footer="992" w:gutter="0"/>
          <w:cols w:space="425"/>
          <w:docGrid w:linePitch="312"/>
        </w:sectPr>
      </w:pPr>
    </w:p>
    <w:p w14:paraId="32556BBC" w14:textId="7FC1E2D1" w:rsidR="009F7A33" w:rsidRDefault="00AD398D" w:rsidP="00AD398D">
      <w:pPr>
        <w:pStyle w:val="1"/>
      </w:pPr>
      <w:bookmarkStart w:id="42" w:name="_Toc97499305"/>
      <w:r>
        <w:rPr>
          <w:rFonts w:hint="eastAsia"/>
        </w:rPr>
        <w:lastRenderedPageBreak/>
        <w:t>深度神经网络研究</w:t>
      </w:r>
      <w:bookmarkEnd w:id="42"/>
    </w:p>
    <w:p w14:paraId="554EBA1A" w14:textId="6A20EA8E" w:rsidR="00AD398D" w:rsidRDefault="00AD398D" w:rsidP="00AD398D">
      <w:pPr>
        <w:pStyle w:val="2"/>
      </w:pPr>
      <w:bookmarkStart w:id="43" w:name="_Toc97499306"/>
      <w:r>
        <w:rPr>
          <w:rFonts w:hint="eastAsia"/>
        </w:rPr>
        <w:t>人工神经网络</w:t>
      </w:r>
      <w:bookmarkEnd w:id="43"/>
    </w:p>
    <w:p w14:paraId="0EF8FAC1" w14:textId="77777777" w:rsidR="00AD398D" w:rsidRPr="00141CD5" w:rsidRDefault="00AD398D" w:rsidP="00AD398D">
      <w:pPr>
        <w:ind w:firstLineChars="200" w:firstLine="480"/>
      </w:pPr>
      <w:r>
        <w:rPr>
          <w:rFonts w:hint="eastAsia"/>
        </w:rPr>
        <w:t>占位内容</w:t>
      </w:r>
    </w:p>
    <w:p w14:paraId="5D3B0B2B" w14:textId="77777777" w:rsidR="00C94442" w:rsidRDefault="00C94442" w:rsidP="00C94442">
      <w:pPr>
        <w:pStyle w:val="3"/>
      </w:pPr>
      <w:bookmarkStart w:id="44" w:name="_Toc97499307"/>
      <w:r>
        <w:rPr>
          <w:rFonts w:hint="eastAsia"/>
        </w:rPr>
        <w:t>感知器</w:t>
      </w:r>
      <w:bookmarkEnd w:id="44"/>
    </w:p>
    <w:p w14:paraId="60243466" w14:textId="6CCBAB5E" w:rsidR="00C94442" w:rsidRPr="00C94442" w:rsidRDefault="00C94442" w:rsidP="00C94442">
      <w:pPr>
        <w:ind w:firstLineChars="200" w:firstLine="480"/>
      </w:pPr>
      <w:r>
        <w:rPr>
          <w:rFonts w:hint="eastAsia"/>
        </w:rPr>
        <w:t>占位内容</w:t>
      </w:r>
    </w:p>
    <w:p w14:paraId="3D285254" w14:textId="77777777" w:rsidR="00C94442" w:rsidRDefault="00C94442" w:rsidP="00C94442">
      <w:pPr>
        <w:pStyle w:val="3"/>
      </w:pPr>
      <w:bookmarkStart w:id="45" w:name="_Toc97499308"/>
      <w:r>
        <w:rPr>
          <w:rFonts w:hint="eastAsia"/>
        </w:rPr>
        <w:t>激活函数</w:t>
      </w:r>
      <w:bookmarkEnd w:id="45"/>
    </w:p>
    <w:p w14:paraId="1CE7819B" w14:textId="22DF0B22" w:rsidR="00C94442" w:rsidRPr="00C94442" w:rsidRDefault="00C94442" w:rsidP="00C94442">
      <w:pPr>
        <w:ind w:firstLineChars="200" w:firstLine="480"/>
      </w:pPr>
      <w:r>
        <w:rPr>
          <w:rFonts w:hint="eastAsia"/>
        </w:rPr>
        <w:t>占位内容</w:t>
      </w:r>
    </w:p>
    <w:p w14:paraId="4EEB34F6" w14:textId="77777777" w:rsidR="00C94442" w:rsidRDefault="00C94442" w:rsidP="00C94442">
      <w:pPr>
        <w:pStyle w:val="3"/>
      </w:pPr>
      <w:bookmarkStart w:id="46" w:name="_Toc97499309"/>
      <w:r>
        <w:rPr>
          <w:rFonts w:hint="eastAsia"/>
        </w:rPr>
        <w:t>损失函数</w:t>
      </w:r>
      <w:bookmarkEnd w:id="46"/>
    </w:p>
    <w:p w14:paraId="710E1960" w14:textId="53DE3E78" w:rsidR="00C94442" w:rsidRPr="00C94442" w:rsidRDefault="00C94442" w:rsidP="00C94442">
      <w:pPr>
        <w:ind w:firstLineChars="200" w:firstLine="480"/>
      </w:pPr>
      <w:r>
        <w:rPr>
          <w:rFonts w:hint="eastAsia"/>
        </w:rPr>
        <w:t>占位内容</w:t>
      </w:r>
    </w:p>
    <w:p w14:paraId="4995B2CB" w14:textId="305B900B" w:rsidR="00AD398D" w:rsidRDefault="00C94442" w:rsidP="00C94442">
      <w:pPr>
        <w:pStyle w:val="3"/>
      </w:pPr>
      <w:bookmarkStart w:id="47" w:name="_Toc97499310"/>
      <w:r>
        <w:rPr>
          <w:rFonts w:hint="eastAsia"/>
        </w:rPr>
        <w:t>优化器原理</w:t>
      </w:r>
      <w:bookmarkEnd w:id="47"/>
    </w:p>
    <w:p w14:paraId="0C7F09F6" w14:textId="696F69C0" w:rsidR="00C94442" w:rsidRDefault="00C94442" w:rsidP="00C94442">
      <w:pPr>
        <w:ind w:firstLineChars="200" w:firstLine="480"/>
      </w:pPr>
      <w:r>
        <w:rPr>
          <w:rFonts w:hint="eastAsia"/>
        </w:rPr>
        <w:t>占位内容</w:t>
      </w:r>
    </w:p>
    <w:p w14:paraId="2AD871E6" w14:textId="77777777" w:rsidR="00EF44B8" w:rsidRDefault="00EF44B8" w:rsidP="00EF44B8">
      <w:pPr>
        <w:pStyle w:val="2"/>
      </w:pPr>
      <w:bookmarkStart w:id="48" w:name="_Toc97499311"/>
      <w:r>
        <w:rPr>
          <w:rFonts w:hint="eastAsia"/>
        </w:rPr>
        <w:t>深度神经网络</w:t>
      </w:r>
      <w:bookmarkEnd w:id="48"/>
    </w:p>
    <w:p w14:paraId="4C9649DD" w14:textId="1BDBF11E" w:rsidR="00EF44B8" w:rsidRDefault="00EF44B8" w:rsidP="00EF44B8">
      <w:pPr>
        <w:ind w:firstLineChars="200" w:firstLine="480"/>
      </w:pPr>
      <w:r>
        <w:rPr>
          <w:rFonts w:hint="eastAsia"/>
        </w:rPr>
        <w:t>占位内容</w:t>
      </w:r>
    </w:p>
    <w:p w14:paraId="3C9C7DCD" w14:textId="77777777" w:rsidR="00EF44B8" w:rsidRDefault="00EF44B8" w:rsidP="00EF44B8">
      <w:pPr>
        <w:pStyle w:val="3"/>
      </w:pPr>
      <w:bookmarkStart w:id="49" w:name="_Toc97499312"/>
      <w:r>
        <w:rPr>
          <w:rFonts w:hint="eastAsia"/>
        </w:rPr>
        <w:t>BP</w:t>
      </w:r>
      <w:r>
        <w:rPr>
          <w:rFonts w:hint="eastAsia"/>
        </w:rPr>
        <w:t>神经网络</w:t>
      </w:r>
      <w:bookmarkEnd w:id="49"/>
    </w:p>
    <w:p w14:paraId="5A92E522" w14:textId="13FE826C" w:rsidR="00EF44B8" w:rsidRDefault="00EF44B8" w:rsidP="00EF44B8">
      <w:pPr>
        <w:ind w:firstLineChars="200" w:firstLine="480"/>
      </w:pPr>
      <w:r>
        <w:rPr>
          <w:rFonts w:hint="eastAsia"/>
        </w:rPr>
        <w:t>占位内容</w:t>
      </w:r>
    </w:p>
    <w:p w14:paraId="52CEE22C" w14:textId="506D2404" w:rsidR="00EF44B8" w:rsidRDefault="00EF44B8" w:rsidP="00EF44B8">
      <w:pPr>
        <w:pStyle w:val="3"/>
      </w:pPr>
      <w:bookmarkStart w:id="50" w:name="_Toc97499313"/>
      <w:r>
        <w:rPr>
          <w:rFonts w:hint="eastAsia"/>
        </w:rPr>
        <w:t>卷积神经网络</w:t>
      </w:r>
      <w:bookmarkEnd w:id="50"/>
    </w:p>
    <w:p w14:paraId="3E392571" w14:textId="1C5D9E4A" w:rsidR="00EF44B8" w:rsidRPr="00EF44B8" w:rsidRDefault="00EF44B8" w:rsidP="00EF44B8">
      <w:pPr>
        <w:ind w:firstLineChars="200" w:firstLine="480"/>
      </w:pPr>
      <w:r>
        <w:rPr>
          <w:rFonts w:hint="eastAsia"/>
        </w:rPr>
        <w:t>占位内容</w:t>
      </w:r>
    </w:p>
    <w:p w14:paraId="4F5B1027" w14:textId="77777777" w:rsidR="00AD398D" w:rsidRDefault="00AD398D" w:rsidP="00E03989"/>
    <w:p w14:paraId="4E8E39B9" w14:textId="77777777" w:rsidR="00EF44B8" w:rsidRDefault="00EF44B8" w:rsidP="00E03989">
      <w:pPr>
        <w:sectPr w:rsidR="00EF44B8" w:rsidSect="00DB0A25">
          <w:pgSz w:w="11906" w:h="16838" w:code="9"/>
          <w:pgMar w:top="2268" w:right="1418" w:bottom="1418" w:left="1418" w:header="851" w:footer="992" w:gutter="0"/>
          <w:cols w:space="425"/>
          <w:docGrid w:linePitch="312"/>
        </w:sectPr>
      </w:pPr>
    </w:p>
    <w:p w14:paraId="3199E0ED" w14:textId="77777777" w:rsidR="00BC281A" w:rsidRDefault="00BC281A" w:rsidP="00BC281A">
      <w:pPr>
        <w:pStyle w:val="1"/>
      </w:pPr>
      <w:bookmarkStart w:id="51" w:name="_Toc97499314"/>
      <w:proofErr w:type="gramStart"/>
      <w:r>
        <w:rPr>
          <w:rFonts w:hint="eastAsia"/>
        </w:rPr>
        <w:lastRenderedPageBreak/>
        <w:t>比幅法</w:t>
      </w:r>
      <w:proofErr w:type="gramEnd"/>
      <w:r>
        <w:rPr>
          <w:rFonts w:hint="eastAsia"/>
        </w:rPr>
        <w:t>与相位干涉法信息融合研究</w:t>
      </w:r>
      <w:bookmarkEnd w:id="51"/>
    </w:p>
    <w:p w14:paraId="7756AC7A" w14:textId="77777777" w:rsidR="00BC281A" w:rsidRDefault="00BC281A" w:rsidP="00BC281A">
      <w:pPr>
        <w:pStyle w:val="2"/>
      </w:pPr>
      <w:bookmarkStart w:id="52" w:name="_Toc97499315"/>
      <w:r>
        <w:rPr>
          <w:rFonts w:hint="eastAsia"/>
        </w:rPr>
        <w:t>信息融合的方法</w:t>
      </w:r>
      <w:bookmarkEnd w:id="52"/>
    </w:p>
    <w:p w14:paraId="3A19C782" w14:textId="370F7285" w:rsidR="00BC281A" w:rsidRPr="00BC281A" w:rsidRDefault="00BC281A" w:rsidP="00BC281A">
      <w:pPr>
        <w:ind w:firstLineChars="200" w:firstLine="480"/>
      </w:pPr>
      <w:r>
        <w:rPr>
          <w:rFonts w:hint="eastAsia"/>
        </w:rPr>
        <w:t>占位内容</w:t>
      </w:r>
    </w:p>
    <w:p w14:paraId="5323AFFE" w14:textId="77777777" w:rsidR="00BC281A" w:rsidRDefault="00BC281A" w:rsidP="00BC281A">
      <w:pPr>
        <w:pStyle w:val="2"/>
      </w:pPr>
      <w:bookmarkStart w:id="53" w:name="_Toc97499316"/>
      <w:r>
        <w:rPr>
          <w:rFonts w:hint="eastAsia"/>
        </w:rPr>
        <w:t>神经网络的选择</w:t>
      </w:r>
      <w:bookmarkEnd w:id="53"/>
    </w:p>
    <w:p w14:paraId="186E1BC3" w14:textId="4BE8F8EB" w:rsidR="00BC281A" w:rsidRPr="00BC281A" w:rsidRDefault="00BC281A" w:rsidP="00BC281A">
      <w:pPr>
        <w:ind w:firstLineChars="200" w:firstLine="480"/>
      </w:pPr>
      <w:r>
        <w:rPr>
          <w:rFonts w:hint="eastAsia"/>
        </w:rPr>
        <w:t>占位内容</w:t>
      </w:r>
    </w:p>
    <w:p w14:paraId="1B237DDD" w14:textId="77777777" w:rsidR="00BC281A" w:rsidRDefault="00BC281A" w:rsidP="00BC281A">
      <w:pPr>
        <w:pStyle w:val="2"/>
      </w:pPr>
      <w:bookmarkStart w:id="54" w:name="_Toc97499317"/>
      <w:r>
        <w:rPr>
          <w:rFonts w:hint="eastAsia"/>
        </w:rPr>
        <w:t>神经网络的设计</w:t>
      </w:r>
      <w:bookmarkEnd w:id="54"/>
    </w:p>
    <w:p w14:paraId="1ABC99BE" w14:textId="148B6114" w:rsidR="00BC281A" w:rsidRPr="00BC281A" w:rsidRDefault="00BC281A" w:rsidP="00BC281A">
      <w:pPr>
        <w:ind w:firstLineChars="200" w:firstLine="480"/>
      </w:pPr>
      <w:r>
        <w:rPr>
          <w:rFonts w:hint="eastAsia"/>
        </w:rPr>
        <w:t>占位内容</w:t>
      </w:r>
    </w:p>
    <w:p w14:paraId="36322571" w14:textId="3BA051EA" w:rsidR="00AD398D" w:rsidRDefault="00BC281A" w:rsidP="00BC281A">
      <w:pPr>
        <w:pStyle w:val="2"/>
      </w:pPr>
      <w:bookmarkStart w:id="55" w:name="_Toc97499318"/>
      <w:r>
        <w:rPr>
          <w:rFonts w:hint="eastAsia"/>
        </w:rPr>
        <w:t>结果分析</w:t>
      </w:r>
      <w:bookmarkEnd w:id="55"/>
    </w:p>
    <w:p w14:paraId="3D2DF857" w14:textId="1CB67E7A" w:rsidR="00EF44B8" w:rsidRDefault="00BC281A" w:rsidP="00BC281A">
      <w:pPr>
        <w:ind w:firstLineChars="200" w:firstLine="480"/>
      </w:pPr>
      <w:r>
        <w:rPr>
          <w:rFonts w:hint="eastAsia"/>
        </w:rPr>
        <w:t>占位内容</w:t>
      </w:r>
    </w:p>
    <w:p w14:paraId="4D896906" w14:textId="77777777" w:rsidR="00EF44B8" w:rsidRDefault="00EF44B8" w:rsidP="00E03989"/>
    <w:p w14:paraId="197129C5" w14:textId="279D0304" w:rsidR="00EF44B8" w:rsidRPr="00E03989" w:rsidRDefault="00EF44B8" w:rsidP="00E03989">
      <w:pPr>
        <w:sectPr w:rsidR="00EF44B8" w:rsidRPr="00E03989" w:rsidSect="00DB0A25">
          <w:pgSz w:w="11906" w:h="16838" w:code="9"/>
          <w:pgMar w:top="2268" w:right="1418" w:bottom="1418" w:left="1418" w:header="851" w:footer="992" w:gutter="0"/>
          <w:cols w:space="425"/>
          <w:docGrid w:linePitch="312"/>
        </w:sectPr>
      </w:pPr>
    </w:p>
    <w:p w14:paraId="3549CE63" w14:textId="670D322F" w:rsidR="00A332F2" w:rsidRDefault="00B17829" w:rsidP="007866AD">
      <w:pPr>
        <w:pStyle w:val="1"/>
      </w:pPr>
      <w:bookmarkStart w:id="56" w:name="_Toc92233324"/>
      <w:bookmarkStart w:id="57" w:name="_Toc92234006"/>
      <w:bookmarkStart w:id="58" w:name="_Toc92234191"/>
      <w:bookmarkStart w:id="59" w:name="_Toc97499319"/>
      <w:r>
        <w:rPr>
          <w:rFonts w:hint="eastAsia"/>
        </w:rPr>
        <w:lastRenderedPageBreak/>
        <w:t>参考文献</w:t>
      </w:r>
      <w:bookmarkEnd w:id="56"/>
      <w:bookmarkEnd w:id="57"/>
      <w:bookmarkEnd w:id="58"/>
      <w:bookmarkEnd w:id="59"/>
    </w:p>
    <w:p w14:paraId="29739D92" w14:textId="1966C108" w:rsidR="00B52C10" w:rsidRDefault="00B52C10" w:rsidP="005231A5">
      <w:pPr>
        <w:pStyle w:val="a"/>
      </w:pPr>
      <w:bookmarkStart w:id="60" w:name="_Ref95861611"/>
      <w:r w:rsidRPr="00FC2B20">
        <w:rPr>
          <w:rFonts w:hint="eastAsia"/>
        </w:rPr>
        <w:t>屈斌</w:t>
      </w:r>
      <w:r w:rsidRPr="00FC2B20">
        <w:rPr>
          <w:rFonts w:hint="eastAsia"/>
        </w:rPr>
        <w:t xml:space="preserve">. </w:t>
      </w:r>
      <w:r w:rsidRPr="00FC2B20">
        <w:rPr>
          <w:rFonts w:hint="eastAsia"/>
        </w:rPr>
        <w:t>无线电频谱监测管理系统研究</w:t>
      </w:r>
      <w:r w:rsidRPr="00FC2B20">
        <w:rPr>
          <w:rFonts w:hint="eastAsia"/>
        </w:rPr>
        <w:t xml:space="preserve">[D]. </w:t>
      </w:r>
      <w:r w:rsidRPr="00FC2B20">
        <w:rPr>
          <w:rFonts w:hint="eastAsia"/>
        </w:rPr>
        <w:t>西安电子科技大学</w:t>
      </w:r>
      <w:r w:rsidRPr="00FC2B20">
        <w:rPr>
          <w:rFonts w:hint="eastAsia"/>
        </w:rPr>
        <w:t>, 2007.</w:t>
      </w:r>
    </w:p>
    <w:p w14:paraId="255D642D" w14:textId="14585D7F" w:rsidR="00CF6244" w:rsidRDefault="00CF6244" w:rsidP="005231A5">
      <w:pPr>
        <w:pStyle w:val="a"/>
      </w:pPr>
      <w:bookmarkStart w:id="61" w:name="_Ref95925391"/>
      <w:r w:rsidRPr="00CF6244">
        <w:t>ITU</w:t>
      </w:r>
      <w:r>
        <w:t>-</w:t>
      </w:r>
      <w:r w:rsidRPr="00CF6244">
        <w:t>R. Handbook on National Spectrum Management[M]. Edition of 2015. ITU, 2015.</w:t>
      </w:r>
      <w:bookmarkEnd w:id="60"/>
      <w:bookmarkEnd w:id="61"/>
    </w:p>
    <w:p w14:paraId="381818D2" w14:textId="494C7713" w:rsidR="00935F75" w:rsidRDefault="00935F75" w:rsidP="005231A5">
      <w:pPr>
        <w:pStyle w:val="a"/>
      </w:pPr>
      <w:bookmarkStart w:id="62" w:name="_Ref95904915"/>
      <w:r w:rsidRPr="00935F75">
        <w:rPr>
          <w:rFonts w:hint="eastAsia"/>
        </w:rPr>
        <w:t>陈平</w:t>
      </w:r>
      <w:r w:rsidRPr="00935F75">
        <w:rPr>
          <w:rFonts w:hint="eastAsia"/>
        </w:rPr>
        <w:t xml:space="preserve">. </w:t>
      </w:r>
      <w:r w:rsidRPr="00935F75">
        <w:rPr>
          <w:rFonts w:hint="eastAsia"/>
        </w:rPr>
        <w:t>我国业余无线电业务发展现状分析</w:t>
      </w:r>
      <w:r w:rsidRPr="00935F75">
        <w:rPr>
          <w:rFonts w:hint="eastAsia"/>
        </w:rPr>
        <w:t xml:space="preserve">[J]. </w:t>
      </w:r>
      <w:r w:rsidRPr="00935F75">
        <w:rPr>
          <w:rFonts w:hint="eastAsia"/>
        </w:rPr>
        <w:t>中国无线电</w:t>
      </w:r>
      <w:r w:rsidRPr="00935F75">
        <w:rPr>
          <w:rFonts w:hint="eastAsia"/>
        </w:rPr>
        <w:t>, 2019, (12): 24-28.</w:t>
      </w:r>
      <w:bookmarkEnd w:id="62"/>
    </w:p>
    <w:p w14:paraId="0C0741A1" w14:textId="03BFEF6D" w:rsidR="0079257A" w:rsidRDefault="0079257A" w:rsidP="005231A5">
      <w:pPr>
        <w:pStyle w:val="a"/>
      </w:pPr>
      <w:bookmarkStart w:id="63" w:name="_Ref95927927"/>
      <w:proofErr w:type="gramStart"/>
      <w:r w:rsidRPr="0079257A">
        <w:rPr>
          <w:rFonts w:hint="eastAsia"/>
        </w:rPr>
        <w:t>苗玉杰</w:t>
      </w:r>
      <w:proofErr w:type="gramEnd"/>
      <w:r w:rsidRPr="0079257A">
        <w:rPr>
          <w:rFonts w:hint="eastAsia"/>
        </w:rPr>
        <w:t xml:space="preserve">. </w:t>
      </w:r>
      <w:r w:rsidRPr="0079257A">
        <w:rPr>
          <w:rFonts w:hint="eastAsia"/>
        </w:rPr>
        <w:t>试析雷达信号处理系统的关键技术</w:t>
      </w:r>
      <w:r w:rsidRPr="0079257A">
        <w:rPr>
          <w:rFonts w:hint="eastAsia"/>
        </w:rPr>
        <w:t xml:space="preserve">[J]. </w:t>
      </w:r>
      <w:r w:rsidRPr="0079257A">
        <w:rPr>
          <w:rFonts w:hint="eastAsia"/>
        </w:rPr>
        <w:t>电子世界</w:t>
      </w:r>
      <w:r w:rsidRPr="0079257A">
        <w:rPr>
          <w:rFonts w:hint="eastAsia"/>
        </w:rPr>
        <w:t>, 2013, (11): 22-23.</w:t>
      </w:r>
      <w:bookmarkEnd w:id="63"/>
    </w:p>
    <w:p w14:paraId="5EE734CB" w14:textId="34A0306A" w:rsidR="00E040DD" w:rsidRDefault="00E040DD" w:rsidP="005231A5">
      <w:pPr>
        <w:pStyle w:val="a"/>
      </w:pPr>
      <w:bookmarkStart w:id="64" w:name="_Ref95941735"/>
      <w:r w:rsidRPr="00E040DD">
        <w:rPr>
          <w:rFonts w:hint="eastAsia"/>
        </w:rPr>
        <w:t>邹先雄</w:t>
      </w:r>
      <w:r w:rsidRPr="00E040DD">
        <w:rPr>
          <w:rFonts w:hint="eastAsia"/>
        </w:rPr>
        <w:t xml:space="preserve">. </w:t>
      </w:r>
      <w:r w:rsidRPr="00E040DD">
        <w:rPr>
          <w:rFonts w:hint="eastAsia"/>
        </w:rPr>
        <w:t>无人机目标无源定位方法研究</w:t>
      </w:r>
      <w:r w:rsidRPr="00E040DD">
        <w:rPr>
          <w:rFonts w:hint="eastAsia"/>
        </w:rPr>
        <w:t xml:space="preserve">[D]. </w:t>
      </w:r>
      <w:r w:rsidRPr="00E040DD">
        <w:rPr>
          <w:rFonts w:hint="eastAsia"/>
        </w:rPr>
        <w:t>电子科技大学</w:t>
      </w:r>
      <w:r w:rsidRPr="00E040DD">
        <w:rPr>
          <w:rFonts w:hint="eastAsia"/>
        </w:rPr>
        <w:t>, 2018.</w:t>
      </w:r>
      <w:bookmarkEnd w:id="64"/>
    </w:p>
    <w:p w14:paraId="3BD16308" w14:textId="22719107" w:rsidR="00814B61" w:rsidRDefault="00814B61" w:rsidP="005231A5">
      <w:pPr>
        <w:pStyle w:val="a"/>
      </w:pPr>
      <w:bookmarkStart w:id="65" w:name="_Ref95989797"/>
      <w:r w:rsidRPr="00814B61">
        <w:rPr>
          <w:rFonts w:hint="eastAsia"/>
        </w:rPr>
        <w:t>贾兴江</w:t>
      </w:r>
      <w:r w:rsidRPr="00814B61">
        <w:rPr>
          <w:rFonts w:hint="eastAsia"/>
        </w:rPr>
        <w:t xml:space="preserve">. </w:t>
      </w:r>
      <w:r w:rsidRPr="00814B61">
        <w:rPr>
          <w:rFonts w:hint="eastAsia"/>
        </w:rPr>
        <w:t>运动多站无源定位关键技术研究</w:t>
      </w:r>
      <w:r w:rsidRPr="00814B61">
        <w:rPr>
          <w:rFonts w:hint="eastAsia"/>
        </w:rPr>
        <w:t xml:space="preserve">[D]. </w:t>
      </w:r>
      <w:r w:rsidRPr="00814B61">
        <w:rPr>
          <w:rFonts w:hint="eastAsia"/>
        </w:rPr>
        <w:t>国防科学技术大学</w:t>
      </w:r>
      <w:r w:rsidRPr="00814B61">
        <w:rPr>
          <w:rFonts w:hint="eastAsia"/>
        </w:rPr>
        <w:t>, 2011.</w:t>
      </w:r>
      <w:bookmarkEnd w:id="65"/>
    </w:p>
    <w:p w14:paraId="0DB5C0A4" w14:textId="2343E573" w:rsidR="00D20E3D" w:rsidRPr="005231A5" w:rsidRDefault="00D20E3D" w:rsidP="005231A5">
      <w:pPr>
        <w:pStyle w:val="a"/>
      </w:pPr>
      <w:bookmarkStart w:id="66" w:name="_Ref95990522"/>
      <w:r w:rsidRPr="005231A5">
        <w:rPr>
          <w:rFonts w:hint="eastAsia"/>
        </w:rPr>
        <w:t xml:space="preserve">Jiang W, Xu C, Pei L, et al. Multidimensional </w:t>
      </w:r>
      <w:proofErr w:type="gramStart"/>
      <w:r w:rsidRPr="005231A5">
        <w:rPr>
          <w:rFonts w:hint="eastAsia"/>
        </w:rPr>
        <w:t>scaling-based</w:t>
      </w:r>
      <w:proofErr w:type="gramEnd"/>
      <w:r w:rsidRPr="005231A5">
        <w:rPr>
          <w:rFonts w:hint="eastAsia"/>
        </w:rPr>
        <w:t xml:space="preserve"> TDOA localization scheme using an auxiliary line[J]. IEEE Signal Processing Letters, 2016, 23(4): 546-550.</w:t>
      </w:r>
      <w:bookmarkEnd w:id="66"/>
    </w:p>
    <w:p w14:paraId="05B1FB59" w14:textId="741455DB" w:rsidR="00FC2B20" w:rsidRDefault="00BD1697" w:rsidP="005231A5">
      <w:pPr>
        <w:pStyle w:val="a"/>
      </w:pPr>
      <w:bookmarkStart w:id="67" w:name="_Ref95993512"/>
      <w:r w:rsidRPr="00BD1697">
        <w:rPr>
          <w:rFonts w:hint="eastAsia"/>
        </w:rPr>
        <w:t>孙隆和</w:t>
      </w:r>
      <w:r w:rsidRPr="00BD1697">
        <w:rPr>
          <w:rFonts w:hint="eastAsia"/>
        </w:rPr>
        <w:t xml:space="preserve">. </w:t>
      </w:r>
      <w:r w:rsidRPr="00BD1697">
        <w:rPr>
          <w:rFonts w:hint="eastAsia"/>
        </w:rPr>
        <w:t>网络瞄准及相关技术——瞄准和打击活动目标</w:t>
      </w:r>
      <w:r w:rsidRPr="00BD1697">
        <w:rPr>
          <w:rFonts w:hint="eastAsia"/>
        </w:rPr>
        <w:t xml:space="preserve">[J]. </w:t>
      </w:r>
      <w:r w:rsidRPr="00BD1697">
        <w:rPr>
          <w:rFonts w:hint="eastAsia"/>
        </w:rPr>
        <w:t>电光与控制</w:t>
      </w:r>
      <w:r w:rsidRPr="00BD1697">
        <w:rPr>
          <w:rFonts w:hint="eastAsia"/>
        </w:rPr>
        <w:t>, 2005, (3): 1-5.</w:t>
      </w:r>
      <w:bookmarkEnd w:id="67"/>
    </w:p>
    <w:p w14:paraId="6D68E6AD" w14:textId="66A41054" w:rsidR="007D09E2" w:rsidRDefault="00023EFA" w:rsidP="005231A5">
      <w:pPr>
        <w:pStyle w:val="a"/>
      </w:pPr>
      <w:bookmarkStart w:id="68" w:name="_Ref96011409"/>
      <w:r w:rsidRPr="00023EFA">
        <w:t xml:space="preserve">Rohde &amp; Schwarz. </w:t>
      </w:r>
      <w:r w:rsidRPr="00B30C57">
        <w:t>R&amp;S</w:t>
      </w:r>
      <w:r w:rsidRPr="00E30C1B">
        <w:rPr>
          <w:vertAlign w:val="superscript"/>
        </w:rPr>
        <w:t>®</w:t>
      </w:r>
      <w:r w:rsidRPr="00B30C57">
        <w:t>ARDRONIS</w:t>
      </w:r>
      <w:r w:rsidRPr="00E30C1B">
        <w:t xml:space="preserve"> Product </w:t>
      </w:r>
      <w:proofErr w:type="gramStart"/>
      <w:r w:rsidRPr="00E30C1B">
        <w:t>Brochure</w:t>
      </w:r>
      <w:r>
        <w:t>[</w:t>
      </w:r>
      <w:proofErr w:type="gramEnd"/>
      <w:r>
        <w:t>DB/OL]</w:t>
      </w:r>
      <w:r w:rsidRPr="00023EFA">
        <w:t>. [2021-11-8]. rohde-schwarz.com</w:t>
      </w:r>
      <w:r w:rsidR="00E301CC">
        <w:t>.</w:t>
      </w:r>
      <w:bookmarkEnd w:id="68"/>
    </w:p>
    <w:p w14:paraId="59DD30F7" w14:textId="4F7CA08B" w:rsidR="005231A5" w:rsidRDefault="007D09E2" w:rsidP="002549EB">
      <w:pPr>
        <w:pStyle w:val="a"/>
      </w:pPr>
      <w:bookmarkStart w:id="69" w:name="_Ref96011411"/>
      <w:r w:rsidRPr="00023EFA">
        <w:t xml:space="preserve">Rohde &amp; Schwarz. </w:t>
      </w:r>
      <w:r w:rsidRPr="00B30C57">
        <w:t>R&amp;S</w:t>
      </w:r>
      <w:r w:rsidRPr="00E30C1B">
        <w:rPr>
          <w:vertAlign w:val="superscript"/>
        </w:rPr>
        <w:t>®</w:t>
      </w:r>
      <w:r w:rsidR="00E301CC" w:rsidRPr="00E301CC">
        <w:t xml:space="preserve"> </w:t>
      </w:r>
      <w:proofErr w:type="spellStart"/>
      <w:r w:rsidR="00E301CC">
        <w:t>ADDx</w:t>
      </w:r>
      <w:proofErr w:type="spellEnd"/>
      <w:r w:rsidR="00E301CC">
        <w:rPr>
          <w:rFonts w:hint="eastAsia"/>
        </w:rPr>
        <w:t xml:space="preserve"> </w:t>
      </w:r>
      <w:r w:rsidR="00E301CC">
        <w:t>MULTICHANNEL DF ANTENNAS</w:t>
      </w:r>
      <w:r w:rsidRPr="00E30C1B">
        <w:t xml:space="preserve"> Product </w:t>
      </w:r>
      <w:r w:rsidR="00E301CC" w:rsidRPr="00E301CC">
        <w:t xml:space="preserve">overview </w:t>
      </w:r>
      <w:r>
        <w:t>[DB/OL]</w:t>
      </w:r>
      <w:r w:rsidRPr="00023EFA">
        <w:t>. [202</w:t>
      </w:r>
      <w:r>
        <w:t>0</w:t>
      </w:r>
      <w:r w:rsidRPr="00023EFA">
        <w:t>-1</w:t>
      </w:r>
      <w:r>
        <w:t>0</w:t>
      </w:r>
      <w:r w:rsidRPr="00023EFA">
        <w:t>-</w:t>
      </w:r>
      <w:r>
        <w:t>2</w:t>
      </w:r>
      <w:r w:rsidRPr="00023EFA">
        <w:t>8]. rohde-schwarz.com</w:t>
      </w:r>
      <w:r w:rsidR="00E301CC">
        <w:t>.</w:t>
      </w:r>
      <w:bookmarkEnd w:id="69"/>
    </w:p>
    <w:p w14:paraId="42DE36FF" w14:textId="6D374C9D" w:rsidR="002549EB" w:rsidRDefault="002549EB" w:rsidP="002549EB">
      <w:pPr>
        <w:pStyle w:val="a"/>
      </w:pPr>
      <w:bookmarkStart w:id="70" w:name="_Ref96021170"/>
      <w:r w:rsidRPr="002549EB">
        <w:rPr>
          <w:rFonts w:hint="eastAsia"/>
        </w:rPr>
        <w:t>胡来招</w:t>
      </w:r>
      <w:r w:rsidRPr="002549EB">
        <w:rPr>
          <w:rFonts w:hint="eastAsia"/>
        </w:rPr>
        <w:t xml:space="preserve">. </w:t>
      </w:r>
      <w:r w:rsidRPr="002549EB">
        <w:rPr>
          <w:rFonts w:hint="eastAsia"/>
        </w:rPr>
        <w:t>测向定位文集</w:t>
      </w:r>
      <w:r w:rsidRPr="002549EB">
        <w:rPr>
          <w:rFonts w:hint="eastAsia"/>
        </w:rPr>
        <w:t xml:space="preserve">[M]. </w:t>
      </w:r>
      <w:r w:rsidRPr="002549EB">
        <w:rPr>
          <w:rFonts w:hint="eastAsia"/>
        </w:rPr>
        <w:t>电子工业部第二十九研究所</w:t>
      </w:r>
      <w:r w:rsidRPr="002549EB">
        <w:rPr>
          <w:rFonts w:hint="eastAsia"/>
        </w:rPr>
        <w:t>, 1996.</w:t>
      </w:r>
      <w:bookmarkEnd w:id="70"/>
    </w:p>
    <w:p w14:paraId="1469D614" w14:textId="6BB7BF92" w:rsidR="00F747E4" w:rsidRDefault="00E63C1B" w:rsidP="002549EB">
      <w:pPr>
        <w:pStyle w:val="a"/>
      </w:pPr>
      <w:bookmarkStart w:id="71" w:name="_Ref96112582"/>
      <w:r w:rsidRPr="00E63C1B">
        <w:rPr>
          <w:rFonts w:hint="eastAsia"/>
        </w:rPr>
        <w:t>何亮</w:t>
      </w:r>
      <w:r w:rsidRPr="00E63C1B">
        <w:rPr>
          <w:rFonts w:hint="eastAsia"/>
        </w:rPr>
        <w:t xml:space="preserve">. </w:t>
      </w:r>
      <w:r w:rsidRPr="00E63C1B">
        <w:rPr>
          <w:rFonts w:hint="eastAsia"/>
        </w:rPr>
        <w:t>基于神经网络融合的</w:t>
      </w:r>
      <w:proofErr w:type="gramStart"/>
      <w:r w:rsidRPr="00E63C1B">
        <w:rPr>
          <w:rFonts w:hint="eastAsia"/>
        </w:rPr>
        <w:t>比幅法</w:t>
      </w:r>
      <w:proofErr w:type="gramEnd"/>
      <w:r w:rsidRPr="00E63C1B">
        <w:rPr>
          <w:rFonts w:hint="eastAsia"/>
        </w:rPr>
        <w:t>与</w:t>
      </w:r>
      <w:r w:rsidRPr="00E63C1B">
        <w:rPr>
          <w:rFonts w:hint="eastAsia"/>
        </w:rPr>
        <w:t>TDOA</w:t>
      </w:r>
      <w:r w:rsidRPr="00E63C1B">
        <w:rPr>
          <w:rFonts w:hint="eastAsia"/>
        </w:rPr>
        <w:t>测向</w:t>
      </w:r>
      <w:r w:rsidRPr="00E63C1B">
        <w:rPr>
          <w:rFonts w:hint="eastAsia"/>
        </w:rPr>
        <w:t xml:space="preserve">[D]. </w:t>
      </w:r>
      <w:r w:rsidRPr="00E63C1B">
        <w:rPr>
          <w:rFonts w:hint="eastAsia"/>
        </w:rPr>
        <w:t>电信科学技术研究院</w:t>
      </w:r>
      <w:r w:rsidRPr="00E63C1B">
        <w:rPr>
          <w:rFonts w:hint="eastAsia"/>
        </w:rPr>
        <w:t>, 2021.</w:t>
      </w:r>
      <w:bookmarkEnd w:id="71"/>
    </w:p>
    <w:p w14:paraId="772E5229" w14:textId="682A602D" w:rsidR="00F747E4" w:rsidRDefault="00F747E4" w:rsidP="002549EB">
      <w:pPr>
        <w:pStyle w:val="a"/>
      </w:pPr>
      <w:bookmarkStart w:id="72" w:name="_Ref96112257"/>
      <w:proofErr w:type="gramStart"/>
      <w:r w:rsidRPr="00F747E4">
        <w:rPr>
          <w:rFonts w:hint="eastAsia"/>
        </w:rPr>
        <w:t>徐雷</w:t>
      </w:r>
      <w:proofErr w:type="gramEnd"/>
      <w:r w:rsidRPr="00F747E4">
        <w:rPr>
          <w:rFonts w:hint="eastAsia"/>
        </w:rPr>
        <w:t xml:space="preserve">. </w:t>
      </w:r>
      <w:r w:rsidRPr="00F747E4">
        <w:rPr>
          <w:rFonts w:hint="eastAsia"/>
        </w:rPr>
        <w:t>人工智能第三次浪潮以及若干认知</w:t>
      </w:r>
      <w:r w:rsidRPr="00F747E4">
        <w:rPr>
          <w:rFonts w:hint="eastAsia"/>
        </w:rPr>
        <w:t xml:space="preserve">[J]. </w:t>
      </w:r>
      <w:r w:rsidRPr="00F747E4">
        <w:rPr>
          <w:rFonts w:hint="eastAsia"/>
        </w:rPr>
        <w:t>科学</w:t>
      </w:r>
      <w:r w:rsidRPr="00F747E4">
        <w:rPr>
          <w:rFonts w:hint="eastAsia"/>
        </w:rPr>
        <w:t>, 2017, 69(3): 1-5.</w:t>
      </w:r>
      <w:bookmarkEnd w:id="72"/>
    </w:p>
    <w:p w14:paraId="702DBFA4" w14:textId="13B20A48" w:rsidR="006A4EE9" w:rsidRDefault="004C69DD" w:rsidP="006A4EE9">
      <w:pPr>
        <w:pStyle w:val="a"/>
      </w:pPr>
      <w:r w:rsidRPr="004C69DD">
        <w:t xml:space="preserve">C. A. M. Lima, C. Junqueira, R. Suyama, F. J. Von </w:t>
      </w:r>
      <w:proofErr w:type="spellStart"/>
      <w:r w:rsidRPr="004C69DD">
        <w:t>Zuben</w:t>
      </w:r>
      <w:proofErr w:type="spellEnd"/>
      <w:r w:rsidRPr="004C69DD">
        <w:t xml:space="preserve"> and J. M. T. Romano</w:t>
      </w:r>
      <w:r w:rsidR="009F3DEB">
        <w:t>.</w:t>
      </w:r>
      <w:r w:rsidRPr="004C69DD">
        <w:t xml:space="preserve"> Least-squares support vector machines for DOA estimation: a step-by-step description and sensitivity analysi</w:t>
      </w:r>
      <w:r w:rsidR="006A4EE9">
        <w:t>s</w:t>
      </w:r>
      <w:r w:rsidR="006A4EE9" w:rsidRPr="006A4EE9">
        <w:t xml:space="preserve">[C]//International Joint Conference on Neural </w:t>
      </w:r>
      <w:proofErr w:type="gramStart"/>
      <w:r w:rsidR="006A4EE9" w:rsidRPr="006A4EE9">
        <w:t>Networks</w:t>
      </w:r>
      <w:r w:rsidR="00FD5B96" w:rsidRPr="00FD5B96">
        <w:t>(</w:t>
      </w:r>
      <w:proofErr w:type="gramEnd"/>
      <w:r w:rsidR="00FD5B96" w:rsidRPr="00FD5B96">
        <w:t>IJCNN)</w:t>
      </w:r>
      <w:r w:rsidR="00F5661F">
        <w:t>,</w:t>
      </w:r>
      <w:r w:rsidR="006A4EE9" w:rsidRPr="006A4EE9">
        <w:t xml:space="preserve"> IEEE, 20</w:t>
      </w:r>
      <w:r w:rsidR="002F4B19">
        <w:t>0</w:t>
      </w:r>
      <w:r w:rsidR="006A4EE9" w:rsidRPr="006A4EE9">
        <w:t>5.</w:t>
      </w:r>
    </w:p>
    <w:p w14:paraId="1CB85F03" w14:textId="66A79467" w:rsidR="00C4261F" w:rsidRDefault="00D447B6" w:rsidP="006A4EE9">
      <w:pPr>
        <w:pStyle w:val="a"/>
      </w:pPr>
      <w:r>
        <w:rPr>
          <w:rFonts w:hint="eastAsia"/>
        </w:rPr>
        <w:t>J</w:t>
      </w:r>
      <w:r>
        <w:t xml:space="preserve">. </w:t>
      </w:r>
      <w:r w:rsidR="00C4261F" w:rsidRPr="00C4261F">
        <w:t xml:space="preserve">Cho, D. </w:t>
      </w:r>
      <w:proofErr w:type="gramStart"/>
      <w:r w:rsidR="00C4261F" w:rsidRPr="00C4261F">
        <w:t>Hwang</w:t>
      </w:r>
      <w:proofErr w:type="gramEnd"/>
      <w:r w:rsidR="00C4261F" w:rsidRPr="00C4261F">
        <w:t xml:space="preserve"> and K. -H. Kim</w:t>
      </w:r>
      <w:r w:rsidR="00C4261F">
        <w:rPr>
          <w:rFonts w:hint="eastAsia"/>
        </w:rPr>
        <w:t>.</w:t>
      </w:r>
      <w:r w:rsidR="00C4261F" w:rsidRPr="00C4261F">
        <w:t xml:space="preserve"> Improving </w:t>
      </w:r>
      <w:proofErr w:type="spellStart"/>
      <w:r w:rsidR="00C4261F" w:rsidRPr="00C4261F">
        <w:t>TDoA</w:t>
      </w:r>
      <w:proofErr w:type="spellEnd"/>
      <w:r w:rsidR="00C4261F" w:rsidRPr="00C4261F">
        <w:t xml:space="preserve"> Based Positioning Accuracy Using Machine Learning in a </w:t>
      </w:r>
      <w:proofErr w:type="spellStart"/>
      <w:r w:rsidR="00C4261F" w:rsidRPr="00C4261F">
        <w:t>LoRaWan</w:t>
      </w:r>
      <w:proofErr w:type="spellEnd"/>
      <w:r w:rsidR="00C4261F" w:rsidRPr="00C4261F">
        <w:t xml:space="preserve"> Environment</w:t>
      </w:r>
      <w:r w:rsidR="00F77914">
        <w:t>[C]//</w:t>
      </w:r>
      <w:r w:rsidR="00C4261F" w:rsidRPr="00C4261F">
        <w:t>International Conference on Information Networking (ICOIN)</w:t>
      </w:r>
      <w:r w:rsidR="00F77914">
        <w:t>, IEEE</w:t>
      </w:r>
      <w:r w:rsidR="002E2EA9">
        <w:t>,</w:t>
      </w:r>
      <w:r w:rsidR="00C4261F" w:rsidRPr="00C4261F">
        <w:t xml:space="preserve"> 2019.</w:t>
      </w:r>
    </w:p>
    <w:p w14:paraId="47EF7011" w14:textId="445AE8FF" w:rsidR="003A7437" w:rsidRDefault="003A7437" w:rsidP="003A7437">
      <w:pPr>
        <w:pStyle w:val="a"/>
      </w:pPr>
      <w:bookmarkStart w:id="73" w:name="_Ref96266528"/>
      <w:r>
        <w:rPr>
          <w:rFonts w:hint="eastAsia"/>
        </w:rPr>
        <w:t>刘梅</w:t>
      </w:r>
      <w:r>
        <w:rPr>
          <w:rFonts w:hint="eastAsia"/>
        </w:rPr>
        <w:t>,</w:t>
      </w:r>
      <w:r>
        <w:rPr>
          <w:rFonts w:hint="eastAsia"/>
        </w:rPr>
        <w:t>权太范</w:t>
      </w:r>
      <w:r>
        <w:rPr>
          <w:rFonts w:hint="eastAsia"/>
        </w:rPr>
        <w:t>,</w:t>
      </w:r>
      <w:r>
        <w:rPr>
          <w:rFonts w:hint="eastAsia"/>
        </w:rPr>
        <w:t>姚天宾</w:t>
      </w:r>
      <w:r>
        <w:rPr>
          <w:rFonts w:hint="eastAsia"/>
        </w:rPr>
        <w:t>,</w:t>
      </w:r>
      <w:r>
        <w:rPr>
          <w:rFonts w:hint="eastAsia"/>
        </w:rPr>
        <w:t>等</w:t>
      </w:r>
      <w:r>
        <w:rPr>
          <w:rFonts w:hint="eastAsia"/>
        </w:rPr>
        <w:t xml:space="preserve">. </w:t>
      </w:r>
      <w:r>
        <w:rPr>
          <w:rFonts w:hint="eastAsia"/>
        </w:rPr>
        <w:t>多传感器多目标无源定位跟踪算法研究</w:t>
      </w:r>
      <w:r>
        <w:rPr>
          <w:rFonts w:hint="eastAsia"/>
        </w:rPr>
        <w:t xml:space="preserve">[J]. </w:t>
      </w:r>
      <w:r>
        <w:rPr>
          <w:rFonts w:hint="eastAsia"/>
        </w:rPr>
        <w:t>电子学报</w:t>
      </w:r>
      <w:r>
        <w:rPr>
          <w:rFonts w:hint="eastAsia"/>
        </w:rPr>
        <w:t>, 2006, (6): 991-995.</w:t>
      </w:r>
      <w:bookmarkEnd w:id="73"/>
    </w:p>
    <w:p w14:paraId="0F49EA1D" w14:textId="66227A5E" w:rsidR="003A7437" w:rsidRDefault="003A7437" w:rsidP="003A7437">
      <w:pPr>
        <w:pStyle w:val="a"/>
      </w:pPr>
      <w:bookmarkStart w:id="74" w:name="_Ref96266538"/>
      <w:r>
        <w:rPr>
          <w:rFonts w:hint="eastAsia"/>
        </w:rPr>
        <w:t>王阳</w:t>
      </w:r>
      <w:r>
        <w:rPr>
          <w:rFonts w:hint="eastAsia"/>
        </w:rPr>
        <w:t xml:space="preserve">. </w:t>
      </w:r>
      <w:r>
        <w:rPr>
          <w:rFonts w:hint="eastAsia"/>
        </w:rPr>
        <w:t>多平台无源定位及跟踪技术研究</w:t>
      </w:r>
      <w:r>
        <w:rPr>
          <w:rFonts w:hint="eastAsia"/>
        </w:rPr>
        <w:t xml:space="preserve">[D]. </w:t>
      </w:r>
      <w:r>
        <w:rPr>
          <w:rFonts w:hint="eastAsia"/>
        </w:rPr>
        <w:t>北京理工大学</w:t>
      </w:r>
      <w:r>
        <w:rPr>
          <w:rFonts w:hint="eastAsia"/>
        </w:rPr>
        <w:t>, 2015.</w:t>
      </w:r>
      <w:bookmarkEnd w:id="74"/>
    </w:p>
    <w:p w14:paraId="554D0CEC" w14:textId="24CC453F" w:rsidR="003A7437" w:rsidRDefault="003A7437" w:rsidP="003A7437">
      <w:pPr>
        <w:pStyle w:val="a"/>
      </w:pPr>
      <w:bookmarkStart w:id="75" w:name="_Ref96266544"/>
      <w:proofErr w:type="gramStart"/>
      <w:r>
        <w:rPr>
          <w:rFonts w:hint="eastAsia"/>
        </w:rPr>
        <w:t>苏虹</w:t>
      </w:r>
      <w:proofErr w:type="gramEnd"/>
      <w:r>
        <w:rPr>
          <w:rFonts w:hint="eastAsia"/>
        </w:rPr>
        <w:t xml:space="preserve">. </w:t>
      </w:r>
      <w:r>
        <w:rPr>
          <w:rFonts w:hint="eastAsia"/>
        </w:rPr>
        <w:t>基于人工智能的多传感器多目标无源定位仿真</w:t>
      </w:r>
      <w:r>
        <w:rPr>
          <w:rFonts w:hint="eastAsia"/>
        </w:rPr>
        <w:t xml:space="preserve">[J]. </w:t>
      </w:r>
      <w:r>
        <w:rPr>
          <w:rFonts w:hint="eastAsia"/>
        </w:rPr>
        <w:t>计算机仿真</w:t>
      </w:r>
      <w:r>
        <w:rPr>
          <w:rFonts w:hint="eastAsia"/>
        </w:rPr>
        <w:t>, 2020, 37(9): 399-403.</w:t>
      </w:r>
      <w:bookmarkEnd w:id="75"/>
    </w:p>
    <w:p w14:paraId="21BD21B7" w14:textId="117EE894" w:rsidR="00A64079" w:rsidRDefault="00A64079" w:rsidP="003A7437">
      <w:pPr>
        <w:pStyle w:val="a"/>
      </w:pPr>
      <w:bookmarkStart w:id="76" w:name="_Ref97394573"/>
      <w:r w:rsidRPr="00A64079">
        <w:rPr>
          <w:rFonts w:hint="eastAsia"/>
        </w:rPr>
        <w:t>刘兴明</w:t>
      </w:r>
      <w:r w:rsidRPr="00A64079">
        <w:rPr>
          <w:rFonts w:hint="eastAsia"/>
        </w:rPr>
        <w:t xml:space="preserve">. </w:t>
      </w:r>
      <w:r w:rsidRPr="00A64079">
        <w:rPr>
          <w:rFonts w:hint="eastAsia"/>
        </w:rPr>
        <w:t>高精度</w:t>
      </w:r>
      <w:proofErr w:type="gramStart"/>
      <w:r w:rsidRPr="00A64079">
        <w:rPr>
          <w:rFonts w:hint="eastAsia"/>
        </w:rPr>
        <w:t>宽开比幅</w:t>
      </w:r>
      <w:proofErr w:type="gramEnd"/>
      <w:r w:rsidRPr="00A64079">
        <w:rPr>
          <w:rFonts w:hint="eastAsia"/>
        </w:rPr>
        <w:t>测向方法研究及工程实现</w:t>
      </w:r>
      <w:r w:rsidRPr="00A64079">
        <w:rPr>
          <w:rFonts w:hint="eastAsia"/>
        </w:rPr>
        <w:t xml:space="preserve">[D]. </w:t>
      </w:r>
      <w:r w:rsidRPr="00A64079">
        <w:rPr>
          <w:rFonts w:hint="eastAsia"/>
        </w:rPr>
        <w:t>电子科技大学</w:t>
      </w:r>
      <w:r w:rsidRPr="00A64079">
        <w:rPr>
          <w:rFonts w:hint="eastAsia"/>
        </w:rPr>
        <w:t>, 2003.</w:t>
      </w:r>
      <w:bookmarkEnd w:id="76"/>
    </w:p>
    <w:p w14:paraId="7DD5B631" w14:textId="23E6F635" w:rsidR="00AE54C5" w:rsidRDefault="000A794C" w:rsidP="003A7437">
      <w:pPr>
        <w:pStyle w:val="a"/>
      </w:pPr>
      <w:bookmarkStart w:id="77" w:name="_Ref97839337"/>
      <w:proofErr w:type="gramStart"/>
      <w:r w:rsidRPr="000A794C">
        <w:rPr>
          <w:rFonts w:hint="eastAsia"/>
        </w:rPr>
        <w:t>桑应宾</w:t>
      </w:r>
      <w:proofErr w:type="gramEnd"/>
      <w:r w:rsidRPr="000A794C">
        <w:rPr>
          <w:rFonts w:hint="eastAsia"/>
        </w:rPr>
        <w:t xml:space="preserve">. </w:t>
      </w:r>
      <w:r w:rsidRPr="000A794C">
        <w:rPr>
          <w:rFonts w:hint="eastAsia"/>
        </w:rPr>
        <w:t>基于</w:t>
      </w:r>
      <w:r w:rsidRPr="000A794C">
        <w:rPr>
          <w:rFonts w:hint="eastAsia"/>
        </w:rPr>
        <w:t>K</w:t>
      </w:r>
      <w:r w:rsidRPr="000A794C">
        <w:rPr>
          <w:rFonts w:hint="eastAsia"/>
        </w:rPr>
        <w:t>近邻的分类算法研究</w:t>
      </w:r>
      <w:r w:rsidRPr="000A794C">
        <w:rPr>
          <w:rFonts w:hint="eastAsia"/>
        </w:rPr>
        <w:t xml:space="preserve">[D]. </w:t>
      </w:r>
      <w:r w:rsidRPr="000A794C">
        <w:rPr>
          <w:rFonts w:hint="eastAsia"/>
        </w:rPr>
        <w:t>重庆大学</w:t>
      </w:r>
      <w:r w:rsidRPr="000A794C">
        <w:rPr>
          <w:rFonts w:hint="eastAsia"/>
        </w:rPr>
        <w:t>, 2009.</w:t>
      </w:r>
      <w:bookmarkEnd w:id="77"/>
    </w:p>
    <w:p w14:paraId="712F5267" w14:textId="5585AE7C" w:rsidR="006579D0" w:rsidRDefault="00BC01A5" w:rsidP="003A7437">
      <w:pPr>
        <w:pStyle w:val="a"/>
      </w:pPr>
      <w:bookmarkStart w:id="78" w:name="_Ref97838824"/>
      <w:r w:rsidRPr="00BC01A5">
        <w:t xml:space="preserve">Vladimir </w:t>
      </w:r>
      <w:proofErr w:type="spellStart"/>
      <w:r w:rsidRPr="00BC01A5">
        <w:t>Vapnik</w:t>
      </w:r>
      <w:proofErr w:type="spellEnd"/>
      <w:r>
        <w:t>.</w:t>
      </w:r>
      <w:r w:rsidR="006579D0">
        <w:t xml:space="preserve"> </w:t>
      </w:r>
      <w:r w:rsidR="006579D0" w:rsidRPr="006579D0">
        <w:rPr>
          <w:rFonts w:hint="eastAsia"/>
        </w:rPr>
        <w:t>The</w:t>
      </w:r>
      <w:r w:rsidR="006579D0">
        <w:t xml:space="preserve"> </w:t>
      </w:r>
      <w:r w:rsidR="006579D0" w:rsidRPr="006579D0">
        <w:rPr>
          <w:rFonts w:hint="eastAsia"/>
        </w:rPr>
        <w:t>Nature</w:t>
      </w:r>
      <w:r w:rsidR="006579D0">
        <w:t xml:space="preserve"> </w:t>
      </w:r>
      <w:r w:rsidR="006579D0" w:rsidRPr="006579D0">
        <w:rPr>
          <w:rFonts w:hint="eastAsia"/>
        </w:rPr>
        <w:t>of</w:t>
      </w:r>
      <w:r w:rsidR="006579D0">
        <w:t xml:space="preserve"> </w:t>
      </w:r>
      <w:r w:rsidR="006579D0" w:rsidRPr="006579D0">
        <w:rPr>
          <w:rFonts w:hint="eastAsia"/>
        </w:rPr>
        <w:t>Statistical</w:t>
      </w:r>
      <w:r w:rsidR="006579D0">
        <w:t xml:space="preserve"> </w:t>
      </w:r>
      <w:r w:rsidR="006579D0" w:rsidRPr="006579D0">
        <w:rPr>
          <w:rFonts w:hint="eastAsia"/>
        </w:rPr>
        <w:t>Learning</w:t>
      </w:r>
      <w:r w:rsidR="006579D0">
        <w:t xml:space="preserve"> </w:t>
      </w:r>
      <w:r w:rsidR="006579D0" w:rsidRPr="006579D0">
        <w:rPr>
          <w:rFonts w:hint="eastAsia"/>
        </w:rPr>
        <w:t>Theory</w:t>
      </w:r>
      <w:r w:rsidR="006579D0">
        <w:rPr>
          <w:rFonts w:hint="eastAsia"/>
        </w:rPr>
        <w:t>[</w:t>
      </w:r>
      <w:r w:rsidR="006579D0" w:rsidRPr="006579D0">
        <w:rPr>
          <w:rFonts w:hint="eastAsia"/>
        </w:rPr>
        <w:t>M</w:t>
      </w:r>
      <w:r w:rsidR="006579D0">
        <w:rPr>
          <w:rFonts w:hint="eastAsia"/>
        </w:rPr>
        <w:t>].</w:t>
      </w:r>
      <w:r w:rsidR="005567A2">
        <w:t xml:space="preserve"> </w:t>
      </w:r>
      <w:r w:rsidR="006579D0" w:rsidRPr="006579D0">
        <w:rPr>
          <w:rFonts w:hint="eastAsia"/>
        </w:rPr>
        <w:t>NY</w:t>
      </w:r>
      <w:r w:rsidR="00D25D57">
        <w:rPr>
          <w:rFonts w:hint="eastAsia"/>
        </w:rPr>
        <w:t>:</w:t>
      </w:r>
      <w:r w:rsidR="00D25D57">
        <w:t xml:space="preserve"> </w:t>
      </w:r>
      <w:r w:rsidR="006579D0" w:rsidRPr="006579D0">
        <w:rPr>
          <w:rFonts w:hint="eastAsia"/>
        </w:rPr>
        <w:t>Springer</w:t>
      </w:r>
      <w:r w:rsidR="00D25D57">
        <w:t xml:space="preserve"> </w:t>
      </w:r>
      <w:r w:rsidR="006579D0" w:rsidRPr="006579D0">
        <w:rPr>
          <w:rFonts w:hint="eastAsia"/>
        </w:rPr>
        <w:t>Verlag</w:t>
      </w:r>
      <w:r w:rsidR="006579D0" w:rsidRPr="006579D0">
        <w:rPr>
          <w:rFonts w:hint="eastAsia"/>
        </w:rPr>
        <w:t>．</w:t>
      </w:r>
      <w:bookmarkEnd w:id="78"/>
    </w:p>
    <w:p w14:paraId="0F1740FB" w14:textId="76CEFAC7" w:rsidR="005231A5" w:rsidRPr="005231A5" w:rsidRDefault="005231A5" w:rsidP="005231A5">
      <w:pPr>
        <w:pStyle w:val="a"/>
        <w:numPr>
          <w:ilvl w:val="0"/>
          <w:numId w:val="0"/>
        </w:numPr>
      </w:pPr>
    </w:p>
    <w:p w14:paraId="0689831D" w14:textId="1EC3E89E" w:rsidR="0066377D" w:rsidRDefault="00A80E45" w:rsidP="00A80E45">
      <w:pPr>
        <w:widowControl/>
        <w:ind w:firstLineChars="200" w:firstLine="420"/>
        <w:rPr>
          <w:kern w:val="0"/>
          <w:sz w:val="21"/>
          <w:szCs w:val="21"/>
          <w:highlight w:val="yellow"/>
        </w:rPr>
        <w:sectPr w:rsidR="0066377D" w:rsidSect="00255694">
          <w:pgSz w:w="11906" w:h="16838" w:code="9"/>
          <w:pgMar w:top="2268" w:right="1418" w:bottom="1418" w:left="1418" w:header="851" w:footer="992" w:gutter="0"/>
          <w:cols w:space="425"/>
          <w:docGrid w:linePitch="312"/>
        </w:sectPr>
      </w:pPr>
      <w:r w:rsidRPr="00A50AC4">
        <w:rPr>
          <w:kern w:val="0"/>
          <w:sz w:val="21"/>
          <w:szCs w:val="21"/>
          <w:shd w:val="clear" w:color="auto" w:fill="FFFF00"/>
        </w:rPr>
        <w:t>参考文献内容，</w:t>
      </w:r>
      <w:proofErr w:type="gramStart"/>
      <w:r w:rsidRPr="00A50AC4">
        <w:rPr>
          <w:kern w:val="0"/>
          <w:sz w:val="21"/>
          <w:szCs w:val="21"/>
          <w:shd w:val="clear" w:color="auto" w:fill="FFFF00"/>
        </w:rPr>
        <w:t>不</w:t>
      </w:r>
      <w:proofErr w:type="gramEnd"/>
      <w:r w:rsidRPr="00A50AC4">
        <w:rPr>
          <w:kern w:val="0"/>
          <w:sz w:val="21"/>
          <w:szCs w:val="21"/>
          <w:shd w:val="clear" w:color="auto" w:fill="FFFF00"/>
        </w:rPr>
        <w:t>缩进，</w:t>
      </w:r>
      <w:r w:rsidRPr="00A50AC4">
        <w:rPr>
          <w:kern w:val="0"/>
          <w:sz w:val="21"/>
          <w:szCs w:val="21"/>
        </w:rPr>
        <w:t>设置成</w:t>
      </w:r>
      <w:r w:rsidRPr="00A50AC4">
        <w:rPr>
          <w:kern w:val="0"/>
          <w:sz w:val="21"/>
          <w:szCs w:val="21"/>
          <w:highlight w:val="yellow"/>
        </w:rPr>
        <w:t>字体：宋体，字号：五号，多倍行距</w:t>
      </w:r>
      <w:r w:rsidRPr="00A50AC4">
        <w:rPr>
          <w:kern w:val="0"/>
          <w:sz w:val="21"/>
          <w:szCs w:val="21"/>
          <w:highlight w:val="yellow"/>
        </w:rPr>
        <w:t>1.25</w:t>
      </w:r>
      <w:r w:rsidRPr="00A50AC4">
        <w:rPr>
          <w:kern w:val="0"/>
          <w:sz w:val="21"/>
          <w:szCs w:val="21"/>
          <w:highlight w:val="yellow"/>
        </w:rPr>
        <w:t>，段前、段后均为</w:t>
      </w:r>
      <w:r w:rsidRPr="00A50AC4">
        <w:rPr>
          <w:kern w:val="0"/>
          <w:sz w:val="21"/>
          <w:szCs w:val="21"/>
          <w:highlight w:val="yellow"/>
        </w:rPr>
        <w:t>0</w:t>
      </w:r>
      <w:r w:rsidRPr="00A50AC4">
        <w:rPr>
          <w:kern w:val="0"/>
          <w:sz w:val="21"/>
          <w:szCs w:val="21"/>
          <w:highlight w:val="yellow"/>
        </w:rPr>
        <w:t>行，取消网格对齐选项。</w:t>
      </w:r>
    </w:p>
    <w:p w14:paraId="3A99DF55" w14:textId="2299A7BF" w:rsidR="00A80E45" w:rsidRPr="00FF0FC0" w:rsidRDefault="00FF0FC0" w:rsidP="007866AD">
      <w:pPr>
        <w:pStyle w:val="1"/>
      </w:pPr>
      <w:bookmarkStart w:id="79" w:name="_Toc92233325"/>
      <w:bookmarkStart w:id="80" w:name="_Toc92234007"/>
      <w:bookmarkStart w:id="81" w:name="_Toc92234192"/>
      <w:bookmarkStart w:id="82" w:name="_Toc97499320"/>
      <w:r w:rsidRPr="00FF0FC0">
        <w:rPr>
          <w:rFonts w:hint="eastAsia"/>
        </w:rPr>
        <w:lastRenderedPageBreak/>
        <w:t>致</w:t>
      </w:r>
      <w:r w:rsidRPr="00FF0FC0">
        <w:rPr>
          <w:rFonts w:hint="eastAsia"/>
        </w:rPr>
        <w:t xml:space="preserve"> </w:t>
      </w:r>
      <w:r w:rsidRPr="00FF0FC0">
        <w:rPr>
          <w:rFonts w:hint="eastAsia"/>
        </w:rPr>
        <w:t>谢</w:t>
      </w:r>
      <w:bookmarkEnd w:id="79"/>
      <w:bookmarkEnd w:id="80"/>
      <w:bookmarkEnd w:id="81"/>
      <w:bookmarkEnd w:id="82"/>
    </w:p>
    <w:p w14:paraId="54C91407" w14:textId="77777777" w:rsidR="007E5EA7" w:rsidRDefault="007E5EA7" w:rsidP="007E5EA7">
      <w:pPr>
        <w:ind w:firstLineChars="200" w:firstLine="480"/>
      </w:pPr>
      <w:r>
        <w:rPr>
          <w:rFonts w:hint="eastAsia"/>
        </w:rPr>
        <w:t>占位内容</w:t>
      </w:r>
    </w:p>
    <w:p w14:paraId="21549AE6" w14:textId="77777777" w:rsidR="007E5EA7" w:rsidRDefault="007E5EA7" w:rsidP="009A5801">
      <w:pPr>
        <w:ind w:firstLine="420"/>
      </w:pPr>
    </w:p>
    <w:p w14:paraId="7D6E9EF1" w14:textId="203EB93A" w:rsidR="007E5EA7" w:rsidRDefault="007E5EA7" w:rsidP="009A5801">
      <w:pPr>
        <w:ind w:firstLine="420"/>
        <w:sectPr w:rsidR="007E5EA7" w:rsidSect="00DB0A25">
          <w:pgSz w:w="11906" w:h="16838" w:code="9"/>
          <w:pgMar w:top="2268" w:right="1418" w:bottom="1418" w:left="1418" w:header="851" w:footer="992" w:gutter="0"/>
          <w:cols w:space="425"/>
          <w:docGrid w:linePitch="312"/>
        </w:sectPr>
      </w:pPr>
    </w:p>
    <w:p w14:paraId="24E93147" w14:textId="77777777" w:rsidR="00B17829" w:rsidRPr="00FF0FC0" w:rsidRDefault="00B17829" w:rsidP="007E5EA7"/>
    <w:sectPr w:rsidR="00B17829" w:rsidRPr="00FF0FC0" w:rsidSect="00DB0A25">
      <w:pgSz w:w="11906" w:h="16838" w:code="9"/>
      <w:pgMar w:top="226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712A3" w14:textId="77777777" w:rsidR="006E6101" w:rsidRDefault="006E6101" w:rsidP="004A6E9E">
      <w:pPr>
        <w:spacing w:line="240" w:lineRule="auto"/>
        <w:ind w:firstLine="420"/>
      </w:pPr>
      <w:r>
        <w:separator/>
      </w:r>
    </w:p>
  </w:endnote>
  <w:endnote w:type="continuationSeparator" w:id="0">
    <w:p w14:paraId="1D890574" w14:textId="77777777" w:rsidR="006E6101" w:rsidRDefault="006E6101" w:rsidP="004A6E9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方正黑体简体">
    <w:panose1 w:val="02010601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E5BA6" w14:textId="77777777" w:rsidR="00F012DB" w:rsidRDefault="00F012DB">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0824470"/>
      <w:docPartObj>
        <w:docPartGallery w:val="Page Numbers (Bottom of Page)"/>
        <w:docPartUnique/>
      </w:docPartObj>
    </w:sdtPr>
    <w:sdtEndPr/>
    <w:sdtContent>
      <w:p w14:paraId="262E1DBE" w14:textId="77777777" w:rsidR="004A6E9E" w:rsidRDefault="004A6E9E">
        <w:pPr>
          <w:pStyle w:val="ac"/>
          <w:ind w:firstLine="360"/>
          <w:jc w:val="center"/>
        </w:pPr>
        <w:r>
          <w:fldChar w:fldCharType="begin"/>
        </w:r>
        <w:r>
          <w:instrText>PAGE   \* MERGEFORMAT</w:instrText>
        </w:r>
        <w:r>
          <w:fldChar w:fldCharType="separate"/>
        </w:r>
        <w:r>
          <w:rPr>
            <w:lang w:val="zh-CN"/>
          </w:rPr>
          <w:t>2</w:t>
        </w:r>
        <w:r>
          <w:fldChar w:fldCharType="end"/>
        </w:r>
      </w:p>
    </w:sdtContent>
  </w:sdt>
  <w:p w14:paraId="5237C934" w14:textId="77777777" w:rsidR="004A6E9E" w:rsidRDefault="004A6E9E">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C7B69" w14:textId="77777777" w:rsidR="00F012DB" w:rsidRDefault="00F012DB">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7A431" w14:textId="77777777" w:rsidR="00FB6F1F" w:rsidRDefault="00FB6F1F">
    <w:pPr>
      <w:pStyle w:val="a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250757"/>
      <w:docPartObj>
        <w:docPartGallery w:val="Page Numbers (Bottom of Page)"/>
        <w:docPartUnique/>
      </w:docPartObj>
    </w:sdtPr>
    <w:sdtEndPr/>
    <w:sdtContent>
      <w:p w14:paraId="2B661E2F" w14:textId="3AB5914C" w:rsidR="002E2FBC" w:rsidRDefault="002E2FBC">
        <w:pPr>
          <w:pStyle w:val="ac"/>
          <w:ind w:firstLine="360"/>
          <w:jc w:val="center"/>
        </w:pPr>
        <w:r>
          <w:fldChar w:fldCharType="begin"/>
        </w:r>
        <w:r>
          <w:instrText>PAGE   \* MERGEFORMAT</w:instrText>
        </w:r>
        <w:r>
          <w:fldChar w:fldCharType="separate"/>
        </w:r>
        <w:r>
          <w:rPr>
            <w:lang w:val="zh-CN"/>
          </w:rPr>
          <w:t>2</w:t>
        </w:r>
        <w:r>
          <w:fldChar w:fldCharType="end"/>
        </w:r>
      </w:p>
    </w:sdtContent>
  </w:sdt>
  <w:p w14:paraId="203A6854" w14:textId="77777777" w:rsidR="00FB6F1F" w:rsidRDefault="00FB6F1F">
    <w:pPr>
      <w:pStyle w:val="ac"/>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463217"/>
      <w:docPartObj>
        <w:docPartGallery w:val="Page Numbers (Bottom of Page)"/>
        <w:docPartUnique/>
      </w:docPartObj>
    </w:sdtPr>
    <w:sdtEndPr/>
    <w:sdtContent>
      <w:p w14:paraId="0E73C8EC" w14:textId="77777777" w:rsidR="002E2FBC" w:rsidRDefault="002E2FBC">
        <w:pPr>
          <w:pStyle w:val="ac"/>
          <w:ind w:firstLine="360"/>
          <w:jc w:val="center"/>
        </w:pPr>
        <w:r>
          <w:fldChar w:fldCharType="begin"/>
        </w:r>
        <w:r>
          <w:instrText>PAGE   \* MERGEFORMAT</w:instrText>
        </w:r>
        <w:r>
          <w:fldChar w:fldCharType="separate"/>
        </w:r>
        <w:r>
          <w:rPr>
            <w:lang w:val="zh-CN"/>
          </w:rPr>
          <w:t>2</w:t>
        </w:r>
        <w:r>
          <w:fldChar w:fldCharType="end"/>
        </w:r>
      </w:p>
    </w:sdtContent>
  </w:sdt>
  <w:p w14:paraId="0AEFAFC6" w14:textId="77777777" w:rsidR="002E2FBC" w:rsidRDefault="002E2FBC">
    <w:pPr>
      <w:pStyle w:val="ac"/>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7943363"/>
      <w:docPartObj>
        <w:docPartGallery w:val="Page Numbers (Bottom of Page)"/>
        <w:docPartUnique/>
      </w:docPartObj>
    </w:sdtPr>
    <w:sdtEndPr/>
    <w:sdtContent>
      <w:p w14:paraId="75B0BC8E" w14:textId="77777777" w:rsidR="00DB0A25" w:rsidRDefault="00DB0A25">
        <w:pPr>
          <w:pStyle w:val="ac"/>
          <w:ind w:firstLine="360"/>
          <w:jc w:val="center"/>
        </w:pPr>
        <w:r>
          <w:fldChar w:fldCharType="begin"/>
        </w:r>
        <w:r>
          <w:instrText>PAGE   \* MERGEFORMAT</w:instrText>
        </w:r>
        <w:r>
          <w:fldChar w:fldCharType="separate"/>
        </w:r>
        <w:r>
          <w:rPr>
            <w:lang w:val="zh-CN"/>
          </w:rPr>
          <w:t>2</w:t>
        </w:r>
        <w:r>
          <w:fldChar w:fldCharType="end"/>
        </w:r>
      </w:p>
    </w:sdtContent>
  </w:sdt>
  <w:p w14:paraId="183E9D28" w14:textId="77777777" w:rsidR="00DB0A25" w:rsidRDefault="00DB0A25">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B0814" w14:textId="77777777" w:rsidR="006E6101" w:rsidRDefault="006E6101" w:rsidP="004A6E9E">
      <w:pPr>
        <w:spacing w:line="240" w:lineRule="auto"/>
        <w:ind w:firstLine="420"/>
      </w:pPr>
      <w:r>
        <w:separator/>
      </w:r>
    </w:p>
  </w:footnote>
  <w:footnote w:type="continuationSeparator" w:id="0">
    <w:p w14:paraId="7691A77C" w14:textId="77777777" w:rsidR="006E6101" w:rsidRDefault="006E6101" w:rsidP="004A6E9E">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5A32" w14:textId="77777777" w:rsidR="00F012DB" w:rsidRDefault="00F012DB">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94CE" w14:textId="0D7A977C" w:rsidR="00F012DB" w:rsidRPr="00466268" w:rsidRDefault="00466268" w:rsidP="00466268">
    <w:pPr>
      <w:pStyle w:val="aa"/>
      <w:spacing w:line="300" w:lineRule="auto"/>
      <w:rPr>
        <w:sz w:val="21"/>
        <w:szCs w:val="21"/>
      </w:rPr>
    </w:pPr>
    <w:r w:rsidRPr="0019094A">
      <w:rPr>
        <w:rFonts w:hint="eastAsia"/>
        <w:sz w:val="21"/>
        <w:szCs w:val="21"/>
      </w:rPr>
      <w:t>成都大学本科毕业设计（论文）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DDA4D" w14:textId="77777777" w:rsidR="00F012DB" w:rsidRDefault="00F012DB" w:rsidP="006E07F3">
    <w:pPr>
      <w:pStyle w:val="aa"/>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2090"/>
    <w:multiLevelType w:val="multilevel"/>
    <w:tmpl w:val="0C0A27F2"/>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ascii="Times New Roman" w:eastAsia="黑体" w:hAnsi="Times New Roman" w:cs="Times New Roman" w:hint="default"/>
      </w:rPr>
    </w:lvl>
    <w:lvl w:ilvl="2">
      <w:start w:val="1"/>
      <w:numFmt w:val="decimal"/>
      <w:suff w:val="space"/>
      <w:lvlText w:val="%1.%2.%3"/>
      <w:lvlJc w:val="left"/>
      <w:pPr>
        <w:ind w:left="0" w:firstLine="0"/>
      </w:pPr>
      <w:rPr>
        <w:rFonts w:hint="eastAsia"/>
      </w:rPr>
    </w:lvl>
    <w:lvl w:ilvl="3">
      <w:start w:val="1"/>
      <w:numFmt w:val="decimal"/>
      <w:pStyle w:val="4"/>
      <w:lvlText w:val="（%4）"/>
      <w:lvlJc w:val="left"/>
      <w:pPr>
        <w:ind w:left="420" w:hanging="42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0836271B"/>
    <w:multiLevelType w:val="hybridMultilevel"/>
    <w:tmpl w:val="86503C7A"/>
    <w:lvl w:ilvl="0" w:tplc="90745B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0FD4FF5"/>
    <w:multiLevelType w:val="hybridMultilevel"/>
    <w:tmpl w:val="81DC3C02"/>
    <w:lvl w:ilvl="0" w:tplc="2B50E2C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3BA16C1"/>
    <w:multiLevelType w:val="multilevel"/>
    <w:tmpl w:val="CB586508"/>
    <w:lvl w:ilvl="0">
      <w:start w:val="1"/>
      <w:numFmt w:val="decimal"/>
      <w:suff w:val="space"/>
      <w:lvlText w:val="%1"/>
      <w:lvlJc w:val="left"/>
      <w:pPr>
        <w:ind w:left="0" w:firstLine="0"/>
      </w:pPr>
      <w:rPr>
        <w:rFonts w:hint="eastAsia"/>
      </w:rPr>
    </w:lvl>
    <w:lvl w:ilvl="1">
      <w:start w:val="1"/>
      <w:numFmt w:val="decimal"/>
      <w:suff w:val="space"/>
      <w:lvlText w:val="3.%2"/>
      <w:lvlJc w:val="left"/>
      <w:pPr>
        <w:ind w:left="0" w:firstLine="0"/>
      </w:pPr>
      <w:rPr>
        <w:rFonts w:ascii="Times New Roman" w:eastAsia="黑体" w:hAnsi="Times New Roman" w:cs="Times New Roman" w:hint="default"/>
      </w:rPr>
    </w:lvl>
    <w:lvl w:ilvl="2">
      <w:start w:val="1"/>
      <w:numFmt w:val="decimal"/>
      <w:isLg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45CD0A40"/>
    <w:multiLevelType w:val="multilevel"/>
    <w:tmpl w:val="2AAC4D8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ascii="Times New Roman" w:eastAsia="黑体" w:hAnsi="Times New Roman" w:cs="Times New Roman" w:hint="default"/>
      </w:rPr>
    </w:lvl>
    <w:lvl w:ilvl="2">
      <w:start w:val="1"/>
      <w:numFmt w:val="decimal"/>
      <w:pStyle w:val="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5A9F4EC5"/>
    <w:multiLevelType w:val="hybridMultilevel"/>
    <w:tmpl w:val="37AAD19A"/>
    <w:lvl w:ilvl="0" w:tplc="A9E06B4C">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606BB0"/>
    <w:multiLevelType w:val="hybridMultilevel"/>
    <w:tmpl w:val="2F58D0F8"/>
    <w:lvl w:ilvl="0" w:tplc="2B50E2C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71"/>
    <w:rsid w:val="00000F4A"/>
    <w:rsid w:val="00006F1F"/>
    <w:rsid w:val="00010410"/>
    <w:rsid w:val="00010EB4"/>
    <w:rsid w:val="0001638C"/>
    <w:rsid w:val="000229A5"/>
    <w:rsid w:val="00023044"/>
    <w:rsid w:val="00023B5A"/>
    <w:rsid w:val="00023EFA"/>
    <w:rsid w:val="00025BE3"/>
    <w:rsid w:val="00026A43"/>
    <w:rsid w:val="00034C7C"/>
    <w:rsid w:val="00036F78"/>
    <w:rsid w:val="00040C5E"/>
    <w:rsid w:val="0004262D"/>
    <w:rsid w:val="00044AE9"/>
    <w:rsid w:val="00047AB5"/>
    <w:rsid w:val="00050566"/>
    <w:rsid w:val="0005204E"/>
    <w:rsid w:val="000526C8"/>
    <w:rsid w:val="00056C78"/>
    <w:rsid w:val="0006143C"/>
    <w:rsid w:val="000618BA"/>
    <w:rsid w:val="000718D4"/>
    <w:rsid w:val="00073721"/>
    <w:rsid w:val="0007704E"/>
    <w:rsid w:val="00084DAD"/>
    <w:rsid w:val="00085409"/>
    <w:rsid w:val="00086583"/>
    <w:rsid w:val="0009552D"/>
    <w:rsid w:val="000A0665"/>
    <w:rsid w:val="000A25D1"/>
    <w:rsid w:val="000A2AE8"/>
    <w:rsid w:val="000A39F9"/>
    <w:rsid w:val="000A3FF4"/>
    <w:rsid w:val="000A4693"/>
    <w:rsid w:val="000A6D67"/>
    <w:rsid w:val="000A78B0"/>
    <w:rsid w:val="000A794C"/>
    <w:rsid w:val="000B36D6"/>
    <w:rsid w:val="000B6F64"/>
    <w:rsid w:val="000D05C1"/>
    <w:rsid w:val="000D4B13"/>
    <w:rsid w:val="000D59EE"/>
    <w:rsid w:val="000D68DB"/>
    <w:rsid w:val="000E0546"/>
    <w:rsid w:val="000E2E0D"/>
    <w:rsid w:val="000E2EBF"/>
    <w:rsid w:val="000E3214"/>
    <w:rsid w:val="000E4E45"/>
    <w:rsid w:val="000E745D"/>
    <w:rsid w:val="000F108C"/>
    <w:rsid w:val="000F3721"/>
    <w:rsid w:val="000F6058"/>
    <w:rsid w:val="000F70B4"/>
    <w:rsid w:val="00101727"/>
    <w:rsid w:val="001029E9"/>
    <w:rsid w:val="0010379A"/>
    <w:rsid w:val="00111F1C"/>
    <w:rsid w:val="001124D6"/>
    <w:rsid w:val="00115EB1"/>
    <w:rsid w:val="0011708F"/>
    <w:rsid w:val="0012224A"/>
    <w:rsid w:val="0012324D"/>
    <w:rsid w:val="00126B9A"/>
    <w:rsid w:val="00130B32"/>
    <w:rsid w:val="00140921"/>
    <w:rsid w:val="00141358"/>
    <w:rsid w:val="00141362"/>
    <w:rsid w:val="00141CD5"/>
    <w:rsid w:val="00142874"/>
    <w:rsid w:val="00143DC7"/>
    <w:rsid w:val="0014456A"/>
    <w:rsid w:val="00146D6B"/>
    <w:rsid w:val="001502DD"/>
    <w:rsid w:val="00151185"/>
    <w:rsid w:val="00161172"/>
    <w:rsid w:val="00163638"/>
    <w:rsid w:val="00164E0B"/>
    <w:rsid w:val="00175E6E"/>
    <w:rsid w:val="0017799D"/>
    <w:rsid w:val="00182FCA"/>
    <w:rsid w:val="00183144"/>
    <w:rsid w:val="001843D3"/>
    <w:rsid w:val="0019094A"/>
    <w:rsid w:val="00190D9B"/>
    <w:rsid w:val="001923A6"/>
    <w:rsid w:val="001939AD"/>
    <w:rsid w:val="00194069"/>
    <w:rsid w:val="00194896"/>
    <w:rsid w:val="001A091C"/>
    <w:rsid w:val="001B014D"/>
    <w:rsid w:val="001B15A2"/>
    <w:rsid w:val="001B3356"/>
    <w:rsid w:val="001B338B"/>
    <w:rsid w:val="001B39D2"/>
    <w:rsid w:val="001B6C7F"/>
    <w:rsid w:val="001C0A12"/>
    <w:rsid w:val="001C0FAC"/>
    <w:rsid w:val="001C2B73"/>
    <w:rsid w:val="001C326B"/>
    <w:rsid w:val="001C709C"/>
    <w:rsid w:val="001D0255"/>
    <w:rsid w:val="001E0877"/>
    <w:rsid w:val="001E17D4"/>
    <w:rsid w:val="001E230D"/>
    <w:rsid w:val="001F0E87"/>
    <w:rsid w:val="001F1A47"/>
    <w:rsid w:val="001F560A"/>
    <w:rsid w:val="002059ED"/>
    <w:rsid w:val="00211025"/>
    <w:rsid w:val="00211411"/>
    <w:rsid w:val="002129F4"/>
    <w:rsid w:val="00212ACA"/>
    <w:rsid w:val="00215B65"/>
    <w:rsid w:val="0022034E"/>
    <w:rsid w:val="0022036D"/>
    <w:rsid w:val="0022076E"/>
    <w:rsid w:val="00222869"/>
    <w:rsid w:val="00223F9F"/>
    <w:rsid w:val="00224A07"/>
    <w:rsid w:val="00225FFD"/>
    <w:rsid w:val="00226A05"/>
    <w:rsid w:val="00230BE7"/>
    <w:rsid w:val="002310B5"/>
    <w:rsid w:val="00233644"/>
    <w:rsid w:val="00233BAB"/>
    <w:rsid w:val="00237265"/>
    <w:rsid w:val="00243465"/>
    <w:rsid w:val="00244BC0"/>
    <w:rsid w:val="00246615"/>
    <w:rsid w:val="00250538"/>
    <w:rsid w:val="0025060B"/>
    <w:rsid w:val="00250CFB"/>
    <w:rsid w:val="00251F4F"/>
    <w:rsid w:val="002549EB"/>
    <w:rsid w:val="00255694"/>
    <w:rsid w:val="00255760"/>
    <w:rsid w:val="002557F3"/>
    <w:rsid w:val="00255A95"/>
    <w:rsid w:val="00256D80"/>
    <w:rsid w:val="00263050"/>
    <w:rsid w:val="00263D51"/>
    <w:rsid w:val="002641BF"/>
    <w:rsid w:val="002676E6"/>
    <w:rsid w:val="00283928"/>
    <w:rsid w:val="00285C38"/>
    <w:rsid w:val="00286FEE"/>
    <w:rsid w:val="00290B2E"/>
    <w:rsid w:val="002A169E"/>
    <w:rsid w:val="002A6D5B"/>
    <w:rsid w:val="002B73AD"/>
    <w:rsid w:val="002C0F02"/>
    <w:rsid w:val="002C3725"/>
    <w:rsid w:val="002C5FDB"/>
    <w:rsid w:val="002C6303"/>
    <w:rsid w:val="002C76E5"/>
    <w:rsid w:val="002D01A5"/>
    <w:rsid w:val="002D1258"/>
    <w:rsid w:val="002D25BF"/>
    <w:rsid w:val="002D4E8A"/>
    <w:rsid w:val="002D6064"/>
    <w:rsid w:val="002D790B"/>
    <w:rsid w:val="002E0DC3"/>
    <w:rsid w:val="002E2EA9"/>
    <w:rsid w:val="002E2FBC"/>
    <w:rsid w:val="002E373F"/>
    <w:rsid w:val="002E417F"/>
    <w:rsid w:val="002E51EB"/>
    <w:rsid w:val="002E58E6"/>
    <w:rsid w:val="002F4A99"/>
    <w:rsid w:val="002F4B19"/>
    <w:rsid w:val="002F543C"/>
    <w:rsid w:val="002F59F6"/>
    <w:rsid w:val="00300F88"/>
    <w:rsid w:val="003024D6"/>
    <w:rsid w:val="00302684"/>
    <w:rsid w:val="003041FB"/>
    <w:rsid w:val="00304AEE"/>
    <w:rsid w:val="00305E74"/>
    <w:rsid w:val="0030662A"/>
    <w:rsid w:val="00310086"/>
    <w:rsid w:val="00310534"/>
    <w:rsid w:val="00311028"/>
    <w:rsid w:val="00311C92"/>
    <w:rsid w:val="003133AA"/>
    <w:rsid w:val="003152C8"/>
    <w:rsid w:val="00317AB3"/>
    <w:rsid w:val="00320F8C"/>
    <w:rsid w:val="00321304"/>
    <w:rsid w:val="0032697E"/>
    <w:rsid w:val="00326E6B"/>
    <w:rsid w:val="00335228"/>
    <w:rsid w:val="00340540"/>
    <w:rsid w:val="00341608"/>
    <w:rsid w:val="003416C5"/>
    <w:rsid w:val="0034204E"/>
    <w:rsid w:val="00346D0A"/>
    <w:rsid w:val="00347FCC"/>
    <w:rsid w:val="00350C3C"/>
    <w:rsid w:val="003517D6"/>
    <w:rsid w:val="00351B17"/>
    <w:rsid w:val="003571B5"/>
    <w:rsid w:val="003614EF"/>
    <w:rsid w:val="00365147"/>
    <w:rsid w:val="003658CA"/>
    <w:rsid w:val="003668C8"/>
    <w:rsid w:val="00370A0F"/>
    <w:rsid w:val="0037121D"/>
    <w:rsid w:val="00371D1C"/>
    <w:rsid w:val="00372837"/>
    <w:rsid w:val="0037291A"/>
    <w:rsid w:val="00373573"/>
    <w:rsid w:val="00373B18"/>
    <w:rsid w:val="0037429C"/>
    <w:rsid w:val="00382642"/>
    <w:rsid w:val="003855BE"/>
    <w:rsid w:val="003871BF"/>
    <w:rsid w:val="0039787D"/>
    <w:rsid w:val="003A0D52"/>
    <w:rsid w:val="003A3267"/>
    <w:rsid w:val="003A3A5A"/>
    <w:rsid w:val="003A6F3F"/>
    <w:rsid w:val="003A7437"/>
    <w:rsid w:val="003B11AF"/>
    <w:rsid w:val="003B1780"/>
    <w:rsid w:val="003B4FCE"/>
    <w:rsid w:val="003B7C70"/>
    <w:rsid w:val="003C12DD"/>
    <w:rsid w:val="003C2F5F"/>
    <w:rsid w:val="003C379C"/>
    <w:rsid w:val="003C3A79"/>
    <w:rsid w:val="003C6DF5"/>
    <w:rsid w:val="003D030B"/>
    <w:rsid w:val="003D1CB5"/>
    <w:rsid w:val="003D4AFF"/>
    <w:rsid w:val="003D7F18"/>
    <w:rsid w:val="003E6EFB"/>
    <w:rsid w:val="003F3F7B"/>
    <w:rsid w:val="003F4ECA"/>
    <w:rsid w:val="003F7004"/>
    <w:rsid w:val="00404D0D"/>
    <w:rsid w:val="004052E4"/>
    <w:rsid w:val="004115F9"/>
    <w:rsid w:val="00411E12"/>
    <w:rsid w:val="004127D6"/>
    <w:rsid w:val="00413A24"/>
    <w:rsid w:val="004160B5"/>
    <w:rsid w:val="00417BEB"/>
    <w:rsid w:val="0042410E"/>
    <w:rsid w:val="004256EE"/>
    <w:rsid w:val="00425C43"/>
    <w:rsid w:val="00430179"/>
    <w:rsid w:val="00430D08"/>
    <w:rsid w:val="004323CC"/>
    <w:rsid w:val="00435425"/>
    <w:rsid w:val="00437307"/>
    <w:rsid w:val="0043771F"/>
    <w:rsid w:val="004401C2"/>
    <w:rsid w:val="00440C02"/>
    <w:rsid w:val="0044227F"/>
    <w:rsid w:val="00443138"/>
    <w:rsid w:val="0044369C"/>
    <w:rsid w:val="00443EFB"/>
    <w:rsid w:val="00444DE4"/>
    <w:rsid w:val="00451641"/>
    <w:rsid w:val="004526B2"/>
    <w:rsid w:val="0045463D"/>
    <w:rsid w:val="0045483C"/>
    <w:rsid w:val="0045506C"/>
    <w:rsid w:val="00456DDE"/>
    <w:rsid w:val="0045751F"/>
    <w:rsid w:val="00462AA0"/>
    <w:rsid w:val="00464815"/>
    <w:rsid w:val="00464E0A"/>
    <w:rsid w:val="004658F7"/>
    <w:rsid w:val="00466268"/>
    <w:rsid w:val="004669EF"/>
    <w:rsid w:val="004675D4"/>
    <w:rsid w:val="0047010C"/>
    <w:rsid w:val="0047651B"/>
    <w:rsid w:val="0047752F"/>
    <w:rsid w:val="0048185F"/>
    <w:rsid w:val="00483C27"/>
    <w:rsid w:val="00492807"/>
    <w:rsid w:val="004933B2"/>
    <w:rsid w:val="00496F17"/>
    <w:rsid w:val="004A4CB4"/>
    <w:rsid w:val="004A4D02"/>
    <w:rsid w:val="004A51D0"/>
    <w:rsid w:val="004A55E7"/>
    <w:rsid w:val="004A6014"/>
    <w:rsid w:val="004A6E9E"/>
    <w:rsid w:val="004C4CDD"/>
    <w:rsid w:val="004C671D"/>
    <w:rsid w:val="004C69DD"/>
    <w:rsid w:val="004C6A27"/>
    <w:rsid w:val="004C73E7"/>
    <w:rsid w:val="004D2734"/>
    <w:rsid w:val="004D5114"/>
    <w:rsid w:val="004D5AE4"/>
    <w:rsid w:val="004D7601"/>
    <w:rsid w:val="004D7C59"/>
    <w:rsid w:val="004E1398"/>
    <w:rsid w:val="004E6B46"/>
    <w:rsid w:val="004F2232"/>
    <w:rsid w:val="004F2A8E"/>
    <w:rsid w:val="004F34AD"/>
    <w:rsid w:val="004F3E08"/>
    <w:rsid w:val="004F6C8D"/>
    <w:rsid w:val="005053B5"/>
    <w:rsid w:val="00507E84"/>
    <w:rsid w:val="00510C52"/>
    <w:rsid w:val="005125FD"/>
    <w:rsid w:val="0051367A"/>
    <w:rsid w:val="005144C8"/>
    <w:rsid w:val="0051569D"/>
    <w:rsid w:val="00521B03"/>
    <w:rsid w:val="00522734"/>
    <w:rsid w:val="005231A5"/>
    <w:rsid w:val="00526210"/>
    <w:rsid w:val="005279A9"/>
    <w:rsid w:val="005303C1"/>
    <w:rsid w:val="00535248"/>
    <w:rsid w:val="00543130"/>
    <w:rsid w:val="0054317C"/>
    <w:rsid w:val="0055165A"/>
    <w:rsid w:val="005535FF"/>
    <w:rsid w:val="00553F4E"/>
    <w:rsid w:val="005567A2"/>
    <w:rsid w:val="0056077F"/>
    <w:rsid w:val="00562D8B"/>
    <w:rsid w:val="00564572"/>
    <w:rsid w:val="00565607"/>
    <w:rsid w:val="005723C4"/>
    <w:rsid w:val="00573B3A"/>
    <w:rsid w:val="005828D4"/>
    <w:rsid w:val="00590094"/>
    <w:rsid w:val="0059058B"/>
    <w:rsid w:val="00592810"/>
    <w:rsid w:val="0059308A"/>
    <w:rsid w:val="00594713"/>
    <w:rsid w:val="00594E3E"/>
    <w:rsid w:val="0059570C"/>
    <w:rsid w:val="005A3017"/>
    <w:rsid w:val="005A76C9"/>
    <w:rsid w:val="005B0EEC"/>
    <w:rsid w:val="005B3539"/>
    <w:rsid w:val="005B4ED6"/>
    <w:rsid w:val="005B6D83"/>
    <w:rsid w:val="005C05E8"/>
    <w:rsid w:val="005C1B9E"/>
    <w:rsid w:val="005C231C"/>
    <w:rsid w:val="005D061A"/>
    <w:rsid w:val="005D2D56"/>
    <w:rsid w:val="005D3177"/>
    <w:rsid w:val="005D31DF"/>
    <w:rsid w:val="005D4914"/>
    <w:rsid w:val="005D728C"/>
    <w:rsid w:val="005E12B0"/>
    <w:rsid w:val="005E39D3"/>
    <w:rsid w:val="005E4618"/>
    <w:rsid w:val="005E57ED"/>
    <w:rsid w:val="005F3112"/>
    <w:rsid w:val="005F724A"/>
    <w:rsid w:val="0060371B"/>
    <w:rsid w:val="0061156C"/>
    <w:rsid w:val="00612A21"/>
    <w:rsid w:val="00613EE9"/>
    <w:rsid w:val="0061411F"/>
    <w:rsid w:val="00616CBB"/>
    <w:rsid w:val="006225D0"/>
    <w:rsid w:val="00622CB8"/>
    <w:rsid w:val="00624CF4"/>
    <w:rsid w:val="006259B8"/>
    <w:rsid w:val="00631583"/>
    <w:rsid w:val="006331B7"/>
    <w:rsid w:val="006373CF"/>
    <w:rsid w:val="00645B6B"/>
    <w:rsid w:val="00655E02"/>
    <w:rsid w:val="00656C4E"/>
    <w:rsid w:val="006579D0"/>
    <w:rsid w:val="00657B20"/>
    <w:rsid w:val="00660B86"/>
    <w:rsid w:val="0066377D"/>
    <w:rsid w:val="0067048A"/>
    <w:rsid w:val="006705E9"/>
    <w:rsid w:val="0068719E"/>
    <w:rsid w:val="006906F9"/>
    <w:rsid w:val="00692814"/>
    <w:rsid w:val="00693118"/>
    <w:rsid w:val="00695362"/>
    <w:rsid w:val="00697F91"/>
    <w:rsid w:val="006A2B28"/>
    <w:rsid w:val="006A4EE9"/>
    <w:rsid w:val="006A50EC"/>
    <w:rsid w:val="006A6F63"/>
    <w:rsid w:val="006B1784"/>
    <w:rsid w:val="006B18AF"/>
    <w:rsid w:val="006B1F5C"/>
    <w:rsid w:val="006B67B8"/>
    <w:rsid w:val="006B67D6"/>
    <w:rsid w:val="006B6F84"/>
    <w:rsid w:val="006C3701"/>
    <w:rsid w:val="006C529E"/>
    <w:rsid w:val="006D4EE2"/>
    <w:rsid w:val="006D5904"/>
    <w:rsid w:val="006D74DC"/>
    <w:rsid w:val="006D7C53"/>
    <w:rsid w:val="006E07F3"/>
    <w:rsid w:val="006E3333"/>
    <w:rsid w:val="006E4F05"/>
    <w:rsid w:val="006E6101"/>
    <w:rsid w:val="006F0498"/>
    <w:rsid w:val="006F513F"/>
    <w:rsid w:val="00703B04"/>
    <w:rsid w:val="00710D98"/>
    <w:rsid w:val="00713F01"/>
    <w:rsid w:val="00716E4B"/>
    <w:rsid w:val="007203C3"/>
    <w:rsid w:val="00720D56"/>
    <w:rsid w:val="00726A1B"/>
    <w:rsid w:val="00726B78"/>
    <w:rsid w:val="007300F4"/>
    <w:rsid w:val="00731114"/>
    <w:rsid w:val="007312EA"/>
    <w:rsid w:val="00732D98"/>
    <w:rsid w:val="00733169"/>
    <w:rsid w:val="0073595E"/>
    <w:rsid w:val="007363CC"/>
    <w:rsid w:val="00737353"/>
    <w:rsid w:val="0074025F"/>
    <w:rsid w:val="00741131"/>
    <w:rsid w:val="00744DCC"/>
    <w:rsid w:val="0075185D"/>
    <w:rsid w:val="00755D55"/>
    <w:rsid w:val="00756F05"/>
    <w:rsid w:val="00760BD0"/>
    <w:rsid w:val="00761821"/>
    <w:rsid w:val="00762077"/>
    <w:rsid w:val="00762C24"/>
    <w:rsid w:val="0076313A"/>
    <w:rsid w:val="007643C2"/>
    <w:rsid w:val="00764E4E"/>
    <w:rsid w:val="007659BF"/>
    <w:rsid w:val="00770163"/>
    <w:rsid w:val="007764DD"/>
    <w:rsid w:val="00777385"/>
    <w:rsid w:val="00777468"/>
    <w:rsid w:val="007777DD"/>
    <w:rsid w:val="00781A8D"/>
    <w:rsid w:val="0078240B"/>
    <w:rsid w:val="00784F2A"/>
    <w:rsid w:val="007866AD"/>
    <w:rsid w:val="00791295"/>
    <w:rsid w:val="0079257A"/>
    <w:rsid w:val="00795A40"/>
    <w:rsid w:val="00797F47"/>
    <w:rsid w:val="007A09C8"/>
    <w:rsid w:val="007A152E"/>
    <w:rsid w:val="007A1B7C"/>
    <w:rsid w:val="007A2F24"/>
    <w:rsid w:val="007A7DAD"/>
    <w:rsid w:val="007B3A2C"/>
    <w:rsid w:val="007B58EA"/>
    <w:rsid w:val="007B62C7"/>
    <w:rsid w:val="007C63E4"/>
    <w:rsid w:val="007C7BAF"/>
    <w:rsid w:val="007D09E2"/>
    <w:rsid w:val="007D1CF5"/>
    <w:rsid w:val="007D3EB9"/>
    <w:rsid w:val="007D4A76"/>
    <w:rsid w:val="007D62E2"/>
    <w:rsid w:val="007D79CD"/>
    <w:rsid w:val="007E01AE"/>
    <w:rsid w:val="007E178C"/>
    <w:rsid w:val="007E5EA7"/>
    <w:rsid w:val="007F0EF5"/>
    <w:rsid w:val="007F25A7"/>
    <w:rsid w:val="007F2E67"/>
    <w:rsid w:val="007F66F8"/>
    <w:rsid w:val="00800577"/>
    <w:rsid w:val="00802595"/>
    <w:rsid w:val="00802C61"/>
    <w:rsid w:val="008034AC"/>
    <w:rsid w:val="0080599B"/>
    <w:rsid w:val="00806E48"/>
    <w:rsid w:val="00811AE2"/>
    <w:rsid w:val="00814B61"/>
    <w:rsid w:val="008159BF"/>
    <w:rsid w:val="00815FE4"/>
    <w:rsid w:val="00824320"/>
    <w:rsid w:val="00835C3A"/>
    <w:rsid w:val="00841E34"/>
    <w:rsid w:val="008436DF"/>
    <w:rsid w:val="008447C7"/>
    <w:rsid w:val="008452BF"/>
    <w:rsid w:val="00845885"/>
    <w:rsid w:val="00857DA1"/>
    <w:rsid w:val="00861734"/>
    <w:rsid w:val="00864F78"/>
    <w:rsid w:val="008656F7"/>
    <w:rsid w:val="00865709"/>
    <w:rsid w:val="00866E64"/>
    <w:rsid w:val="00867584"/>
    <w:rsid w:val="00872131"/>
    <w:rsid w:val="00872A57"/>
    <w:rsid w:val="00873497"/>
    <w:rsid w:val="00877591"/>
    <w:rsid w:val="00882B29"/>
    <w:rsid w:val="0089131D"/>
    <w:rsid w:val="00893AF5"/>
    <w:rsid w:val="00894796"/>
    <w:rsid w:val="00895C02"/>
    <w:rsid w:val="008962D2"/>
    <w:rsid w:val="00896D37"/>
    <w:rsid w:val="008A09DC"/>
    <w:rsid w:val="008A1C46"/>
    <w:rsid w:val="008A2569"/>
    <w:rsid w:val="008B25C9"/>
    <w:rsid w:val="008B6CB6"/>
    <w:rsid w:val="008C479F"/>
    <w:rsid w:val="008C56F1"/>
    <w:rsid w:val="008C585B"/>
    <w:rsid w:val="008D42E5"/>
    <w:rsid w:val="008D6B25"/>
    <w:rsid w:val="008E15AD"/>
    <w:rsid w:val="008E4611"/>
    <w:rsid w:val="008E5727"/>
    <w:rsid w:val="008E70C3"/>
    <w:rsid w:val="008F00B3"/>
    <w:rsid w:val="008F078F"/>
    <w:rsid w:val="008F5C21"/>
    <w:rsid w:val="008F63CC"/>
    <w:rsid w:val="00900357"/>
    <w:rsid w:val="00900DE6"/>
    <w:rsid w:val="00901A03"/>
    <w:rsid w:val="009024CE"/>
    <w:rsid w:val="00904771"/>
    <w:rsid w:val="00913660"/>
    <w:rsid w:val="00913EFD"/>
    <w:rsid w:val="0091574C"/>
    <w:rsid w:val="00917F9C"/>
    <w:rsid w:val="009240D4"/>
    <w:rsid w:val="0092656D"/>
    <w:rsid w:val="009271D4"/>
    <w:rsid w:val="00935F75"/>
    <w:rsid w:val="00937FD5"/>
    <w:rsid w:val="00942854"/>
    <w:rsid w:val="00943437"/>
    <w:rsid w:val="009443F8"/>
    <w:rsid w:val="00950B6F"/>
    <w:rsid w:val="00953ABE"/>
    <w:rsid w:val="009618F0"/>
    <w:rsid w:val="00963A4E"/>
    <w:rsid w:val="0096441D"/>
    <w:rsid w:val="00966B73"/>
    <w:rsid w:val="00967DC8"/>
    <w:rsid w:val="00974ABD"/>
    <w:rsid w:val="00975645"/>
    <w:rsid w:val="009761F3"/>
    <w:rsid w:val="009763B1"/>
    <w:rsid w:val="00977B8E"/>
    <w:rsid w:val="009829BF"/>
    <w:rsid w:val="00992AF3"/>
    <w:rsid w:val="0099768C"/>
    <w:rsid w:val="009A0566"/>
    <w:rsid w:val="009A1FD5"/>
    <w:rsid w:val="009A31C0"/>
    <w:rsid w:val="009A471C"/>
    <w:rsid w:val="009A5801"/>
    <w:rsid w:val="009A6172"/>
    <w:rsid w:val="009A63D6"/>
    <w:rsid w:val="009A7A73"/>
    <w:rsid w:val="009A7E5C"/>
    <w:rsid w:val="009A7EEE"/>
    <w:rsid w:val="009B1133"/>
    <w:rsid w:val="009B2F45"/>
    <w:rsid w:val="009B39B9"/>
    <w:rsid w:val="009B3D1A"/>
    <w:rsid w:val="009B4EAD"/>
    <w:rsid w:val="009B72FF"/>
    <w:rsid w:val="009C08EA"/>
    <w:rsid w:val="009C24E7"/>
    <w:rsid w:val="009C2AFC"/>
    <w:rsid w:val="009C3ED2"/>
    <w:rsid w:val="009D22EB"/>
    <w:rsid w:val="009D2A94"/>
    <w:rsid w:val="009D6E2F"/>
    <w:rsid w:val="009D7E0A"/>
    <w:rsid w:val="009E2453"/>
    <w:rsid w:val="009E3462"/>
    <w:rsid w:val="009E7C5F"/>
    <w:rsid w:val="009E7D03"/>
    <w:rsid w:val="009F2AD9"/>
    <w:rsid w:val="009F3DEB"/>
    <w:rsid w:val="009F6F56"/>
    <w:rsid w:val="009F7A33"/>
    <w:rsid w:val="00A0073F"/>
    <w:rsid w:val="00A010BB"/>
    <w:rsid w:val="00A01E01"/>
    <w:rsid w:val="00A0351F"/>
    <w:rsid w:val="00A03924"/>
    <w:rsid w:val="00A047CD"/>
    <w:rsid w:val="00A11F4A"/>
    <w:rsid w:val="00A175F2"/>
    <w:rsid w:val="00A20031"/>
    <w:rsid w:val="00A20C4D"/>
    <w:rsid w:val="00A22E18"/>
    <w:rsid w:val="00A25976"/>
    <w:rsid w:val="00A27445"/>
    <w:rsid w:val="00A31374"/>
    <w:rsid w:val="00A332F2"/>
    <w:rsid w:val="00A343F9"/>
    <w:rsid w:val="00A34FCA"/>
    <w:rsid w:val="00A37054"/>
    <w:rsid w:val="00A378B5"/>
    <w:rsid w:val="00A417B1"/>
    <w:rsid w:val="00A41B9D"/>
    <w:rsid w:val="00A42E81"/>
    <w:rsid w:val="00A45A74"/>
    <w:rsid w:val="00A46DE7"/>
    <w:rsid w:val="00A50765"/>
    <w:rsid w:val="00A5149B"/>
    <w:rsid w:val="00A51DC4"/>
    <w:rsid w:val="00A5337C"/>
    <w:rsid w:val="00A54032"/>
    <w:rsid w:val="00A62374"/>
    <w:rsid w:val="00A64079"/>
    <w:rsid w:val="00A64CE9"/>
    <w:rsid w:val="00A650D3"/>
    <w:rsid w:val="00A67C59"/>
    <w:rsid w:val="00A723F3"/>
    <w:rsid w:val="00A80E45"/>
    <w:rsid w:val="00A91238"/>
    <w:rsid w:val="00A92899"/>
    <w:rsid w:val="00A9420A"/>
    <w:rsid w:val="00A95110"/>
    <w:rsid w:val="00AA08EB"/>
    <w:rsid w:val="00AA4526"/>
    <w:rsid w:val="00AA76AD"/>
    <w:rsid w:val="00AA7C4B"/>
    <w:rsid w:val="00AB07FA"/>
    <w:rsid w:val="00AB3CFA"/>
    <w:rsid w:val="00AB3D6F"/>
    <w:rsid w:val="00AC692F"/>
    <w:rsid w:val="00AD0767"/>
    <w:rsid w:val="00AD1B89"/>
    <w:rsid w:val="00AD329E"/>
    <w:rsid w:val="00AD398D"/>
    <w:rsid w:val="00AD7505"/>
    <w:rsid w:val="00AE025F"/>
    <w:rsid w:val="00AE3731"/>
    <w:rsid w:val="00AE54C5"/>
    <w:rsid w:val="00AE7406"/>
    <w:rsid w:val="00AE790B"/>
    <w:rsid w:val="00AF03CB"/>
    <w:rsid w:val="00AF0A13"/>
    <w:rsid w:val="00AF1AB4"/>
    <w:rsid w:val="00AF328D"/>
    <w:rsid w:val="00AF4E74"/>
    <w:rsid w:val="00AF6A01"/>
    <w:rsid w:val="00B0499D"/>
    <w:rsid w:val="00B0661F"/>
    <w:rsid w:val="00B1438A"/>
    <w:rsid w:val="00B17829"/>
    <w:rsid w:val="00B20013"/>
    <w:rsid w:val="00B20732"/>
    <w:rsid w:val="00B20BF9"/>
    <w:rsid w:val="00B20E8A"/>
    <w:rsid w:val="00B210AD"/>
    <w:rsid w:val="00B21E7A"/>
    <w:rsid w:val="00B23711"/>
    <w:rsid w:val="00B30223"/>
    <w:rsid w:val="00B3061B"/>
    <w:rsid w:val="00B3066F"/>
    <w:rsid w:val="00B30C57"/>
    <w:rsid w:val="00B3197F"/>
    <w:rsid w:val="00B33405"/>
    <w:rsid w:val="00B35403"/>
    <w:rsid w:val="00B40055"/>
    <w:rsid w:val="00B410BB"/>
    <w:rsid w:val="00B416C7"/>
    <w:rsid w:val="00B44F72"/>
    <w:rsid w:val="00B46B59"/>
    <w:rsid w:val="00B50785"/>
    <w:rsid w:val="00B52C10"/>
    <w:rsid w:val="00B53446"/>
    <w:rsid w:val="00B571D8"/>
    <w:rsid w:val="00B617CE"/>
    <w:rsid w:val="00B62C38"/>
    <w:rsid w:val="00B679D2"/>
    <w:rsid w:val="00B70806"/>
    <w:rsid w:val="00B73008"/>
    <w:rsid w:val="00B855E1"/>
    <w:rsid w:val="00B861C9"/>
    <w:rsid w:val="00B873F7"/>
    <w:rsid w:val="00B87895"/>
    <w:rsid w:val="00B91612"/>
    <w:rsid w:val="00B91C8D"/>
    <w:rsid w:val="00B93AAE"/>
    <w:rsid w:val="00B9453B"/>
    <w:rsid w:val="00B96507"/>
    <w:rsid w:val="00B96B44"/>
    <w:rsid w:val="00BA22BF"/>
    <w:rsid w:val="00BA5DDD"/>
    <w:rsid w:val="00BA5E59"/>
    <w:rsid w:val="00BB068A"/>
    <w:rsid w:val="00BB0C8A"/>
    <w:rsid w:val="00BB4519"/>
    <w:rsid w:val="00BB4D8B"/>
    <w:rsid w:val="00BC01A5"/>
    <w:rsid w:val="00BC281A"/>
    <w:rsid w:val="00BC3831"/>
    <w:rsid w:val="00BC5C76"/>
    <w:rsid w:val="00BC5F41"/>
    <w:rsid w:val="00BC69EF"/>
    <w:rsid w:val="00BD1697"/>
    <w:rsid w:val="00BD49CF"/>
    <w:rsid w:val="00BD5B74"/>
    <w:rsid w:val="00BD793E"/>
    <w:rsid w:val="00BD7E70"/>
    <w:rsid w:val="00BE032C"/>
    <w:rsid w:val="00BE5C20"/>
    <w:rsid w:val="00BE66C0"/>
    <w:rsid w:val="00BE6D93"/>
    <w:rsid w:val="00BF59EF"/>
    <w:rsid w:val="00BF6B45"/>
    <w:rsid w:val="00C021D2"/>
    <w:rsid w:val="00C0334A"/>
    <w:rsid w:val="00C05796"/>
    <w:rsid w:val="00C06C03"/>
    <w:rsid w:val="00C10FA6"/>
    <w:rsid w:val="00C126E5"/>
    <w:rsid w:val="00C1525B"/>
    <w:rsid w:val="00C226BA"/>
    <w:rsid w:val="00C30587"/>
    <w:rsid w:val="00C34D81"/>
    <w:rsid w:val="00C41529"/>
    <w:rsid w:val="00C4224E"/>
    <w:rsid w:val="00C4261F"/>
    <w:rsid w:val="00C447F2"/>
    <w:rsid w:val="00C52269"/>
    <w:rsid w:val="00C54AE3"/>
    <w:rsid w:val="00C56489"/>
    <w:rsid w:val="00C5707D"/>
    <w:rsid w:val="00C57150"/>
    <w:rsid w:val="00C624A7"/>
    <w:rsid w:val="00C64F74"/>
    <w:rsid w:val="00C7659C"/>
    <w:rsid w:val="00C7737E"/>
    <w:rsid w:val="00C80F8C"/>
    <w:rsid w:val="00C82482"/>
    <w:rsid w:val="00C82483"/>
    <w:rsid w:val="00C84F03"/>
    <w:rsid w:val="00C852CE"/>
    <w:rsid w:val="00C86FFC"/>
    <w:rsid w:val="00C91294"/>
    <w:rsid w:val="00C91E36"/>
    <w:rsid w:val="00C93997"/>
    <w:rsid w:val="00C93AB1"/>
    <w:rsid w:val="00C93CDF"/>
    <w:rsid w:val="00C93EC8"/>
    <w:rsid w:val="00C94442"/>
    <w:rsid w:val="00C94918"/>
    <w:rsid w:val="00C95663"/>
    <w:rsid w:val="00C957AE"/>
    <w:rsid w:val="00CA092D"/>
    <w:rsid w:val="00CA09A6"/>
    <w:rsid w:val="00CA26FE"/>
    <w:rsid w:val="00CA3FD6"/>
    <w:rsid w:val="00CA4483"/>
    <w:rsid w:val="00CB211E"/>
    <w:rsid w:val="00CB2B22"/>
    <w:rsid w:val="00CB2E51"/>
    <w:rsid w:val="00CC4AD7"/>
    <w:rsid w:val="00CC63D7"/>
    <w:rsid w:val="00CD2237"/>
    <w:rsid w:val="00CD4251"/>
    <w:rsid w:val="00CD76D7"/>
    <w:rsid w:val="00CE3F21"/>
    <w:rsid w:val="00CF04AC"/>
    <w:rsid w:val="00CF222C"/>
    <w:rsid w:val="00CF6244"/>
    <w:rsid w:val="00D02C6C"/>
    <w:rsid w:val="00D049DA"/>
    <w:rsid w:val="00D0646F"/>
    <w:rsid w:val="00D123F9"/>
    <w:rsid w:val="00D133FA"/>
    <w:rsid w:val="00D13848"/>
    <w:rsid w:val="00D16E65"/>
    <w:rsid w:val="00D17C4D"/>
    <w:rsid w:val="00D20E3D"/>
    <w:rsid w:val="00D217ED"/>
    <w:rsid w:val="00D23F9D"/>
    <w:rsid w:val="00D25D57"/>
    <w:rsid w:val="00D2789F"/>
    <w:rsid w:val="00D311EC"/>
    <w:rsid w:val="00D35725"/>
    <w:rsid w:val="00D43C53"/>
    <w:rsid w:val="00D447B6"/>
    <w:rsid w:val="00D44D2D"/>
    <w:rsid w:val="00D45B5D"/>
    <w:rsid w:val="00D503B9"/>
    <w:rsid w:val="00D55BB0"/>
    <w:rsid w:val="00D63E31"/>
    <w:rsid w:val="00D64F0C"/>
    <w:rsid w:val="00D65C80"/>
    <w:rsid w:val="00D72091"/>
    <w:rsid w:val="00D75D23"/>
    <w:rsid w:val="00D82FF9"/>
    <w:rsid w:val="00D83EAF"/>
    <w:rsid w:val="00D852A7"/>
    <w:rsid w:val="00D86C66"/>
    <w:rsid w:val="00D86CFD"/>
    <w:rsid w:val="00D90F3B"/>
    <w:rsid w:val="00D91664"/>
    <w:rsid w:val="00D94613"/>
    <w:rsid w:val="00DA1073"/>
    <w:rsid w:val="00DA16CA"/>
    <w:rsid w:val="00DA1D3C"/>
    <w:rsid w:val="00DA381B"/>
    <w:rsid w:val="00DA7651"/>
    <w:rsid w:val="00DB0A25"/>
    <w:rsid w:val="00DB5B87"/>
    <w:rsid w:val="00DC4464"/>
    <w:rsid w:val="00DC506B"/>
    <w:rsid w:val="00DC7906"/>
    <w:rsid w:val="00DD4B02"/>
    <w:rsid w:val="00DD6360"/>
    <w:rsid w:val="00DE00F9"/>
    <w:rsid w:val="00DE0933"/>
    <w:rsid w:val="00DE23C6"/>
    <w:rsid w:val="00DE25E5"/>
    <w:rsid w:val="00DE3187"/>
    <w:rsid w:val="00DF0887"/>
    <w:rsid w:val="00DF4E3A"/>
    <w:rsid w:val="00DF71D1"/>
    <w:rsid w:val="00E03989"/>
    <w:rsid w:val="00E040DD"/>
    <w:rsid w:val="00E06B73"/>
    <w:rsid w:val="00E12D6D"/>
    <w:rsid w:val="00E13A91"/>
    <w:rsid w:val="00E13B6F"/>
    <w:rsid w:val="00E13E63"/>
    <w:rsid w:val="00E21291"/>
    <w:rsid w:val="00E301CC"/>
    <w:rsid w:val="00E30C1B"/>
    <w:rsid w:val="00E3125C"/>
    <w:rsid w:val="00E33666"/>
    <w:rsid w:val="00E3373F"/>
    <w:rsid w:val="00E33A33"/>
    <w:rsid w:val="00E36E28"/>
    <w:rsid w:val="00E412F7"/>
    <w:rsid w:val="00E451B3"/>
    <w:rsid w:val="00E45B75"/>
    <w:rsid w:val="00E55C14"/>
    <w:rsid w:val="00E60E5C"/>
    <w:rsid w:val="00E6223D"/>
    <w:rsid w:val="00E63C1B"/>
    <w:rsid w:val="00E66ED7"/>
    <w:rsid w:val="00E67335"/>
    <w:rsid w:val="00E74036"/>
    <w:rsid w:val="00E755F3"/>
    <w:rsid w:val="00E765AB"/>
    <w:rsid w:val="00E810A2"/>
    <w:rsid w:val="00E818C3"/>
    <w:rsid w:val="00E83519"/>
    <w:rsid w:val="00E84825"/>
    <w:rsid w:val="00E9448A"/>
    <w:rsid w:val="00E94B0C"/>
    <w:rsid w:val="00EA6842"/>
    <w:rsid w:val="00EA6E62"/>
    <w:rsid w:val="00EB4AF0"/>
    <w:rsid w:val="00EB697C"/>
    <w:rsid w:val="00EB712F"/>
    <w:rsid w:val="00EC1F63"/>
    <w:rsid w:val="00EC3854"/>
    <w:rsid w:val="00EC4BF4"/>
    <w:rsid w:val="00EC4CA5"/>
    <w:rsid w:val="00EC5FB7"/>
    <w:rsid w:val="00EC6147"/>
    <w:rsid w:val="00ED0B6C"/>
    <w:rsid w:val="00ED4CAE"/>
    <w:rsid w:val="00ED5C16"/>
    <w:rsid w:val="00EE0620"/>
    <w:rsid w:val="00EE244E"/>
    <w:rsid w:val="00EE7526"/>
    <w:rsid w:val="00EF2176"/>
    <w:rsid w:val="00EF44B8"/>
    <w:rsid w:val="00EF515F"/>
    <w:rsid w:val="00EF5F2B"/>
    <w:rsid w:val="00F00255"/>
    <w:rsid w:val="00F012DB"/>
    <w:rsid w:val="00F016CC"/>
    <w:rsid w:val="00F059FD"/>
    <w:rsid w:val="00F065BD"/>
    <w:rsid w:val="00F06949"/>
    <w:rsid w:val="00F070D9"/>
    <w:rsid w:val="00F07C14"/>
    <w:rsid w:val="00F16328"/>
    <w:rsid w:val="00F2277F"/>
    <w:rsid w:val="00F24F97"/>
    <w:rsid w:val="00F26CFA"/>
    <w:rsid w:val="00F30EB1"/>
    <w:rsid w:val="00F3190F"/>
    <w:rsid w:val="00F31C10"/>
    <w:rsid w:val="00F3346F"/>
    <w:rsid w:val="00F3379D"/>
    <w:rsid w:val="00F33E88"/>
    <w:rsid w:val="00F34886"/>
    <w:rsid w:val="00F357D8"/>
    <w:rsid w:val="00F3584B"/>
    <w:rsid w:val="00F37329"/>
    <w:rsid w:val="00F40E0D"/>
    <w:rsid w:val="00F43055"/>
    <w:rsid w:val="00F43E69"/>
    <w:rsid w:val="00F44EF0"/>
    <w:rsid w:val="00F51331"/>
    <w:rsid w:val="00F51449"/>
    <w:rsid w:val="00F51E54"/>
    <w:rsid w:val="00F5528F"/>
    <w:rsid w:val="00F5661F"/>
    <w:rsid w:val="00F635E7"/>
    <w:rsid w:val="00F65C27"/>
    <w:rsid w:val="00F70ACA"/>
    <w:rsid w:val="00F70DB1"/>
    <w:rsid w:val="00F747E4"/>
    <w:rsid w:val="00F76039"/>
    <w:rsid w:val="00F767CB"/>
    <w:rsid w:val="00F7685C"/>
    <w:rsid w:val="00F768DF"/>
    <w:rsid w:val="00F77914"/>
    <w:rsid w:val="00F82895"/>
    <w:rsid w:val="00F84E4F"/>
    <w:rsid w:val="00F878CA"/>
    <w:rsid w:val="00F93884"/>
    <w:rsid w:val="00FB00C7"/>
    <w:rsid w:val="00FB0205"/>
    <w:rsid w:val="00FB0891"/>
    <w:rsid w:val="00FB0D73"/>
    <w:rsid w:val="00FB2586"/>
    <w:rsid w:val="00FB6F1F"/>
    <w:rsid w:val="00FC21B5"/>
    <w:rsid w:val="00FC24E2"/>
    <w:rsid w:val="00FC2B20"/>
    <w:rsid w:val="00FC4583"/>
    <w:rsid w:val="00FD04B7"/>
    <w:rsid w:val="00FD40BB"/>
    <w:rsid w:val="00FD5B96"/>
    <w:rsid w:val="00FD683F"/>
    <w:rsid w:val="00FD72C9"/>
    <w:rsid w:val="00FE1296"/>
    <w:rsid w:val="00FE2502"/>
    <w:rsid w:val="00FE3D9B"/>
    <w:rsid w:val="00FF0FC0"/>
    <w:rsid w:val="00FF4F70"/>
    <w:rsid w:val="00FF7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69133E3E"/>
  <w15:chartTrackingRefBased/>
  <w15:docId w15:val="{7B46267B-B039-43A1-A590-F222505B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12D6D"/>
    <w:pPr>
      <w:widowControl w:val="0"/>
      <w:spacing w:line="300" w:lineRule="auto"/>
    </w:pPr>
    <w:rPr>
      <w:rFonts w:ascii="Times New Roman" w:eastAsia="宋体" w:hAnsi="Times New Roman" w:cs="宋体"/>
      <w:sz w:val="24"/>
    </w:rPr>
  </w:style>
  <w:style w:type="paragraph" w:styleId="1">
    <w:name w:val="heading 1"/>
    <w:next w:val="a0"/>
    <w:link w:val="10"/>
    <w:autoRedefine/>
    <w:uiPriority w:val="9"/>
    <w:qFormat/>
    <w:rsid w:val="007866AD"/>
    <w:pPr>
      <w:keepNext/>
      <w:keepLines/>
      <w:widowControl w:val="0"/>
      <w:numPr>
        <w:numId w:val="7"/>
      </w:numPr>
      <w:spacing w:after="240" w:line="360" w:lineRule="auto"/>
      <w:jc w:val="center"/>
      <w:outlineLvl w:val="0"/>
    </w:pPr>
    <w:rPr>
      <w:rFonts w:ascii="Times New Roman" w:eastAsia="黑体" w:hAnsi="Times New Roman" w:cs="宋体"/>
      <w:kern w:val="44"/>
      <w:sz w:val="30"/>
      <w:szCs w:val="44"/>
      <w:shd w:val="clear" w:color="auto" w:fill="FFFFFF"/>
    </w:rPr>
  </w:style>
  <w:style w:type="paragraph" w:styleId="2">
    <w:name w:val="heading 2"/>
    <w:next w:val="a0"/>
    <w:link w:val="20"/>
    <w:autoRedefine/>
    <w:uiPriority w:val="9"/>
    <w:unhideWhenUsed/>
    <w:qFormat/>
    <w:rsid w:val="00AD398D"/>
    <w:pPr>
      <w:keepNext/>
      <w:keepLines/>
      <w:widowControl w:val="0"/>
      <w:numPr>
        <w:ilvl w:val="1"/>
        <w:numId w:val="7"/>
      </w:numPr>
      <w:spacing w:line="360" w:lineRule="auto"/>
      <w:outlineLvl w:val="1"/>
    </w:pPr>
    <w:rPr>
      <w:rFonts w:ascii="Times New Roman" w:eastAsia="黑体" w:hAnsi="Times New Roman" w:cstheme="majorBidi"/>
      <w:bCs/>
      <w:sz w:val="28"/>
      <w:szCs w:val="32"/>
    </w:rPr>
  </w:style>
  <w:style w:type="paragraph" w:styleId="3">
    <w:name w:val="heading 3"/>
    <w:next w:val="a0"/>
    <w:link w:val="30"/>
    <w:autoRedefine/>
    <w:uiPriority w:val="9"/>
    <w:unhideWhenUsed/>
    <w:qFormat/>
    <w:rsid w:val="00365147"/>
    <w:pPr>
      <w:keepNext/>
      <w:keepLines/>
      <w:widowControl w:val="0"/>
      <w:numPr>
        <w:ilvl w:val="2"/>
        <w:numId w:val="7"/>
      </w:numPr>
      <w:spacing w:line="360" w:lineRule="auto"/>
      <w:outlineLvl w:val="2"/>
    </w:pPr>
    <w:rPr>
      <w:rFonts w:ascii="Times New Roman" w:eastAsia="黑体" w:hAnsi="Times New Roman" w:cs="宋体"/>
      <w:bCs/>
      <w:sz w:val="24"/>
      <w:szCs w:val="32"/>
    </w:rPr>
  </w:style>
  <w:style w:type="paragraph" w:styleId="4">
    <w:name w:val="heading 4"/>
    <w:next w:val="a0"/>
    <w:link w:val="40"/>
    <w:uiPriority w:val="9"/>
    <w:unhideWhenUsed/>
    <w:qFormat/>
    <w:rsid w:val="004127D6"/>
    <w:pPr>
      <w:numPr>
        <w:ilvl w:val="3"/>
        <w:numId w:val="4"/>
      </w:numPr>
      <w:spacing w:line="360" w:lineRule="auto"/>
      <w:outlineLvl w:val="3"/>
    </w:pPr>
    <w:rPr>
      <w:rFonts w:asciiTheme="majorHAnsi" w:eastAsia="楷体" w:hAnsiTheme="majorHAnsi" w:cstheme="majorBidi"/>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866AD"/>
    <w:rPr>
      <w:rFonts w:ascii="Times New Roman" w:eastAsia="黑体" w:hAnsi="Times New Roman" w:cs="宋体"/>
      <w:kern w:val="44"/>
      <w:sz w:val="30"/>
      <w:szCs w:val="44"/>
    </w:rPr>
  </w:style>
  <w:style w:type="character" w:customStyle="1" w:styleId="20">
    <w:name w:val="标题 2 字符"/>
    <w:basedOn w:val="a1"/>
    <w:link w:val="2"/>
    <w:uiPriority w:val="9"/>
    <w:rsid w:val="00AD398D"/>
    <w:rPr>
      <w:rFonts w:ascii="Times New Roman" w:eastAsia="黑体" w:hAnsi="Times New Roman" w:cstheme="majorBidi"/>
      <w:bCs/>
      <w:sz w:val="28"/>
      <w:szCs w:val="32"/>
    </w:rPr>
  </w:style>
  <w:style w:type="character" w:customStyle="1" w:styleId="40">
    <w:name w:val="标题 4 字符"/>
    <w:basedOn w:val="a1"/>
    <w:link w:val="4"/>
    <w:uiPriority w:val="9"/>
    <w:rsid w:val="004127D6"/>
    <w:rPr>
      <w:rFonts w:asciiTheme="majorHAnsi" w:eastAsia="楷体" w:hAnsiTheme="majorHAnsi" w:cstheme="majorBidi"/>
      <w:bCs/>
      <w:sz w:val="24"/>
      <w:szCs w:val="28"/>
    </w:rPr>
  </w:style>
  <w:style w:type="table" w:styleId="a4">
    <w:name w:val="Table Grid"/>
    <w:basedOn w:val="a2"/>
    <w:uiPriority w:val="39"/>
    <w:rsid w:val="00EB71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0"/>
    <w:uiPriority w:val="39"/>
    <w:unhideWhenUsed/>
    <w:qFormat/>
    <w:rsid w:val="004A4D02"/>
    <w:pPr>
      <w:numPr>
        <w:numId w:val="0"/>
      </w:numPr>
      <w:spacing w:before="240" w:after="0" w:line="259" w:lineRule="auto"/>
      <w:outlineLvl w:val="9"/>
    </w:pPr>
    <w:rPr>
      <w:rFonts w:asciiTheme="majorHAnsi" w:eastAsiaTheme="majorEastAsia" w:hAnsiTheme="majorHAnsi" w:cstheme="majorBidi"/>
      <w:b/>
      <w:bCs/>
      <w:color w:val="2F5496" w:themeColor="accent1" w:themeShade="BF"/>
      <w:kern w:val="0"/>
      <w:sz w:val="32"/>
      <w:szCs w:val="32"/>
      <w:shd w:val="clear" w:color="auto" w:fill="auto"/>
    </w:rPr>
  </w:style>
  <w:style w:type="paragraph" w:styleId="TOC1">
    <w:name w:val="toc 1"/>
    <w:basedOn w:val="a0"/>
    <w:next w:val="a0"/>
    <w:autoRedefine/>
    <w:uiPriority w:val="39"/>
    <w:unhideWhenUsed/>
    <w:rsid w:val="00237265"/>
    <w:pPr>
      <w:tabs>
        <w:tab w:val="left" w:pos="284"/>
        <w:tab w:val="right" w:leader="dot" w:pos="9060"/>
      </w:tabs>
    </w:pPr>
  </w:style>
  <w:style w:type="paragraph" w:styleId="a5">
    <w:name w:val="Title"/>
    <w:next w:val="a0"/>
    <w:link w:val="a6"/>
    <w:autoRedefine/>
    <w:uiPriority w:val="10"/>
    <w:qFormat/>
    <w:rsid w:val="00451641"/>
    <w:pPr>
      <w:spacing w:beforeLines="100" w:before="100" w:afterLines="50" w:after="50"/>
      <w:jc w:val="center"/>
    </w:pPr>
    <w:rPr>
      <w:rFonts w:asciiTheme="majorHAnsi" w:eastAsia="黑体" w:hAnsiTheme="majorHAnsi" w:cstheme="majorBidi"/>
      <w:b/>
      <w:bCs/>
      <w:sz w:val="32"/>
      <w:szCs w:val="32"/>
      <w:shd w:val="clear" w:color="auto" w:fill="FFFFFF"/>
    </w:rPr>
  </w:style>
  <w:style w:type="character" w:customStyle="1" w:styleId="a6">
    <w:name w:val="标题 字符"/>
    <w:basedOn w:val="a1"/>
    <w:link w:val="a5"/>
    <w:uiPriority w:val="10"/>
    <w:rsid w:val="00451641"/>
    <w:rPr>
      <w:rFonts w:asciiTheme="majorHAnsi" w:eastAsia="黑体" w:hAnsiTheme="majorHAnsi" w:cstheme="majorBidi"/>
      <w:b/>
      <w:bCs/>
      <w:sz w:val="32"/>
      <w:szCs w:val="32"/>
    </w:rPr>
  </w:style>
  <w:style w:type="paragraph" w:styleId="a7">
    <w:name w:val="Subtitle"/>
    <w:next w:val="a0"/>
    <w:link w:val="a8"/>
    <w:uiPriority w:val="11"/>
    <w:qFormat/>
    <w:rsid w:val="001029E9"/>
    <w:pPr>
      <w:spacing w:beforeLines="100" w:before="100" w:afterLines="50" w:after="50"/>
      <w:jc w:val="center"/>
    </w:pPr>
    <w:rPr>
      <w:rFonts w:ascii="Calibri" w:eastAsia="黑体" w:hAnsi="Calibri" w:cs="宋体"/>
      <w:bCs/>
      <w:kern w:val="28"/>
      <w:sz w:val="30"/>
      <w:szCs w:val="32"/>
    </w:rPr>
  </w:style>
  <w:style w:type="character" w:customStyle="1" w:styleId="a8">
    <w:name w:val="副标题 字符"/>
    <w:basedOn w:val="a1"/>
    <w:link w:val="a7"/>
    <w:uiPriority w:val="11"/>
    <w:rsid w:val="001029E9"/>
    <w:rPr>
      <w:rFonts w:ascii="Calibri" w:eastAsia="黑体" w:hAnsi="Calibri" w:cs="宋体"/>
      <w:bCs/>
      <w:kern w:val="28"/>
      <w:sz w:val="30"/>
      <w:szCs w:val="32"/>
    </w:rPr>
  </w:style>
  <w:style w:type="character" w:customStyle="1" w:styleId="30">
    <w:name w:val="标题 3 字符"/>
    <w:basedOn w:val="a1"/>
    <w:link w:val="3"/>
    <w:uiPriority w:val="9"/>
    <w:rsid w:val="00365147"/>
    <w:rPr>
      <w:rFonts w:ascii="Times New Roman" w:eastAsia="黑体" w:hAnsi="Times New Roman" w:cs="宋体"/>
      <w:bCs/>
      <w:sz w:val="24"/>
      <w:szCs w:val="32"/>
    </w:rPr>
  </w:style>
  <w:style w:type="paragraph" w:styleId="TOC2">
    <w:name w:val="toc 2"/>
    <w:basedOn w:val="a0"/>
    <w:next w:val="a0"/>
    <w:autoRedefine/>
    <w:uiPriority w:val="39"/>
    <w:unhideWhenUsed/>
    <w:rsid w:val="000A2AE8"/>
    <w:pPr>
      <w:tabs>
        <w:tab w:val="right" w:leader="dot" w:pos="9060"/>
      </w:tabs>
      <w:ind w:firstLineChars="200" w:firstLine="200"/>
    </w:pPr>
  </w:style>
  <w:style w:type="paragraph" w:styleId="TOC3">
    <w:name w:val="toc 3"/>
    <w:basedOn w:val="a0"/>
    <w:next w:val="a0"/>
    <w:autoRedefine/>
    <w:uiPriority w:val="39"/>
    <w:unhideWhenUsed/>
    <w:rsid w:val="000A2AE8"/>
    <w:pPr>
      <w:tabs>
        <w:tab w:val="right" w:leader="dot" w:pos="9060"/>
      </w:tabs>
      <w:ind w:firstLineChars="400" w:firstLine="400"/>
    </w:pPr>
  </w:style>
  <w:style w:type="character" w:styleId="a9">
    <w:name w:val="Hyperlink"/>
    <w:basedOn w:val="a1"/>
    <w:uiPriority w:val="99"/>
    <w:unhideWhenUsed/>
    <w:rsid w:val="004A4D02"/>
    <w:rPr>
      <w:color w:val="0563C1" w:themeColor="hyperlink"/>
      <w:u w:val="single"/>
    </w:rPr>
  </w:style>
  <w:style w:type="paragraph" w:styleId="aa">
    <w:name w:val="header"/>
    <w:basedOn w:val="a0"/>
    <w:link w:val="ab"/>
    <w:uiPriority w:val="99"/>
    <w:unhideWhenUsed/>
    <w:rsid w:val="004A6E9E"/>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1"/>
    <w:link w:val="aa"/>
    <w:uiPriority w:val="99"/>
    <w:rsid w:val="004A6E9E"/>
    <w:rPr>
      <w:rFonts w:ascii="Calibri" w:eastAsia="宋体" w:hAnsi="Calibri" w:cs="宋体"/>
      <w:sz w:val="18"/>
      <w:szCs w:val="18"/>
    </w:rPr>
  </w:style>
  <w:style w:type="paragraph" w:styleId="ac">
    <w:name w:val="footer"/>
    <w:basedOn w:val="a0"/>
    <w:link w:val="ad"/>
    <w:uiPriority w:val="99"/>
    <w:unhideWhenUsed/>
    <w:rsid w:val="004A6E9E"/>
    <w:pPr>
      <w:tabs>
        <w:tab w:val="center" w:pos="4153"/>
        <w:tab w:val="right" w:pos="8306"/>
      </w:tabs>
      <w:snapToGrid w:val="0"/>
      <w:spacing w:line="240" w:lineRule="auto"/>
    </w:pPr>
    <w:rPr>
      <w:sz w:val="18"/>
      <w:szCs w:val="18"/>
    </w:rPr>
  </w:style>
  <w:style w:type="character" w:customStyle="1" w:styleId="ad">
    <w:name w:val="页脚 字符"/>
    <w:basedOn w:val="a1"/>
    <w:link w:val="ac"/>
    <w:uiPriority w:val="99"/>
    <w:rsid w:val="004A6E9E"/>
    <w:rPr>
      <w:rFonts w:ascii="Calibri" w:eastAsia="宋体" w:hAnsi="Calibri" w:cs="宋体"/>
      <w:sz w:val="18"/>
      <w:szCs w:val="18"/>
    </w:rPr>
  </w:style>
  <w:style w:type="paragraph" w:styleId="ae">
    <w:name w:val="caption"/>
    <w:basedOn w:val="a0"/>
    <w:next w:val="a0"/>
    <w:uiPriority w:val="35"/>
    <w:unhideWhenUsed/>
    <w:qFormat/>
    <w:rsid w:val="004A6E9E"/>
    <w:rPr>
      <w:rFonts w:asciiTheme="majorHAnsi" w:eastAsia="黑体" w:hAnsiTheme="majorHAnsi" w:cstheme="majorBidi"/>
      <w:sz w:val="20"/>
      <w:szCs w:val="20"/>
    </w:rPr>
  </w:style>
  <w:style w:type="paragraph" w:customStyle="1" w:styleId="af">
    <w:name w:val="图"/>
    <w:next w:val="af0"/>
    <w:autoRedefine/>
    <w:qFormat/>
    <w:rsid w:val="00320F8C"/>
    <w:pPr>
      <w:spacing w:beforeLines="100" w:before="100"/>
      <w:jc w:val="center"/>
    </w:pPr>
    <w:rPr>
      <w:rFonts w:ascii="Calibri" w:eastAsia="宋体" w:hAnsi="Calibri" w:cs="宋体"/>
    </w:rPr>
  </w:style>
  <w:style w:type="paragraph" w:customStyle="1" w:styleId="af0">
    <w:name w:val="图名"/>
    <w:next w:val="a0"/>
    <w:autoRedefine/>
    <w:qFormat/>
    <w:rsid w:val="006B67B8"/>
    <w:pPr>
      <w:spacing w:afterLines="100" w:after="100"/>
      <w:jc w:val="center"/>
    </w:pPr>
    <w:rPr>
      <w:rFonts w:ascii="Times New Roman" w:eastAsia="黑体" w:hAnsi="Times New Roman" w:cs="宋体"/>
    </w:rPr>
  </w:style>
  <w:style w:type="paragraph" w:customStyle="1" w:styleId="af1">
    <w:name w:val="表"/>
    <w:autoRedefine/>
    <w:qFormat/>
    <w:rsid w:val="003B7C70"/>
    <w:pPr>
      <w:ind w:leftChars="100" w:left="100"/>
    </w:pPr>
    <w:rPr>
      <w:rFonts w:ascii="Calibri" w:eastAsia="宋体" w:hAnsi="Calibri" w:cs="宋体"/>
      <w:sz w:val="18"/>
    </w:rPr>
  </w:style>
  <w:style w:type="paragraph" w:customStyle="1" w:styleId="af2">
    <w:name w:val="表名"/>
    <w:next w:val="af1"/>
    <w:autoRedefine/>
    <w:qFormat/>
    <w:rsid w:val="002D6064"/>
    <w:pPr>
      <w:spacing w:beforeLines="100" w:before="240"/>
      <w:jc w:val="center"/>
    </w:pPr>
    <w:rPr>
      <w:rFonts w:ascii="黑体" w:eastAsia="黑体" w:hAnsi="黑体" w:cs="宋体"/>
    </w:rPr>
  </w:style>
  <w:style w:type="paragraph" w:customStyle="1" w:styleId="af3">
    <w:name w:val="原创声明"/>
    <w:basedOn w:val="a0"/>
    <w:uiPriority w:val="99"/>
    <w:rsid w:val="00762C24"/>
    <w:pPr>
      <w:tabs>
        <w:tab w:val="left" w:pos="377"/>
      </w:tabs>
      <w:adjustRightInd w:val="0"/>
      <w:snapToGrid w:val="0"/>
      <w:spacing w:after="240"/>
      <w:jc w:val="center"/>
    </w:pPr>
    <w:rPr>
      <w:rFonts w:ascii="黑体" w:eastAsia="黑体" w:hAnsi="黑体" w:cs="黑体"/>
      <w:bCs/>
      <w:color w:val="000000"/>
      <w:sz w:val="36"/>
      <w:szCs w:val="44"/>
    </w:rPr>
  </w:style>
  <w:style w:type="paragraph" w:customStyle="1" w:styleId="af4">
    <w:name w:val="授权声明"/>
    <w:basedOn w:val="a0"/>
    <w:uiPriority w:val="99"/>
    <w:rsid w:val="00D63E31"/>
    <w:pPr>
      <w:adjustRightInd w:val="0"/>
      <w:snapToGrid w:val="0"/>
      <w:spacing w:after="240"/>
      <w:jc w:val="center"/>
    </w:pPr>
    <w:rPr>
      <w:rFonts w:ascii="黑体" w:eastAsia="黑体" w:hAnsi="黑体" w:cs="黑体"/>
      <w:bCs/>
      <w:color w:val="000000"/>
      <w:sz w:val="36"/>
      <w:szCs w:val="44"/>
    </w:rPr>
  </w:style>
  <w:style w:type="character" w:customStyle="1" w:styleId="Char">
    <w:name w:val="关键词题头 Char"/>
    <w:uiPriority w:val="99"/>
    <w:rsid w:val="00182FCA"/>
    <w:rPr>
      <w:rFonts w:ascii="黑体" w:eastAsia="黑体"/>
      <w:sz w:val="24"/>
    </w:rPr>
  </w:style>
  <w:style w:type="character" w:customStyle="1" w:styleId="Char0">
    <w:name w:val="关键词 Char"/>
    <w:uiPriority w:val="99"/>
    <w:rsid w:val="00182FCA"/>
    <w:rPr>
      <w:rFonts w:ascii="仿宋_GB2312" w:eastAsia="宋体"/>
      <w:sz w:val="21"/>
    </w:rPr>
  </w:style>
  <w:style w:type="paragraph" w:customStyle="1" w:styleId="af5">
    <w:name w:val="摘要标题 中文"/>
    <w:basedOn w:val="a0"/>
    <w:uiPriority w:val="99"/>
    <w:rsid w:val="00182FCA"/>
    <w:pPr>
      <w:adjustRightInd w:val="0"/>
      <w:snapToGrid w:val="0"/>
      <w:spacing w:after="240"/>
      <w:jc w:val="center"/>
    </w:pPr>
    <w:rPr>
      <w:rFonts w:ascii="黑体" w:eastAsia="黑体" w:hAnsi="黑体" w:cs="黑体"/>
      <w:sz w:val="36"/>
      <w:szCs w:val="36"/>
    </w:rPr>
  </w:style>
  <w:style w:type="character" w:customStyle="1" w:styleId="CharChar">
    <w:name w:val="关键词 英文 Char Char"/>
    <w:link w:val="af6"/>
    <w:uiPriority w:val="99"/>
    <w:locked/>
    <w:rsid w:val="006A50EC"/>
    <w:rPr>
      <w:sz w:val="24"/>
    </w:rPr>
  </w:style>
  <w:style w:type="paragraph" w:customStyle="1" w:styleId="Abstract">
    <w:name w:val="Abstract"/>
    <w:basedOn w:val="a0"/>
    <w:uiPriority w:val="99"/>
    <w:rsid w:val="006A50EC"/>
    <w:pPr>
      <w:adjustRightInd w:val="0"/>
      <w:snapToGrid w:val="0"/>
      <w:spacing w:after="240"/>
      <w:jc w:val="center"/>
    </w:pPr>
    <w:rPr>
      <w:rFonts w:cs="Times New Roman"/>
      <w:sz w:val="30"/>
      <w:szCs w:val="24"/>
    </w:rPr>
  </w:style>
  <w:style w:type="paragraph" w:customStyle="1" w:styleId="af7">
    <w:name w:val="摘要标题 英文"/>
    <w:basedOn w:val="a0"/>
    <w:uiPriority w:val="99"/>
    <w:rsid w:val="006A50EC"/>
    <w:pPr>
      <w:adjustRightInd w:val="0"/>
      <w:snapToGrid w:val="0"/>
      <w:spacing w:after="240"/>
      <w:jc w:val="center"/>
    </w:pPr>
    <w:rPr>
      <w:rFonts w:cs="Times New Roman"/>
      <w:b/>
      <w:color w:val="000000"/>
      <w:sz w:val="36"/>
      <w:szCs w:val="36"/>
    </w:rPr>
  </w:style>
  <w:style w:type="paragraph" w:customStyle="1" w:styleId="af6">
    <w:name w:val="关键词 英文"/>
    <w:basedOn w:val="a0"/>
    <w:link w:val="CharChar"/>
    <w:uiPriority w:val="99"/>
    <w:rsid w:val="006A50EC"/>
    <w:pPr>
      <w:tabs>
        <w:tab w:val="left" w:pos="377"/>
      </w:tabs>
      <w:adjustRightInd w:val="0"/>
      <w:snapToGrid w:val="0"/>
      <w:spacing w:beforeLines="100" w:before="318"/>
      <w:ind w:firstLine="482"/>
    </w:pPr>
    <w:rPr>
      <w:rFonts w:asciiTheme="minorHAnsi" w:eastAsiaTheme="minorEastAsia" w:hAnsiTheme="minorHAnsi" w:cstheme="minorBidi"/>
    </w:rPr>
  </w:style>
  <w:style w:type="paragraph" w:styleId="af8">
    <w:name w:val="No Spacing"/>
    <w:uiPriority w:val="1"/>
    <w:qFormat/>
    <w:rsid w:val="00A010BB"/>
    <w:pPr>
      <w:widowControl w:val="0"/>
    </w:pPr>
    <w:rPr>
      <w:rFonts w:ascii="Times New Roman" w:eastAsia="宋体" w:hAnsi="Times New Roman" w:cs="宋体"/>
      <w:sz w:val="24"/>
    </w:rPr>
  </w:style>
  <w:style w:type="paragraph" w:styleId="TOC5">
    <w:name w:val="toc 5"/>
    <w:basedOn w:val="a0"/>
    <w:next w:val="a0"/>
    <w:autoRedefine/>
    <w:uiPriority w:val="39"/>
    <w:semiHidden/>
    <w:unhideWhenUsed/>
    <w:rsid w:val="00E45B75"/>
    <w:pPr>
      <w:ind w:leftChars="800" w:left="1680"/>
    </w:pPr>
  </w:style>
  <w:style w:type="paragraph" w:customStyle="1" w:styleId="a">
    <w:name w:val="参考文献"/>
    <w:basedOn w:val="a0"/>
    <w:qFormat/>
    <w:rsid w:val="005231A5"/>
    <w:pPr>
      <w:widowControl/>
      <w:numPr>
        <w:numId w:val="1"/>
      </w:numPr>
      <w:wordWrap w:val="0"/>
      <w:ind w:left="0" w:firstLine="0"/>
    </w:pPr>
    <w:rPr>
      <w:kern w:val="0"/>
      <w:sz w:val="21"/>
      <w:szCs w:val="21"/>
    </w:rPr>
  </w:style>
  <w:style w:type="paragraph" w:styleId="af9">
    <w:name w:val="List Paragraph"/>
    <w:basedOn w:val="a0"/>
    <w:uiPriority w:val="34"/>
    <w:qFormat/>
    <w:rsid w:val="001B6C7F"/>
    <w:pPr>
      <w:ind w:firstLineChars="200" w:firstLine="420"/>
    </w:pPr>
  </w:style>
  <w:style w:type="paragraph" w:customStyle="1" w:styleId="preview-content">
    <w:name w:val="preview-content"/>
    <w:basedOn w:val="a0"/>
    <w:rsid w:val="003A7437"/>
    <w:pPr>
      <w:widowControl/>
      <w:spacing w:before="100" w:beforeAutospacing="1" w:after="100" w:afterAutospacing="1" w:line="240" w:lineRule="auto"/>
    </w:pPr>
    <w:rPr>
      <w:rFonts w:ascii="宋体" w:hAnsi="宋体"/>
      <w:kern w:val="0"/>
      <w:szCs w:val="24"/>
    </w:rPr>
  </w:style>
  <w:style w:type="character" w:styleId="afa">
    <w:name w:val="Placeholder Text"/>
    <w:basedOn w:val="a1"/>
    <w:uiPriority w:val="99"/>
    <w:semiHidden/>
    <w:rsid w:val="00DE31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2751">
      <w:bodyDiv w:val="1"/>
      <w:marLeft w:val="0"/>
      <w:marRight w:val="0"/>
      <w:marTop w:val="0"/>
      <w:marBottom w:val="0"/>
      <w:divBdr>
        <w:top w:val="none" w:sz="0" w:space="0" w:color="auto"/>
        <w:left w:val="none" w:sz="0" w:space="0" w:color="auto"/>
        <w:bottom w:val="none" w:sz="0" w:space="0" w:color="auto"/>
        <w:right w:val="none" w:sz="0" w:space="0" w:color="auto"/>
      </w:divBdr>
    </w:div>
    <w:div w:id="71584505">
      <w:bodyDiv w:val="1"/>
      <w:marLeft w:val="0"/>
      <w:marRight w:val="0"/>
      <w:marTop w:val="0"/>
      <w:marBottom w:val="0"/>
      <w:divBdr>
        <w:top w:val="none" w:sz="0" w:space="0" w:color="auto"/>
        <w:left w:val="none" w:sz="0" w:space="0" w:color="auto"/>
        <w:bottom w:val="none" w:sz="0" w:space="0" w:color="auto"/>
        <w:right w:val="none" w:sz="0" w:space="0" w:color="auto"/>
      </w:divBdr>
    </w:div>
    <w:div w:id="193622267">
      <w:bodyDiv w:val="1"/>
      <w:marLeft w:val="0"/>
      <w:marRight w:val="0"/>
      <w:marTop w:val="0"/>
      <w:marBottom w:val="0"/>
      <w:divBdr>
        <w:top w:val="none" w:sz="0" w:space="0" w:color="auto"/>
        <w:left w:val="none" w:sz="0" w:space="0" w:color="auto"/>
        <w:bottom w:val="none" w:sz="0" w:space="0" w:color="auto"/>
        <w:right w:val="none" w:sz="0" w:space="0" w:color="auto"/>
      </w:divBdr>
    </w:div>
    <w:div w:id="325860921">
      <w:bodyDiv w:val="1"/>
      <w:marLeft w:val="0"/>
      <w:marRight w:val="0"/>
      <w:marTop w:val="0"/>
      <w:marBottom w:val="0"/>
      <w:divBdr>
        <w:top w:val="none" w:sz="0" w:space="0" w:color="auto"/>
        <w:left w:val="none" w:sz="0" w:space="0" w:color="auto"/>
        <w:bottom w:val="none" w:sz="0" w:space="0" w:color="auto"/>
        <w:right w:val="none" w:sz="0" w:space="0" w:color="auto"/>
      </w:divBdr>
    </w:div>
    <w:div w:id="569192133">
      <w:bodyDiv w:val="1"/>
      <w:marLeft w:val="0"/>
      <w:marRight w:val="0"/>
      <w:marTop w:val="0"/>
      <w:marBottom w:val="0"/>
      <w:divBdr>
        <w:top w:val="none" w:sz="0" w:space="0" w:color="auto"/>
        <w:left w:val="none" w:sz="0" w:space="0" w:color="auto"/>
        <w:bottom w:val="none" w:sz="0" w:space="0" w:color="auto"/>
        <w:right w:val="none" w:sz="0" w:space="0" w:color="auto"/>
      </w:divBdr>
    </w:div>
    <w:div w:id="713383351">
      <w:bodyDiv w:val="1"/>
      <w:marLeft w:val="0"/>
      <w:marRight w:val="0"/>
      <w:marTop w:val="0"/>
      <w:marBottom w:val="0"/>
      <w:divBdr>
        <w:top w:val="none" w:sz="0" w:space="0" w:color="auto"/>
        <w:left w:val="none" w:sz="0" w:space="0" w:color="auto"/>
        <w:bottom w:val="none" w:sz="0" w:space="0" w:color="auto"/>
        <w:right w:val="none" w:sz="0" w:space="0" w:color="auto"/>
      </w:divBdr>
    </w:div>
    <w:div w:id="851843245">
      <w:bodyDiv w:val="1"/>
      <w:marLeft w:val="0"/>
      <w:marRight w:val="0"/>
      <w:marTop w:val="0"/>
      <w:marBottom w:val="0"/>
      <w:divBdr>
        <w:top w:val="none" w:sz="0" w:space="0" w:color="auto"/>
        <w:left w:val="none" w:sz="0" w:space="0" w:color="auto"/>
        <w:bottom w:val="none" w:sz="0" w:space="0" w:color="auto"/>
        <w:right w:val="none" w:sz="0" w:space="0" w:color="auto"/>
      </w:divBdr>
    </w:div>
    <w:div w:id="857541693">
      <w:bodyDiv w:val="1"/>
      <w:marLeft w:val="0"/>
      <w:marRight w:val="0"/>
      <w:marTop w:val="0"/>
      <w:marBottom w:val="0"/>
      <w:divBdr>
        <w:top w:val="none" w:sz="0" w:space="0" w:color="auto"/>
        <w:left w:val="none" w:sz="0" w:space="0" w:color="auto"/>
        <w:bottom w:val="none" w:sz="0" w:space="0" w:color="auto"/>
        <w:right w:val="none" w:sz="0" w:space="0" w:color="auto"/>
      </w:divBdr>
    </w:div>
    <w:div w:id="975834027">
      <w:bodyDiv w:val="1"/>
      <w:marLeft w:val="0"/>
      <w:marRight w:val="0"/>
      <w:marTop w:val="0"/>
      <w:marBottom w:val="0"/>
      <w:divBdr>
        <w:top w:val="none" w:sz="0" w:space="0" w:color="auto"/>
        <w:left w:val="none" w:sz="0" w:space="0" w:color="auto"/>
        <w:bottom w:val="none" w:sz="0" w:space="0" w:color="auto"/>
        <w:right w:val="none" w:sz="0" w:space="0" w:color="auto"/>
      </w:divBdr>
    </w:div>
    <w:div w:id="1039158825">
      <w:bodyDiv w:val="1"/>
      <w:marLeft w:val="0"/>
      <w:marRight w:val="0"/>
      <w:marTop w:val="0"/>
      <w:marBottom w:val="0"/>
      <w:divBdr>
        <w:top w:val="none" w:sz="0" w:space="0" w:color="auto"/>
        <w:left w:val="none" w:sz="0" w:space="0" w:color="auto"/>
        <w:bottom w:val="none" w:sz="0" w:space="0" w:color="auto"/>
        <w:right w:val="none" w:sz="0" w:space="0" w:color="auto"/>
      </w:divBdr>
    </w:div>
    <w:div w:id="1175728067">
      <w:bodyDiv w:val="1"/>
      <w:marLeft w:val="0"/>
      <w:marRight w:val="0"/>
      <w:marTop w:val="0"/>
      <w:marBottom w:val="0"/>
      <w:divBdr>
        <w:top w:val="none" w:sz="0" w:space="0" w:color="auto"/>
        <w:left w:val="none" w:sz="0" w:space="0" w:color="auto"/>
        <w:bottom w:val="none" w:sz="0" w:space="0" w:color="auto"/>
        <w:right w:val="none" w:sz="0" w:space="0" w:color="auto"/>
      </w:divBdr>
    </w:div>
    <w:div w:id="1680813495">
      <w:bodyDiv w:val="1"/>
      <w:marLeft w:val="0"/>
      <w:marRight w:val="0"/>
      <w:marTop w:val="0"/>
      <w:marBottom w:val="0"/>
      <w:divBdr>
        <w:top w:val="none" w:sz="0" w:space="0" w:color="auto"/>
        <w:left w:val="none" w:sz="0" w:space="0" w:color="auto"/>
        <w:bottom w:val="none" w:sz="0" w:space="0" w:color="auto"/>
        <w:right w:val="none" w:sz="0" w:space="0" w:color="auto"/>
      </w:divBdr>
    </w:div>
    <w:div w:id="1692416602">
      <w:bodyDiv w:val="1"/>
      <w:marLeft w:val="0"/>
      <w:marRight w:val="0"/>
      <w:marTop w:val="0"/>
      <w:marBottom w:val="0"/>
      <w:divBdr>
        <w:top w:val="none" w:sz="0" w:space="0" w:color="auto"/>
        <w:left w:val="none" w:sz="0" w:space="0" w:color="auto"/>
        <w:bottom w:val="none" w:sz="0" w:space="0" w:color="auto"/>
        <w:right w:val="none" w:sz="0" w:space="0" w:color="auto"/>
      </w:divBdr>
    </w:div>
    <w:div w:id="1767340626">
      <w:bodyDiv w:val="1"/>
      <w:marLeft w:val="0"/>
      <w:marRight w:val="0"/>
      <w:marTop w:val="0"/>
      <w:marBottom w:val="0"/>
      <w:divBdr>
        <w:top w:val="none" w:sz="0" w:space="0" w:color="auto"/>
        <w:left w:val="none" w:sz="0" w:space="0" w:color="auto"/>
        <w:bottom w:val="none" w:sz="0" w:space="0" w:color="auto"/>
        <w:right w:val="none" w:sz="0" w:space="0" w:color="auto"/>
      </w:divBdr>
    </w:div>
    <w:div w:id="1789009747">
      <w:bodyDiv w:val="1"/>
      <w:marLeft w:val="0"/>
      <w:marRight w:val="0"/>
      <w:marTop w:val="0"/>
      <w:marBottom w:val="0"/>
      <w:divBdr>
        <w:top w:val="none" w:sz="0" w:space="0" w:color="auto"/>
        <w:left w:val="none" w:sz="0" w:space="0" w:color="auto"/>
        <w:bottom w:val="none" w:sz="0" w:space="0" w:color="auto"/>
        <w:right w:val="none" w:sz="0" w:space="0" w:color="auto"/>
      </w:divBdr>
    </w:div>
    <w:div w:id="1934126491">
      <w:bodyDiv w:val="1"/>
      <w:marLeft w:val="0"/>
      <w:marRight w:val="0"/>
      <w:marTop w:val="0"/>
      <w:marBottom w:val="0"/>
      <w:divBdr>
        <w:top w:val="none" w:sz="0" w:space="0" w:color="auto"/>
        <w:left w:val="none" w:sz="0" w:space="0" w:color="auto"/>
        <w:bottom w:val="none" w:sz="0" w:space="0" w:color="auto"/>
        <w:right w:val="none" w:sz="0" w:space="0" w:color="auto"/>
      </w:divBdr>
    </w:div>
    <w:div w:id="2068186588">
      <w:bodyDiv w:val="1"/>
      <w:marLeft w:val="0"/>
      <w:marRight w:val="0"/>
      <w:marTop w:val="0"/>
      <w:marBottom w:val="0"/>
      <w:divBdr>
        <w:top w:val="none" w:sz="0" w:space="0" w:color="auto"/>
        <w:left w:val="none" w:sz="0" w:space="0" w:color="auto"/>
        <w:bottom w:val="none" w:sz="0" w:space="0" w:color="auto"/>
        <w:right w:val="none" w:sz="0" w:space="0" w:color="auto"/>
      </w:divBdr>
    </w:div>
    <w:div w:id="214388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package" Target="embeddings/Microsoft_Visio___.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emf"/><Relationship Id="rId10" Type="http://schemas.openxmlformats.org/officeDocument/2006/relationships/header" Target="header2.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Visio___1.vsdx"/></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benji\OneDrive\&#25991;&#26723;\&#27169;&#26495;\&#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C55C3-0069-4C8C-89A1-89C11D349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模板.dotx</Template>
  <TotalTime>5199</TotalTime>
  <Pages>23</Pages>
  <Words>2268</Words>
  <Characters>12933</Characters>
  <Application>Microsoft Office Word</Application>
  <DocSecurity>0</DocSecurity>
  <Lines>107</Lines>
  <Paragraphs>30</Paragraphs>
  <ScaleCrop>false</ScaleCrop>
  <Company>成都大学</Company>
  <LinksUpToDate>false</LinksUpToDate>
  <CharactersWithSpaces>15171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基于比幅法和相位干涉仪融合的无源测向与定位算法研究</dc:title>
  <dc:subject/>
  <dc:creator>Hu Yaowen</dc:creator>
  <cp:keywords/>
  <dc:description>本科毕业设计（论文）</dc:description>
  <cp:lastModifiedBy>Hu Yaowen</cp:lastModifiedBy>
  <cp:revision>1066</cp:revision>
  <cp:lastPrinted>2022-03-06T14:51:00Z</cp:lastPrinted>
  <dcterms:created xsi:type="dcterms:W3CDTF">2022-01-04T12:20:00Z</dcterms:created>
  <dcterms:modified xsi:type="dcterms:W3CDTF">2022-03-11T12:51:00Z</dcterms:modified>
</cp:coreProperties>
</file>