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4C6FB9">
              <w:rPr>
                <w:rFonts w:eastAsia="黑体"/>
                <w:spacing w:val="360"/>
                <w:kern w:val="0"/>
                <w:sz w:val="36"/>
                <w:szCs w:val="32"/>
                <w:fitText w:val="1440" w:id="-1553663487"/>
                <w:lang w:bidi="ar"/>
              </w:rPr>
              <w:t>题</w:t>
            </w:r>
            <w:r w:rsidRPr="004C6FB9">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基于比幅法和相位干涉仪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r w:rsidRPr="00CD76D7">
              <w:rPr>
                <w:rFonts w:eastAsia="黑体" w:hint="eastAsia"/>
                <w:sz w:val="32"/>
                <w:szCs w:val="32"/>
              </w:rPr>
              <w:t>胡尧文</w:t>
            </w:r>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76E88D34"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D82208">
              <w:rPr>
                <w:rFonts w:eastAsia="黑体" w:hint="eastAsia"/>
                <w:color w:val="FF0000"/>
                <w:sz w:val="32"/>
                <w:szCs w:val="32"/>
              </w:rPr>
              <w:t>4</w:t>
            </w:r>
            <w:r w:rsidR="0068719E" w:rsidRPr="00977B8E">
              <w:rPr>
                <w:rFonts w:eastAsia="黑体"/>
                <w:color w:val="FF0000"/>
                <w:sz w:val="32"/>
                <w:szCs w:val="32"/>
              </w:rPr>
              <w:t>月</w:t>
            </w:r>
            <w:r w:rsidR="00D82208">
              <w:rPr>
                <w:rFonts w:eastAsia="黑体" w:hint="eastAsia"/>
                <w:color w:val="FF0000"/>
                <w:sz w:val="32"/>
                <w:szCs w:val="32"/>
              </w:rPr>
              <w:t>1</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407D4C">
      <w:pPr>
        <w:pStyle w:val="af3"/>
        <w:spacing w:line="360" w:lineRule="auto"/>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407D4C">
      <w:pPr>
        <w:pStyle w:val="af4"/>
        <w:spacing w:line="360" w:lineRule="auto"/>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基于比幅法和相位干涉仪融合的无源测向与定位算法研究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r w:rsidR="004D5AE4">
        <w:rPr>
          <w:rFonts w:eastAsia="楷体" w:hint="eastAsia"/>
          <w:kern w:val="0"/>
          <w:szCs w:val="24"/>
        </w:rPr>
        <w:t>胡尧文</w:t>
      </w:r>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206E6B89" w14:textId="77777777" w:rsidR="007D0F70" w:rsidRDefault="00182FCA" w:rsidP="0005090C">
      <w:pPr>
        <w:spacing w:after="240"/>
        <w:rPr>
          <w:rFonts w:eastAsia="黑体"/>
        </w:rPr>
      </w:pPr>
      <w:r w:rsidRPr="00A50AC4">
        <w:rPr>
          <w:rFonts w:eastAsia="黑体"/>
        </w:rPr>
        <w:t>摘要：</w:t>
      </w:r>
    </w:p>
    <w:p w14:paraId="5991C957" w14:textId="22AFFB60" w:rsidR="00A44FF3" w:rsidRPr="0064561B" w:rsidRDefault="00A533E6" w:rsidP="008F4B24">
      <w:pPr>
        <w:ind w:firstLineChars="200" w:firstLine="480"/>
      </w:pPr>
      <w:r w:rsidRPr="0064561B">
        <w:rPr>
          <w:rFonts w:hint="eastAsia"/>
        </w:rPr>
        <w:t>近年来，</w:t>
      </w:r>
      <w:r w:rsidR="009F0A60" w:rsidRPr="0064561B">
        <w:rPr>
          <w:rFonts w:hint="eastAsia"/>
        </w:rPr>
        <w:t>电磁频谱环境愈加恶劣，出现了不少</w:t>
      </w:r>
      <w:r w:rsidR="00A5188D" w:rsidRPr="0064561B">
        <w:rPr>
          <w:rFonts w:hint="eastAsia"/>
        </w:rPr>
        <w:t>“非合作”信号</w:t>
      </w:r>
      <w:r w:rsidR="00B52098" w:rsidRPr="0064561B">
        <w:rPr>
          <w:rFonts w:hint="eastAsia"/>
        </w:rPr>
        <w:t>，这些信号将对电磁环境产生严重的干扰，甚至是</w:t>
      </w:r>
      <w:r w:rsidR="000A4626" w:rsidRPr="0064561B">
        <w:rPr>
          <w:rFonts w:hint="eastAsia"/>
        </w:rPr>
        <w:t>违法犯罪行为。</w:t>
      </w:r>
      <w:r w:rsidR="0076089A" w:rsidRPr="0064561B">
        <w:rPr>
          <w:rFonts w:hint="eastAsia"/>
        </w:rPr>
        <w:t>本文以“非合作”无人机为例，重点</w:t>
      </w:r>
      <w:r w:rsidR="002D22A0" w:rsidRPr="0064561B">
        <w:rPr>
          <w:rFonts w:hint="eastAsia"/>
        </w:rPr>
        <w:t>介绍</w:t>
      </w:r>
      <w:r w:rsidR="004E6943" w:rsidRPr="0064561B">
        <w:rPr>
          <w:rFonts w:hint="eastAsia"/>
        </w:rPr>
        <w:t>无人机在重点区域</w:t>
      </w:r>
      <w:r w:rsidR="00E6783C" w:rsidRPr="0064561B">
        <w:rPr>
          <w:rFonts w:hint="eastAsia"/>
        </w:rPr>
        <w:t>，</w:t>
      </w:r>
      <w:r w:rsidR="004E6943" w:rsidRPr="0064561B">
        <w:rPr>
          <w:rFonts w:hint="eastAsia"/>
        </w:rPr>
        <w:t>如机场等环境下的测向与定位方法。</w:t>
      </w:r>
      <w:r w:rsidR="00F82086" w:rsidRPr="0064561B">
        <w:rPr>
          <w:rFonts w:hint="eastAsia"/>
        </w:rPr>
        <w:t>由于环境的特殊性，使用了无源雷达来进行探测，但无源探测中的</w:t>
      </w:r>
      <w:r w:rsidR="00F831C5" w:rsidRPr="0064561B">
        <w:rPr>
          <w:rFonts w:hint="eastAsia"/>
        </w:rPr>
        <w:t>精度始终不及有源雷达，它的性能也决定最终的探测结果</w:t>
      </w:r>
      <w:r w:rsidR="00EA5CB6" w:rsidRPr="0064561B">
        <w:rPr>
          <w:rFonts w:hint="eastAsia"/>
        </w:rPr>
        <w:t>，因此使用深度学习的方法</w:t>
      </w:r>
      <w:r w:rsidR="006407C7">
        <w:rPr>
          <w:rFonts w:hint="eastAsia"/>
        </w:rPr>
        <w:t>进行</w:t>
      </w:r>
      <w:r w:rsidR="00EA5CB6" w:rsidRPr="0064561B">
        <w:rPr>
          <w:rFonts w:hint="eastAsia"/>
        </w:rPr>
        <w:t>信息融合称为了较为普遍的解决方案。</w:t>
      </w:r>
    </w:p>
    <w:p w14:paraId="201B18E9" w14:textId="50B8C0CC" w:rsidR="002D22A0" w:rsidRPr="0064561B" w:rsidRDefault="008311BF" w:rsidP="008F4B24">
      <w:pPr>
        <w:ind w:firstLineChars="200" w:firstLine="480"/>
      </w:pPr>
      <w:r w:rsidRPr="0064561B">
        <w:rPr>
          <w:rFonts w:hint="eastAsia"/>
        </w:rPr>
        <w:t>本文结合以上背景，对比幅法测向、相位干涉仪测向及到达角度</w:t>
      </w:r>
      <w:r w:rsidR="00997763" w:rsidRPr="0064561B">
        <w:rPr>
          <w:rFonts w:hint="eastAsia"/>
        </w:rPr>
        <w:t>(</w:t>
      </w:r>
      <w:r w:rsidR="00997763" w:rsidRPr="0064561B">
        <w:t xml:space="preserve">Angle of </w:t>
      </w:r>
      <w:r w:rsidR="00997763" w:rsidRPr="0064561B">
        <w:rPr>
          <w:rFonts w:hint="eastAsia"/>
        </w:rPr>
        <w:t>A</w:t>
      </w:r>
      <w:r w:rsidR="00997763" w:rsidRPr="0064561B">
        <w:t>rrival, AOA)</w:t>
      </w:r>
      <w:r w:rsidRPr="0064561B">
        <w:rPr>
          <w:rFonts w:hint="eastAsia"/>
        </w:rPr>
        <w:t>定位方法进行了研究</w:t>
      </w:r>
      <w:r w:rsidR="00F82086" w:rsidRPr="0064561B">
        <w:rPr>
          <w:rFonts w:hint="eastAsia"/>
        </w:rPr>
        <w:t>。</w:t>
      </w:r>
      <w:r w:rsidR="00411FD5" w:rsidRPr="0064561B">
        <w:rPr>
          <w:rFonts w:hint="eastAsia"/>
        </w:rPr>
        <w:t>并结合了</w:t>
      </w:r>
      <w:r w:rsidR="009F6D75" w:rsidRPr="0064561B">
        <w:rPr>
          <w:rFonts w:hint="eastAsia"/>
        </w:rPr>
        <w:t>信息融合技术，从而有效提高了定位精度。</w:t>
      </w:r>
    </w:p>
    <w:p w14:paraId="2ADDF3CD" w14:textId="6BF50AFA" w:rsidR="00E6783C" w:rsidRDefault="002D22A0" w:rsidP="008F4B24">
      <w:pPr>
        <w:ind w:firstLineChars="200" w:firstLine="480"/>
      </w:pPr>
      <w:r w:rsidRPr="0064561B">
        <w:rPr>
          <w:rFonts w:hint="eastAsia"/>
        </w:rPr>
        <w:t>本文的前</w:t>
      </w:r>
      <w:r w:rsidR="0064561B">
        <w:rPr>
          <w:rFonts w:hint="eastAsia"/>
        </w:rPr>
        <w:t>四</w:t>
      </w:r>
      <w:r w:rsidRPr="0064561B">
        <w:rPr>
          <w:rFonts w:hint="eastAsia"/>
        </w:rPr>
        <w:t>章介绍了</w:t>
      </w:r>
      <w:r w:rsidR="007A3B27" w:rsidRPr="0064561B">
        <w:rPr>
          <w:rFonts w:hint="eastAsia"/>
        </w:rPr>
        <w:t>比幅法</w:t>
      </w:r>
      <w:r w:rsidR="00997763" w:rsidRPr="0064561B">
        <w:rPr>
          <w:rFonts w:hint="eastAsia"/>
        </w:rPr>
        <w:t>测向</w:t>
      </w:r>
      <w:r w:rsidR="00787AD2" w:rsidRPr="0064561B">
        <w:rPr>
          <w:rFonts w:hint="eastAsia"/>
        </w:rPr>
        <w:t>、相位干涉仪</w:t>
      </w:r>
      <w:r w:rsidR="00997763" w:rsidRPr="0064561B">
        <w:rPr>
          <w:rFonts w:hint="eastAsia"/>
        </w:rPr>
        <w:t>测向，</w:t>
      </w:r>
      <w:r w:rsidR="00997763" w:rsidRPr="0064561B">
        <w:rPr>
          <w:rFonts w:hint="eastAsia"/>
        </w:rPr>
        <w:t>A</w:t>
      </w:r>
      <w:r w:rsidR="00997763" w:rsidRPr="0064561B">
        <w:t>OA</w:t>
      </w:r>
      <w:r w:rsidR="0064561B">
        <w:rPr>
          <w:rFonts w:hint="eastAsia"/>
        </w:rPr>
        <w:t>定位</w:t>
      </w:r>
      <w:r w:rsidR="00787AD2" w:rsidRPr="0064561B">
        <w:rPr>
          <w:rFonts w:hint="eastAsia"/>
        </w:rPr>
        <w:t>的方法和原理。</w:t>
      </w:r>
      <w:r w:rsidR="002F5C5E">
        <w:rPr>
          <w:rFonts w:hint="eastAsia"/>
        </w:rPr>
        <w:t>在这些基础上我们已经能够给出信源的位置信息，但其精度还是稍差。</w:t>
      </w:r>
      <w:r w:rsidR="00957D27">
        <w:rPr>
          <w:rFonts w:hint="eastAsia"/>
        </w:rPr>
        <w:t>在本文后半部分，介绍了神经网络的基础内容，以及使用信息融合</w:t>
      </w:r>
      <w:r w:rsidR="00C8169B">
        <w:rPr>
          <w:rFonts w:hint="eastAsia"/>
        </w:rPr>
        <w:t>技术优化</w:t>
      </w:r>
      <w:r w:rsidR="00C8169B" w:rsidRPr="0064561B">
        <w:rPr>
          <w:rFonts w:hint="eastAsia"/>
        </w:rPr>
        <w:t>比幅法测向、相位干涉仪测向</w:t>
      </w:r>
      <w:r w:rsidR="00C8169B">
        <w:rPr>
          <w:rFonts w:hint="eastAsia"/>
        </w:rPr>
        <w:t>的结果，从而提升精度的方法和原理。</w:t>
      </w:r>
      <w:r w:rsidR="005F6C6D">
        <w:rPr>
          <w:rFonts w:hint="eastAsia"/>
        </w:rPr>
        <w:t>最后一章</w:t>
      </w:r>
      <w:r w:rsidR="00616286">
        <w:rPr>
          <w:rFonts w:hint="eastAsia"/>
        </w:rPr>
        <w:t>使用了</w:t>
      </w:r>
      <w:r w:rsidR="00616286">
        <w:rPr>
          <w:rFonts w:hint="eastAsia"/>
        </w:rPr>
        <w:t>FPGA</w:t>
      </w:r>
      <w:r w:rsidR="00616286">
        <w:rPr>
          <w:rFonts w:hint="eastAsia"/>
        </w:rPr>
        <w:t>和</w:t>
      </w:r>
      <w:r w:rsidR="00616286">
        <w:rPr>
          <w:rFonts w:hint="eastAsia"/>
        </w:rPr>
        <w:t>Python</w:t>
      </w:r>
      <w:r w:rsidR="005F6C6D">
        <w:rPr>
          <w:rFonts w:hint="eastAsia"/>
        </w:rPr>
        <w:t>进行了各个部分的仿真及实验验证。</w:t>
      </w:r>
    </w:p>
    <w:p w14:paraId="68F9F790" w14:textId="4DAD64BC" w:rsidR="005F6C6D" w:rsidRDefault="005F6C6D" w:rsidP="008F4B24">
      <w:pPr>
        <w:ind w:firstLineChars="200" w:firstLine="480"/>
      </w:pPr>
      <w:r>
        <w:rPr>
          <w:rFonts w:hint="eastAsia"/>
        </w:rPr>
        <w:t>其中，在比幅法测向部分，我们</w:t>
      </w:r>
      <w:r w:rsidR="008527EB">
        <w:rPr>
          <w:rFonts w:hint="eastAsia"/>
        </w:rPr>
        <w:t>提出了使用查表法进行处理，</w:t>
      </w:r>
      <w:r w:rsidR="00CC45B0">
        <w:rPr>
          <w:rFonts w:hint="eastAsia"/>
        </w:rPr>
        <w:t>克服了比幅法测向的一些缺点。</w:t>
      </w:r>
      <w:r w:rsidR="0087127F">
        <w:rPr>
          <w:rFonts w:hint="eastAsia"/>
        </w:rPr>
        <w:t>在这个过程中，本文使用了</w:t>
      </w:r>
      <w:r w:rsidR="00D43C68">
        <w:rPr>
          <w:rFonts w:hint="eastAsia"/>
        </w:rPr>
        <w:t>最近邻（</w:t>
      </w:r>
      <w:r w:rsidR="00D43C68" w:rsidRPr="002129F4">
        <w:t>k-Nearest Neighbor</w:t>
      </w:r>
      <w:r w:rsidR="00D43C68">
        <w:rPr>
          <w:rFonts w:hint="eastAsia"/>
        </w:rPr>
        <w:t>,</w:t>
      </w:r>
      <w:r w:rsidR="00D43C68">
        <w:t xml:space="preserve"> </w:t>
      </w:r>
      <w:r w:rsidR="00D43C68" w:rsidRPr="008F4B24">
        <w:t>K</w:t>
      </w:r>
      <w:r w:rsidR="00D43C68">
        <w:t>NN</w:t>
      </w:r>
      <w:r w:rsidR="00D43C68">
        <w:rPr>
          <w:rFonts w:hint="eastAsia"/>
        </w:rPr>
        <w:t>）</w:t>
      </w:r>
      <w:r w:rsidR="0087127F">
        <w:rPr>
          <w:rFonts w:hint="eastAsia"/>
        </w:rPr>
        <w:t>的思想，通过寻找最近解来</w:t>
      </w:r>
      <w:r w:rsidR="00BB7C38">
        <w:rPr>
          <w:rFonts w:hint="eastAsia"/>
        </w:rPr>
        <w:t>提高精度。</w:t>
      </w:r>
      <w:r w:rsidR="00B4307F">
        <w:rPr>
          <w:rFonts w:hint="eastAsia"/>
        </w:rPr>
        <w:t>在相位干涉仪</w:t>
      </w:r>
      <w:r w:rsidR="00EC4A71">
        <w:rPr>
          <w:rFonts w:hint="eastAsia"/>
        </w:rPr>
        <w:t>测向部分，我们提出了与常规频域鉴相不同的时域鉴相，虽然其对信号有一定要求，但它的精度</w:t>
      </w:r>
      <w:r w:rsidR="00425CC8">
        <w:rPr>
          <w:rFonts w:hint="eastAsia"/>
        </w:rPr>
        <w:t>能有显著的提升。</w:t>
      </w:r>
    </w:p>
    <w:p w14:paraId="3468F432" w14:textId="2D14FBA0" w:rsidR="00425CC8" w:rsidRPr="0064561B" w:rsidRDefault="00425CC8" w:rsidP="008F4B24">
      <w:pPr>
        <w:ind w:firstLineChars="200" w:firstLine="480"/>
      </w:pPr>
      <w:r>
        <w:rPr>
          <w:rFonts w:hint="eastAsia"/>
        </w:rPr>
        <w:t>综上所述</w:t>
      </w:r>
      <w:r w:rsidR="008D66FC">
        <w:rPr>
          <w:rFonts w:hint="eastAsia"/>
        </w:rPr>
        <w:t>，</w:t>
      </w:r>
      <w:r w:rsidR="00015F01">
        <w:rPr>
          <w:rFonts w:hint="eastAsia"/>
        </w:rPr>
        <w:t>本文对无人机的无源探测</w:t>
      </w:r>
      <w:r w:rsidR="001B0594">
        <w:rPr>
          <w:rFonts w:hint="eastAsia"/>
        </w:rPr>
        <w:t>中</w:t>
      </w:r>
      <w:r w:rsidR="00EF31C9">
        <w:rPr>
          <w:rFonts w:hint="eastAsia"/>
        </w:rPr>
        <w:t>主流的比幅法测向</w:t>
      </w:r>
      <w:r w:rsidR="007F12C0">
        <w:rPr>
          <w:rFonts w:hint="eastAsia"/>
        </w:rPr>
        <w:t>、相位干涉仪测向及</w:t>
      </w:r>
      <w:r w:rsidR="007F12C0">
        <w:rPr>
          <w:rFonts w:hint="eastAsia"/>
        </w:rPr>
        <w:t>AOA</w:t>
      </w:r>
      <w:r w:rsidR="007F12C0">
        <w:rPr>
          <w:rFonts w:hint="eastAsia"/>
        </w:rPr>
        <w:t>定位进行了研究及改进，</w:t>
      </w:r>
      <w:r w:rsidR="00AE75B1" w:rsidRPr="00AE75B1">
        <w:rPr>
          <w:rFonts w:hint="eastAsia"/>
        </w:rPr>
        <w:t>并完成了不同算法得到的方位角的信息融合，进一步提升了精度。</w:t>
      </w:r>
    </w:p>
    <w:p w14:paraId="45ECF112" w14:textId="333DFA70" w:rsidR="00976ECF" w:rsidRDefault="00182FCA" w:rsidP="00976ECF">
      <w:pPr>
        <w:tabs>
          <w:tab w:val="left" w:pos="377"/>
        </w:tabs>
        <w:spacing w:beforeLines="100" w:before="240" w:line="240" w:lineRule="auto"/>
        <w:rPr>
          <w:rStyle w:val="Char0"/>
          <w:sz w:val="24"/>
          <w:szCs w:val="24"/>
        </w:rPr>
      </w:pPr>
      <w:r w:rsidRPr="00A50AC4">
        <w:rPr>
          <w:rStyle w:val="Char"/>
        </w:rPr>
        <w:t>关键词：</w:t>
      </w:r>
      <w:r w:rsidR="0063743D" w:rsidRPr="00976ECF">
        <w:rPr>
          <w:rStyle w:val="Char"/>
          <w:rFonts w:ascii="宋体" w:eastAsia="宋体" w:hAnsi="宋体" w:hint="eastAsia"/>
          <w:szCs w:val="24"/>
        </w:rPr>
        <w:t>无源探测</w:t>
      </w:r>
      <w:r w:rsidR="00831C7A" w:rsidRPr="00976ECF">
        <w:rPr>
          <w:rStyle w:val="Char"/>
          <w:rFonts w:ascii="宋体" w:eastAsia="宋体" w:hAnsi="宋体" w:hint="eastAsia"/>
          <w:szCs w:val="24"/>
        </w:rPr>
        <w:t>；比幅法；相位干涉仪；到达角度；信息融合</w:t>
      </w:r>
    </w:p>
    <w:p w14:paraId="570C3F20" w14:textId="77777777" w:rsidR="00EB6078" w:rsidRDefault="00EB6078" w:rsidP="00EB6078">
      <w:pPr>
        <w:tabs>
          <w:tab w:val="left" w:pos="377"/>
        </w:tabs>
        <w:spacing w:beforeLines="100" w:before="240" w:line="240" w:lineRule="auto"/>
        <w:rPr>
          <w:rFonts w:ascii="仿宋_GB2312"/>
          <w:szCs w:val="24"/>
        </w:rPr>
      </w:pPr>
    </w:p>
    <w:p w14:paraId="121D969C" w14:textId="7B4311BB" w:rsidR="00EB6078" w:rsidRPr="00976ECF" w:rsidRDefault="00EB6078" w:rsidP="00EB6078">
      <w:pPr>
        <w:tabs>
          <w:tab w:val="left" w:pos="377"/>
        </w:tabs>
        <w:spacing w:beforeLines="100" w:before="240" w:line="240" w:lineRule="auto"/>
        <w:rPr>
          <w:rFonts w:ascii="仿宋_GB2312"/>
          <w:szCs w:val="24"/>
        </w:rPr>
        <w:sectPr w:rsidR="00EB6078" w:rsidRPr="00976ECF"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4E56B0"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Luo Zhenghua</w:t>
      </w:r>
    </w:p>
    <w:p w14:paraId="3EABA544" w14:textId="77777777" w:rsidR="007E201F" w:rsidRDefault="006A50EC" w:rsidP="0005090C">
      <w:pPr>
        <w:spacing w:after="240"/>
        <w:rPr>
          <w:rFonts w:cs="Times New Roman"/>
        </w:rPr>
      </w:pPr>
      <w:r w:rsidRPr="00A50AC4">
        <w:rPr>
          <w:b/>
        </w:rPr>
        <w:t>Abstract</w:t>
      </w:r>
      <w:bookmarkEnd w:id="1"/>
      <w:r w:rsidRPr="00A50AC4">
        <w:rPr>
          <w:b/>
        </w:rPr>
        <w:t>:</w:t>
      </w:r>
    </w:p>
    <w:p w14:paraId="72AB748B" w14:textId="77777777" w:rsidR="000B6FE1" w:rsidRPr="000B6FE1" w:rsidRDefault="000B6FE1" w:rsidP="000B6FE1">
      <w:pPr>
        <w:tabs>
          <w:tab w:val="left" w:pos="377"/>
        </w:tabs>
        <w:ind w:firstLineChars="200" w:firstLine="480"/>
        <w:rPr>
          <w:rFonts w:cs="Times New Roman"/>
        </w:rPr>
      </w:pPr>
      <w:r w:rsidRPr="000B6FE1">
        <w:rPr>
          <w:rFonts w:cs="Times New Roman"/>
        </w:rPr>
        <w:t>In recent years, the electromagnetic spectrum has become increasingly hostile and a number of 'non-cooperative' signals have emerged which can cause serious interference to the electromagnetic environment and even criminal offences. In this paper, we take the example of 'non-cooperative' UAVs and focus on the method of direction finding and positioning of UAVs in key areas such as airports. Due to the specificity of the environment, passive radar is used for detection, but the accuracy of passive detection is always inferior to that of active radar and its performance determines the final result, so the use of deep learning methods for information fusion is a more common solution.</w:t>
      </w:r>
    </w:p>
    <w:p w14:paraId="36A30091" w14:textId="6C756144" w:rsidR="000B6FE1" w:rsidRPr="000B6FE1" w:rsidRDefault="000B6FE1" w:rsidP="000B6FE1">
      <w:pPr>
        <w:tabs>
          <w:tab w:val="left" w:pos="377"/>
        </w:tabs>
        <w:ind w:firstLineChars="200" w:firstLine="480"/>
        <w:rPr>
          <w:rFonts w:cs="Times New Roman"/>
        </w:rPr>
      </w:pPr>
      <w:r w:rsidRPr="000B6FE1">
        <w:rPr>
          <w:rFonts w:cs="Times New Roman"/>
        </w:rPr>
        <w:t>This paper combines the above background with a study of the amplitude</w:t>
      </w:r>
      <w:r w:rsidR="003B1AF1" w:rsidRPr="003B1AF1">
        <w:rPr>
          <w:rFonts w:cs="Times New Roman"/>
        </w:rPr>
        <w:t xml:space="preserve"> </w:t>
      </w:r>
      <w:r w:rsidR="003B1AF1" w:rsidRPr="000B6FE1">
        <w:rPr>
          <w:rFonts w:cs="Times New Roman"/>
        </w:rPr>
        <w:t>ratio</w:t>
      </w:r>
      <w:r w:rsidRPr="000B6FE1">
        <w:rPr>
          <w:rFonts w:cs="Times New Roman"/>
        </w:rPr>
        <w:t xml:space="preserve"> method, phase interferometer and angle of arrival (AOA) positioning methods. Information fusion techniques are also incorporated to improve the positioning accuracy.</w:t>
      </w:r>
    </w:p>
    <w:p w14:paraId="26598F1F" w14:textId="65674961" w:rsidR="000B6FE1" w:rsidRPr="000B6FE1" w:rsidRDefault="000B6FE1" w:rsidP="000B6FE1">
      <w:pPr>
        <w:tabs>
          <w:tab w:val="left" w:pos="377"/>
        </w:tabs>
        <w:ind w:firstLineChars="200" w:firstLine="480"/>
        <w:rPr>
          <w:rFonts w:cs="Times New Roman"/>
        </w:rPr>
      </w:pPr>
      <w:r w:rsidRPr="000B6FE1">
        <w:rPr>
          <w:rFonts w:cs="Times New Roman"/>
        </w:rPr>
        <w:t xml:space="preserve">In the first four chapters of this paper, the methods and principles of </w:t>
      </w:r>
      <w:r w:rsidR="0028364C" w:rsidRPr="000B6FE1">
        <w:rPr>
          <w:rFonts w:cs="Times New Roman"/>
        </w:rPr>
        <w:t>amplitude</w:t>
      </w:r>
      <w:r w:rsidR="0028364C" w:rsidRPr="003B1AF1">
        <w:rPr>
          <w:rFonts w:cs="Times New Roman"/>
        </w:rPr>
        <w:t xml:space="preserve"> </w:t>
      </w:r>
      <w:r w:rsidR="0028364C" w:rsidRPr="000B6FE1">
        <w:rPr>
          <w:rFonts w:cs="Times New Roman"/>
        </w:rPr>
        <w:t>ratio</w:t>
      </w:r>
      <w:r w:rsidRPr="000B6FE1">
        <w:rPr>
          <w:rFonts w:cs="Times New Roman"/>
        </w:rPr>
        <w:t xml:space="preserve"> method and phase interferometry, and AOA positioning are presented. On the basis of these we have been able to give the position information of the signal source, but its accuracy is still slightly poor. In the second half of the paper, the basics of neural networks are presented, as well as the methods and principles of using information fusion techniques to optimise the results of </w:t>
      </w:r>
      <w:r w:rsidR="0028364C" w:rsidRPr="000B6FE1">
        <w:rPr>
          <w:rFonts w:cs="Times New Roman"/>
        </w:rPr>
        <w:t>amplitude</w:t>
      </w:r>
      <w:r w:rsidR="0028364C" w:rsidRPr="003B1AF1">
        <w:rPr>
          <w:rFonts w:cs="Times New Roman"/>
        </w:rPr>
        <w:t xml:space="preserve"> </w:t>
      </w:r>
      <w:r w:rsidR="0028364C" w:rsidRPr="000B6FE1">
        <w:rPr>
          <w:rFonts w:cs="Times New Roman"/>
        </w:rPr>
        <w:t>ratio</w:t>
      </w:r>
      <w:r w:rsidRPr="000B6FE1">
        <w:rPr>
          <w:rFonts w:cs="Times New Roman"/>
        </w:rPr>
        <w:t xml:space="preserve"> and phase-interferometer measurements and thus improve the accuracy. In the last chapter, simulations and experimental validation of each part are carried out using FPGA and Python.</w:t>
      </w:r>
    </w:p>
    <w:p w14:paraId="54D466EF" w14:textId="28D80D6F" w:rsidR="000B6FE1" w:rsidRPr="000B6FE1" w:rsidRDefault="000B6FE1" w:rsidP="000B6FE1">
      <w:pPr>
        <w:tabs>
          <w:tab w:val="left" w:pos="377"/>
        </w:tabs>
        <w:ind w:firstLineChars="200" w:firstLine="480"/>
        <w:rPr>
          <w:rFonts w:cs="Times New Roman"/>
        </w:rPr>
      </w:pPr>
      <w:r w:rsidRPr="000B6FE1">
        <w:rPr>
          <w:rFonts w:cs="Times New Roman"/>
        </w:rPr>
        <w:t>In this section, we propose the use of the look-up table method to overcome some of the drawbacks of the</w:t>
      </w:r>
      <w:r w:rsidR="0028364C" w:rsidRPr="0028364C">
        <w:rPr>
          <w:rFonts w:cs="Times New Roman"/>
        </w:rPr>
        <w:t xml:space="preserve"> </w:t>
      </w:r>
      <w:r w:rsidR="0028364C" w:rsidRPr="000B6FE1">
        <w:rPr>
          <w:rFonts w:cs="Times New Roman"/>
        </w:rPr>
        <w:t>amplitude</w:t>
      </w:r>
      <w:r w:rsidR="0028364C" w:rsidRPr="003B1AF1">
        <w:rPr>
          <w:rFonts w:cs="Times New Roman"/>
        </w:rPr>
        <w:t xml:space="preserve"> </w:t>
      </w:r>
      <w:r w:rsidR="0028364C" w:rsidRPr="000B6FE1">
        <w:rPr>
          <w:rFonts w:cs="Times New Roman"/>
        </w:rPr>
        <w:t>ratio</w:t>
      </w:r>
      <w:r w:rsidRPr="000B6FE1">
        <w:rPr>
          <w:rFonts w:cs="Times New Roman"/>
        </w:rPr>
        <w:t xml:space="preserve"> method. In this process, the idea of k-Nearest Neighbor (</w:t>
      </w:r>
      <w:r w:rsidRPr="00686A3E">
        <w:rPr>
          <w:rFonts w:cs="Times New Roman"/>
          <w:i/>
          <w:iCs/>
        </w:rPr>
        <w:t>K</w:t>
      </w:r>
      <w:r w:rsidRPr="000B6FE1">
        <w:rPr>
          <w:rFonts w:cs="Times New Roman"/>
        </w:rPr>
        <w:t>NN) is used to improve the accuracy by finding the nearest solution. In the phase interferometer section, we propose a time domain phase detector that is different from the conventional frequency domain phase detector, although it has some requirements on the signal, its accuracy can be significantly improved.</w:t>
      </w:r>
    </w:p>
    <w:p w14:paraId="61510494" w14:textId="7A0173BF" w:rsidR="000B6FE1" w:rsidRDefault="000B6FE1" w:rsidP="000B6FE1">
      <w:pPr>
        <w:tabs>
          <w:tab w:val="left" w:pos="377"/>
        </w:tabs>
        <w:ind w:firstLineChars="200" w:firstLine="480"/>
        <w:rPr>
          <w:rFonts w:cs="Times New Roman"/>
        </w:rPr>
      </w:pPr>
      <w:r w:rsidRPr="000B6FE1">
        <w:rPr>
          <w:rFonts w:cs="Times New Roman"/>
        </w:rPr>
        <w:t xml:space="preserve">In summary, this paper investigates and improves the mainstream </w:t>
      </w:r>
      <w:r w:rsidR="0028364C" w:rsidRPr="000B6FE1">
        <w:rPr>
          <w:rFonts w:cs="Times New Roman"/>
        </w:rPr>
        <w:t>amplitude</w:t>
      </w:r>
      <w:r w:rsidR="0028364C" w:rsidRPr="003B1AF1">
        <w:rPr>
          <w:rFonts w:cs="Times New Roman"/>
        </w:rPr>
        <w:t xml:space="preserve"> </w:t>
      </w:r>
      <w:r w:rsidR="0028364C" w:rsidRPr="000B6FE1">
        <w:rPr>
          <w:rFonts w:cs="Times New Roman"/>
        </w:rPr>
        <w:t>ratio</w:t>
      </w:r>
      <w:r w:rsidRPr="000B6FE1">
        <w:rPr>
          <w:rFonts w:cs="Times New Roman"/>
        </w:rPr>
        <w:t xml:space="preserve"> method of direction finding, phase interferometer direction finding and AOA positioning in the </w:t>
      </w:r>
      <w:r w:rsidRPr="000B6FE1">
        <w:rPr>
          <w:rFonts w:cs="Times New Roman"/>
        </w:rPr>
        <w:lastRenderedPageBreak/>
        <w:t>passive detection of UAVs, and completes the information fusion of azimuths obtained by different algorithms to further improve the accuracy.</w:t>
      </w:r>
    </w:p>
    <w:p w14:paraId="45DD2007" w14:textId="00D5A30B" w:rsidR="006A50EC" w:rsidRPr="00A50AC4" w:rsidRDefault="006A50EC" w:rsidP="000B6FE1">
      <w:pPr>
        <w:tabs>
          <w:tab w:val="left" w:pos="377"/>
        </w:tabs>
        <w:spacing w:beforeLines="100" w:before="240"/>
        <w:rPr>
          <w:rStyle w:val="CharChar"/>
          <w:bCs/>
          <w:sz w:val="21"/>
        </w:rPr>
      </w:pPr>
      <w:r w:rsidRPr="00A50AC4">
        <w:rPr>
          <w:b/>
        </w:rPr>
        <w:t>Key words</w:t>
      </w:r>
      <w:r w:rsidRPr="00A50AC4">
        <w:rPr>
          <w:b/>
        </w:rPr>
        <w:t>：</w:t>
      </w:r>
      <w:r w:rsidR="00053817" w:rsidRPr="00053817">
        <w:rPr>
          <w:rStyle w:val="CharChar"/>
          <w:bCs/>
        </w:rPr>
        <w:t xml:space="preserve">Passive </w:t>
      </w:r>
      <w:r w:rsidR="00053817">
        <w:rPr>
          <w:rStyle w:val="CharChar"/>
          <w:rFonts w:hint="eastAsia"/>
          <w:bCs/>
        </w:rPr>
        <w:t>D</w:t>
      </w:r>
      <w:r w:rsidR="00053817" w:rsidRPr="00053817">
        <w:rPr>
          <w:rStyle w:val="CharChar"/>
          <w:bCs/>
        </w:rPr>
        <w:t xml:space="preserve">etection; </w:t>
      </w:r>
      <w:r w:rsidR="00053817">
        <w:rPr>
          <w:rFonts w:cs="Times New Roman" w:hint="eastAsia"/>
          <w:kern w:val="0"/>
        </w:rPr>
        <w:t>A</w:t>
      </w:r>
      <w:r w:rsidR="00053817">
        <w:rPr>
          <w:rFonts w:cs="Times New Roman"/>
          <w:kern w:val="0"/>
        </w:rPr>
        <w:t>mplitude Ratio</w:t>
      </w:r>
      <w:r w:rsidR="00053817" w:rsidRPr="00053817">
        <w:rPr>
          <w:rStyle w:val="CharChar"/>
          <w:bCs/>
        </w:rPr>
        <w:t xml:space="preserve"> method; Phase </w:t>
      </w:r>
      <w:r w:rsidR="00053817">
        <w:rPr>
          <w:rStyle w:val="CharChar"/>
          <w:bCs/>
        </w:rPr>
        <w:t>I</w:t>
      </w:r>
      <w:r w:rsidR="00053817" w:rsidRPr="00053817">
        <w:rPr>
          <w:rStyle w:val="CharChar"/>
          <w:bCs/>
        </w:rPr>
        <w:t>nterferomet</w:t>
      </w:r>
      <w:r w:rsidR="00053817">
        <w:rPr>
          <w:rStyle w:val="CharChar"/>
          <w:bCs/>
        </w:rPr>
        <w:t>er</w:t>
      </w:r>
      <w:r w:rsidR="00053817" w:rsidRPr="00053817">
        <w:rPr>
          <w:rStyle w:val="CharChar"/>
          <w:bCs/>
        </w:rPr>
        <w:t xml:space="preserve">; Angle of </w:t>
      </w:r>
      <w:r w:rsidR="00053817">
        <w:rPr>
          <w:rStyle w:val="CharChar"/>
          <w:bCs/>
        </w:rPr>
        <w:t>A</w:t>
      </w:r>
      <w:r w:rsidR="00053817" w:rsidRPr="00053817">
        <w:rPr>
          <w:rStyle w:val="CharChar"/>
          <w:bCs/>
        </w:rPr>
        <w:t xml:space="preserve">rrival; Information </w:t>
      </w:r>
      <w:r w:rsidR="00053817">
        <w:rPr>
          <w:rStyle w:val="CharChar"/>
          <w:bCs/>
        </w:rPr>
        <w:t>F</w:t>
      </w:r>
      <w:r w:rsidR="00053817" w:rsidRPr="00053817">
        <w:rPr>
          <w:rStyle w:val="CharChar"/>
          <w:bCs/>
        </w:rPr>
        <w:t>usion</w:t>
      </w:r>
    </w:p>
    <w:p w14:paraId="41CFECC3" w14:textId="77777777" w:rsidR="006A50EC" w:rsidRDefault="006A50EC" w:rsidP="00053817"/>
    <w:p w14:paraId="4B034101" w14:textId="3BAEF3E8" w:rsidR="00512128" w:rsidRPr="00053817" w:rsidRDefault="00512128" w:rsidP="00053817">
      <w:pPr>
        <w:sectPr w:rsidR="00512128" w:rsidRPr="00053817"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773322C4" w14:textId="3854EACC" w:rsidR="00907FFA"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9318637" w:history="1">
        <w:r w:rsidR="00907FFA" w:rsidRPr="00587306">
          <w:rPr>
            <w:rStyle w:val="a9"/>
            <w:noProof/>
          </w:rPr>
          <w:t xml:space="preserve">1 </w:t>
        </w:r>
        <w:r w:rsidR="00907FFA" w:rsidRPr="00587306">
          <w:rPr>
            <w:rStyle w:val="a9"/>
            <w:noProof/>
          </w:rPr>
          <w:t>绪</w:t>
        </w:r>
        <w:r w:rsidR="00907FFA" w:rsidRPr="00587306">
          <w:rPr>
            <w:rStyle w:val="a9"/>
            <w:noProof/>
          </w:rPr>
          <w:t xml:space="preserve"> </w:t>
        </w:r>
        <w:r w:rsidR="00907FFA" w:rsidRPr="00587306">
          <w:rPr>
            <w:rStyle w:val="a9"/>
            <w:noProof/>
          </w:rPr>
          <w:t>论</w:t>
        </w:r>
        <w:r w:rsidR="00907FFA">
          <w:rPr>
            <w:noProof/>
            <w:webHidden/>
          </w:rPr>
          <w:tab/>
        </w:r>
        <w:r w:rsidR="00907FFA">
          <w:rPr>
            <w:noProof/>
            <w:webHidden/>
          </w:rPr>
          <w:fldChar w:fldCharType="begin"/>
        </w:r>
        <w:r w:rsidR="00907FFA">
          <w:rPr>
            <w:noProof/>
            <w:webHidden/>
          </w:rPr>
          <w:instrText xml:space="preserve"> PAGEREF _Toc99318637 \h </w:instrText>
        </w:r>
        <w:r w:rsidR="00907FFA">
          <w:rPr>
            <w:noProof/>
            <w:webHidden/>
          </w:rPr>
        </w:r>
        <w:r w:rsidR="00907FFA">
          <w:rPr>
            <w:noProof/>
            <w:webHidden/>
          </w:rPr>
          <w:fldChar w:fldCharType="separate"/>
        </w:r>
        <w:r w:rsidR="00907FFA">
          <w:rPr>
            <w:noProof/>
            <w:webHidden/>
          </w:rPr>
          <w:t>1</w:t>
        </w:r>
        <w:r w:rsidR="00907FFA">
          <w:rPr>
            <w:noProof/>
            <w:webHidden/>
          </w:rPr>
          <w:fldChar w:fldCharType="end"/>
        </w:r>
      </w:hyperlink>
    </w:p>
    <w:p w14:paraId="7FC9A672" w14:textId="1CA42175" w:rsidR="00907FFA" w:rsidRDefault="00907FFA">
      <w:pPr>
        <w:pStyle w:val="TOC2"/>
        <w:ind w:firstLine="480"/>
        <w:rPr>
          <w:rFonts w:asciiTheme="minorHAnsi" w:eastAsiaTheme="minorEastAsia" w:hAnsiTheme="minorHAnsi" w:cstheme="minorBidi"/>
          <w:noProof/>
          <w:sz w:val="21"/>
        </w:rPr>
      </w:pPr>
      <w:hyperlink w:anchor="_Toc99318638" w:history="1">
        <w:r w:rsidRPr="00587306">
          <w:rPr>
            <w:rStyle w:val="a9"/>
            <w:rFonts w:cs="Times New Roman"/>
            <w:noProof/>
          </w:rPr>
          <w:t>1.1</w:t>
        </w:r>
        <w:r w:rsidRPr="00587306">
          <w:rPr>
            <w:rStyle w:val="a9"/>
            <w:noProof/>
          </w:rPr>
          <w:t xml:space="preserve"> </w:t>
        </w:r>
        <w:r w:rsidRPr="00587306">
          <w:rPr>
            <w:rStyle w:val="a9"/>
            <w:noProof/>
          </w:rPr>
          <w:t>研究背景与意义</w:t>
        </w:r>
        <w:r>
          <w:rPr>
            <w:noProof/>
            <w:webHidden/>
          </w:rPr>
          <w:tab/>
        </w:r>
        <w:r>
          <w:rPr>
            <w:noProof/>
            <w:webHidden/>
          </w:rPr>
          <w:fldChar w:fldCharType="begin"/>
        </w:r>
        <w:r>
          <w:rPr>
            <w:noProof/>
            <w:webHidden/>
          </w:rPr>
          <w:instrText xml:space="preserve"> PAGEREF _Toc99318638 \h </w:instrText>
        </w:r>
        <w:r>
          <w:rPr>
            <w:noProof/>
            <w:webHidden/>
          </w:rPr>
        </w:r>
        <w:r>
          <w:rPr>
            <w:noProof/>
            <w:webHidden/>
          </w:rPr>
          <w:fldChar w:fldCharType="separate"/>
        </w:r>
        <w:r>
          <w:rPr>
            <w:noProof/>
            <w:webHidden/>
          </w:rPr>
          <w:t>1</w:t>
        </w:r>
        <w:r>
          <w:rPr>
            <w:noProof/>
            <w:webHidden/>
          </w:rPr>
          <w:fldChar w:fldCharType="end"/>
        </w:r>
      </w:hyperlink>
    </w:p>
    <w:p w14:paraId="76035D52" w14:textId="3AA0A18E" w:rsidR="00907FFA" w:rsidRDefault="00907FFA">
      <w:pPr>
        <w:pStyle w:val="TOC2"/>
        <w:ind w:firstLine="480"/>
        <w:rPr>
          <w:rFonts w:asciiTheme="minorHAnsi" w:eastAsiaTheme="minorEastAsia" w:hAnsiTheme="minorHAnsi" w:cstheme="minorBidi"/>
          <w:noProof/>
          <w:sz w:val="21"/>
        </w:rPr>
      </w:pPr>
      <w:hyperlink w:anchor="_Toc99318639" w:history="1">
        <w:r w:rsidRPr="00587306">
          <w:rPr>
            <w:rStyle w:val="a9"/>
            <w:rFonts w:cs="Times New Roman"/>
            <w:noProof/>
          </w:rPr>
          <w:t>1.2</w:t>
        </w:r>
        <w:r w:rsidRPr="00587306">
          <w:rPr>
            <w:rStyle w:val="a9"/>
            <w:noProof/>
          </w:rPr>
          <w:t xml:space="preserve"> </w:t>
        </w:r>
        <w:r w:rsidRPr="00587306">
          <w:rPr>
            <w:rStyle w:val="a9"/>
            <w:noProof/>
          </w:rPr>
          <w:t>国内外发展和研究现状</w:t>
        </w:r>
        <w:r>
          <w:rPr>
            <w:noProof/>
            <w:webHidden/>
          </w:rPr>
          <w:tab/>
        </w:r>
        <w:r>
          <w:rPr>
            <w:noProof/>
            <w:webHidden/>
          </w:rPr>
          <w:fldChar w:fldCharType="begin"/>
        </w:r>
        <w:r>
          <w:rPr>
            <w:noProof/>
            <w:webHidden/>
          </w:rPr>
          <w:instrText xml:space="preserve"> PAGEREF _Toc99318639 \h </w:instrText>
        </w:r>
        <w:r>
          <w:rPr>
            <w:noProof/>
            <w:webHidden/>
          </w:rPr>
        </w:r>
        <w:r>
          <w:rPr>
            <w:noProof/>
            <w:webHidden/>
          </w:rPr>
          <w:fldChar w:fldCharType="separate"/>
        </w:r>
        <w:r>
          <w:rPr>
            <w:noProof/>
            <w:webHidden/>
          </w:rPr>
          <w:t>2</w:t>
        </w:r>
        <w:r>
          <w:rPr>
            <w:noProof/>
            <w:webHidden/>
          </w:rPr>
          <w:fldChar w:fldCharType="end"/>
        </w:r>
      </w:hyperlink>
    </w:p>
    <w:p w14:paraId="7A200101" w14:textId="430048D1" w:rsidR="00907FFA" w:rsidRDefault="00907FFA">
      <w:pPr>
        <w:pStyle w:val="TOC3"/>
        <w:ind w:firstLine="960"/>
        <w:rPr>
          <w:rFonts w:asciiTheme="minorHAnsi" w:eastAsiaTheme="minorEastAsia" w:hAnsiTheme="minorHAnsi" w:cstheme="minorBidi"/>
          <w:noProof/>
          <w:sz w:val="21"/>
        </w:rPr>
      </w:pPr>
      <w:hyperlink w:anchor="_Toc99318640" w:history="1">
        <w:r w:rsidRPr="00587306">
          <w:rPr>
            <w:rStyle w:val="a9"/>
            <w:noProof/>
          </w:rPr>
          <w:t xml:space="preserve">1.2.1 </w:t>
        </w:r>
        <w:r w:rsidRPr="00587306">
          <w:rPr>
            <w:rStyle w:val="a9"/>
            <w:noProof/>
          </w:rPr>
          <w:t>国内外无源定位技术发展和研究现状</w:t>
        </w:r>
        <w:r>
          <w:rPr>
            <w:noProof/>
            <w:webHidden/>
          </w:rPr>
          <w:tab/>
        </w:r>
        <w:r>
          <w:rPr>
            <w:noProof/>
            <w:webHidden/>
          </w:rPr>
          <w:fldChar w:fldCharType="begin"/>
        </w:r>
        <w:r>
          <w:rPr>
            <w:noProof/>
            <w:webHidden/>
          </w:rPr>
          <w:instrText xml:space="preserve"> PAGEREF _Toc99318640 \h </w:instrText>
        </w:r>
        <w:r>
          <w:rPr>
            <w:noProof/>
            <w:webHidden/>
          </w:rPr>
        </w:r>
        <w:r>
          <w:rPr>
            <w:noProof/>
            <w:webHidden/>
          </w:rPr>
          <w:fldChar w:fldCharType="separate"/>
        </w:r>
        <w:r>
          <w:rPr>
            <w:noProof/>
            <w:webHidden/>
          </w:rPr>
          <w:t>2</w:t>
        </w:r>
        <w:r>
          <w:rPr>
            <w:noProof/>
            <w:webHidden/>
          </w:rPr>
          <w:fldChar w:fldCharType="end"/>
        </w:r>
      </w:hyperlink>
    </w:p>
    <w:p w14:paraId="38D38B0F" w14:textId="1037C08B" w:rsidR="00907FFA" w:rsidRDefault="00907FFA">
      <w:pPr>
        <w:pStyle w:val="TOC3"/>
        <w:ind w:firstLine="960"/>
        <w:rPr>
          <w:rFonts w:asciiTheme="minorHAnsi" w:eastAsiaTheme="minorEastAsia" w:hAnsiTheme="minorHAnsi" w:cstheme="minorBidi"/>
          <w:noProof/>
          <w:sz w:val="21"/>
        </w:rPr>
      </w:pPr>
      <w:hyperlink w:anchor="_Toc99318641" w:history="1">
        <w:r w:rsidRPr="00587306">
          <w:rPr>
            <w:rStyle w:val="a9"/>
            <w:noProof/>
          </w:rPr>
          <w:t xml:space="preserve">1.2.2 </w:t>
        </w:r>
        <w:r w:rsidRPr="00587306">
          <w:rPr>
            <w:rStyle w:val="a9"/>
            <w:noProof/>
          </w:rPr>
          <w:t>国内外神经网络信息融合技术发展和研究现状</w:t>
        </w:r>
        <w:r>
          <w:rPr>
            <w:noProof/>
            <w:webHidden/>
          </w:rPr>
          <w:tab/>
        </w:r>
        <w:r>
          <w:rPr>
            <w:noProof/>
            <w:webHidden/>
          </w:rPr>
          <w:fldChar w:fldCharType="begin"/>
        </w:r>
        <w:r>
          <w:rPr>
            <w:noProof/>
            <w:webHidden/>
          </w:rPr>
          <w:instrText xml:space="preserve"> PAGEREF _Toc99318641 \h </w:instrText>
        </w:r>
        <w:r>
          <w:rPr>
            <w:noProof/>
            <w:webHidden/>
          </w:rPr>
        </w:r>
        <w:r>
          <w:rPr>
            <w:noProof/>
            <w:webHidden/>
          </w:rPr>
          <w:fldChar w:fldCharType="separate"/>
        </w:r>
        <w:r>
          <w:rPr>
            <w:noProof/>
            <w:webHidden/>
          </w:rPr>
          <w:t>3</w:t>
        </w:r>
        <w:r>
          <w:rPr>
            <w:noProof/>
            <w:webHidden/>
          </w:rPr>
          <w:fldChar w:fldCharType="end"/>
        </w:r>
      </w:hyperlink>
    </w:p>
    <w:p w14:paraId="268A967E" w14:textId="1603E0B7" w:rsidR="00907FFA" w:rsidRDefault="00907FFA">
      <w:pPr>
        <w:pStyle w:val="TOC2"/>
        <w:ind w:firstLine="480"/>
        <w:rPr>
          <w:rFonts w:asciiTheme="minorHAnsi" w:eastAsiaTheme="minorEastAsia" w:hAnsiTheme="minorHAnsi" w:cstheme="minorBidi"/>
          <w:noProof/>
          <w:sz w:val="21"/>
        </w:rPr>
      </w:pPr>
      <w:hyperlink w:anchor="_Toc99318642" w:history="1">
        <w:r w:rsidRPr="00587306">
          <w:rPr>
            <w:rStyle w:val="a9"/>
            <w:rFonts w:cs="Times New Roman"/>
            <w:noProof/>
          </w:rPr>
          <w:t>1.3</w:t>
        </w:r>
        <w:r w:rsidRPr="00587306">
          <w:rPr>
            <w:rStyle w:val="a9"/>
            <w:noProof/>
          </w:rPr>
          <w:t xml:space="preserve"> </w:t>
        </w:r>
        <w:r w:rsidRPr="00587306">
          <w:rPr>
            <w:rStyle w:val="a9"/>
            <w:noProof/>
          </w:rPr>
          <w:t>本文主要研究内容</w:t>
        </w:r>
        <w:r>
          <w:rPr>
            <w:noProof/>
            <w:webHidden/>
          </w:rPr>
          <w:tab/>
        </w:r>
        <w:r>
          <w:rPr>
            <w:noProof/>
            <w:webHidden/>
          </w:rPr>
          <w:fldChar w:fldCharType="begin"/>
        </w:r>
        <w:r>
          <w:rPr>
            <w:noProof/>
            <w:webHidden/>
          </w:rPr>
          <w:instrText xml:space="preserve"> PAGEREF _Toc99318642 \h </w:instrText>
        </w:r>
        <w:r>
          <w:rPr>
            <w:noProof/>
            <w:webHidden/>
          </w:rPr>
        </w:r>
        <w:r>
          <w:rPr>
            <w:noProof/>
            <w:webHidden/>
          </w:rPr>
          <w:fldChar w:fldCharType="separate"/>
        </w:r>
        <w:r>
          <w:rPr>
            <w:noProof/>
            <w:webHidden/>
          </w:rPr>
          <w:t>4</w:t>
        </w:r>
        <w:r>
          <w:rPr>
            <w:noProof/>
            <w:webHidden/>
          </w:rPr>
          <w:fldChar w:fldCharType="end"/>
        </w:r>
      </w:hyperlink>
    </w:p>
    <w:p w14:paraId="2DBC23A9" w14:textId="36AC3EEE" w:rsidR="00907FFA" w:rsidRDefault="00907FFA">
      <w:pPr>
        <w:pStyle w:val="TOC1"/>
        <w:rPr>
          <w:rFonts w:asciiTheme="minorHAnsi" w:eastAsiaTheme="minorEastAsia" w:hAnsiTheme="minorHAnsi" w:cstheme="minorBidi"/>
          <w:noProof/>
          <w:sz w:val="21"/>
        </w:rPr>
      </w:pPr>
      <w:hyperlink w:anchor="_Toc99318643" w:history="1">
        <w:r w:rsidRPr="00587306">
          <w:rPr>
            <w:rStyle w:val="a9"/>
            <w:noProof/>
          </w:rPr>
          <w:t xml:space="preserve">2 </w:t>
        </w:r>
        <w:r w:rsidRPr="00587306">
          <w:rPr>
            <w:rStyle w:val="a9"/>
            <w:noProof/>
          </w:rPr>
          <w:t>比幅法测向方法研究</w:t>
        </w:r>
        <w:r>
          <w:rPr>
            <w:noProof/>
            <w:webHidden/>
          </w:rPr>
          <w:tab/>
        </w:r>
        <w:r>
          <w:rPr>
            <w:noProof/>
            <w:webHidden/>
          </w:rPr>
          <w:fldChar w:fldCharType="begin"/>
        </w:r>
        <w:r>
          <w:rPr>
            <w:noProof/>
            <w:webHidden/>
          </w:rPr>
          <w:instrText xml:space="preserve"> PAGEREF _Toc99318643 \h </w:instrText>
        </w:r>
        <w:r>
          <w:rPr>
            <w:noProof/>
            <w:webHidden/>
          </w:rPr>
        </w:r>
        <w:r>
          <w:rPr>
            <w:noProof/>
            <w:webHidden/>
          </w:rPr>
          <w:fldChar w:fldCharType="separate"/>
        </w:r>
        <w:r>
          <w:rPr>
            <w:noProof/>
            <w:webHidden/>
          </w:rPr>
          <w:t>5</w:t>
        </w:r>
        <w:r>
          <w:rPr>
            <w:noProof/>
            <w:webHidden/>
          </w:rPr>
          <w:fldChar w:fldCharType="end"/>
        </w:r>
      </w:hyperlink>
    </w:p>
    <w:p w14:paraId="25B0D39A" w14:textId="074A898C" w:rsidR="00907FFA" w:rsidRDefault="00907FFA">
      <w:pPr>
        <w:pStyle w:val="TOC2"/>
        <w:ind w:firstLine="480"/>
        <w:rPr>
          <w:rFonts w:asciiTheme="minorHAnsi" w:eastAsiaTheme="minorEastAsia" w:hAnsiTheme="minorHAnsi" w:cstheme="minorBidi"/>
          <w:noProof/>
          <w:sz w:val="21"/>
        </w:rPr>
      </w:pPr>
      <w:hyperlink w:anchor="_Toc99318644" w:history="1">
        <w:r w:rsidRPr="00587306">
          <w:rPr>
            <w:rStyle w:val="a9"/>
            <w:rFonts w:cs="Times New Roman"/>
            <w:noProof/>
          </w:rPr>
          <w:t>2.1</w:t>
        </w:r>
        <w:r w:rsidRPr="00587306">
          <w:rPr>
            <w:rStyle w:val="a9"/>
            <w:noProof/>
          </w:rPr>
          <w:t xml:space="preserve"> </w:t>
        </w:r>
        <w:r w:rsidRPr="00587306">
          <w:rPr>
            <w:rStyle w:val="a9"/>
            <w:noProof/>
          </w:rPr>
          <w:t>比幅法测向方法</w:t>
        </w:r>
        <w:r>
          <w:rPr>
            <w:noProof/>
            <w:webHidden/>
          </w:rPr>
          <w:tab/>
        </w:r>
        <w:r>
          <w:rPr>
            <w:noProof/>
            <w:webHidden/>
          </w:rPr>
          <w:fldChar w:fldCharType="begin"/>
        </w:r>
        <w:r>
          <w:rPr>
            <w:noProof/>
            <w:webHidden/>
          </w:rPr>
          <w:instrText xml:space="preserve"> PAGEREF _Toc99318644 \h </w:instrText>
        </w:r>
        <w:r>
          <w:rPr>
            <w:noProof/>
            <w:webHidden/>
          </w:rPr>
        </w:r>
        <w:r>
          <w:rPr>
            <w:noProof/>
            <w:webHidden/>
          </w:rPr>
          <w:fldChar w:fldCharType="separate"/>
        </w:r>
        <w:r>
          <w:rPr>
            <w:noProof/>
            <w:webHidden/>
          </w:rPr>
          <w:t>5</w:t>
        </w:r>
        <w:r>
          <w:rPr>
            <w:noProof/>
            <w:webHidden/>
          </w:rPr>
          <w:fldChar w:fldCharType="end"/>
        </w:r>
      </w:hyperlink>
    </w:p>
    <w:p w14:paraId="0BB2802F" w14:textId="6D16C472" w:rsidR="00907FFA" w:rsidRDefault="00907FFA">
      <w:pPr>
        <w:pStyle w:val="TOC2"/>
        <w:ind w:firstLine="480"/>
        <w:rPr>
          <w:rFonts w:asciiTheme="minorHAnsi" w:eastAsiaTheme="minorEastAsia" w:hAnsiTheme="minorHAnsi" w:cstheme="minorBidi"/>
          <w:noProof/>
          <w:sz w:val="21"/>
        </w:rPr>
      </w:pPr>
      <w:hyperlink w:anchor="_Toc99318645" w:history="1">
        <w:r w:rsidRPr="00587306">
          <w:rPr>
            <w:rStyle w:val="a9"/>
            <w:rFonts w:cs="Times New Roman"/>
            <w:noProof/>
          </w:rPr>
          <w:t>2.2</w:t>
        </w:r>
        <w:r w:rsidRPr="00587306">
          <w:rPr>
            <w:rStyle w:val="a9"/>
            <w:noProof/>
          </w:rPr>
          <w:t xml:space="preserve"> </w:t>
        </w:r>
        <w:r w:rsidRPr="00587306">
          <w:rPr>
            <w:rStyle w:val="a9"/>
            <w:noProof/>
          </w:rPr>
          <w:t>比幅法测向原理</w:t>
        </w:r>
        <w:r>
          <w:rPr>
            <w:noProof/>
            <w:webHidden/>
          </w:rPr>
          <w:tab/>
        </w:r>
        <w:r>
          <w:rPr>
            <w:noProof/>
            <w:webHidden/>
          </w:rPr>
          <w:fldChar w:fldCharType="begin"/>
        </w:r>
        <w:r>
          <w:rPr>
            <w:noProof/>
            <w:webHidden/>
          </w:rPr>
          <w:instrText xml:space="preserve"> PAGEREF _Toc99318645 \h </w:instrText>
        </w:r>
        <w:r>
          <w:rPr>
            <w:noProof/>
            <w:webHidden/>
          </w:rPr>
        </w:r>
        <w:r>
          <w:rPr>
            <w:noProof/>
            <w:webHidden/>
          </w:rPr>
          <w:fldChar w:fldCharType="separate"/>
        </w:r>
        <w:r>
          <w:rPr>
            <w:noProof/>
            <w:webHidden/>
          </w:rPr>
          <w:t>5</w:t>
        </w:r>
        <w:r>
          <w:rPr>
            <w:noProof/>
            <w:webHidden/>
          </w:rPr>
          <w:fldChar w:fldCharType="end"/>
        </w:r>
      </w:hyperlink>
    </w:p>
    <w:p w14:paraId="59EC3841" w14:textId="1E36FEF9" w:rsidR="00907FFA" w:rsidRDefault="00907FFA">
      <w:pPr>
        <w:pStyle w:val="TOC2"/>
        <w:ind w:firstLine="480"/>
        <w:rPr>
          <w:rFonts w:asciiTheme="minorHAnsi" w:eastAsiaTheme="minorEastAsia" w:hAnsiTheme="minorHAnsi" w:cstheme="minorBidi"/>
          <w:noProof/>
          <w:sz w:val="21"/>
        </w:rPr>
      </w:pPr>
      <w:hyperlink w:anchor="_Toc99318646" w:history="1">
        <w:r w:rsidRPr="00587306">
          <w:rPr>
            <w:rStyle w:val="a9"/>
            <w:rFonts w:cs="Times New Roman"/>
            <w:noProof/>
          </w:rPr>
          <w:t>2.3</w:t>
        </w:r>
        <w:r w:rsidRPr="00587306">
          <w:rPr>
            <w:rStyle w:val="a9"/>
            <w:noProof/>
          </w:rPr>
          <w:t xml:space="preserve"> </w:t>
        </w:r>
        <w:r w:rsidRPr="00587306">
          <w:rPr>
            <w:rStyle w:val="a9"/>
            <w:noProof/>
          </w:rPr>
          <w:t>比幅查表法测向</w:t>
        </w:r>
        <w:r>
          <w:rPr>
            <w:noProof/>
            <w:webHidden/>
          </w:rPr>
          <w:tab/>
        </w:r>
        <w:r>
          <w:rPr>
            <w:noProof/>
            <w:webHidden/>
          </w:rPr>
          <w:fldChar w:fldCharType="begin"/>
        </w:r>
        <w:r>
          <w:rPr>
            <w:noProof/>
            <w:webHidden/>
          </w:rPr>
          <w:instrText xml:space="preserve"> PAGEREF _Toc99318646 \h </w:instrText>
        </w:r>
        <w:r>
          <w:rPr>
            <w:noProof/>
            <w:webHidden/>
          </w:rPr>
        </w:r>
        <w:r>
          <w:rPr>
            <w:noProof/>
            <w:webHidden/>
          </w:rPr>
          <w:fldChar w:fldCharType="separate"/>
        </w:r>
        <w:r>
          <w:rPr>
            <w:noProof/>
            <w:webHidden/>
          </w:rPr>
          <w:t>7</w:t>
        </w:r>
        <w:r>
          <w:rPr>
            <w:noProof/>
            <w:webHidden/>
          </w:rPr>
          <w:fldChar w:fldCharType="end"/>
        </w:r>
      </w:hyperlink>
    </w:p>
    <w:p w14:paraId="563703C2" w14:textId="42860DB0" w:rsidR="00907FFA" w:rsidRDefault="00907FFA">
      <w:pPr>
        <w:pStyle w:val="TOC3"/>
        <w:ind w:firstLine="960"/>
        <w:rPr>
          <w:rFonts w:asciiTheme="minorHAnsi" w:eastAsiaTheme="minorEastAsia" w:hAnsiTheme="minorHAnsi" w:cstheme="minorBidi"/>
          <w:noProof/>
          <w:sz w:val="21"/>
        </w:rPr>
      </w:pPr>
      <w:hyperlink w:anchor="_Toc99318647" w:history="1">
        <w:r w:rsidRPr="00587306">
          <w:rPr>
            <w:rStyle w:val="a9"/>
            <w:noProof/>
          </w:rPr>
          <w:t>2.3.1</w:t>
        </w:r>
        <w:r w:rsidRPr="00587306">
          <w:rPr>
            <w:rStyle w:val="a9"/>
            <w:i/>
            <w:iCs/>
            <w:noProof/>
          </w:rPr>
          <w:t xml:space="preserve"> K</w:t>
        </w:r>
        <w:r w:rsidRPr="00587306">
          <w:rPr>
            <w:rStyle w:val="a9"/>
            <w:noProof/>
          </w:rPr>
          <w:t>NN</w:t>
        </w:r>
        <w:r w:rsidRPr="00587306">
          <w:rPr>
            <w:rStyle w:val="a9"/>
            <w:noProof/>
          </w:rPr>
          <w:t>分类器</w:t>
        </w:r>
        <w:r>
          <w:rPr>
            <w:noProof/>
            <w:webHidden/>
          </w:rPr>
          <w:tab/>
        </w:r>
        <w:r>
          <w:rPr>
            <w:noProof/>
            <w:webHidden/>
          </w:rPr>
          <w:fldChar w:fldCharType="begin"/>
        </w:r>
        <w:r>
          <w:rPr>
            <w:noProof/>
            <w:webHidden/>
          </w:rPr>
          <w:instrText xml:space="preserve"> PAGEREF _Toc99318647 \h </w:instrText>
        </w:r>
        <w:r>
          <w:rPr>
            <w:noProof/>
            <w:webHidden/>
          </w:rPr>
        </w:r>
        <w:r>
          <w:rPr>
            <w:noProof/>
            <w:webHidden/>
          </w:rPr>
          <w:fldChar w:fldCharType="separate"/>
        </w:r>
        <w:r>
          <w:rPr>
            <w:noProof/>
            <w:webHidden/>
          </w:rPr>
          <w:t>7</w:t>
        </w:r>
        <w:r>
          <w:rPr>
            <w:noProof/>
            <w:webHidden/>
          </w:rPr>
          <w:fldChar w:fldCharType="end"/>
        </w:r>
      </w:hyperlink>
    </w:p>
    <w:p w14:paraId="179803C5" w14:textId="308E6FE8" w:rsidR="00907FFA" w:rsidRDefault="00907FFA">
      <w:pPr>
        <w:pStyle w:val="TOC3"/>
        <w:ind w:firstLine="960"/>
        <w:rPr>
          <w:rFonts w:asciiTheme="minorHAnsi" w:eastAsiaTheme="minorEastAsia" w:hAnsiTheme="minorHAnsi" w:cstheme="minorBidi"/>
          <w:noProof/>
          <w:sz w:val="21"/>
        </w:rPr>
      </w:pPr>
      <w:hyperlink w:anchor="_Toc99318648" w:history="1">
        <w:r w:rsidRPr="00587306">
          <w:rPr>
            <w:rStyle w:val="a9"/>
            <w:noProof/>
          </w:rPr>
          <w:t>2.3.2</w:t>
        </w:r>
        <w:r w:rsidRPr="00587306">
          <w:rPr>
            <w:rStyle w:val="a9"/>
            <w:i/>
            <w:iCs/>
            <w:noProof/>
          </w:rPr>
          <w:t xml:space="preserve"> K</w:t>
        </w:r>
        <w:r w:rsidRPr="00587306">
          <w:rPr>
            <w:rStyle w:val="a9"/>
            <w:noProof/>
          </w:rPr>
          <w:t>NN</w:t>
        </w:r>
        <w:r w:rsidRPr="00587306">
          <w:rPr>
            <w:rStyle w:val="a9"/>
            <w:noProof/>
          </w:rPr>
          <w:t>比幅查表法</w:t>
        </w:r>
        <w:r>
          <w:rPr>
            <w:noProof/>
            <w:webHidden/>
          </w:rPr>
          <w:tab/>
        </w:r>
        <w:r>
          <w:rPr>
            <w:noProof/>
            <w:webHidden/>
          </w:rPr>
          <w:fldChar w:fldCharType="begin"/>
        </w:r>
        <w:r>
          <w:rPr>
            <w:noProof/>
            <w:webHidden/>
          </w:rPr>
          <w:instrText xml:space="preserve"> PAGEREF _Toc99318648 \h </w:instrText>
        </w:r>
        <w:r>
          <w:rPr>
            <w:noProof/>
            <w:webHidden/>
          </w:rPr>
        </w:r>
        <w:r>
          <w:rPr>
            <w:noProof/>
            <w:webHidden/>
          </w:rPr>
          <w:fldChar w:fldCharType="separate"/>
        </w:r>
        <w:r>
          <w:rPr>
            <w:noProof/>
            <w:webHidden/>
          </w:rPr>
          <w:t>8</w:t>
        </w:r>
        <w:r>
          <w:rPr>
            <w:noProof/>
            <w:webHidden/>
          </w:rPr>
          <w:fldChar w:fldCharType="end"/>
        </w:r>
      </w:hyperlink>
    </w:p>
    <w:p w14:paraId="3DD54B52" w14:textId="234CBE73" w:rsidR="00907FFA" w:rsidRDefault="00907FFA">
      <w:pPr>
        <w:pStyle w:val="TOC2"/>
        <w:ind w:firstLine="480"/>
        <w:rPr>
          <w:rFonts w:asciiTheme="minorHAnsi" w:eastAsiaTheme="minorEastAsia" w:hAnsiTheme="minorHAnsi" w:cstheme="minorBidi"/>
          <w:noProof/>
          <w:sz w:val="21"/>
        </w:rPr>
      </w:pPr>
      <w:hyperlink w:anchor="_Toc99318649" w:history="1">
        <w:r w:rsidRPr="00587306">
          <w:rPr>
            <w:rStyle w:val="a9"/>
            <w:rFonts w:cs="Times New Roman"/>
            <w:noProof/>
          </w:rPr>
          <w:t>2.4</w:t>
        </w:r>
        <w:r w:rsidRPr="00587306">
          <w:rPr>
            <w:rStyle w:val="a9"/>
            <w:noProof/>
          </w:rPr>
          <w:t xml:space="preserve"> </w:t>
        </w:r>
        <w:r w:rsidRPr="00587306">
          <w:rPr>
            <w:rStyle w:val="a9"/>
            <w:noProof/>
          </w:rPr>
          <w:t>测试与分析</w:t>
        </w:r>
        <w:r>
          <w:rPr>
            <w:noProof/>
            <w:webHidden/>
          </w:rPr>
          <w:tab/>
        </w:r>
        <w:r>
          <w:rPr>
            <w:noProof/>
            <w:webHidden/>
          </w:rPr>
          <w:fldChar w:fldCharType="begin"/>
        </w:r>
        <w:r>
          <w:rPr>
            <w:noProof/>
            <w:webHidden/>
          </w:rPr>
          <w:instrText xml:space="preserve"> PAGEREF _Toc99318649 \h </w:instrText>
        </w:r>
        <w:r>
          <w:rPr>
            <w:noProof/>
            <w:webHidden/>
          </w:rPr>
        </w:r>
        <w:r>
          <w:rPr>
            <w:noProof/>
            <w:webHidden/>
          </w:rPr>
          <w:fldChar w:fldCharType="separate"/>
        </w:r>
        <w:r>
          <w:rPr>
            <w:noProof/>
            <w:webHidden/>
          </w:rPr>
          <w:t>9</w:t>
        </w:r>
        <w:r>
          <w:rPr>
            <w:noProof/>
            <w:webHidden/>
          </w:rPr>
          <w:fldChar w:fldCharType="end"/>
        </w:r>
      </w:hyperlink>
    </w:p>
    <w:p w14:paraId="3AB76FD1" w14:textId="0805EFA4" w:rsidR="00907FFA" w:rsidRDefault="00907FFA">
      <w:pPr>
        <w:pStyle w:val="TOC1"/>
        <w:rPr>
          <w:rFonts w:asciiTheme="minorHAnsi" w:eastAsiaTheme="minorEastAsia" w:hAnsiTheme="minorHAnsi" w:cstheme="minorBidi"/>
          <w:noProof/>
          <w:sz w:val="21"/>
        </w:rPr>
      </w:pPr>
      <w:hyperlink w:anchor="_Toc99318650" w:history="1">
        <w:r w:rsidRPr="00587306">
          <w:rPr>
            <w:rStyle w:val="a9"/>
            <w:noProof/>
          </w:rPr>
          <w:t xml:space="preserve">3 </w:t>
        </w:r>
        <w:r w:rsidRPr="00587306">
          <w:rPr>
            <w:rStyle w:val="a9"/>
            <w:noProof/>
          </w:rPr>
          <w:t>相位干涉仪测向方法研究</w:t>
        </w:r>
        <w:r>
          <w:rPr>
            <w:noProof/>
            <w:webHidden/>
          </w:rPr>
          <w:tab/>
        </w:r>
        <w:r>
          <w:rPr>
            <w:noProof/>
            <w:webHidden/>
          </w:rPr>
          <w:fldChar w:fldCharType="begin"/>
        </w:r>
        <w:r>
          <w:rPr>
            <w:noProof/>
            <w:webHidden/>
          </w:rPr>
          <w:instrText xml:space="preserve"> PAGEREF _Toc99318650 \h </w:instrText>
        </w:r>
        <w:r>
          <w:rPr>
            <w:noProof/>
            <w:webHidden/>
          </w:rPr>
        </w:r>
        <w:r>
          <w:rPr>
            <w:noProof/>
            <w:webHidden/>
          </w:rPr>
          <w:fldChar w:fldCharType="separate"/>
        </w:r>
        <w:r>
          <w:rPr>
            <w:noProof/>
            <w:webHidden/>
          </w:rPr>
          <w:t>12</w:t>
        </w:r>
        <w:r>
          <w:rPr>
            <w:noProof/>
            <w:webHidden/>
          </w:rPr>
          <w:fldChar w:fldCharType="end"/>
        </w:r>
      </w:hyperlink>
    </w:p>
    <w:p w14:paraId="2A497567" w14:textId="01D75EE3" w:rsidR="00907FFA" w:rsidRDefault="00907FFA">
      <w:pPr>
        <w:pStyle w:val="TOC2"/>
        <w:ind w:firstLine="480"/>
        <w:rPr>
          <w:rFonts w:asciiTheme="minorHAnsi" w:eastAsiaTheme="minorEastAsia" w:hAnsiTheme="minorHAnsi" w:cstheme="minorBidi"/>
          <w:noProof/>
          <w:sz w:val="21"/>
        </w:rPr>
      </w:pPr>
      <w:hyperlink w:anchor="_Toc99318651" w:history="1">
        <w:r w:rsidRPr="00587306">
          <w:rPr>
            <w:rStyle w:val="a9"/>
            <w:rFonts w:cs="Times New Roman"/>
            <w:noProof/>
          </w:rPr>
          <w:t>3.1</w:t>
        </w:r>
        <w:r w:rsidRPr="00587306">
          <w:rPr>
            <w:rStyle w:val="a9"/>
            <w:noProof/>
          </w:rPr>
          <w:t xml:space="preserve"> </w:t>
        </w:r>
        <w:r w:rsidRPr="00587306">
          <w:rPr>
            <w:rStyle w:val="a9"/>
            <w:noProof/>
          </w:rPr>
          <w:t>一维相位干涉仪测向原理</w:t>
        </w:r>
        <w:r>
          <w:rPr>
            <w:noProof/>
            <w:webHidden/>
          </w:rPr>
          <w:tab/>
        </w:r>
        <w:r>
          <w:rPr>
            <w:noProof/>
            <w:webHidden/>
          </w:rPr>
          <w:fldChar w:fldCharType="begin"/>
        </w:r>
        <w:r>
          <w:rPr>
            <w:noProof/>
            <w:webHidden/>
          </w:rPr>
          <w:instrText xml:space="preserve"> PAGEREF _Toc99318651 \h </w:instrText>
        </w:r>
        <w:r>
          <w:rPr>
            <w:noProof/>
            <w:webHidden/>
          </w:rPr>
        </w:r>
        <w:r>
          <w:rPr>
            <w:noProof/>
            <w:webHidden/>
          </w:rPr>
          <w:fldChar w:fldCharType="separate"/>
        </w:r>
        <w:r>
          <w:rPr>
            <w:noProof/>
            <w:webHidden/>
          </w:rPr>
          <w:t>12</w:t>
        </w:r>
        <w:r>
          <w:rPr>
            <w:noProof/>
            <w:webHidden/>
          </w:rPr>
          <w:fldChar w:fldCharType="end"/>
        </w:r>
      </w:hyperlink>
    </w:p>
    <w:p w14:paraId="5F29A70A" w14:textId="7FD20CB6" w:rsidR="00907FFA" w:rsidRDefault="00907FFA">
      <w:pPr>
        <w:pStyle w:val="TOC2"/>
        <w:ind w:firstLine="480"/>
        <w:rPr>
          <w:rFonts w:asciiTheme="minorHAnsi" w:eastAsiaTheme="minorEastAsia" w:hAnsiTheme="minorHAnsi" w:cstheme="minorBidi"/>
          <w:noProof/>
          <w:sz w:val="21"/>
        </w:rPr>
      </w:pPr>
      <w:hyperlink w:anchor="_Toc99318652" w:history="1">
        <w:r w:rsidRPr="00587306">
          <w:rPr>
            <w:rStyle w:val="a9"/>
            <w:rFonts w:cs="Times New Roman"/>
            <w:noProof/>
          </w:rPr>
          <w:t>3.2</w:t>
        </w:r>
        <w:r w:rsidRPr="00587306">
          <w:rPr>
            <w:rStyle w:val="a9"/>
            <w:noProof/>
          </w:rPr>
          <w:t xml:space="preserve"> </w:t>
        </w:r>
        <w:r w:rsidRPr="00587306">
          <w:rPr>
            <w:rStyle w:val="a9"/>
            <w:noProof/>
          </w:rPr>
          <w:t>鉴相技术</w:t>
        </w:r>
        <w:r>
          <w:rPr>
            <w:noProof/>
            <w:webHidden/>
          </w:rPr>
          <w:tab/>
        </w:r>
        <w:r>
          <w:rPr>
            <w:noProof/>
            <w:webHidden/>
          </w:rPr>
          <w:fldChar w:fldCharType="begin"/>
        </w:r>
        <w:r>
          <w:rPr>
            <w:noProof/>
            <w:webHidden/>
          </w:rPr>
          <w:instrText xml:space="preserve"> PAGEREF _Toc99318652 \h </w:instrText>
        </w:r>
        <w:r>
          <w:rPr>
            <w:noProof/>
            <w:webHidden/>
          </w:rPr>
        </w:r>
        <w:r>
          <w:rPr>
            <w:noProof/>
            <w:webHidden/>
          </w:rPr>
          <w:fldChar w:fldCharType="separate"/>
        </w:r>
        <w:r>
          <w:rPr>
            <w:noProof/>
            <w:webHidden/>
          </w:rPr>
          <w:t>13</w:t>
        </w:r>
        <w:r>
          <w:rPr>
            <w:noProof/>
            <w:webHidden/>
          </w:rPr>
          <w:fldChar w:fldCharType="end"/>
        </w:r>
      </w:hyperlink>
    </w:p>
    <w:p w14:paraId="5BFA146E" w14:textId="560E33B9" w:rsidR="00907FFA" w:rsidRDefault="00907FFA">
      <w:pPr>
        <w:pStyle w:val="TOC3"/>
        <w:ind w:firstLine="960"/>
        <w:rPr>
          <w:rFonts w:asciiTheme="minorHAnsi" w:eastAsiaTheme="minorEastAsia" w:hAnsiTheme="minorHAnsi" w:cstheme="minorBidi"/>
          <w:noProof/>
          <w:sz w:val="21"/>
        </w:rPr>
      </w:pPr>
      <w:hyperlink w:anchor="_Toc99318653" w:history="1">
        <w:r w:rsidRPr="00587306">
          <w:rPr>
            <w:rStyle w:val="a9"/>
            <w:noProof/>
          </w:rPr>
          <w:t xml:space="preserve">3.2.1 </w:t>
        </w:r>
        <w:r w:rsidRPr="00587306">
          <w:rPr>
            <w:rStyle w:val="a9"/>
            <w:noProof/>
          </w:rPr>
          <w:t>频域鉴相</w:t>
        </w:r>
        <w:r>
          <w:rPr>
            <w:noProof/>
            <w:webHidden/>
          </w:rPr>
          <w:tab/>
        </w:r>
        <w:r>
          <w:rPr>
            <w:noProof/>
            <w:webHidden/>
          </w:rPr>
          <w:fldChar w:fldCharType="begin"/>
        </w:r>
        <w:r>
          <w:rPr>
            <w:noProof/>
            <w:webHidden/>
          </w:rPr>
          <w:instrText xml:space="preserve"> PAGEREF _Toc99318653 \h </w:instrText>
        </w:r>
        <w:r>
          <w:rPr>
            <w:noProof/>
            <w:webHidden/>
          </w:rPr>
        </w:r>
        <w:r>
          <w:rPr>
            <w:noProof/>
            <w:webHidden/>
          </w:rPr>
          <w:fldChar w:fldCharType="separate"/>
        </w:r>
        <w:r>
          <w:rPr>
            <w:noProof/>
            <w:webHidden/>
          </w:rPr>
          <w:t>13</w:t>
        </w:r>
        <w:r>
          <w:rPr>
            <w:noProof/>
            <w:webHidden/>
          </w:rPr>
          <w:fldChar w:fldCharType="end"/>
        </w:r>
      </w:hyperlink>
    </w:p>
    <w:p w14:paraId="23EEAC16" w14:textId="1C3F43EF" w:rsidR="00907FFA" w:rsidRDefault="00907FFA">
      <w:pPr>
        <w:pStyle w:val="TOC3"/>
        <w:ind w:firstLine="960"/>
        <w:rPr>
          <w:rFonts w:asciiTheme="minorHAnsi" w:eastAsiaTheme="minorEastAsia" w:hAnsiTheme="minorHAnsi" w:cstheme="minorBidi"/>
          <w:noProof/>
          <w:sz w:val="21"/>
        </w:rPr>
      </w:pPr>
      <w:hyperlink w:anchor="_Toc99318654" w:history="1">
        <w:r w:rsidRPr="00587306">
          <w:rPr>
            <w:rStyle w:val="a9"/>
            <w:noProof/>
          </w:rPr>
          <w:t xml:space="preserve">3.2.2 </w:t>
        </w:r>
        <w:r w:rsidRPr="00587306">
          <w:rPr>
            <w:rStyle w:val="a9"/>
            <w:noProof/>
          </w:rPr>
          <w:t>时域鉴相</w:t>
        </w:r>
        <w:r>
          <w:rPr>
            <w:noProof/>
            <w:webHidden/>
          </w:rPr>
          <w:tab/>
        </w:r>
        <w:r>
          <w:rPr>
            <w:noProof/>
            <w:webHidden/>
          </w:rPr>
          <w:fldChar w:fldCharType="begin"/>
        </w:r>
        <w:r>
          <w:rPr>
            <w:noProof/>
            <w:webHidden/>
          </w:rPr>
          <w:instrText xml:space="preserve"> PAGEREF _Toc99318654 \h </w:instrText>
        </w:r>
        <w:r>
          <w:rPr>
            <w:noProof/>
            <w:webHidden/>
          </w:rPr>
        </w:r>
        <w:r>
          <w:rPr>
            <w:noProof/>
            <w:webHidden/>
          </w:rPr>
          <w:fldChar w:fldCharType="separate"/>
        </w:r>
        <w:r>
          <w:rPr>
            <w:noProof/>
            <w:webHidden/>
          </w:rPr>
          <w:t>14</w:t>
        </w:r>
        <w:r>
          <w:rPr>
            <w:noProof/>
            <w:webHidden/>
          </w:rPr>
          <w:fldChar w:fldCharType="end"/>
        </w:r>
      </w:hyperlink>
    </w:p>
    <w:p w14:paraId="164C7F98" w14:textId="1083D2DA" w:rsidR="00907FFA" w:rsidRDefault="00907FFA">
      <w:pPr>
        <w:pStyle w:val="TOC1"/>
        <w:rPr>
          <w:rFonts w:asciiTheme="minorHAnsi" w:eastAsiaTheme="minorEastAsia" w:hAnsiTheme="minorHAnsi" w:cstheme="minorBidi"/>
          <w:noProof/>
          <w:sz w:val="21"/>
        </w:rPr>
      </w:pPr>
      <w:hyperlink w:anchor="_Toc99318655" w:history="1">
        <w:r w:rsidRPr="00587306">
          <w:rPr>
            <w:rStyle w:val="a9"/>
            <w:noProof/>
          </w:rPr>
          <w:t xml:space="preserve">4 </w:t>
        </w:r>
        <w:r w:rsidRPr="00587306">
          <w:rPr>
            <w:rStyle w:val="a9"/>
            <w:noProof/>
          </w:rPr>
          <w:t>到达角度定位方法研究</w:t>
        </w:r>
        <w:r>
          <w:rPr>
            <w:noProof/>
            <w:webHidden/>
          </w:rPr>
          <w:tab/>
        </w:r>
        <w:r>
          <w:rPr>
            <w:noProof/>
            <w:webHidden/>
          </w:rPr>
          <w:fldChar w:fldCharType="begin"/>
        </w:r>
        <w:r>
          <w:rPr>
            <w:noProof/>
            <w:webHidden/>
          </w:rPr>
          <w:instrText xml:space="preserve"> PAGEREF _Toc99318655 \h </w:instrText>
        </w:r>
        <w:r>
          <w:rPr>
            <w:noProof/>
            <w:webHidden/>
          </w:rPr>
        </w:r>
        <w:r>
          <w:rPr>
            <w:noProof/>
            <w:webHidden/>
          </w:rPr>
          <w:fldChar w:fldCharType="separate"/>
        </w:r>
        <w:r>
          <w:rPr>
            <w:noProof/>
            <w:webHidden/>
          </w:rPr>
          <w:t>16</w:t>
        </w:r>
        <w:r>
          <w:rPr>
            <w:noProof/>
            <w:webHidden/>
          </w:rPr>
          <w:fldChar w:fldCharType="end"/>
        </w:r>
      </w:hyperlink>
    </w:p>
    <w:p w14:paraId="0FC79528" w14:textId="2F67516A" w:rsidR="00907FFA" w:rsidRDefault="00907FFA">
      <w:pPr>
        <w:pStyle w:val="TOC2"/>
        <w:ind w:firstLine="480"/>
        <w:rPr>
          <w:rFonts w:asciiTheme="minorHAnsi" w:eastAsiaTheme="minorEastAsia" w:hAnsiTheme="minorHAnsi" w:cstheme="minorBidi"/>
          <w:noProof/>
          <w:sz w:val="21"/>
        </w:rPr>
      </w:pPr>
      <w:hyperlink w:anchor="_Toc99318656" w:history="1">
        <w:r w:rsidRPr="00587306">
          <w:rPr>
            <w:rStyle w:val="a9"/>
            <w:rFonts w:cs="Times New Roman"/>
            <w:noProof/>
          </w:rPr>
          <w:t>4.1</w:t>
        </w:r>
        <w:r w:rsidRPr="00587306">
          <w:rPr>
            <w:rStyle w:val="a9"/>
            <w:noProof/>
          </w:rPr>
          <w:t xml:space="preserve"> AOA</w:t>
        </w:r>
        <w:r w:rsidRPr="00587306">
          <w:rPr>
            <w:rStyle w:val="a9"/>
            <w:noProof/>
          </w:rPr>
          <w:t>双站定位原理</w:t>
        </w:r>
        <w:r>
          <w:rPr>
            <w:noProof/>
            <w:webHidden/>
          </w:rPr>
          <w:tab/>
        </w:r>
        <w:r>
          <w:rPr>
            <w:noProof/>
            <w:webHidden/>
          </w:rPr>
          <w:fldChar w:fldCharType="begin"/>
        </w:r>
        <w:r>
          <w:rPr>
            <w:noProof/>
            <w:webHidden/>
          </w:rPr>
          <w:instrText xml:space="preserve"> PAGEREF _Toc99318656 \h </w:instrText>
        </w:r>
        <w:r>
          <w:rPr>
            <w:noProof/>
            <w:webHidden/>
          </w:rPr>
        </w:r>
        <w:r>
          <w:rPr>
            <w:noProof/>
            <w:webHidden/>
          </w:rPr>
          <w:fldChar w:fldCharType="separate"/>
        </w:r>
        <w:r>
          <w:rPr>
            <w:noProof/>
            <w:webHidden/>
          </w:rPr>
          <w:t>16</w:t>
        </w:r>
        <w:r>
          <w:rPr>
            <w:noProof/>
            <w:webHidden/>
          </w:rPr>
          <w:fldChar w:fldCharType="end"/>
        </w:r>
      </w:hyperlink>
    </w:p>
    <w:p w14:paraId="76B1D613" w14:textId="24E29E14" w:rsidR="00907FFA" w:rsidRDefault="00907FFA">
      <w:pPr>
        <w:pStyle w:val="TOC2"/>
        <w:ind w:firstLine="480"/>
        <w:rPr>
          <w:rFonts w:asciiTheme="minorHAnsi" w:eastAsiaTheme="minorEastAsia" w:hAnsiTheme="minorHAnsi" w:cstheme="minorBidi"/>
          <w:noProof/>
          <w:sz w:val="21"/>
        </w:rPr>
      </w:pPr>
      <w:hyperlink w:anchor="_Toc99318657" w:history="1">
        <w:r w:rsidRPr="00587306">
          <w:rPr>
            <w:rStyle w:val="a9"/>
            <w:rFonts w:cs="Times New Roman"/>
            <w:noProof/>
          </w:rPr>
          <w:t>4.2</w:t>
        </w:r>
        <w:r w:rsidRPr="00587306">
          <w:rPr>
            <w:rStyle w:val="a9"/>
            <w:noProof/>
          </w:rPr>
          <w:t xml:space="preserve"> AOA</w:t>
        </w:r>
        <w:r w:rsidRPr="00587306">
          <w:rPr>
            <w:rStyle w:val="a9"/>
            <w:noProof/>
          </w:rPr>
          <w:t>多站定位原理</w:t>
        </w:r>
        <w:r>
          <w:rPr>
            <w:noProof/>
            <w:webHidden/>
          </w:rPr>
          <w:tab/>
        </w:r>
        <w:r>
          <w:rPr>
            <w:noProof/>
            <w:webHidden/>
          </w:rPr>
          <w:fldChar w:fldCharType="begin"/>
        </w:r>
        <w:r>
          <w:rPr>
            <w:noProof/>
            <w:webHidden/>
          </w:rPr>
          <w:instrText xml:space="preserve"> PAGEREF _Toc99318657 \h </w:instrText>
        </w:r>
        <w:r>
          <w:rPr>
            <w:noProof/>
            <w:webHidden/>
          </w:rPr>
        </w:r>
        <w:r>
          <w:rPr>
            <w:noProof/>
            <w:webHidden/>
          </w:rPr>
          <w:fldChar w:fldCharType="separate"/>
        </w:r>
        <w:r>
          <w:rPr>
            <w:noProof/>
            <w:webHidden/>
          </w:rPr>
          <w:t>16</w:t>
        </w:r>
        <w:r>
          <w:rPr>
            <w:noProof/>
            <w:webHidden/>
          </w:rPr>
          <w:fldChar w:fldCharType="end"/>
        </w:r>
      </w:hyperlink>
    </w:p>
    <w:p w14:paraId="1F6EA019" w14:textId="6BD43792" w:rsidR="00907FFA" w:rsidRDefault="00907FFA">
      <w:pPr>
        <w:pStyle w:val="TOC1"/>
        <w:rPr>
          <w:rFonts w:asciiTheme="minorHAnsi" w:eastAsiaTheme="minorEastAsia" w:hAnsiTheme="minorHAnsi" w:cstheme="minorBidi"/>
          <w:noProof/>
          <w:sz w:val="21"/>
        </w:rPr>
      </w:pPr>
      <w:hyperlink w:anchor="_Toc99318658" w:history="1">
        <w:r w:rsidRPr="00587306">
          <w:rPr>
            <w:rStyle w:val="a9"/>
            <w:noProof/>
          </w:rPr>
          <w:t xml:space="preserve">5 </w:t>
        </w:r>
        <w:r w:rsidRPr="00587306">
          <w:rPr>
            <w:rStyle w:val="a9"/>
            <w:noProof/>
          </w:rPr>
          <w:t>深度神经网络研究</w:t>
        </w:r>
        <w:r>
          <w:rPr>
            <w:noProof/>
            <w:webHidden/>
          </w:rPr>
          <w:tab/>
        </w:r>
        <w:r>
          <w:rPr>
            <w:noProof/>
            <w:webHidden/>
          </w:rPr>
          <w:fldChar w:fldCharType="begin"/>
        </w:r>
        <w:r>
          <w:rPr>
            <w:noProof/>
            <w:webHidden/>
          </w:rPr>
          <w:instrText xml:space="preserve"> PAGEREF _Toc99318658 \h </w:instrText>
        </w:r>
        <w:r>
          <w:rPr>
            <w:noProof/>
            <w:webHidden/>
          </w:rPr>
        </w:r>
        <w:r>
          <w:rPr>
            <w:noProof/>
            <w:webHidden/>
          </w:rPr>
          <w:fldChar w:fldCharType="separate"/>
        </w:r>
        <w:r>
          <w:rPr>
            <w:noProof/>
            <w:webHidden/>
          </w:rPr>
          <w:t>17</w:t>
        </w:r>
        <w:r>
          <w:rPr>
            <w:noProof/>
            <w:webHidden/>
          </w:rPr>
          <w:fldChar w:fldCharType="end"/>
        </w:r>
      </w:hyperlink>
    </w:p>
    <w:p w14:paraId="7200A909" w14:textId="01F218D4" w:rsidR="00907FFA" w:rsidRDefault="00907FFA">
      <w:pPr>
        <w:pStyle w:val="TOC2"/>
        <w:ind w:firstLine="480"/>
        <w:rPr>
          <w:rFonts w:asciiTheme="minorHAnsi" w:eastAsiaTheme="minorEastAsia" w:hAnsiTheme="minorHAnsi" w:cstheme="minorBidi"/>
          <w:noProof/>
          <w:sz w:val="21"/>
        </w:rPr>
      </w:pPr>
      <w:hyperlink w:anchor="_Toc99318659" w:history="1">
        <w:r w:rsidRPr="00587306">
          <w:rPr>
            <w:rStyle w:val="a9"/>
            <w:rFonts w:cs="Times New Roman"/>
            <w:noProof/>
          </w:rPr>
          <w:t>5.1</w:t>
        </w:r>
        <w:r w:rsidRPr="00587306">
          <w:rPr>
            <w:rStyle w:val="a9"/>
            <w:noProof/>
          </w:rPr>
          <w:t xml:space="preserve"> </w:t>
        </w:r>
        <w:r w:rsidRPr="00587306">
          <w:rPr>
            <w:rStyle w:val="a9"/>
            <w:noProof/>
          </w:rPr>
          <w:t>人工神经网络</w:t>
        </w:r>
        <w:r>
          <w:rPr>
            <w:noProof/>
            <w:webHidden/>
          </w:rPr>
          <w:tab/>
        </w:r>
        <w:r>
          <w:rPr>
            <w:noProof/>
            <w:webHidden/>
          </w:rPr>
          <w:fldChar w:fldCharType="begin"/>
        </w:r>
        <w:r>
          <w:rPr>
            <w:noProof/>
            <w:webHidden/>
          </w:rPr>
          <w:instrText xml:space="preserve"> PAGEREF _Toc99318659 \h </w:instrText>
        </w:r>
        <w:r>
          <w:rPr>
            <w:noProof/>
            <w:webHidden/>
          </w:rPr>
        </w:r>
        <w:r>
          <w:rPr>
            <w:noProof/>
            <w:webHidden/>
          </w:rPr>
          <w:fldChar w:fldCharType="separate"/>
        </w:r>
        <w:r>
          <w:rPr>
            <w:noProof/>
            <w:webHidden/>
          </w:rPr>
          <w:t>17</w:t>
        </w:r>
        <w:r>
          <w:rPr>
            <w:noProof/>
            <w:webHidden/>
          </w:rPr>
          <w:fldChar w:fldCharType="end"/>
        </w:r>
      </w:hyperlink>
    </w:p>
    <w:p w14:paraId="1E61A2D3" w14:textId="3E6E48C0" w:rsidR="00907FFA" w:rsidRDefault="00907FFA">
      <w:pPr>
        <w:pStyle w:val="TOC3"/>
        <w:ind w:firstLine="960"/>
        <w:rPr>
          <w:rFonts w:asciiTheme="minorHAnsi" w:eastAsiaTheme="minorEastAsia" w:hAnsiTheme="minorHAnsi" w:cstheme="minorBidi"/>
          <w:noProof/>
          <w:sz w:val="21"/>
        </w:rPr>
      </w:pPr>
      <w:hyperlink w:anchor="_Toc99318660" w:history="1">
        <w:r w:rsidRPr="00587306">
          <w:rPr>
            <w:rStyle w:val="a9"/>
            <w:noProof/>
          </w:rPr>
          <w:t xml:space="preserve">5.1.1 </w:t>
        </w:r>
        <w:r w:rsidRPr="00587306">
          <w:rPr>
            <w:rStyle w:val="a9"/>
            <w:noProof/>
          </w:rPr>
          <w:t>感知器</w:t>
        </w:r>
        <w:r>
          <w:rPr>
            <w:noProof/>
            <w:webHidden/>
          </w:rPr>
          <w:tab/>
        </w:r>
        <w:r>
          <w:rPr>
            <w:noProof/>
            <w:webHidden/>
          </w:rPr>
          <w:fldChar w:fldCharType="begin"/>
        </w:r>
        <w:r>
          <w:rPr>
            <w:noProof/>
            <w:webHidden/>
          </w:rPr>
          <w:instrText xml:space="preserve"> PAGEREF _Toc99318660 \h </w:instrText>
        </w:r>
        <w:r>
          <w:rPr>
            <w:noProof/>
            <w:webHidden/>
          </w:rPr>
        </w:r>
        <w:r>
          <w:rPr>
            <w:noProof/>
            <w:webHidden/>
          </w:rPr>
          <w:fldChar w:fldCharType="separate"/>
        </w:r>
        <w:r>
          <w:rPr>
            <w:noProof/>
            <w:webHidden/>
          </w:rPr>
          <w:t>17</w:t>
        </w:r>
        <w:r>
          <w:rPr>
            <w:noProof/>
            <w:webHidden/>
          </w:rPr>
          <w:fldChar w:fldCharType="end"/>
        </w:r>
      </w:hyperlink>
    </w:p>
    <w:p w14:paraId="22B04981" w14:textId="4E8F3E0B" w:rsidR="00907FFA" w:rsidRDefault="00907FFA">
      <w:pPr>
        <w:pStyle w:val="TOC3"/>
        <w:ind w:firstLine="960"/>
        <w:rPr>
          <w:rFonts w:asciiTheme="minorHAnsi" w:eastAsiaTheme="minorEastAsia" w:hAnsiTheme="minorHAnsi" w:cstheme="minorBidi"/>
          <w:noProof/>
          <w:sz w:val="21"/>
        </w:rPr>
      </w:pPr>
      <w:hyperlink w:anchor="_Toc99318661" w:history="1">
        <w:r w:rsidRPr="00587306">
          <w:rPr>
            <w:rStyle w:val="a9"/>
            <w:noProof/>
          </w:rPr>
          <w:t xml:space="preserve">5.1.2 </w:t>
        </w:r>
        <w:r w:rsidRPr="00587306">
          <w:rPr>
            <w:rStyle w:val="a9"/>
            <w:noProof/>
          </w:rPr>
          <w:t>激活函数</w:t>
        </w:r>
        <w:r>
          <w:rPr>
            <w:noProof/>
            <w:webHidden/>
          </w:rPr>
          <w:tab/>
        </w:r>
        <w:r>
          <w:rPr>
            <w:noProof/>
            <w:webHidden/>
          </w:rPr>
          <w:fldChar w:fldCharType="begin"/>
        </w:r>
        <w:r>
          <w:rPr>
            <w:noProof/>
            <w:webHidden/>
          </w:rPr>
          <w:instrText xml:space="preserve"> PAGEREF _Toc99318661 \h </w:instrText>
        </w:r>
        <w:r>
          <w:rPr>
            <w:noProof/>
            <w:webHidden/>
          </w:rPr>
        </w:r>
        <w:r>
          <w:rPr>
            <w:noProof/>
            <w:webHidden/>
          </w:rPr>
          <w:fldChar w:fldCharType="separate"/>
        </w:r>
        <w:r>
          <w:rPr>
            <w:noProof/>
            <w:webHidden/>
          </w:rPr>
          <w:t>17</w:t>
        </w:r>
        <w:r>
          <w:rPr>
            <w:noProof/>
            <w:webHidden/>
          </w:rPr>
          <w:fldChar w:fldCharType="end"/>
        </w:r>
      </w:hyperlink>
    </w:p>
    <w:p w14:paraId="60008CF6" w14:textId="49EFD8BD" w:rsidR="00907FFA" w:rsidRDefault="00907FFA">
      <w:pPr>
        <w:pStyle w:val="TOC3"/>
        <w:ind w:firstLine="960"/>
        <w:rPr>
          <w:rFonts w:asciiTheme="minorHAnsi" w:eastAsiaTheme="minorEastAsia" w:hAnsiTheme="minorHAnsi" w:cstheme="minorBidi"/>
          <w:noProof/>
          <w:sz w:val="21"/>
        </w:rPr>
      </w:pPr>
      <w:hyperlink w:anchor="_Toc99318662" w:history="1">
        <w:r w:rsidRPr="00587306">
          <w:rPr>
            <w:rStyle w:val="a9"/>
            <w:noProof/>
          </w:rPr>
          <w:t xml:space="preserve">5.1.3 </w:t>
        </w:r>
        <w:r w:rsidRPr="00587306">
          <w:rPr>
            <w:rStyle w:val="a9"/>
            <w:noProof/>
          </w:rPr>
          <w:t>损失函数</w:t>
        </w:r>
        <w:r>
          <w:rPr>
            <w:noProof/>
            <w:webHidden/>
          </w:rPr>
          <w:tab/>
        </w:r>
        <w:r>
          <w:rPr>
            <w:noProof/>
            <w:webHidden/>
          </w:rPr>
          <w:fldChar w:fldCharType="begin"/>
        </w:r>
        <w:r>
          <w:rPr>
            <w:noProof/>
            <w:webHidden/>
          </w:rPr>
          <w:instrText xml:space="preserve"> PAGEREF _Toc99318662 \h </w:instrText>
        </w:r>
        <w:r>
          <w:rPr>
            <w:noProof/>
            <w:webHidden/>
          </w:rPr>
        </w:r>
        <w:r>
          <w:rPr>
            <w:noProof/>
            <w:webHidden/>
          </w:rPr>
          <w:fldChar w:fldCharType="separate"/>
        </w:r>
        <w:r>
          <w:rPr>
            <w:noProof/>
            <w:webHidden/>
          </w:rPr>
          <w:t>17</w:t>
        </w:r>
        <w:r>
          <w:rPr>
            <w:noProof/>
            <w:webHidden/>
          </w:rPr>
          <w:fldChar w:fldCharType="end"/>
        </w:r>
      </w:hyperlink>
    </w:p>
    <w:p w14:paraId="102CB4ED" w14:textId="5D65942C" w:rsidR="00907FFA" w:rsidRDefault="00907FFA">
      <w:pPr>
        <w:pStyle w:val="TOC3"/>
        <w:ind w:firstLine="960"/>
        <w:rPr>
          <w:rFonts w:asciiTheme="minorHAnsi" w:eastAsiaTheme="minorEastAsia" w:hAnsiTheme="minorHAnsi" w:cstheme="minorBidi"/>
          <w:noProof/>
          <w:sz w:val="21"/>
        </w:rPr>
      </w:pPr>
      <w:hyperlink w:anchor="_Toc99318663" w:history="1">
        <w:r w:rsidRPr="00587306">
          <w:rPr>
            <w:rStyle w:val="a9"/>
            <w:noProof/>
          </w:rPr>
          <w:t xml:space="preserve">5.1.4 </w:t>
        </w:r>
        <w:r w:rsidRPr="00587306">
          <w:rPr>
            <w:rStyle w:val="a9"/>
            <w:noProof/>
          </w:rPr>
          <w:t>优化器原理</w:t>
        </w:r>
        <w:r>
          <w:rPr>
            <w:noProof/>
            <w:webHidden/>
          </w:rPr>
          <w:tab/>
        </w:r>
        <w:r>
          <w:rPr>
            <w:noProof/>
            <w:webHidden/>
          </w:rPr>
          <w:fldChar w:fldCharType="begin"/>
        </w:r>
        <w:r>
          <w:rPr>
            <w:noProof/>
            <w:webHidden/>
          </w:rPr>
          <w:instrText xml:space="preserve"> PAGEREF _Toc99318663 \h </w:instrText>
        </w:r>
        <w:r>
          <w:rPr>
            <w:noProof/>
            <w:webHidden/>
          </w:rPr>
        </w:r>
        <w:r>
          <w:rPr>
            <w:noProof/>
            <w:webHidden/>
          </w:rPr>
          <w:fldChar w:fldCharType="separate"/>
        </w:r>
        <w:r>
          <w:rPr>
            <w:noProof/>
            <w:webHidden/>
          </w:rPr>
          <w:t>17</w:t>
        </w:r>
        <w:r>
          <w:rPr>
            <w:noProof/>
            <w:webHidden/>
          </w:rPr>
          <w:fldChar w:fldCharType="end"/>
        </w:r>
      </w:hyperlink>
    </w:p>
    <w:p w14:paraId="1E25AFBB" w14:textId="12F6721A" w:rsidR="00907FFA" w:rsidRDefault="00907FFA">
      <w:pPr>
        <w:pStyle w:val="TOC2"/>
        <w:ind w:firstLine="480"/>
        <w:rPr>
          <w:rFonts w:asciiTheme="minorHAnsi" w:eastAsiaTheme="minorEastAsia" w:hAnsiTheme="minorHAnsi" w:cstheme="minorBidi"/>
          <w:noProof/>
          <w:sz w:val="21"/>
        </w:rPr>
      </w:pPr>
      <w:hyperlink w:anchor="_Toc99318664" w:history="1">
        <w:r w:rsidRPr="00587306">
          <w:rPr>
            <w:rStyle w:val="a9"/>
            <w:rFonts w:cs="Times New Roman"/>
            <w:noProof/>
          </w:rPr>
          <w:t>5.2</w:t>
        </w:r>
        <w:r w:rsidRPr="00587306">
          <w:rPr>
            <w:rStyle w:val="a9"/>
            <w:noProof/>
          </w:rPr>
          <w:t xml:space="preserve"> </w:t>
        </w:r>
        <w:r w:rsidRPr="00587306">
          <w:rPr>
            <w:rStyle w:val="a9"/>
            <w:noProof/>
          </w:rPr>
          <w:t>深度神经网络</w:t>
        </w:r>
        <w:r>
          <w:rPr>
            <w:noProof/>
            <w:webHidden/>
          </w:rPr>
          <w:tab/>
        </w:r>
        <w:r>
          <w:rPr>
            <w:noProof/>
            <w:webHidden/>
          </w:rPr>
          <w:fldChar w:fldCharType="begin"/>
        </w:r>
        <w:r>
          <w:rPr>
            <w:noProof/>
            <w:webHidden/>
          </w:rPr>
          <w:instrText xml:space="preserve"> PAGEREF _Toc99318664 \h </w:instrText>
        </w:r>
        <w:r>
          <w:rPr>
            <w:noProof/>
            <w:webHidden/>
          </w:rPr>
        </w:r>
        <w:r>
          <w:rPr>
            <w:noProof/>
            <w:webHidden/>
          </w:rPr>
          <w:fldChar w:fldCharType="separate"/>
        </w:r>
        <w:r>
          <w:rPr>
            <w:noProof/>
            <w:webHidden/>
          </w:rPr>
          <w:t>17</w:t>
        </w:r>
        <w:r>
          <w:rPr>
            <w:noProof/>
            <w:webHidden/>
          </w:rPr>
          <w:fldChar w:fldCharType="end"/>
        </w:r>
      </w:hyperlink>
    </w:p>
    <w:p w14:paraId="26D3654A" w14:textId="4E143F81" w:rsidR="00907FFA" w:rsidRDefault="00907FFA">
      <w:pPr>
        <w:pStyle w:val="TOC3"/>
        <w:ind w:firstLine="960"/>
        <w:rPr>
          <w:rFonts w:asciiTheme="minorHAnsi" w:eastAsiaTheme="minorEastAsia" w:hAnsiTheme="minorHAnsi" w:cstheme="minorBidi"/>
          <w:noProof/>
          <w:sz w:val="21"/>
        </w:rPr>
      </w:pPr>
      <w:hyperlink w:anchor="_Toc99318665" w:history="1">
        <w:r w:rsidRPr="00587306">
          <w:rPr>
            <w:rStyle w:val="a9"/>
            <w:noProof/>
          </w:rPr>
          <w:t>5.2.1 BP</w:t>
        </w:r>
        <w:r w:rsidRPr="00587306">
          <w:rPr>
            <w:rStyle w:val="a9"/>
            <w:noProof/>
          </w:rPr>
          <w:t>神经网络</w:t>
        </w:r>
        <w:r>
          <w:rPr>
            <w:noProof/>
            <w:webHidden/>
          </w:rPr>
          <w:tab/>
        </w:r>
        <w:r>
          <w:rPr>
            <w:noProof/>
            <w:webHidden/>
          </w:rPr>
          <w:fldChar w:fldCharType="begin"/>
        </w:r>
        <w:r>
          <w:rPr>
            <w:noProof/>
            <w:webHidden/>
          </w:rPr>
          <w:instrText xml:space="preserve"> PAGEREF _Toc99318665 \h </w:instrText>
        </w:r>
        <w:r>
          <w:rPr>
            <w:noProof/>
            <w:webHidden/>
          </w:rPr>
        </w:r>
        <w:r>
          <w:rPr>
            <w:noProof/>
            <w:webHidden/>
          </w:rPr>
          <w:fldChar w:fldCharType="separate"/>
        </w:r>
        <w:r>
          <w:rPr>
            <w:noProof/>
            <w:webHidden/>
          </w:rPr>
          <w:t>17</w:t>
        </w:r>
        <w:r>
          <w:rPr>
            <w:noProof/>
            <w:webHidden/>
          </w:rPr>
          <w:fldChar w:fldCharType="end"/>
        </w:r>
      </w:hyperlink>
    </w:p>
    <w:p w14:paraId="16E17EE2" w14:textId="7F232BE7" w:rsidR="00907FFA" w:rsidRDefault="00907FFA">
      <w:pPr>
        <w:pStyle w:val="TOC3"/>
        <w:ind w:firstLine="960"/>
        <w:rPr>
          <w:rFonts w:asciiTheme="minorHAnsi" w:eastAsiaTheme="minorEastAsia" w:hAnsiTheme="minorHAnsi" w:cstheme="minorBidi"/>
          <w:noProof/>
          <w:sz w:val="21"/>
        </w:rPr>
      </w:pPr>
      <w:hyperlink w:anchor="_Toc99318666" w:history="1">
        <w:r w:rsidRPr="00587306">
          <w:rPr>
            <w:rStyle w:val="a9"/>
            <w:noProof/>
          </w:rPr>
          <w:t xml:space="preserve">5.2.2 </w:t>
        </w:r>
        <w:r w:rsidRPr="00587306">
          <w:rPr>
            <w:rStyle w:val="a9"/>
            <w:noProof/>
          </w:rPr>
          <w:t>卷积神经网络</w:t>
        </w:r>
        <w:r>
          <w:rPr>
            <w:noProof/>
            <w:webHidden/>
          </w:rPr>
          <w:tab/>
        </w:r>
        <w:r>
          <w:rPr>
            <w:noProof/>
            <w:webHidden/>
          </w:rPr>
          <w:fldChar w:fldCharType="begin"/>
        </w:r>
        <w:r>
          <w:rPr>
            <w:noProof/>
            <w:webHidden/>
          </w:rPr>
          <w:instrText xml:space="preserve"> PAGEREF _Toc99318666 \h </w:instrText>
        </w:r>
        <w:r>
          <w:rPr>
            <w:noProof/>
            <w:webHidden/>
          </w:rPr>
        </w:r>
        <w:r>
          <w:rPr>
            <w:noProof/>
            <w:webHidden/>
          </w:rPr>
          <w:fldChar w:fldCharType="separate"/>
        </w:r>
        <w:r>
          <w:rPr>
            <w:noProof/>
            <w:webHidden/>
          </w:rPr>
          <w:t>17</w:t>
        </w:r>
        <w:r>
          <w:rPr>
            <w:noProof/>
            <w:webHidden/>
          </w:rPr>
          <w:fldChar w:fldCharType="end"/>
        </w:r>
      </w:hyperlink>
    </w:p>
    <w:p w14:paraId="63CD6403" w14:textId="6A8CA740" w:rsidR="00907FFA" w:rsidRDefault="00907FFA">
      <w:pPr>
        <w:pStyle w:val="TOC1"/>
        <w:rPr>
          <w:rFonts w:asciiTheme="minorHAnsi" w:eastAsiaTheme="minorEastAsia" w:hAnsiTheme="minorHAnsi" w:cstheme="minorBidi"/>
          <w:noProof/>
          <w:sz w:val="21"/>
        </w:rPr>
      </w:pPr>
      <w:hyperlink w:anchor="_Toc99318667" w:history="1">
        <w:r w:rsidRPr="00587306">
          <w:rPr>
            <w:rStyle w:val="a9"/>
            <w:noProof/>
          </w:rPr>
          <w:t xml:space="preserve">6 </w:t>
        </w:r>
        <w:r w:rsidRPr="00587306">
          <w:rPr>
            <w:rStyle w:val="a9"/>
            <w:noProof/>
          </w:rPr>
          <w:t>比幅法与相位干涉法信息融合研究</w:t>
        </w:r>
        <w:r>
          <w:rPr>
            <w:noProof/>
            <w:webHidden/>
          </w:rPr>
          <w:tab/>
        </w:r>
        <w:r>
          <w:rPr>
            <w:noProof/>
            <w:webHidden/>
          </w:rPr>
          <w:fldChar w:fldCharType="begin"/>
        </w:r>
        <w:r>
          <w:rPr>
            <w:noProof/>
            <w:webHidden/>
          </w:rPr>
          <w:instrText xml:space="preserve"> PAGEREF _Toc99318667 \h </w:instrText>
        </w:r>
        <w:r>
          <w:rPr>
            <w:noProof/>
            <w:webHidden/>
          </w:rPr>
        </w:r>
        <w:r>
          <w:rPr>
            <w:noProof/>
            <w:webHidden/>
          </w:rPr>
          <w:fldChar w:fldCharType="separate"/>
        </w:r>
        <w:r>
          <w:rPr>
            <w:noProof/>
            <w:webHidden/>
          </w:rPr>
          <w:t>18</w:t>
        </w:r>
        <w:r>
          <w:rPr>
            <w:noProof/>
            <w:webHidden/>
          </w:rPr>
          <w:fldChar w:fldCharType="end"/>
        </w:r>
      </w:hyperlink>
    </w:p>
    <w:p w14:paraId="5982C4F8" w14:textId="60C883BD" w:rsidR="00907FFA" w:rsidRDefault="00907FFA">
      <w:pPr>
        <w:pStyle w:val="TOC2"/>
        <w:ind w:firstLine="480"/>
        <w:rPr>
          <w:rFonts w:asciiTheme="minorHAnsi" w:eastAsiaTheme="minorEastAsia" w:hAnsiTheme="minorHAnsi" w:cstheme="minorBidi"/>
          <w:noProof/>
          <w:sz w:val="21"/>
        </w:rPr>
      </w:pPr>
      <w:hyperlink w:anchor="_Toc99318668" w:history="1">
        <w:r w:rsidRPr="00587306">
          <w:rPr>
            <w:rStyle w:val="a9"/>
            <w:rFonts w:cs="Times New Roman"/>
            <w:noProof/>
          </w:rPr>
          <w:t>6.1</w:t>
        </w:r>
        <w:r w:rsidRPr="00587306">
          <w:rPr>
            <w:rStyle w:val="a9"/>
            <w:noProof/>
          </w:rPr>
          <w:t xml:space="preserve"> </w:t>
        </w:r>
        <w:r w:rsidRPr="00587306">
          <w:rPr>
            <w:rStyle w:val="a9"/>
            <w:noProof/>
          </w:rPr>
          <w:t>信息融合的方法</w:t>
        </w:r>
        <w:r>
          <w:rPr>
            <w:noProof/>
            <w:webHidden/>
          </w:rPr>
          <w:tab/>
        </w:r>
        <w:r>
          <w:rPr>
            <w:noProof/>
            <w:webHidden/>
          </w:rPr>
          <w:fldChar w:fldCharType="begin"/>
        </w:r>
        <w:r>
          <w:rPr>
            <w:noProof/>
            <w:webHidden/>
          </w:rPr>
          <w:instrText xml:space="preserve"> PAGEREF _Toc99318668 \h </w:instrText>
        </w:r>
        <w:r>
          <w:rPr>
            <w:noProof/>
            <w:webHidden/>
          </w:rPr>
        </w:r>
        <w:r>
          <w:rPr>
            <w:noProof/>
            <w:webHidden/>
          </w:rPr>
          <w:fldChar w:fldCharType="separate"/>
        </w:r>
        <w:r>
          <w:rPr>
            <w:noProof/>
            <w:webHidden/>
          </w:rPr>
          <w:t>18</w:t>
        </w:r>
        <w:r>
          <w:rPr>
            <w:noProof/>
            <w:webHidden/>
          </w:rPr>
          <w:fldChar w:fldCharType="end"/>
        </w:r>
      </w:hyperlink>
    </w:p>
    <w:p w14:paraId="08CB3DEE" w14:textId="5D438350" w:rsidR="00907FFA" w:rsidRDefault="00907FFA">
      <w:pPr>
        <w:pStyle w:val="TOC2"/>
        <w:ind w:firstLine="480"/>
        <w:rPr>
          <w:rFonts w:asciiTheme="minorHAnsi" w:eastAsiaTheme="minorEastAsia" w:hAnsiTheme="minorHAnsi" w:cstheme="minorBidi"/>
          <w:noProof/>
          <w:sz w:val="21"/>
        </w:rPr>
      </w:pPr>
      <w:hyperlink w:anchor="_Toc99318669" w:history="1">
        <w:r w:rsidRPr="00587306">
          <w:rPr>
            <w:rStyle w:val="a9"/>
            <w:rFonts w:cs="Times New Roman"/>
            <w:noProof/>
          </w:rPr>
          <w:t>6.2</w:t>
        </w:r>
        <w:r w:rsidRPr="00587306">
          <w:rPr>
            <w:rStyle w:val="a9"/>
            <w:noProof/>
          </w:rPr>
          <w:t xml:space="preserve"> </w:t>
        </w:r>
        <w:r w:rsidRPr="00587306">
          <w:rPr>
            <w:rStyle w:val="a9"/>
            <w:noProof/>
          </w:rPr>
          <w:t>神经网络的选择</w:t>
        </w:r>
        <w:r>
          <w:rPr>
            <w:noProof/>
            <w:webHidden/>
          </w:rPr>
          <w:tab/>
        </w:r>
        <w:r>
          <w:rPr>
            <w:noProof/>
            <w:webHidden/>
          </w:rPr>
          <w:fldChar w:fldCharType="begin"/>
        </w:r>
        <w:r>
          <w:rPr>
            <w:noProof/>
            <w:webHidden/>
          </w:rPr>
          <w:instrText xml:space="preserve"> PAGEREF _Toc99318669 \h </w:instrText>
        </w:r>
        <w:r>
          <w:rPr>
            <w:noProof/>
            <w:webHidden/>
          </w:rPr>
        </w:r>
        <w:r>
          <w:rPr>
            <w:noProof/>
            <w:webHidden/>
          </w:rPr>
          <w:fldChar w:fldCharType="separate"/>
        </w:r>
        <w:r>
          <w:rPr>
            <w:noProof/>
            <w:webHidden/>
          </w:rPr>
          <w:t>18</w:t>
        </w:r>
        <w:r>
          <w:rPr>
            <w:noProof/>
            <w:webHidden/>
          </w:rPr>
          <w:fldChar w:fldCharType="end"/>
        </w:r>
      </w:hyperlink>
    </w:p>
    <w:p w14:paraId="78139326" w14:textId="7130AE68" w:rsidR="00907FFA" w:rsidRDefault="00907FFA">
      <w:pPr>
        <w:pStyle w:val="TOC2"/>
        <w:ind w:firstLine="480"/>
        <w:rPr>
          <w:rFonts w:asciiTheme="minorHAnsi" w:eastAsiaTheme="minorEastAsia" w:hAnsiTheme="minorHAnsi" w:cstheme="minorBidi"/>
          <w:noProof/>
          <w:sz w:val="21"/>
        </w:rPr>
      </w:pPr>
      <w:hyperlink w:anchor="_Toc99318670" w:history="1">
        <w:r w:rsidRPr="00587306">
          <w:rPr>
            <w:rStyle w:val="a9"/>
            <w:rFonts w:cs="Times New Roman"/>
            <w:noProof/>
          </w:rPr>
          <w:t>6.3</w:t>
        </w:r>
        <w:r w:rsidRPr="00587306">
          <w:rPr>
            <w:rStyle w:val="a9"/>
            <w:noProof/>
          </w:rPr>
          <w:t xml:space="preserve"> </w:t>
        </w:r>
        <w:r w:rsidRPr="00587306">
          <w:rPr>
            <w:rStyle w:val="a9"/>
            <w:noProof/>
          </w:rPr>
          <w:t>神经网络的设计</w:t>
        </w:r>
        <w:r>
          <w:rPr>
            <w:noProof/>
            <w:webHidden/>
          </w:rPr>
          <w:tab/>
        </w:r>
        <w:r>
          <w:rPr>
            <w:noProof/>
            <w:webHidden/>
          </w:rPr>
          <w:fldChar w:fldCharType="begin"/>
        </w:r>
        <w:r>
          <w:rPr>
            <w:noProof/>
            <w:webHidden/>
          </w:rPr>
          <w:instrText xml:space="preserve"> PAGEREF _Toc99318670 \h </w:instrText>
        </w:r>
        <w:r>
          <w:rPr>
            <w:noProof/>
            <w:webHidden/>
          </w:rPr>
        </w:r>
        <w:r>
          <w:rPr>
            <w:noProof/>
            <w:webHidden/>
          </w:rPr>
          <w:fldChar w:fldCharType="separate"/>
        </w:r>
        <w:r>
          <w:rPr>
            <w:noProof/>
            <w:webHidden/>
          </w:rPr>
          <w:t>18</w:t>
        </w:r>
        <w:r>
          <w:rPr>
            <w:noProof/>
            <w:webHidden/>
          </w:rPr>
          <w:fldChar w:fldCharType="end"/>
        </w:r>
      </w:hyperlink>
    </w:p>
    <w:p w14:paraId="220101C8" w14:textId="535BD710" w:rsidR="00907FFA" w:rsidRDefault="00907FFA">
      <w:pPr>
        <w:pStyle w:val="TOC2"/>
        <w:ind w:firstLine="480"/>
        <w:rPr>
          <w:rFonts w:asciiTheme="minorHAnsi" w:eastAsiaTheme="minorEastAsia" w:hAnsiTheme="minorHAnsi" w:cstheme="minorBidi"/>
          <w:noProof/>
          <w:sz w:val="21"/>
        </w:rPr>
      </w:pPr>
      <w:hyperlink w:anchor="_Toc99318671" w:history="1">
        <w:r w:rsidRPr="00587306">
          <w:rPr>
            <w:rStyle w:val="a9"/>
            <w:rFonts w:cs="Times New Roman"/>
            <w:noProof/>
          </w:rPr>
          <w:t>6.4</w:t>
        </w:r>
        <w:r w:rsidRPr="00587306">
          <w:rPr>
            <w:rStyle w:val="a9"/>
            <w:noProof/>
          </w:rPr>
          <w:t xml:space="preserve"> </w:t>
        </w:r>
        <w:r w:rsidRPr="00587306">
          <w:rPr>
            <w:rStyle w:val="a9"/>
            <w:noProof/>
          </w:rPr>
          <w:t>结果分析</w:t>
        </w:r>
        <w:r>
          <w:rPr>
            <w:noProof/>
            <w:webHidden/>
          </w:rPr>
          <w:tab/>
        </w:r>
        <w:r>
          <w:rPr>
            <w:noProof/>
            <w:webHidden/>
          </w:rPr>
          <w:fldChar w:fldCharType="begin"/>
        </w:r>
        <w:r>
          <w:rPr>
            <w:noProof/>
            <w:webHidden/>
          </w:rPr>
          <w:instrText xml:space="preserve"> PAGEREF _Toc99318671 \h </w:instrText>
        </w:r>
        <w:r>
          <w:rPr>
            <w:noProof/>
            <w:webHidden/>
          </w:rPr>
        </w:r>
        <w:r>
          <w:rPr>
            <w:noProof/>
            <w:webHidden/>
          </w:rPr>
          <w:fldChar w:fldCharType="separate"/>
        </w:r>
        <w:r>
          <w:rPr>
            <w:noProof/>
            <w:webHidden/>
          </w:rPr>
          <w:t>18</w:t>
        </w:r>
        <w:r>
          <w:rPr>
            <w:noProof/>
            <w:webHidden/>
          </w:rPr>
          <w:fldChar w:fldCharType="end"/>
        </w:r>
      </w:hyperlink>
    </w:p>
    <w:p w14:paraId="1BAE1B91" w14:textId="60F6DB43" w:rsidR="00907FFA" w:rsidRDefault="00907FFA">
      <w:pPr>
        <w:pStyle w:val="TOC1"/>
        <w:rPr>
          <w:rFonts w:asciiTheme="minorHAnsi" w:eastAsiaTheme="minorEastAsia" w:hAnsiTheme="minorHAnsi" w:cstheme="minorBidi"/>
          <w:noProof/>
          <w:sz w:val="21"/>
        </w:rPr>
      </w:pPr>
      <w:hyperlink w:anchor="_Toc99318672" w:history="1">
        <w:r w:rsidRPr="00587306">
          <w:rPr>
            <w:rStyle w:val="a9"/>
            <w:noProof/>
          </w:rPr>
          <w:t xml:space="preserve">7 </w:t>
        </w:r>
        <w:r w:rsidRPr="00587306">
          <w:rPr>
            <w:rStyle w:val="a9"/>
            <w:noProof/>
          </w:rPr>
          <w:t>系统设计与验证</w:t>
        </w:r>
        <w:r>
          <w:rPr>
            <w:noProof/>
            <w:webHidden/>
          </w:rPr>
          <w:tab/>
        </w:r>
        <w:r>
          <w:rPr>
            <w:noProof/>
            <w:webHidden/>
          </w:rPr>
          <w:fldChar w:fldCharType="begin"/>
        </w:r>
        <w:r>
          <w:rPr>
            <w:noProof/>
            <w:webHidden/>
          </w:rPr>
          <w:instrText xml:space="preserve"> PAGEREF _Toc99318672 \h </w:instrText>
        </w:r>
        <w:r>
          <w:rPr>
            <w:noProof/>
            <w:webHidden/>
          </w:rPr>
        </w:r>
        <w:r>
          <w:rPr>
            <w:noProof/>
            <w:webHidden/>
          </w:rPr>
          <w:fldChar w:fldCharType="separate"/>
        </w:r>
        <w:r>
          <w:rPr>
            <w:noProof/>
            <w:webHidden/>
          </w:rPr>
          <w:t>19</w:t>
        </w:r>
        <w:r>
          <w:rPr>
            <w:noProof/>
            <w:webHidden/>
          </w:rPr>
          <w:fldChar w:fldCharType="end"/>
        </w:r>
      </w:hyperlink>
    </w:p>
    <w:p w14:paraId="01644F37" w14:textId="23D682AC" w:rsidR="00907FFA" w:rsidRDefault="00907FFA">
      <w:pPr>
        <w:pStyle w:val="TOC2"/>
        <w:ind w:firstLine="480"/>
        <w:rPr>
          <w:rFonts w:asciiTheme="minorHAnsi" w:eastAsiaTheme="minorEastAsia" w:hAnsiTheme="minorHAnsi" w:cstheme="minorBidi"/>
          <w:noProof/>
          <w:sz w:val="21"/>
        </w:rPr>
      </w:pPr>
      <w:hyperlink w:anchor="_Toc99318673" w:history="1">
        <w:r w:rsidRPr="00587306">
          <w:rPr>
            <w:rStyle w:val="a9"/>
            <w:rFonts w:cs="Times New Roman"/>
            <w:noProof/>
          </w:rPr>
          <w:t>7.1</w:t>
        </w:r>
        <w:r w:rsidRPr="00587306">
          <w:rPr>
            <w:rStyle w:val="a9"/>
            <w:noProof/>
          </w:rPr>
          <w:t xml:space="preserve"> </w:t>
        </w:r>
        <w:r w:rsidRPr="00587306">
          <w:rPr>
            <w:rStyle w:val="a9"/>
            <w:noProof/>
          </w:rPr>
          <w:t>比幅法测向系统设计与验证</w:t>
        </w:r>
        <w:r>
          <w:rPr>
            <w:noProof/>
            <w:webHidden/>
          </w:rPr>
          <w:tab/>
        </w:r>
        <w:r>
          <w:rPr>
            <w:noProof/>
            <w:webHidden/>
          </w:rPr>
          <w:fldChar w:fldCharType="begin"/>
        </w:r>
        <w:r>
          <w:rPr>
            <w:noProof/>
            <w:webHidden/>
          </w:rPr>
          <w:instrText xml:space="preserve"> PAGEREF _Toc99318673 \h </w:instrText>
        </w:r>
        <w:r>
          <w:rPr>
            <w:noProof/>
            <w:webHidden/>
          </w:rPr>
        </w:r>
        <w:r>
          <w:rPr>
            <w:noProof/>
            <w:webHidden/>
          </w:rPr>
          <w:fldChar w:fldCharType="separate"/>
        </w:r>
        <w:r>
          <w:rPr>
            <w:noProof/>
            <w:webHidden/>
          </w:rPr>
          <w:t>19</w:t>
        </w:r>
        <w:r>
          <w:rPr>
            <w:noProof/>
            <w:webHidden/>
          </w:rPr>
          <w:fldChar w:fldCharType="end"/>
        </w:r>
      </w:hyperlink>
    </w:p>
    <w:p w14:paraId="003F93AD" w14:textId="2EC9A78E" w:rsidR="00907FFA" w:rsidRDefault="00907FFA">
      <w:pPr>
        <w:pStyle w:val="TOC2"/>
        <w:ind w:firstLine="480"/>
        <w:rPr>
          <w:rFonts w:asciiTheme="minorHAnsi" w:eastAsiaTheme="minorEastAsia" w:hAnsiTheme="minorHAnsi" w:cstheme="minorBidi"/>
          <w:noProof/>
          <w:sz w:val="21"/>
        </w:rPr>
      </w:pPr>
      <w:hyperlink w:anchor="_Toc99318674" w:history="1">
        <w:r w:rsidRPr="00587306">
          <w:rPr>
            <w:rStyle w:val="a9"/>
            <w:rFonts w:cs="Times New Roman"/>
            <w:noProof/>
          </w:rPr>
          <w:t>7.2</w:t>
        </w:r>
        <w:r w:rsidRPr="00587306">
          <w:rPr>
            <w:rStyle w:val="a9"/>
            <w:noProof/>
          </w:rPr>
          <w:t xml:space="preserve"> </w:t>
        </w:r>
        <w:r w:rsidRPr="00587306">
          <w:rPr>
            <w:rStyle w:val="a9"/>
            <w:noProof/>
          </w:rPr>
          <w:t>相位干涉仪系统设计与验证</w:t>
        </w:r>
        <w:r>
          <w:rPr>
            <w:noProof/>
            <w:webHidden/>
          </w:rPr>
          <w:tab/>
        </w:r>
        <w:r>
          <w:rPr>
            <w:noProof/>
            <w:webHidden/>
          </w:rPr>
          <w:fldChar w:fldCharType="begin"/>
        </w:r>
        <w:r>
          <w:rPr>
            <w:noProof/>
            <w:webHidden/>
          </w:rPr>
          <w:instrText xml:space="preserve"> PAGEREF _Toc99318674 \h </w:instrText>
        </w:r>
        <w:r>
          <w:rPr>
            <w:noProof/>
            <w:webHidden/>
          </w:rPr>
        </w:r>
        <w:r>
          <w:rPr>
            <w:noProof/>
            <w:webHidden/>
          </w:rPr>
          <w:fldChar w:fldCharType="separate"/>
        </w:r>
        <w:r>
          <w:rPr>
            <w:noProof/>
            <w:webHidden/>
          </w:rPr>
          <w:t>19</w:t>
        </w:r>
        <w:r>
          <w:rPr>
            <w:noProof/>
            <w:webHidden/>
          </w:rPr>
          <w:fldChar w:fldCharType="end"/>
        </w:r>
      </w:hyperlink>
    </w:p>
    <w:p w14:paraId="22110B26" w14:textId="3CCEC5DB" w:rsidR="00907FFA" w:rsidRDefault="00907FFA">
      <w:pPr>
        <w:pStyle w:val="TOC3"/>
        <w:ind w:firstLine="960"/>
        <w:rPr>
          <w:rFonts w:asciiTheme="minorHAnsi" w:eastAsiaTheme="minorEastAsia" w:hAnsiTheme="minorHAnsi" w:cstheme="minorBidi"/>
          <w:noProof/>
          <w:sz w:val="21"/>
        </w:rPr>
      </w:pPr>
      <w:hyperlink w:anchor="_Toc99318675" w:history="1">
        <w:r w:rsidRPr="00587306">
          <w:rPr>
            <w:rStyle w:val="a9"/>
            <w:noProof/>
          </w:rPr>
          <w:t xml:space="preserve">7.2.1 </w:t>
        </w:r>
        <w:r w:rsidRPr="00587306">
          <w:rPr>
            <w:rStyle w:val="a9"/>
            <w:noProof/>
          </w:rPr>
          <w:t>系统硬件平台</w:t>
        </w:r>
        <w:r>
          <w:rPr>
            <w:noProof/>
            <w:webHidden/>
          </w:rPr>
          <w:tab/>
        </w:r>
        <w:r>
          <w:rPr>
            <w:noProof/>
            <w:webHidden/>
          </w:rPr>
          <w:fldChar w:fldCharType="begin"/>
        </w:r>
        <w:r>
          <w:rPr>
            <w:noProof/>
            <w:webHidden/>
          </w:rPr>
          <w:instrText xml:space="preserve"> PAGEREF _Toc99318675 \h </w:instrText>
        </w:r>
        <w:r>
          <w:rPr>
            <w:noProof/>
            <w:webHidden/>
          </w:rPr>
        </w:r>
        <w:r>
          <w:rPr>
            <w:noProof/>
            <w:webHidden/>
          </w:rPr>
          <w:fldChar w:fldCharType="separate"/>
        </w:r>
        <w:r>
          <w:rPr>
            <w:noProof/>
            <w:webHidden/>
          </w:rPr>
          <w:t>19</w:t>
        </w:r>
        <w:r>
          <w:rPr>
            <w:noProof/>
            <w:webHidden/>
          </w:rPr>
          <w:fldChar w:fldCharType="end"/>
        </w:r>
      </w:hyperlink>
    </w:p>
    <w:p w14:paraId="02E571BB" w14:textId="23A81DAD" w:rsidR="00907FFA" w:rsidRDefault="00907FFA">
      <w:pPr>
        <w:pStyle w:val="TOC3"/>
        <w:ind w:firstLine="960"/>
        <w:rPr>
          <w:rFonts w:asciiTheme="minorHAnsi" w:eastAsiaTheme="minorEastAsia" w:hAnsiTheme="minorHAnsi" w:cstheme="minorBidi"/>
          <w:noProof/>
          <w:sz w:val="21"/>
        </w:rPr>
      </w:pPr>
      <w:hyperlink w:anchor="_Toc99318676" w:history="1">
        <w:r w:rsidRPr="00587306">
          <w:rPr>
            <w:rStyle w:val="a9"/>
            <w:noProof/>
          </w:rPr>
          <w:t xml:space="preserve">7.2.2 </w:t>
        </w:r>
        <w:r w:rsidRPr="00587306">
          <w:rPr>
            <w:rStyle w:val="a9"/>
            <w:noProof/>
          </w:rPr>
          <w:t>系统软件平台</w:t>
        </w:r>
        <w:r>
          <w:rPr>
            <w:noProof/>
            <w:webHidden/>
          </w:rPr>
          <w:tab/>
        </w:r>
        <w:r>
          <w:rPr>
            <w:noProof/>
            <w:webHidden/>
          </w:rPr>
          <w:fldChar w:fldCharType="begin"/>
        </w:r>
        <w:r>
          <w:rPr>
            <w:noProof/>
            <w:webHidden/>
          </w:rPr>
          <w:instrText xml:space="preserve"> PAGEREF _Toc99318676 \h </w:instrText>
        </w:r>
        <w:r>
          <w:rPr>
            <w:noProof/>
            <w:webHidden/>
          </w:rPr>
        </w:r>
        <w:r>
          <w:rPr>
            <w:noProof/>
            <w:webHidden/>
          </w:rPr>
          <w:fldChar w:fldCharType="separate"/>
        </w:r>
        <w:r>
          <w:rPr>
            <w:noProof/>
            <w:webHidden/>
          </w:rPr>
          <w:t>22</w:t>
        </w:r>
        <w:r>
          <w:rPr>
            <w:noProof/>
            <w:webHidden/>
          </w:rPr>
          <w:fldChar w:fldCharType="end"/>
        </w:r>
      </w:hyperlink>
    </w:p>
    <w:p w14:paraId="3748D47F" w14:textId="75FB07C8" w:rsidR="00907FFA" w:rsidRDefault="00907FFA">
      <w:pPr>
        <w:pStyle w:val="TOC2"/>
        <w:ind w:firstLine="480"/>
        <w:rPr>
          <w:rFonts w:asciiTheme="minorHAnsi" w:eastAsiaTheme="minorEastAsia" w:hAnsiTheme="minorHAnsi" w:cstheme="minorBidi"/>
          <w:noProof/>
          <w:sz w:val="21"/>
        </w:rPr>
      </w:pPr>
      <w:hyperlink w:anchor="_Toc99318677" w:history="1">
        <w:r w:rsidRPr="00587306">
          <w:rPr>
            <w:rStyle w:val="a9"/>
            <w:rFonts w:cs="Times New Roman"/>
            <w:noProof/>
          </w:rPr>
          <w:t>7.3</w:t>
        </w:r>
        <w:r w:rsidRPr="00587306">
          <w:rPr>
            <w:rStyle w:val="a9"/>
            <w:noProof/>
          </w:rPr>
          <w:t xml:space="preserve"> </w:t>
        </w:r>
        <w:r w:rsidRPr="00587306">
          <w:rPr>
            <w:rStyle w:val="a9"/>
            <w:noProof/>
          </w:rPr>
          <w:t>到达角度定位系统设计与验证</w:t>
        </w:r>
        <w:r>
          <w:rPr>
            <w:noProof/>
            <w:webHidden/>
          </w:rPr>
          <w:tab/>
        </w:r>
        <w:r>
          <w:rPr>
            <w:noProof/>
            <w:webHidden/>
          </w:rPr>
          <w:fldChar w:fldCharType="begin"/>
        </w:r>
        <w:r>
          <w:rPr>
            <w:noProof/>
            <w:webHidden/>
          </w:rPr>
          <w:instrText xml:space="preserve"> PAGEREF _Toc99318677 \h </w:instrText>
        </w:r>
        <w:r>
          <w:rPr>
            <w:noProof/>
            <w:webHidden/>
          </w:rPr>
        </w:r>
        <w:r>
          <w:rPr>
            <w:noProof/>
            <w:webHidden/>
          </w:rPr>
          <w:fldChar w:fldCharType="separate"/>
        </w:r>
        <w:r>
          <w:rPr>
            <w:noProof/>
            <w:webHidden/>
          </w:rPr>
          <w:t>25</w:t>
        </w:r>
        <w:r>
          <w:rPr>
            <w:noProof/>
            <w:webHidden/>
          </w:rPr>
          <w:fldChar w:fldCharType="end"/>
        </w:r>
      </w:hyperlink>
    </w:p>
    <w:p w14:paraId="000CE382" w14:textId="0B0E12F7" w:rsidR="00907FFA" w:rsidRDefault="00907FFA">
      <w:pPr>
        <w:pStyle w:val="TOC2"/>
        <w:ind w:firstLine="480"/>
        <w:rPr>
          <w:rFonts w:asciiTheme="minorHAnsi" w:eastAsiaTheme="minorEastAsia" w:hAnsiTheme="minorHAnsi" w:cstheme="minorBidi"/>
          <w:noProof/>
          <w:sz w:val="21"/>
        </w:rPr>
      </w:pPr>
      <w:hyperlink w:anchor="_Toc99318678" w:history="1">
        <w:r w:rsidRPr="00587306">
          <w:rPr>
            <w:rStyle w:val="a9"/>
            <w:rFonts w:cs="Times New Roman"/>
            <w:noProof/>
          </w:rPr>
          <w:t>7.4</w:t>
        </w:r>
        <w:r w:rsidRPr="00587306">
          <w:rPr>
            <w:rStyle w:val="a9"/>
            <w:noProof/>
          </w:rPr>
          <w:t xml:space="preserve"> </w:t>
        </w:r>
        <w:r w:rsidRPr="00587306">
          <w:rPr>
            <w:rStyle w:val="a9"/>
            <w:noProof/>
          </w:rPr>
          <w:t>比幅法与相位干涉法信息融合系统设计与验证</w:t>
        </w:r>
        <w:r>
          <w:rPr>
            <w:noProof/>
            <w:webHidden/>
          </w:rPr>
          <w:tab/>
        </w:r>
        <w:r>
          <w:rPr>
            <w:noProof/>
            <w:webHidden/>
          </w:rPr>
          <w:fldChar w:fldCharType="begin"/>
        </w:r>
        <w:r>
          <w:rPr>
            <w:noProof/>
            <w:webHidden/>
          </w:rPr>
          <w:instrText xml:space="preserve"> PAGEREF _Toc99318678 \h </w:instrText>
        </w:r>
        <w:r>
          <w:rPr>
            <w:noProof/>
            <w:webHidden/>
          </w:rPr>
        </w:r>
        <w:r>
          <w:rPr>
            <w:noProof/>
            <w:webHidden/>
          </w:rPr>
          <w:fldChar w:fldCharType="separate"/>
        </w:r>
        <w:r>
          <w:rPr>
            <w:noProof/>
            <w:webHidden/>
          </w:rPr>
          <w:t>25</w:t>
        </w:r>
        <w:r>
          <w:rPr>
            <w:noProof/>
            <w:webHidden/>
          </w:rPr>
          <w:fldChar w:fldCharType="end"/>
        </w:r>
      </w:hyperlink>
    </w:p>
    <w:p w14:paraId="0980B4C4" w14:textId="5B654E48" w:rsidR="00907FFA" w:rsidRDefault="00907FFA">
      <w:pPr>
        <w:pStyle w:val="TOC1"/>
        <w:rPr>
          <w:rFonts w:asciiTheme="minorHAnsi" w:eastAsiaTheme="minorEastAsia" w:hAnsiTheme="minorHAnsi" w:cstheme="minorBidi"/>
          <w:noProof/>
          <w:sz w:val="21"/>
        </w:rPr>
      </w:pPr>
      <w:hyperlink w:anchor="_Toc99318679" w:history="1">
        <w:r w:rsidRPr="00587306">
          <w:rPr>
            <w:rStyle w:val="a9"/>
            <w:noProof/>
          </w:rPr>
          <w:t xml:space="preserve">8 </w:t>
        </w:r>
        <w:r w:rsidRPr="00587306">
          <w:rPr>
            <w:rStyle w:val="a9"/>
            <w:noProof/>
          </w:rPr>
          <w:t>参考文献</w:t>
        </w:r>
        <w:r>
          <w:rPr>
            <w:noProof/>
            <w:webHidden/>
          </w:rPr>
          <w:tab/>
        </w:r>
        <w:r>
          <w:rPr>
            <w:noProof/>
            <w:webHidden/>
          </w:rPr>
          <w:fldChar w:fldCharType="begin"/>
        </w:r>
        <w:r>
          <w:rPr>
            <w:noProof/>
            <w:webHidden/>
          </w:rPr>
          <w:instrText xml:space="preserve"> PAGEREF _Toc99318679 \h </w:instrText>
        </w:r>
        <w:r>
          <w:rPr>
            <w:noProof/>
            <w:webHidden/>
          </w:rPr>
        </w:r>
        <w:r>
          <w:rPr>
            <w:noProof/>
            <w:webHidden/>
          </w:rPr>
          <w:fldChar w:fldCharType="separate"/>
        </w:r>
        <w:r>
          <w:rPr>
            <w:noProof/>
            <w:webHidden/>
          </w:rPr>
          <w:t>26</w:t>
        </w:r>
        <w:r>
          <w:rPr>
            <w:noProof/>
            <w:webHidden/>
          </w:rPr>
          <w:fldChar w:fldCharType="end"/>
        </w:r>
      </w:hyperlink>
    </w:p>
    <w:p w14:paraId="29A38212" w14:textId="339A2321" w:rsidR="00907FFA" w:rsidRDefault="00907FFA">
      <w:pPr>
        <w:pStyle w:val="TOC1"/>
        <w:rPr>
          <w:rFonts w:asciiTheme="minorHAnsi" w:eastAsiaTheme="minorEastAsia" w:hAnsiTheme="minorHAnsi" w:cstheme="minorBidi"/>
          <w:noProof/>
          <w:sz w:val="21"/>
        </w:rPr>
      </w:pPr>
      <w:hyperlink w:anchor="_Toc99318680" w:history="1">
        <w:r w:rsidRPr="00587306">
          <w:rPr>
            <w:rStyle w:val="a9"/>
            <w:noProof/>
          </w:rPr>
          <w:t xml:space="preserve">9 </w:t>
        </w:r>
        <w:r w:rsidRPr="00587306">
          <w:rPr>
            <w:rStyle w:val="a9"/>
            <w:noProof/>
          </w:rPr>
          <w:t>致</w:t>
        </w:r>
        <w:r w:rsidRPr="00587306">
          <w:rPr>
            <w:rStyle w:val="a9"/>
            <w:noProof/>
          </w:rPr>
          <w:t xml:space="preserve"> </w:t>
        </w:r>
        <w:r w:rsidRPr="00587306">
          <w:rPr>
            <w:rStyle w:val="a9"/>
            <w:noProof/>
          </w:rPr>
          <w:t>谢</w:t>
        </w:r>
        <w:r>
          <w:rPr>
            <w:noProof/>
            <w:webHidden/>
          </w:rPr>
          <w:tab/>
        </w:r>
        <w:r>
          <w:rPr>
            <w:noProof/>
            <w:webHidden/>
          </w:rPr>
          <w:fldChar w:fldCharType="begin"/>
        </w:r>
        <w:r>
          <w:rPr>
            <w:noProof/>
            <w:webHidden/>
          </w:rPr>
          <w:instrText xml:space="preserve"> PAGEREF _Toc99318680 \h </w:instrText>
        </w:r>
        <w:r>
          <w:rPr>
            <w:noProof/>
            <w:webHidden/>
          </w:rPr>
        </w:r>
        <w:r>
          <w:rPr>
            <w:noProof/>
            <w:webHidden/>
          </w:rPr>
          <w:fldChar w:fldCharType="separate"/>
        </w:r>
        <w:r>
          <w:rPr>
            <w:noProof/>
            <w:webHidden/>
          </w:rPr>
          <w:t>27</w:t>
        </w:r>
        <w:r>
          <w:rPr>
            <w:noProof/>
            <w:webHidden/>
          </w:rPr>
          <w:fldChar w:fldCharType="end"/>
        </w:r>
      </w:hyperlink>
    </w:p>
    <w:p w14:paraId="2B5D15D9" w14:textId="00C1BCE3"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9318637"/>
      <w:r w:rsidRPr="00BB068A">
        <w:rPr>
          <w:rFonts w:hint="eastAsia"/>
        </w:rPr>
        <w:lastRenderedPageBreak/>
        <w:t>绪</w:t>
      </w:r>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9318638"/>
      <w:r>
        <w:rPr>
          <w:rFonts w:hint="eastAsia"/>
        </w:rPr>
        <w:t>研究背景与意义</w:t>
      </w:r>
      <w:bookmarkEnd w:id="6"/>
    </w:p>
    <w:p w14:paraId="401FF73A" w14:textId="2D117696"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907FFA">
        <w:rPr>
          <w:szCs w:val="24"/>
          <w:vertAlign w:val="superscript"/>
        </w:rPr>
        <w:t>[</w:t>
      </w:r>
      <w:r w:rsidR="00907FFA" w:rsidRPr="00907FFA">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907FFA">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907FFA">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commentRangeStart w:id="7"/>
      <w:r>
        <w:rPr>
          <w:rFonts w:hint="eastAsia"/>
          <w:szCs w:val="24"/>
        </w:rPr>
        <w:t>民航</w:t>
      </w:r>
      <w:r w:rsidR="001939AD">
        <w:rPr>
          <w:rFonts w:hint="eastAsia"/>
          <w:szCs w:val="24"/>
        </w:rPr>
        <w:t>安全</w:t>
      </w:r>
      <w:commentRangeEnd w:id="7"/>
      <w:r w:rsidR="007F21F5">
        <w:rPr>
          <w:rStyle w:val="afe"/>
        </w:rPr>
        <w:commentReference w:id="7"/>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最后飞机安全落地，但雷达罩严重受损。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8" w:name="_Toc99318639"/>
      <w:r w:rsidRPr="007363CC">
        <w:rPr>
          <w:rFonts w:hint="eastAsia"/>
        </w:rPr>
        <w:t>国内外发展和研究现状</w:t>
      </w:r>
      <w:bookmarkEnd w:id="8"/>
    </w:p>
    <w:p w14:paraId="730B4119" w14:textId="5C63C356" w:rsidR="007363CC" w:rsidRDefault="007363CC" w:rsidP="00B62C38">
      <w:pPr>
        <w:pStyle w:val="3"/>
      </w:pPr>
      <w:bookmarkStart w:id="9" w:name="_Toc99318640"/>
      <w:r w:rsidRPr="007363CC">
        <w:rPr>
          <w:rFonts w:hint="eastAsia"/>
        </w:rPr>
        <w:t>国内外</w:t>
      </w:r>
      <w:r w:rsidR="00B62C38">
        <w:rPr>
          <w:rFonts w:hint="eastAsia"/>
        </w:rPr>
        <w:t>无源定位技术</w:t>
      </w:r>
      <w:r w:rsidRPr="007363CC">
        <w:rPr>
          <w:rFonts w:hint="eastAsia"/>
        </w:rPr>
        <w:t>发展和研究现状</w:t>
      </w:r>
      <w:bookmarkEnd w:id="9"/>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05F72B98"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907FFA">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7A09427E"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907FFA">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8B122E">
      <w:pPr>
        <w:pStyle w:val="4"/>
      </w:pPr>
      <w:r w:rsidRPr="004127D6">
        <w:t>国外现状</w:t>
      </w:r>
    </w:p>
    <w:p w14:paraId="2077B3B1" w14:textId="6B300BE1"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907FFA">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907FFA">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战斗机平台的编队无源组网多站定位系统、精确打击与定位系统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3C906DD1"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目的是将各打击平台联网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利用时差、频差信息进行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907FFA">
        <w:rPr>
          <w:vertAlign w:val="superscript"/>
        </w:rPr>
        <w:t>[8]</w:t>
      </w:r>
      <w:r w:rsidR="005231A5" w:rsidRPr="005231A5">
        <w:rPr>
          <w:vertAlign w:val="superscript"/>
        </w:rPr>
        <w:fldChar w:fldCharType="end"/>
      </w:r>
      <w:r w:rsidR="005E4618">
        <w:rPr>
          <w:rFonts w:hint="eastAsia"/>
        </w:rPr>
        <w:t>。</w:t>
      </w:r>
    </w:p>
    <w:p w14:paraId="207925D8" w14:textId="78C83E22"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r w:rsidR="00622CB8" w:rsidRPr="00622CB8">
        <w:rPr>
          <w:rFonts w:hint="eastAsia"/>
        </w:rPr>
        <w:t>R&amp;S</w:t>
      </w:r>
      <w:r w:rsidR="00622CB8" w:rsidRPr="00622CB8">
        <w:rPr>
          <w:rFonts w:hint="eastAsia"/>
          <w:vertAlign w:val="superscript"/>
        </w:rPr>
        <w:t>®</w:t>
      </w:r>
      <w:r w:rsidR="00622CB8" w:rsidRPr="00622CB8">
        <w:rPr>
          <w:rFonts w:hint="eastAsia"/>
        </w:rPr>
        <w:t xml:space="preserve">ADDx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997763">
        <w:rPr>
          <w:rFonts w:hint="eastAsia"/>
        </w:rPr>
        <w:t>A</w:t>
      </w:r>
      <w:r w:rsidR="00997763">
        <w:t>OA</w:t>
      </w:r>
      <w:r w:rsidR="0011708F">
        <w:rPr>
          <w:rFonts w:hint="eastAsia"/>
        </w:rPr>
        <w:t>定位算法</w:t>
      </w:r>
      <w:r w:rsidR="00224A07">
        <w:rPr>
          <w:rFonts w:hint="eastAsia"/>
        </w:rPr>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907FFA" w:rsidRPr="001A091C">
        <w:rPr>
          <w:vertAlign w:val="superscript"/>
        </w:rPr>
        <w:t>[</w:t>
      </w:r>
      <w:r w:rsidR="00907FFA">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907FFA">
        <w:rPr>
          <w:vertAlign w:val="superscript"/>
        </w:rPr>
        <w:t>10</w:t>
      </w:r>
      <w:r w:rsidR="00907FFA"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8B122E">
      <w:pPr>
        <w:pStyle w:val="4"/>
      </w:pPr>
      <w:r>
        <w:rPr>
          <w:rFonts w:hint="eastAsia"/>
        </w:rPr>
        <w:lastRenderedPageBreak/>
        <w:t>国内现状</w:t>
      </w:r>
    </w:p>
    <w:p w14:paraId="7B851B3E" w14:textId="0D0A01EC"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907FFA">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r w:rsidR="003D1CB5" w:rsidRPr="003D1CB5">
        <w:rPr>
          <w:rFonts w:hint="eastAsia"/>
        </w:rPr>
        <w:t>中国电科</w:t>
      </w:r>
      <w:r w:rsidR="00194896">
        <w:rPr>
          <w:rFonts w:hint="eastAsia"/>
        </w:rPr>
        <w:t>1</w:t>
      </w:r>
      <w:r w:rsidR="00194896">
        <w:t>4</w:t>
      </w:r>
      <w:r w:rsidR="003D1CB5" w:rsidRPr="003D1CB5">
        <w:rPr>
          <w:rFonts w:hint="eastAsia"/>
        </w:rPr>
        <w:t>所利用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r w:rsidR="001C2B73">
        <w:rPr>
          <w:rFonts w:hint="eastAsia"/>
        </w:rPr>
        <w:t>猎航</w:t>
      </w:r>
      <w:r w:rsidR="00756F05">
        <w:rPr>
          <w:rFonts w:hint="eastAsia"/>
        </w:rPr>
        <w:t>电子</w:t>
      </w:r>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r w:rsidR="004052E4">
        <w:rPr>
          <w:rFonts w:hint="eastAsia"/>
        </w:rPr>
        <w:t>比幅法</w:t>
      </w:r>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10" w:name="_Toc99318641"/>
      <w:r w:rsidRPr="007363CC">
        <w:rPr>
          <w:rFonts w:hint="eastAsia"/>
        </w:rPr>
        <w:t>国内外</w:t>
      </w:r>
      <w:r>
        <w:rPr>
          <w:rFonts w:hint="eastAsia"/>
        </w:rPr>
        <w:t>神经网络信息融合技术</w:t>
      </w:r>
      <w:r w:rsidRPr="007363CC">
        <w:rPr>
          <w:rFonts w:hint="eastAsia"/>
        </w:rPr>
        <w:t>发展和研究现状</w:t>
      </w:r>
      <w:bookmarkEnd w:id="10"/>
    </w:p>
    <w:p w14:paraId="1E1FDF97" w14:textId="083AA3B6"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907FFA">
        <w:rPr>
          <w:vertAlign w:val="superscript"/>
        </w:rPr>
        <w:t>[12]</w:t>
      </w:r>
      <w:r w:rsidR="00FE1296" w:rsidRPr="00FE1296">
        <w:rPr>
          <w:vertAlign w:val="superscript"/>
        </w:rPr>
        <w:fldChar w:fldCharType="end"/>
      </w:r>
      <w:r w:rsidR="009B3D1A">
        <w:rPr>
          <w:rFonts w:hint="eastAsia"/>
        </w:rPr>
        <w:t>。</w:t>
      </w:r>
      <w:r w:rsidR="009B39B9">
        <w:rPr>
          <w:rFonts w:hint="eastAsia"/>
        </w:rPr>
        <w:t>得益于现在硬件算力的不断提升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机器能够像人类般通过直觉解决问题，这被称之为人工智能（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907FFA">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8B122E">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8B122E">
      <w:pPr>
        <w:pStyle w:val="4"/>
      </w:pPr>
      <w:r>
        <w:rPr>
          <w:rFonts w:hint="eastAsia"/>
        </w:rPr>
        <w:t>国内现状</w:t>
      </w:r>
    </w:p>
    <w:p w14:paraId="05DAFA2A" w14:textId="6FA166AF"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907FFA">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907FFA">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通过对传感器获得的方位数据做滤波处理和基于聚类复合弹性神经网络的关联优化，获得</w:t>
      </w:r>
      <w:r w:rsidR="007764DD">
        <w:rPr>
          <w:rFonts w:hint="eastAsia"/>
        </w:rPr>
        <w:t>了</w:t>
      </w:r>
      <w:r w:rsidR="007764DD" w:rsidRPr="007764DD">
        <w:rPr>
          <w:rFonts w:hint="eastAsia"/>
        </w:rPr>
        <w:t>不同时间段准确的目标</w:t>
      </w:r>
      <w:r w:rsidR="007764DD" w:rsidRPr="007764DD">
        <w:rPr>
          <w:rFonts w:hint="eastAsia"/>
        </w:rPr>
        <w:lastRenderedPageBreak/>
        <w:t>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907FFA">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1" w:name="_Toc99318642"/>
      <w:r>
        <w:rPr>
          <w:rFonts w:hint="eastAsia"/>
        </w:rPr>
        <w:t>本文主要研究内容</w:t>
      </w:r>
      <w:bookmarkEnd w:id="11"/>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、比幅法、</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等。本设计将使用相位干涉仪以及比幅法两种方法。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优化传统相位干涉法以及比幅法中定位精度、</w:t>
      </w:r>
      <w:r w:rsidR="00A41B9D">
        <w:rPr>
          <w:rFonts w:hint="eastAsia"/>
        </w:rPr>
        <w:t>定位速度等方面。具体内容如下：</w:t>
      </w:r>
    </w:p>
    <w:p w14:paraId="183FF86B" w14:textId="6525B8ED"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r w:rsidR="00B20013">
        <w:rPr>
          <w:rFonts w:hint="eastAsia"/>
        </w:rPr>
        <w:t>比幅法测向原理。</w:t>
      </w:r>
      <w:r w:rsidR="005D31DF">
        <w:rPr>
          <w:rFonts w:hint="eastAsia"/>
        </w:rPr>
        <w:t>其中主要利用了</w:t>
      </w:r>
      <w:r w:rsidR="005D31DF" w:rsidRPr="00D43C68">
        <w:rPr>
          <w:rFonts w:hint="eastAsia"/>
          <w:i/>
          <w:iCs/>
        </w:rPr>
        <w:t>K</w:t>
      </w:r>
      <w:r w:rsidR="005D31DF">
        <w:rPr>
          <w:rFonts w:hint="eastAsia"/>
        </w:rPr>
        <w:t>NN</w:t>
      </w:r>
      <w:r w:rsidR="002A60FD">
        <w:rPr>
          <w:rFonts w:hint="eastAsia"/>
        </w:rPr>
        <w:t>思想</w:t>
      </w:r>
      <w:r w:rsidR="009C08EA">
        <w:rPr>
          <w:rFonts w:hint="eastAsia"/>
        </w:rPr>
        <w:t>来作为来波方位与信号功率的匹配算法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并通过相位干涉仪中的核心——鉴相技术，分别说明了</w:t>
      </w:r>
      <w:r w:rsidR="00444DE4">
        <w:rPr>
          <w:rFonts w:hint="eastAsia"/>
        </w:rPr>
        <w:t>频域鉴相和时域鉴相的原理、区别及其优劣。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多站定位原理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重点介绍利用神经网络对比幅法和相位干涉仪测向结果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22"/>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2" w:name="_Toc92233316"/>
      <w:bookmarkStart w:id="13" w:name="_Toc92233998"/>
      <w:bookmarkStart w:id="14" w:name="_Toc92234183"/>
      <w:bookmarkStart w:id="15" w:name="_Toc99318643"/>
      <w:r w:rsidRPr="003871BF">
        <w:rPr>
          <w:rFonts w:hint="eastAsia"/>
        </w:rPr>
        <w:lastRenderedPageBreak/>
        <w:t>比幅法测向方法研究</w:t>
      </w:r>
      <w:bookmarkEnd w:id="12"/>
      <w:bookmarkEnd w:id="13"/>
      <w:bookmarkEnd w:id="14"/>
      <w:bookmarkEnd w:id="15"/>
    </w:p>
    <w:p w14:paraId="4ABEAB95" w14:textId="77777777" w:rsidR="003871BF" w:rsidRDefault="00B20E8A" w:rsidP="003871BF">
      <w:pPr>
        <w:ind w:firstLineChars="200" w:firstLine="480"/>
      </w:pPr>
      <w:r>
        <w:rPr>
          <w:rFonts w:hint="eastAsia"/>
        </w:rPr>
        <w:t>比幅法测向是一种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6" w:name="_Toc99318644"/>
      <w:r w:rsidRPr="007866AD">
        <w:rPr>
          <w:rFonts w:hint="eastAsia"/>
        </w:rPr>
        <w:t>比幅法测向方法</w:t>
      </w:r>
      <w:bookmarkEnd w:id="16"/>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r w:rsidR="006259B8" w:rsidRPr="00F768DF">
        <w:rPr>
          <w:rFonts w:hint="eastAsia"/>
        </w:rPr>
        <w:t>比幅法</w:t>
      </w:r>
      <w:r w:rsidR="006259B8">
        <w:rPr>
          <w:rFonts w:hint="eastAsia"/>
        </w:rPr>
        <w:t>无源测向系统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49E05888" w:rsidR="008D6B25" w:rsidRDefault="006259B8" w:rsidP="00244BC0">
      <w:pPr>
        <w:ind w:firstLineChars="200" w:firstLine="480"/>
      </w:pPr>
      <w:r>
        <w:rPr>
          <w:rFonts w:hint="eastAsia"/>
        </w:rPr>
        <w:t>比幅法无源</w:t>
      </w:r>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33pt" o:ole="">
            <v:imagedata r:id="rId23" o:title=""/>
          </v:shape>
          <o:OLEObject Type="Embed" ProgID="Visio.Drawing.15" ShapeID="_x0000_i1025" DrawAspect="Content" ObjectID="_1709932021" r:id="rId24"/>
        </w:object>
      </w:r>
    </w:p>
    <w:p w14:paraId="30C9064F" w14:textId="58AEDAE4" w:rsidR="00C32963" w:rsidRPr="00C32963" w:rsidRDefault="00C32963" w:rsidP="00C32963">
      <w:pPr>
        <w:pStyle w:val="af0"/>
        <w:spacing w:after="240"/>
      </w:pPr>
      <w:bookmarkStart w:id="17" w:name="_Ref98396047"/>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1</w:t>
      </w:r>
      <w:r w:rsidR="00D71BC4">
        <w:fldChar w:fldCharType="end"/>
      </w:r>
      <w:bookmarkEnd w:id="17"/>
      <w:r>
        <w:t xml:space="preserve"> </w:t>
      </w:r>
      <w:r>
        <w:rPr>
          <w:rFonts w:hint="eastAsia"/>
        </w:rPr>
        <w:t>比幅法无源测向系统（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8" w:name="_Toc99318645"/>
      <w:r w:rsidRPr="007866AD">
        <w:rPr>
          <w:rFonts w:hint="eastAsia"/>
        </w:rPr>
        <w:t>比幅法测向原理</w:t>
      </w:r>
      <w:bookmarkEnd w:id="18"/>
    </w:p>
    <w:p w14:paraId="737DA188" w14:textId="424E2A9B" w:rsidR="00901A03" w:rsidRDefault="009D22EB" w:rsidP="00244BC0">
      <w:pPr>
        <w:ind w:firstLineChars="200" w:firstLine="480"/>
      </w:pPr>
      <w:r>
        <w:rPr>
          <w:rFonts w:hint="eastAsia"/>
        </w:rPr>
        <w:t>本设计以四天线阵列为例。</w:t>
      </w:r>
      <w:r w:rsidR="0044227F">
        <w:rPr>
          <w:rFonts w:hint="eastAsia"/>
        </w:rPr>
        <w:t>比幅法测向的原理是：用四个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会接</w:t>
      </w:r>
      <w:r w:rsidR="00C84F03">
        <w:rPr>
          <w:rFonts w:hint="eastAsia"/>
        </w:rPr>
        <w:t>最大的功率，相应的总有一个通道会接收到最小的功率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7BAA3994"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907FFA">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04B9023D" w:rsidR="00841E34" w:rsidRPr="002E51EB" w:rsidRDefault="00841E34" w:rsidP="002E51EB">
            <w:pPr>
              <w:spacing w:beforeLines="50" w:before="120" w:afterLines="50" w:after="120" w:line="360" w:lineRule="auto"/>
              <w:jc w:val="right"/>
            </w:pPr>
            <w:bookmarkStart w:id="19" w:name="_Ref97402958"/>
            <w:bookmarkStart w:id="20" w:name="_Ref97395101"/>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w:t>
            </w:r>
            <w:r w:rsidRPr="002E51EB">
              <w:fldChar w:fldCharType="end"/>
            </w:r>
            <w:bookmarkEnd w:id="19"/>
            <w:r w:rsidRPr="002E51EB">
              <w:t>）</w:t>
            </w:r>
            <w:bookmarkEnd w:id="20"/>
          </w:p>
        </w:tc>
      </w:tr>
    </w:tbl>
    <w:p w14:paraId="13D55008" w14:textId="3F36D0DC"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907FFA" w:rsidRPr="002E51EB">
        <w:t>（</w:t>
      </w:r>
      <w:r w:rsidR="00907FFA">
        <w:rPr>
          <w:noProof/>
        </w:rPr>
        <w:t>2</w:t>
      </w:r>
      <w:r w:rsidR="00907FFA" w:rsidRPr="002E51EB">
        <w:t>.</w:t>
      </w:r>
      <w:r w:rsidR="00907FFA">
        <w:rPr>
          <w:noProof/>
        </w:rPr>
        <w:t>1</w:t>
      </w:r>
      <w:r w:rsidR="00907FFA"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5pt;height:213pt" o:ole="">
            <v:imagedata r:id="rId25" o:title=""/>
          </v:shape>
          <o:OLEObject Type="Embed" ProgID="Visio.Drawing.15" ShapeID="_x0000_i1026" DrawAspect="Content" ObjectID="_1709932022" r:id="rId26"/>
        </w:object>
      </w:r>
    </w:p>
    <w:p w14:paraId="7E3A11AE" w14:textId="6F7DC2D3" w:rsidR="00CD4251" w:rsidRPr="00CD4251" w:rsidRDefault="00F059FD" w:rsidP="00F059FD">
      <w:pPr>
        <w:pStyle w:val="af0"/>
        <w:spacing w:after="240"/>
      </w:pPr>
      <w:bookmarkStart w:id="21" w:name="_Ref97470567"/>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2</w:t>
      </w:r>
      <w:r w:rsidR="00D71BC4">
        <w:fldChar w:fldCharType="end"/>
      </w:r>
      <w:bookmarkEnd w:id="21"/>
      <w:r>
        <w:rPr>
          <w:rFonts w:hint="eastAsia"/>
        </w:rPr>
        <w:t>比幅法相邻天线波束示意图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CD5844"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600C07CE" w:rsidR="002C6303" w:rsidRPr="002E51EB" w:rsidRDefault="002C6303" w:rsidP="002E51EB">
            <w:pPr>
              <w:spacing w:beforeLines="50" w:before="120" w:afterLines="50" w:after="120" w:line="360" w:lineRule="auto"/>
              <w:jc w:val="right"/>
            </w:pPr>
            <w:bookmarkStart w:id="22" w:name="_Ref97413745"/>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2</w:t>
            </w:r>
            <w:r w:rsidRPr="002E51EB">
              <w:fldChar w:fldCharType="end"/>
            </w:r>
            <w:r w:rsidRPr="002E51EB">
              <w:t>）</w:t>
            </w:r>
            <w:bookmarkEnd w:id="22"/>
          </w:p>
        </w:tc>
      </w:tr>
    </w:tbl>
    <w:p w14:paraId="353448E8" w14:textId="74765170"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907FFA" w:rsidRPr="002E51EB">
        <w:t>（</w:t>
      </w:r>
      <w:r w:rsidR="00907FFA">
        <w:rPr>
          <w:noProof/>
        </w:rPr>
        <w:t>2</w:t>
      </w:r>
      <w:r w:rsidR="00907FFA" w:rsidRPr="002E51EB">
        <w:t>.</w:t>
      </w:r>
      <w:r w:rsidR="00907FFA">
        <w:rPr>
          <w:noProof/>
        </w:rPr>
        <w:t>2</w:t>
      </w:r>
      <w:r w:rsidR="00907FFA"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6BA5D9FC" w:rsidR="004526B2" w:rsidRPr="002E51EB" w:rsidRDefault="004526B2" w:rsidP="002E51EB">
            <w:pPr>
              <w:spacing w:beforeLines="50" w:before="120" w:afterLines="50" w:after="120" w:line="360" w:lineRule="auto"/>
              <w:jc w:val="right"/>
            </w:pPr>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7084B9AF" w:rsidR="0051569D" w:rsidRPr="002E51EB" w:rsidRDefault="0051569D" w:rsidP="002E51EB">
            <w:pPr>
              <w:spacing w:beforeLines="50" w:before="120" w:afterLines="50" w:after="120" w:line="360" w:lineRule="auto"/>
              <w:jc w:val="right"/>
            </w:pPr>
            <w:bookmarkStart w:id="23" w:name="_Ref97460866"/>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4</w:t>
            </w:r>
            <w:r w:rsidRPr="002E51EB">
              <w:fldChar w:fldCharType="end"/>
            </w:r>
            <w:r w:rsidRPr="002E51EB">
              <w:t>）</w:t>
            </w:r>
            <w:bookmarkEnd w:id="23"/>
          </w:p>
        </w:tc>
      </w:tr>
    </w:tbl>
    <w:p w14:paraId="15C4F4EC" w14:textId="532D8037"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907FFA" w:rsidRPr="002E51EB">
        <w:t>（</w:t>
      </w:r>
      <w:r w:rsidR="00907FFA">
        <w:rPr>
          <w:noProof/>
        </w:rPr>
        <w:t>2</w:t>
      </w:r>
      <w:r w:rsidR="00907FFA" w:rsidRPr="002E51EB">
        <w:t>.</w:t>
      </w:r>
      <w:r w:rsidR="00907FFA">
        <w:rPr>
          <w:noProof/>
        </w:rPr>
        <w:t>4</w:t>
      </w:r>
      <w:r w:rsidR="00907FFA"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4" w:name="_Toc99318646"/>
      <w:r>
        <w:rPr>
          <w:rFonts w:hint="eastAsia"/>
        </w:rPr>
        <w:t>比幅查表法测向</w:t>
      </w:r>
      <w:bookmarkEnd w:id="24"/>
    </w:p>
    <w:p w14:paraId="4243C73E" w14:textId="7FAA5D2E" w:rsidR="00B679D2" w:rsidRDefault="002C76E5" w:rsidP="0044369C">
      <w:pPr>
        <w:ind w:firstLineChars="200" w:firstLine="480"/>
      </w:pPr>
      <w:r>
        <w:rPr>
          <w:rFonts w:hint="eastAsia"/>
        </w:rPr>
        <w:t>比幅法测向原理较为简单且稳定，易于实现。但在实际工程中，</w:t>
      </w:r>
      <w:r w:rsidR="00C7737E">
        <w:rPr>
          <w:rFonts w:hint="eastAsia"/>
        </w:rPr>
        <w:t>系统经常受到通道一致性差</w:t>
      </w:r>
      <w:r w:rsidR="00EC5FB7">
        <w:rPr>
          <w:rFonts w:hint="eastAsia"/>
        </w:rPr>
        <w:t>及其他因素的影响</w:t>
      </w:r>
      <w:r w:rsidR="00B35403">
        <w:rPr>
          <w:rFonts w:hint="eastAsia"/>
        </w:rPr>
        <w:t>。因此，</w:t>
      </w:r>
      <w:r w:rsidR="0092656D">
        <w:rPr>
          <w:rFonts w:hint="eastAsia"/>
        </w:rPr>
        <w:t>本项目设计了一种</w:t>
      </w:r>
      <w:r w:rsidR="00D123F9">
        <w:rPr>
          <w:rFonts w:hint="eastAsia"/>
        </w:rPr>
        <w:t>基于</w:t>
      </w:r>
      <w:r w:rsidR="00D43C68" w:rsidRPr="00D43C68">
        <w:rPr>
          <w:rFonts w:hint="eastAsia"/>
          <w:i/>
          <w:iCs/>
        </w:rPr>
        <w:t>K</w:t>
      </w:r>
      <w:r w:rsidR="00D43C68">
        <w:rPr>
          <w:rFonts w:hint="eastAsia"/>
        </w:rPr>
        <w:t>NN</w:t>
      </w:r>
      <w:r w:rsidR="002129F4">
        <w:rPr>
          <w:rFonts w:hint="eastAsia"/>
        </w:rPr>
        <w:t>的比幅查表法测向。它</w:t>
      </w:r>
      <w:r w:rsidR="00C91294">
        <w:rPr>
          <w:rFonts w:hint="eastAsia"/>
        </w:rPr>
        <w:t>通过预置定标表来克服上文提到的影响。</w:t>
      </w:r>
    </w:p>
    <w:p w14:paraId="2F7B3968" w14:textId="42803B18" w:rsidR="00A343F9" w:rsidRDefault="00872A57" w:rsidP="0044369C">
      <w:pPr>
        <w:ind w:firstLineChars="200" w:firstLine="480"/>
      </w:pPr>
      <w:r>
        <w:rPr>
          <w:rFonts w:hint="eastAsia"/>
        </w:rPr>
        <w:t>比幅查表法测向的具体流程是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5" w:name="_Toc99318647"/>
      <w:r w:rsidRPr="00373B18">
        <w:rPr>
          <w:rFonts w:hint="eastAsia"/>
          <w:i/>
          <w:iCs/>
        </w:rPr>
        <w:t>K</w:t>
      </w:r>
      <w:r>
        <w:rPr>
          <w:rFonts w:hint="eastAsia"/>
        </w:rPr>
        <w:t>NN</w:t>
      </w:r>
      <w:r>
        <w:rPr>
          <w:rFonts w:hint="eastAsia"/>
        </w:rPr>
        <w:t>分类器</w:t>
      </w:r>
      <w:bookmarkEnd w:id="25"/>
    </w:p>
    <w:p w14:paraId="710FCF6F" w14:textId="5CA28796"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907FFA">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907FFA">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r w:rsidR="00E12D6D" w:rsidRPr="006A6F63">
        <w:rPr>
          <w:rFonts w:hint="eastAsia"/>
        </w:rPr>
        <w:t>个最近邻，这</w:t>
      </w:r>
      <w:r w:rsidR="00E12D6D" w:rsidRPr="00230BE7">
        <w:rPr>
          <w:rFonts w:hint="eastAsia"/>
          <w:i/>
          <w:iCs/>
        </w:rPr>
        <w:t>k</w:t>
      </w:r>
      <w:r w:rsidR="00E12D6D" w:rsidRPr="006A6F63">
        <w:rPr>
          <w:rFonts w:hint="eastAsia"/>
        </w:rPr>
        <w:t>个最近的邻居中的大多数属于</w:t>
      </w:r>
      <w:r w:rsidR="00E12D6D" w:rsidRPr="00CA3FD6">
        <w:rPr>
          <w:rFonts w:hint="eastAsia"/>
          <w:i/>
          <w:iCs/>
        </w:rPr>
        <w:t>x</w:t>
      </w:r>
      <w:r w:rsidR="00E12D6D" w:rsidRPr="006A6F63">
        <w:rPr>
          <w:rFonts w:hint="eastAsia"/>
        </w:rPr>
        <w:t>所属的类别。</w:t>
      </w:r>
    </w:p>
    <w:p w14:paraId="4C347C06" w14:textId="7D805128"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6.5pt;height:162.5pt" o:ole="">
            <v:imagedata r:id="rId27" o:title=""/>
          </v:shape>
          <o:OLEObject Type="Embed" ProgID="Visio.Drawing.15" ShapeID="_x0000_i1027" DrawAspect="Content" ObjectID="_1709932023" r:id="rId28"/>
        </w:object>
      </w:r>
    </w:p>
    <w:p w14:paraId="5A5CF95B" w14:textId="4EAE6B2E" w:rsidR="003A3267" w:rsidRDefault="003A3267" w:rsidP="003A3267">
      <w:pPr>
        <w:pStyle w:val="af0"/>
        <w:spacing w:after="240"/>
      </w:pPr>
      <w:bookmarkStart w:id="26" w:name="_Ref97841366"/>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3</w:t>
      </w:r>
      <w:r w:rsidR="00D71BC4">
        <w:fldChar w:fldCharType="end"/>
      </w:r>
      <w:bookmarkEnd w:id="26"/>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r w:rsidR="00963A4E" w:rsidRPr="00963A4E">
        <w:rPr>
          <w:rFonts w:hint="eastAsia"/>
          <w:i/>
          <w:iCs/>
        </w:rPr>
        <w:t>i</w:t>
      </w:r>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61C8FEC7" w:rsidR="001C709C" w:rsidRPr="002E51EB" w:rsidRDefault="001C709C" w:rsidP="002E51EB">
            <w:pPr>
              <w:spacing w:beforeLines="50" w:before="120" w:afterLines="50" w:after="120" w:line="360" w:lineRule="auto"/>
              <w:jc w:val="right"/>
            </w:pPr>
            <w:bookmarkStart w:id="27" w:name="_Ref97847380"/>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5</w:t>
            </w:r>
            <w:r w:rsidRPr="002E51EB">
              <w:fldChar w:fldCharType="end"/>
            </w:r>
            <w:r w:rsidRPr="002E51EB">
              <w:t>）</w:t>
            </w:r>
            <w:bookmarkEnd w:id="27"/>
          </w:p>
        </w:tc>
      </w:tr>
    </w:tbl>
    <w:p w14:paraId="30BAD147" w14:textId="773A399F"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907FFA" w:rsidRPr="002E51EB">
        <w:t>（</w:t>
      </w:r>
      <w:r w:rsidR="00907FFA">
        <w:rPr>
          <w:noProof/>
        </w:rPr>
        <w:t>2</w:t>
      </w:r>
      <w:r w:rsidR="00907FFA" w:rsidRPr="002E51EB">
        <w:t>.</w:t>
      </w:r>
      <w:r w:rsidR="00907FFA">
        <w:rPr>
          <w:noProof/>
        </w:rPr>
        <w:t>5</w:t>
      </w:r>
      <w:r w:rsidR="00907FFA"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r w:rsidR="00010410" w:rsidRPr="00010410">
        <w:rPr>
          <w:rFonts w:hint="eastAsia"/>
          <w:i/>
        </w:rPr>
        <w:t>i</w:t>
      </w:r>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r w:rsidR="00894796" w:rsidRPr="00010410">
        <w:rPr>
          <w:rFonts w:hint="eastAsia"/>
          <w:i/>
        </w:rPr>
        <w:t>i</w:t>
      </w:r>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20C599E0" w:rsidR="00E94B0C" w:rsidRPr="002E51EB" w:rsidRDefault="00E94B0C" w:rsidP="002E51EB">
            <w:pPr>
              <w:spacing w:beforeLines="50" w:before="120" w:afterLines="50" w:after="120" w:line="360" w:lineRule="auto"/>
              <w:jc w:val="right"/>
            </w:pPr>
            <w:bookmarkStart w:id="28" w:name="_Ref97848443"/>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6</w:t>
            </w:r>
            <w:r w:rsidRPr="002E51EB">
              <w:fldChar w:fldCharType="end"/>
            </w:r>
            <w:r w:rsidRPr="002E51EB">
              <w:t>）</w:t>
            </w:r>
            <w:bookmarkEnd w:id="28"/>
          </w:p>
        </w:tc>
      </w:tr>
    </w:tbl>
    <w:p w14:paraId="34F5C27F" w14:textId="08E12859"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907FFA" w:rsidRPr="002E51EB">
        <w:t>（</w:t>
      </w:r>
      <w:r w:rsidR="00907FFA">
        <w:rPr>
          <w:noProof/>
        </w:rPr>
        <w:t>2</w:t>
      </w:r>
      <w:r w:rsidR="00907FFA" w:rsidRPr="002E51EB">
        <w:t>.</w:t>
      </w:r>
      <w:r w:rsidR="00907FFA">
        <w:rPr>
          <w:noProof/>
        </w:rPr>
        <w:t>6</w:t>
      </w:r>
      <w:r w:rsidR="00907FFA"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9" w:name="_Toc99318648"/>
      <w:r w:rsidRPr="00B410BB">
        <w:rPr>
          <w:rFonts w:hint="eastAsia"/>
          <w:i/>
          <w:iCs/>
        </w:rPr>
        <w:t>K</w:t>
      </w:r>
      <w:r>
        <w:rPr>
          <w:rFonts w:hint="eastAsia"/>
        </w:rPr>
        <w:t>NN</w:t>
      </w:r>
      <w:r w:rsidR="00F33E88">
        <w:rPr>
          <w:rFonts w:hint="eastAsia"/>
        </w:rPr>
        <w:t>比幅查表法</w:t>
      </w:r>
      <w:bookmarkEnd w:id="29"/>
    </w:p>
    <w:p w14:paraId="2E6BD8E6" w14:textId="183CCE68" w:rsidR="001923A6" w:rsidRPr="001923A6" w:rsidRDefault="001923A6" w:rsidP="008B122E">
      <w:pPr>
        <w:pStyle w:val="4"/>
        <w:numPr>
          <w:ilvl w:val="3"/>
          <w:numId w:val="17"/>
        </w:numPr>
      </w:pPr>
      <w:r>
        <w:rPr>
          <w:rFonts w:hint="eastAsia"/>
        </w:rPr>
        <w:t>定标</w:t>
      </w:r>
    </w:p>
    <w:p w14:paraId="09B2B29C" w14:textId="63EDA84E"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已描述了</w:t>
      </w:r>
      <w:r w:rsidR="00B410BB">
        <w:rPr>
          <w:rFonts w:hint="eastAsia"/>
        </w:rPr>
        <w:t>比幅查表法的主要流程。首先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907FFA" w:rsidRPr="002D6064">
        <w:rPr>
          <w:rFonts w:hint="eastAsia"/>
        </w:rPr>
        <w:t>表</w:t>
      </w:r>
      <w:r w:rsidR="00907FFA" w:rsidRPr="002D6064">
        <w:rPr>
          <w:rFonts w:hint="eastAsia"/>
        </w:rPr>
        <w:t xml:space="preserve"> </w:t>
      </w:r>
      <w:r w:rsidR="00907FFA">
        <w:rPr>
          <w:noProof/>
        </w:rPr>
        <w:t>2</w:t>
      </w:r>
      <w:r w:rsidR="00907FFA" w:rsidRPr="002D6064">
        <w:t>.</w:t>
      </w:r>
      <w:r w:rsidR="00907FFA">
        <w:rPr>
          <w:noProof/>
        </w:rPr>
        <w:t>1</w:t>
      </w:r>
      <w:r w:rsidR="00B73008">
        <w:fldChar w:fldCharType="end"/>
      </w:r>
      <w:r w:rsidR="009D6E2F">
        <w:rPr>
          <w:rFonts w:hint="eastAsia"/>
        </w:rPr>
        <w:t>所示</w:t>
      </w:r>
      <w:r w:rsidR="00ED4CAE">
        <w:rPr>
          <w:rFonts w:hint="eastAsia"/>
        </w:rPr>
        <w:t>：</w:t>
      </w:r>
    </w:p>
    <w:p w14:paraId="1CE1825E" w14:textId="3C989E19" w:rsidR="00ED4CAE" w:rsidRPr="002D6064" w:rsidRDefault="00F7685C" w:rsidP="002D6064">
      <w:pPr>
        <w:pStyle w:val="af2"/>
      </w:pPr>
      <w:bookmarkStart w:id="30"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907FFA">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907FFA">
        <w:rPr>
          <w:noProof/>
        </w:rPr>
        <w:t>1</w:t>
      </w:r>
      <w:r w:rsidRPr="002D6064">
        <w:fldChar w:fldCharType="end"/>
      </w:r>
      <w:bookmarkEnd w:id="30"/>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CD5844"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CD5844"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CD5844"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CD5844"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CD5844"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r w:rsidR="00645B6B">
        <w:rPr>
          <w:rFonts w:hint="eastAsia"/>
          <w:szCs w:val="24"/>
        </w:rPr>
        <w:t>则角度分辨率越高。</w:t>
      </w:r>
    </w:p>
    <w:p w14:paraId="2899B468" w14:textId="16267AC7" w:rsidR="00ED0B6C" w:rsidRDefault="003668C8" w:rsidP="008B122E">
      <w:pPr>
        <w:pStyle w:val="4"/>
      </w:pPr>
      <w:r>
        <w:rPr>
          <w:rFonts w:hint="eastAsia"/>
        </w:rPr>
        <w:t>查表</w:t>
      </w:r>
    </w:p>
    <w:p w14:paraId="3AB8BEF5" w14:textId="55196DDD"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r w:rsidR="00C54AE3">
        <w:rPr>
          <w:rFonts w:hint="eastAsia"/>
        </w:rPr>
        <w:t>使用比幅查表法进行测向时，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907FFA" w:rsidRPr="002E51EB">
        <w:t>（</w:t>
      </w:r>
      <w:r w:rsidR="00907FFA">
        <w:rPr>
          <w:noProof/>
        </w:rPr>
        <w:t>2</w:t>
      </w:r>
      <w:r w:rsidR="00907FFA" w:rsidRPr="002E51EB">
        <w:t>.</w:t>
      </w:r>
      <w:r w:rsidR="00907FFA">
        <w:rPr>
          <w:noProof/>
        </w:rPr>
        <w:t>7</w:t>
      </w:r>
      <w:r w:rsidR="00907FFA"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45656E3B" w:rsidR="00953ABE" w:rsidRPr="002E51EB" w:rsidRDefault="00953ABE" w:rsidP="002E51EB">
            <w:pPr>
              <w:spacing w:beforeLines="50" w:before="120" w:afterLines="50" w:after="120" w:line="360" w:lineRule="auto"/>
              <w:jc w:val="right"/>
            </w:pPr>
            <w:bookmarkStart w:id="31" w:name="_Ref97923890"/>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7</w:t>
            </w:r>
            <w:r w:rsidRPr="002E51EB">
              <w:fldChar w:fldCharType="end"/>
            </w:r>
            <w:r w:rsidRPr="002E51EB">
              <w:t>）</w:t>
            </w:r>
            <w:bookmarkEnd w:id="31"/>
          </w:p>
        </w:tc>
      </w:tr>
    </w:tbl>
    <w:p w14:paraId="2F3BB34C" w14:textId="684B8BBF"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907FFA" w:rsidRPr="002E51EB">
        <w:t>（</w:t>
      </w:r>
      <w:r w:rsidR="00907FFA">
        <w:rPr>
          <w:noProof/>
        </w:rPr>
        <w:t>2</w:t>
      </w:r>
      <w:r w:rsidR="00907FFA" w:rsidRPr="002E51EB">
        <w:t>.</w:t>
      </w:r>
      <w:r w:rsidR="00907FFA">
        <w:rPr>
          <w:noProof/>
        </w:rPr>
        <w:t>8</w:t>
      </w:r>
      <w:r w:rsidR="00907FFA"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CD5844"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47458114" w:rsidR="00A34FCA" w:rsidRPr="002E51EB" w:rsidRDefault="00A34FCA" w:rsidP="002E51EB">
            <w:pPr>
              <w:spacing w:beforeLines="50" w:before="120" w:afterLines="50" w:after="120" w:line="360" w:lineRule="auto"/>
              <w:jc w:val="right"/>
            </w:pPr>
            <w:bookmarkStart w:id="32" w:name="_Ref97924275"/>
            <w:r w:rsidRPr="002E51EB">
              <w:t>（</w:t>
            </w:r>
            <w:r w:rsidR="00CD5844">
              <w:fldChar w:fldCharType="begin"/>
            </w:r>
            <w:r w:rsidR="00CD5844">
              <w:instrText xml:space="preserve"> STYLEREF 1 \s </w:instrText>
            </w:r>
            <w:r w:rsidR="00CD5844">
              <w:fldChar w:fldCharType="separate"/>
            </w:r>
            <w:r w:rsidR="00907FFA">
              <w:rPr>
                <w:noProof/>
              </w:rPr>
              <w:t>2</w:t>
            </w:r>
            <w:r w:rsidR="00CD5844">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8</w:t>
            </w:r>
            <w:r w:rsidRPr="002E51EB">
              <w:fldChar w:fldCharType="end"/>
            </w:r>
            <w:r w:rsidRPr="002E51EB">
              <w:t>）</w:t>
            </w:r>
            <w:bookmarkEnd w:id="32"/>
          </w:p>
        </w:tc>
      </w:tr>
    </w:tbl>
    <w:p w14:paraId="1E7D3DFB" w14:textId="703F8745" w:rsidR="00AA4526" w:rsidRDefault="00F33E88" w:rsidP="00814413">
      <w:pPr>
        <w:pStyle w:val="2"/>
      </w:pPr>
      <w:bookmarkStart w:id="33" w:name="_Toc99318649"/>
      <w:commentRangeStart w:id="34"/>
      <w:r>
        <w:rPr>
          <w:rFonts w:hint="eastAsia"/>
        </w:rPr>
        <w:t>测试与分析</w:t>
      </w:r>
      <w:commentRangeEnd w:id="34"/>
      <w:r w:rsidR="00C65BAA">
        <w:rPr>
          <w:rStyle w:val="afe"/>
          <w:rFonts w:eastAsia="宋体" w:cs="宋体"/>
          <w:bCs w:val="0"/>
        </w:rPr>
        <w:commentReference w:id="34"/>
      </w:r>
      <w:bookmarkEnd w:id="33"/>
    </w:p>
    <w:p w14:paraId="334D06AF" w14:textId="0561EDF0" w:rsidR="00115EB1" w:rsidRDefault="00F0380C" w:rsidP="00115EB1">
      <w:pPr>
        <w:ind w:firstLineChars="200" w:firstLine="480"/>
      </w:pPr>
      <w:r>
        <w:rPr>
          <w:rFonts w:hint="eastAsia"/>
        </w:rPr>
        <w:t>本</w:t>
      </w:r>
      <w:r w:rsidR="00DF722A">
        <w:rPr>
          <w:rFonts w:hint="eastAsia"/>
        </w:rPr>
        <w:t>文提出的比幅查表法具有测向速度快、</w:t>
      </w:r>
      <w:r w:rsidR="001913B7">
        <w:rPr>
          <w:rFonts w:hint="eastAsia"/>
        </w:rPr>
        <w:t>测向精度高等特点。</w:t>
      </w:r>
      <w:r w:rsidR="00A75972">
        <w:rPr>
          <w:rFonts w:hint="eastAsia"/>
        </w:rPr>
        <w:t>本小节以实际工程测试为例</w:t>
      </w:r>
      <w:r w:rsidR="00E0251E">
        <w:rPr>
          <w:rFonts w:hint="eastAsia"/>
        </w:rPr>
        <w:t>，具体</w:t>
      </w:r>
      <w:r w:rsidR="002A17DD">
        <w:rPr>
          <w:rFonts w:hint="eastAsia"/>
        </w:rPr>
        <w:t>说明</w:t>
      </w:r>
      <w:r w:rsidR="005B2403">
        <w:rPr>
          <w:rFonts w:hint="eastAsia"/>
        </w:rPr>
        <w:t>比幅查表法</w:t>
      </w:r>
      <w:r w:rsidR="00026663">
        <w:rPr>
          <w:rFonts w:hint="eastAsia"/>
        </w:rPr>
        <w:t>的测试结果与结果分析。</w:t>
      </w:r>
    </w:p>
    <w:p w14:paraId="4E5F06B8" w14:textId="57FE9295"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5pt;height:154pt" o:ole="">
            <v:imagedata r:id="rId29" o:title=""/>
          </v:shape>
          <o:OLEObject Type="Embed" ProgID="Visio.Drawing.15" ShapeID="_x0000_i1028" DrawAspect="Content" ObjectID="_1709932024" r:id="rId30"/>
        </w:object>
      </w:r>
    </w:p>
    <w:p w14:paraId="508F7A8B" w14:textId="57B632FD" w:rsidR="00903804" w:rsidRDefault="00CA253B" w:rsidP="00CA253B">
      <w:pPr>
        <w:pStyle w:val="af0"/>
        <w:spacing w:after="240"/>
      </w:pPr>
      <w:bookmarkStart w:id="35" w:name="_Ref98005718"/>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4</w:t>
      </w:r>
      <w:r w:rsidR="00D71BC4">
        <w:fldChar w:fldCharType="end"/>
      </w:r>
      <w:bookmarkEnd w:id="35"/>
      <w:r>
        <w:rPr>
          <w:rFonts w:hint="eastAsia"/>
        </w:rPr>
        <w:t>比幅查表法天线阵列示意图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09323F60"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r w:rsidR="00C9486F">
        <w:rPr>
          <w:rFonts w:hint="eastAsia"/>
          <w:szCs w:val="24"/>
        </w:rPr>
        <w:t>My</w:t>
      </w:r>
      <w:r w:rsidR="00C9486F">
        <w:rPr>
          <w:szCs w:val="24"/>
        </w:rPr>
        <w:t>SQL</w:t>
      </w:r>
      <w:r w:rsidR="00C9486F" w:rsidRPr="00C9486F">
        <w:rPr>
          <w:szCs w:val="24"/>
          <w:vertAlign w:val="superscript"/>
        </w:rPr>
        <w:t>TM</w:t>
      </w:r>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5</w:t>
      </w:r>
      <w:r w:rsidR="0094769F">
        <w:rPr>
          <w:szCs w:val="24"/>
        </w:rPr>
        <w:fldChar w:fldCharType="end"/>
      </w:r>
      <w:r w:rsidR="00D81F11">
        <w:rPr>
          <w:rFonts w:hint="eastAsia"/>
          <w:szCs w:val="24"/>
        </w:rPr>
        <w:t>所示</w:t>
      </w:r>
      <w:r w:rsidR="00A629B4">
        <w:rPr>
          <w:rFonts w:hint="eastAsia"/>
          <w:szCs w:val="24"/>
        </w:rPr>
        <w:t>（在</w:t>
      </w:r>
      <w:r w:rsidR="00A629B4">
        <w:rPr>
          <w:rFonts w:hint="eastAsia"/>
          <w:szCs w:val="24"/>
        </w:rPr>
        <w:t>Navicat</w:t>
      </w:r>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04529226"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图中上</w:t>
      </w:r>
      <w:r w:rsidR="005B6497">
        <w:rPr>
          <w:rFonts w:hint="eastAsia"/>
          <w:szCs w:val="24"/>
        </w:rPr>
        <w:t>副图为“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图，下副图为“方位角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907FFA">
        <w:rPr>
          <w:rFonts w:hint="eastAsia"/>
        </w:rPr>
        <w:t>图</w:t>
      </w:r>
      <w:r w:rsidR="00907FFA">
        <w:rPr>
          <w:rFonts w:hint="eastAsia"/>
        </w:rPr>
        <w:t xml:space="preserve"> </w:t>
      </w:r>
      <w:r w:rsidR="00907FFA">
        <w:rPr>
          <w:noProof/>
        </w:rPr>
        <w:t>2</w:t>
      </w:r>
      <w:r w:rsidR="00907FFA">
        <w:t>.</w:t>
      </w:r>
      <w:r w:rsidR="00907FFA">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0B394BD3" w:rsidR="00F87B5D" w:rsidRPr="00F87B5D" w:rsidRDefault="0029526B" w:rsidP="0029526B">
      <w:pPr>
        <w:pStyle w:val="af0"/>
        <w:spacing w:after="240"/>
      </w:pPr>
      <w:bookmarkStart w:id="36" w:name="_Ref98060972"/>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5</w:t>
      </w:r>
      <w:r w:rsidR="00D71BC4">
        <w:fldChar w:fldCharType="end"/>
      </w:r>
      <w:bookmarkEnd w:id="36"/>
      <w:r w:rsidR="00F87B5D">
        <w:rPr>
          <w:rFonts w:hint="eastAsia"/>
        </w:rPr>
        <w:t>在</w:t>
      </w:r>
      <w:r w:rsidR="00F87B5D">
        <w:rPr>
          <w:rFonts w:hint="eastAsia"/>
        </w:rPr>
        <w:t>Navicat</w:t>
      </w:r>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0536ECFF" w:rsidR="004C3302" w:rsidRDefault="006718AF" w:rsidP="006718AF">
      <w:pPr>
        <w:pStyle w:val="af0"/>
        <w:spacing w:after="240"/>
      </w:pPr>
      <w:bookmarkStart w:id="37" w:name="_Ref98006858"/>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6</w:t>
      </w:r>
      <w:r w:rsidR="00D71BC4">
        <w:fldChar w:fldCharType="end"/>
      </w:r>
      <w:bookmarkEnd w:id="37"/>
      <w:r w:rsidR="00061738">
        <w:rPr>
          <w:rFonts w:hint="eastAsia"/>
        </w:rPr>
        <w:t>比幅查表法测试结果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42E62254" w:rsidR="006718AF" w:rsidRDefault="006718AF" w:rsidP="00974823">
      <w:pPr>
        <w:pStyle w:val="af0"/>
        <w:spacing w:after="240"/>
      </w:pPr>
      <w:bookmarkStart w:id="38" w:name="_Ref98006869"/>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2</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7</w:t>
      </w:r>
      <w:r w:rsidR="00D71BC4">
        <w:fldChar w:fldCharType="end"/>
      </w:r>
      <w:bookmarkEnd w:id="38"/>
      <w:r>
        <w:rPr>
          <w:rFonts w:hint="eastAsia"/>
        </w:rPr>
        <w:t>比幅查表法测试结果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9" w:name="_Toc99318650"/>
      <w:r>
        <w:rPr>
          <w:rFonts w:hint="eastAsia"/>
        </w:rPr>
        <w:lastRenderedPageBreak/>
        <w:t>相位干涉仪测向方法研究</w:t>
      </w:r>
      <w:bookmarkEnd w:id="39"/>
    </w:p>
    <w:p w14:paraId="7210FD5F" w14:textId="6AB7FF46"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907FFA">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40" w:name="_Toc99318651"/>
      <w:r>
        <w:rPr>
          <w:rFonts w:hint="eastAsia"/>
        </w:rPr>
        <w:t>一维</w:t>
      </w:r>
      <w:r w:rsidR="00E03989">
        <w:rPr>
          <w:rFonts w:hint="eastAsia"/>
        </w:rPr>
        <w:t>相位干涉仪测向原理</w:t>
      </w:r>
      <w:bookmarkEnd w:id="40"/>
    </w:p>
    <w:p w14:paraId="23D1C0C6" w14:textId="3172E975"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907FFA">
        <w:rPr>
          <w:rFonts w:hint="eastAsia"/>
        </w:rPr>
        <w:t>图</w:t>
      </w:r>
      <w:r w:rsidR="00907FFA">
        <w:rPr>
          <w:rFonts w:hint="eastAsia"/>
        </w:rPr>
        <w:t xml:space="preserve"> </w:t>
      </w:r>
      <w:r w:rsidR="00907FFA">
        <w:rPr>
          <w:noProof/>
        </w:rPr>
        <w:t>3</w:t>
      </w:r>
      <w:r w:rsidR="00907FFA">
        <w:t>.</w:t>
      </w:r>
      <w:r w:rsidR="00907FFA">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29" type="#_x0000_t75" style="width:192.5pt;height:263.5pt" o:ole="">
            <v:imagedata r:id="rId34" o:title=""/>
          </v:shape>
          <o:OLEObject Type="Embed" ProgID="Visio.Drawing.15" ShapeID="_x0000_i1029" DrawAspect="Content" ObjectID="_1709932025" r:id="rId35"/>
        </w:object>
      </w:r>
    </w:p>
    <w:p w14:paraId="6992813A" w14:textId="13F2095A" w:rsidR="003C3091" w:rsidRDefault="003C3091" w:rsidP="003C3091">
      <w:pPr>
        <w:pStyle w:val="af2"/>
      </w:pPr>
      <w:bookmarkStart w:id="41" w:name="_Ref98358173"/>
      <w:r>
        <w:rPr>
          <w:rFonts w:hint="eastAsia"/>
        </w:rPr>
        <w:t xml:space="preserve">图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3</w:t>
      </w:r>
      <w:r w:rsidR="00D71BC4">
        <w:fldChar w:fldCharType="end"/>
      </w:r>
      <w:r w:rsidR="00D71BC4">
        <w:t>.</w:t>
      </w:r>
      <w:r w:rsidR="00D71BC4">
        <w:fldChar w:fldCharType="begin"/>
      </w:r>
      <w:r w:rsidR="00D71BC4">
        <w:instrText xml:space="preserve"> </w:instrText>
      </w:r>
      <w:r w:rsidR="00D71BC4">
        <w:rPr>
          <w:rFonts w:hint="eastAsia"/>
        </w:rPr>
        <w:instrText>SEQ 图 \* ARABIC \s 1</w:instrText>
      </w:r>
      <w:r w:rsidR="00D71BC4">
        <w:instrText xml:space="preserve"> </w:instrText>
      </w:r>
      <w:r w:rsidR="00D71BC4">
        <w:fldChar w:fldCharType="separate"/>
      </w:r>
      <w:r w:rsidR="00907FFA">
        <w:rPr>
          <w:noProof/>
        </w:rPr>
        <w:t>1</w:t>
      </w:r>
      <w:r w:rsidR="00D71BC4">
        <w:fldChar w:fldCharType="end"/>
      </w:r>
      <w:bookmarkEnd w:id="41"/>
      <w:r>
        <w:rPr>
          <w:rFonts w:hint="eastAsia"/>
        </w:rPr>
        <w:t>一维单基线相位干涉仪原理结构图</w:t>
      </w:r>
    </w:p>
    <w:p w14:paraId="03ABCE86" w14:textId="7944D89B"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907FFA">
        <w:rPr>
          <w:rFonts w:hint="eastAsia"/>
        </w:rPr>
        <w:t>图</w:t>
      </w:r>
      <w:r w:rsidR="00907FFA">
        <w:rPr>
          <w:rFonts w:hint="eastAsia"/>
        </w:rPr>
        <w:t xml:space="preserve"> </w:t>
      </w:r>
      <w:r w:rsidR="00907FFA">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77A4F86E" w:rsidR="00AE5466" w:rsidRPr="002E51EB" w:rsidRDefault="00AE5466" w:rsidP="002E51EB">
            <w:pPr>
              <w:spacing w:beforeLines="50" w:before="120" w:afterLines="50" w:after="120" w:line="360" w:lineRule="auto"/>
              <w:jc w:val="right"/>
            </w:pPr>
            <w:bookmarkStart w:id="42" w:name="_Ref98360349"/>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w:t>
            </w:r>
            <w:r w:rsidRPr="002E51EB">
              <w:fldChar w:fldCharType="end"/>
            </w:r>
            <w:r w:rsidRPr="002E51EB">
              <w:t>）</w:t>
            </w:r>
            <w:bookmarkEnd w:id="42"/>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34034388" w:rsidR="005C643C" w:rsidRPr="002E51EB" w:rsidRDefault="005C643C" w:rsidP="002E51EB">
            <w:pPr>
              <w:spacing w:beforeLines="50" w:before="120" w:afterLines="50" w:after="120" w:line="360" w:lineRule="auto"/>
              <w:jc w:val="right"/>
            </w:pPr>
            <w:bookmarkStart w:id="43" w:name="_Ref98360351"/>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2</w:t>
            </w:r>
            <w:r w:rsidRPr="002E51EB">
              <w:fldChar w:fldCharType="end"/>
            </w:r>
            <w:r w:rsidRPr="002E51EB">
              <w:t>）</w:t>
            </w:r>
            <w:bookmarkEnd w:id="43"/>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294BDD14" w:rsidR="00876EE0" w:rsidRPr="002E51EB" w:rsidRDefault="00876EE0" w:rsidP="002E51EB">
            <w:pPr>
              <w:spacing w:beforeLines="50" w:before="120" w:afterLines="50" w:after="120" w:line="360" w:lineRule="auto"/>
              <w:jc w:val="right"/>
            </w:pPr>
            <w:bookmarkStart w:id="44" w:name="_Ref98360353"/>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3</w:t>
            </w:r>
            <w:r w:rsidRPr="002E51EB">
              <w:fldChar w:fldCharType="end"/>
            </w:r>
            <w:r w:rsidRPr="002E51EB">
              <w:t>）</w:t>
            </w:r>
            <w:bookmarkEnd w:id="44"/>
          </w:p>
        </w:tc>
      </w:tr>
    </w:tbl>
    <w:p w14:paraId="22465A48" w14:textId="3C64ED7C"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907FFA" w:rsidRPr="002E51EB">
        <w:t>（</w:t>
      </w:r>
      <w:r w:rsidR="00907FFA">
        <w:rPr>
          <w:noProof/>
        </w:rPr>
        <w:t>3</w:t>
      </w:r>
      <w:r w:rsidR="00907FFA" w:rsidRPr="002E51EB">
        <w:t>.</w:t>
      </w:r>
      <w:r w:rsidR="00907FFA">
        <w:rPr>
          <w:noProof/>
        </w:rPr>
        <w:t>1</w:t>
      </w:r>
      <w:r w:rsidR="00907FFA"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907FFA" w:rsidRPr="002E51EB">
        <w:t>（</w:t>
      </w:r>
      <w:r w:rsidR="00907FFA">
        <w:rPr>
          <w:noProof/>
        </w:rPr>
        <w:t>3</w:t>
      </w:r>
      <w:r w:rsidR="00907FFA" w:rsidRPr="002E51EB">
        <w:t>.</w:t>
      </w:r>
      <w:r w:rsidR="00907FFA">
        <w:rPr>
          <w:noProof/>
        </w:rPr>
        <w:t>2</w:t>
      </w:r>
      <w:r w:rsidR="00907FFA"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907FFA" w:rsidRPr="002E51EB">
        <w:t>（</w:t>
      </w:r>
      <w:r w:rsidR="00907FFA">
        <w:rPr>
          <w:noProof/>
        </w:rPr>
        <w:t>3</w:t>
      </w:r>
      <w:r w:rsidR="00907FFA" w:rsidRPr="002E51EB">
        <w:t>.</w:t>
      </w:r>
      <w:r w:rsidR="00907FFA">
        <w:rPr>
          <w:noProof/>
        </w:rPr>
        <w:t>3</w:t>
      </w:r>
      <w:r w:rsidR="00907FFA"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2940A22F" w:rsidR="008970B9" w:rsidRPr="002E51EB" w:rsidRDefault="008970B9" w:rsidP="002E51EB">
            <w:pPr>
              <w:spacing w:beforeLines="50" w:before="120" w:afterLines="50" w:after="120" w:line="360" w:lineRule="auto"/>
              <w:jc w:val="right"/>
            </w:pPr>
            <w:bookmarkStart w:id="45" w:name="_Ref98396887"/>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4</w:t>
            </w:r>
            <w:r w:rsidRPr="002E51EB">
              <w:fldChar w:fldCharType="end"/>
            </w:r>
            <w:r w:rsidRPr="002E51EB">
              <w:t>）</w:t>
            </w:r>
            <w:bookmarkEnd w:id="45"/>
          </w:p>
        </w:tc>
      </w:tr>
    </w:tbl>
    <w:p w14:paraId="7272D11A" w14:textId="7C213C27"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907FFA" w:rsidRPr="002E51EB">
        <w:t>（</w:t>
      </w:r>
      <w:r w:rsidR="00907FFA">
        <w:rPr>
          <w:noProof/>
        </w:rPr>
        <w:t>3</w:t>
      </w:r>
      <w:r w:rsidR="00907FFA" w:rsidRPr="002E51EB">
        <w:t>.</w:t>
      </w:r>
      <w:r w:rsidR="00907FFA">
        <w:rPr>
          <w:noProof/>
        </w:rPr>
        <w:t>4</w:t>
      </w:r>
      <w:r w:rsidR="00907FFA"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6" w:name="_Toc99318652"/>
      <w:r>
        <w:rPr>
          <w:rFonts w:hint="eastAsia"/>
        </w:rPr>
        <w:t>鉴相技术</w:t>
      </w:r>
      <w:bookmarkEnd w:id="46"/>
    </w:p>
    <w:p w14:paraId="33D5F497" w14:textId="57615431" w:rsidR="00141CD5" w:rsidRPr="00141CD5" w:rsidRDefault="0074154F" w:rsidP="00141CD5">
      <w:pPr>
        <w:ind w:firstLineChars="200" w:firstLine="480"/>
      </w:pPr>
      <w:r>
        <w:rPr>
          <w:rFonts w:hint="eastAsia"/>
        </w:rPr>
        <w:t>相位干涉仪测向主要分为三个步骤：利用鉴相器</w:t>
      </w:r>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907FFA" w:rsidRPr="002E51EB">
        <w:t>（</w:t>
      </w:r>
      <w:r w:rsidR="00907FFA">
        <w:rPr>
          <w:noProof/>
        </w:rPr>
        <w:t>3</w:t>
      </w:r>
      <w:r w:rsidR="00907FFA" w:rsidRPr="002E51EB">
        <w:t>.</w:t>
      </w:r>
      <w:r w:rsidR="00907FFA">
        <w:rPr>
          <w:noProof/>
        </w:rPr>
        <w:t>4</w:t>
      </w:r>
      <w:r w:rsidR="00907FFA"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r w:rsidR="00A4224F">
        <w:rPr>
          <w:rFonts w:hint="eastAsia"/>
        </w:rPr>
        <w:t>鉴相技术的方案主要有频域鉴相和时域鉴相</w:t>
      </w:r>
      <w:r w:rsidR="00D95E2A">
        <w:rPr>
          <w:rFonts w:hint="eastAsia"/>
        </w:rPr>
        <w:t>，本节将分别阐述它们的原理及优缺点。</w:t>
      </w:r>
    </w:p>
    <w:p w14:paraId="3D413C0E" w14:textId="7924953A" w:rsidR="00141CD5" w:rsidRDefault="00141CD5" w:rsidP="00141CD5">
      <w:pPr>
        <w:pStyle w:val="3"/>
      </w:pPr>
      <w:bookmarkStart w:id="47" w:name="_Toc99318653"/>
      <w:r>
        <w:rPr>
          <w:rFonts w:hint="eastAsia"/>
        </w:rPr>
        <w:t>频域鉴相</w:t>
      </w:r>
      <w:bookmarkEnd w:id="47"/>
    </w:p>
    <w:p w14:paraId="14140BA3" w14:textId="12EB295B" w:rsidR="00141CD5" w:rsidRDefault="00197136" w:rsidP="00141CD5">
      <w:pPr>
        <w:ind w:firstLineChars="200" w:firstLine="480"/>
      </w:pPr>
      <w:r>
        <w:rPr>
          <w:rFonts w:hint="eastAsia"/>
        </w:rPr>
        <w:t>频域鉴相是</w:t>
      </w:r>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907FFA">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0FCDE399" w:rsidR="00EF27E2" w:rsidRPr="002E51EB" w:rsidRDefault="00EF27E2" w:rsidP="002E51EB">
            <w:pPr>
              <w:spacing w:beforeLines="50" w:before="120" w:afterLines="50" w:after="120" w:line="360" w:lineRule="auto"/>
              <w:jc w:val="right"/>
            </w:pPr>
            <w:bookmarkStart w:id="48" w:name="_Ref98544233"/>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5</w:t>
            </w:r>
            <w:r w:rsidRPr="002E51EB">
              <w:fldChar w:fldCharType="end"/>
            </w:r>
            <w:r w:rsidRPr="002E51EB">
              <w:t>）</w:t>
            </w:r>
            <w:bookmarkEnd w:id="48"/>
          </w:p>
        </w:tc>
      </w:tr>
    </w:tbl>
    <w:p w14:paraId="54712946" w14:textId="29EEF042"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907FFA" w:rsidRPr="002E51EB">
        <w:t>（</w:t>
      </w:r>
      <w:r w:rsidR="00907FFA">
        <w:rPr>
          <w:noProof/>
        </w:rPr>
        <w:t>3</w:t>
      </w:r>
      <w:r w:rsidR="00907FFA" w:rsidRPr="002E51EB">
        <w:t>.</w:t>
      </w:r>
      <w:r w:rsidR="00907FFA">
        <w:rPr>
          <w:noProof/>
        </w:rPr>
        <w:t>5</w:t>
      </w:r>
      <w:r w:rsidR="00907FFA"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12326DEE" w:rsidR="000B4EBC" w:rsidRPr="002E51EB" w:rsidRDefault="000B4EBC" w:rsidP="002E51EB">
            <w:pPr>
              <w:spacing w:beforeLines="50" w:before="120" w:afterLines="50" w:after="120" w:line="360" w:lineRule="auto"/>
              <w:jc w:val="right"/>
            </w:pPr>
            <w:bookmarkStart w:id="49" w:name="_Ref98544792"/>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6</w:t>
            </w:r>
            <w:r w:rsidRPr="002E51EB">
              <w:fldChar w:fldCharType="end"/>
            </w:r>
            <w:r w:rsidRPr="002E51EB">
              <w:t>）</w:t>
            </w:r>
            <w:bookmarkEnd w:id="49"/>
          </w:p>
        </w:tc>
      </w:tr>
    </w:tbl>
    <w:p w14:paraId="76FF09D9" w14:textId="3F268D1C"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907FFA" w:rsidRPr="002E51EB">
        <w:t>（</w:t>
      </w:r>
      <w:r w:rsidR="00907FFA">
        <w:rPr>
          <w:noProof/>
        </w:rPr>
        <w:t>3</w:t>
      </w:r>
      <w:r w:rsidR="00907FFA" w:rsidRPr="002E51EB">
        <w:t>.</w:t>
      </w:r>
      <w:r w:rsidR="00907FFA">
        <w:rPr>
          <w:noProof/>
        </w:rPr>
        <w:t>6</w:t>
      </w:r>
      <w:r w:rsidR="00907FFA"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485B2F75" w:rsidR="000A2F4B" w:rsidRPr="002E51EB" w:rsidRDefault="000A2F4B" w:rsidP="002E51EB">
            <w:pPr>
              <w:spacing w:beforeLines="50" w:before="120" w:afterLines="50" w:after="120" w:line="360" w:lineRule="auto"/>
              <w:jc w:val="right"/>
            </w:pPr>
            <w:bookmarkStart w:id="50" w:name="_Ref98616532"/>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7</w:t>
            </w:r>
            <w:r w:rsidRPr="002E51EB">
              <w:fldChar w:fldCharType="end"/>
            </w:r>
            <w:r w:rsidRPr="002E51EB">
              <w:t>）</w:t>
            </w:r>
            <w:bookmarkEnd w:id="50"/>
          </w:p>
        </w:tc>
      </w:tr>
    </w:tbl>
    <w:p w14:paraId="1B7C64AC" w14:textId="011B4F97"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907FFA" w:rsidRPr="002E51EB">
        <w:t>（</w:t>
      </w:r>
      <w:r w:rsidR="00907FFA">
        <w:rPr>
          <w:noProof/>
        </w:rPr>
        <w:t>3</w:t>
      </w:r>
      <w:r w:rsidR="00907FFA" w:rsidRPr="002E51EB">
        <w:t>.</w:t>
      </w:r>
      <w:r w:rsidR="00907FFA">
        <w:rPr>
          <w:noProof/>
        </w:rPr>
        <w:t>7</w:t>
      </w:r>
      <w:r w:rsidR="00907FFA"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CD5844"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2F4884B1" w:rsidR="00513982" w:rsidRPr="002E51EB" w:rsidRDefault="00513982" w:rsidP="002E51EB">
            <w:pPr>
              <w:spacing w:beforeLines="50" w:before="120" w:afterLines="50" w:after="120" w:line="360" w:lineRule="auto"/>
              <w:jc w:val="right"/>
            </w:pPr>
            <w:bookmarkStart w:id="51" w:name="_Ref98617068"/>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8</w:t>
            </w:r>
            <w:r w:rsidRPr="002E51EB">
              <w:fldChar w:fldCharType="end"/>
            </w:r>
            <w:r w:rsidRPr="002E51EB">
              <w:t>）</w:t>
            </w:r>
            <w:bookmarkEnd w:id="51"/>
          </w:p>
        </w:tc>
      </w:tr>
    </w:tbl>
    <w:p w14:paraId="0809D557" w14:textId="7D0346AF"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907FFA" w:rsidRPr="002E51EB">
        <w:t>（</w:t>
      </w:r>
      <w:r w:rsidR="00907FFA">
        <w:rPr>
          <w:noProof/>
        </w:rPr>
        <w:t>3</w:t>
      </w:r>
      <w:r w:rsidR="00907FFA" w:rsidRPr="002E51EB">
        <w:t>.</w:t>
      </w:r>
      <w:r w:rsidR="00907FFA">
        <w:rPr>
          <w:noProof/>
        </w:rPr>
        <w:t>8</w:t>
      </w:r>
      <w:r w:rsidR="00907FFA"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907FFA" w:rsidRPr="002E51EB">
        <w:t>（</w:t>
      </w:r>
      <w:r w:rsidR="00907FFA">
        <w:rPr>
          <w:noProof/>
        </w:rPr>
        <w:t>3</w:t>
      </w:r>
      <w:r w:rsidR="00907FFA" w:rsidRPr="002E51EB">
        <w:t>.</w:t>
      </w:r>
      <w:r w:rsidR="00907FFA">
        <w:rPr>
          <w:noProof/>
        </w:rPr>
        <w:t>7</w:t>
      </w:r>
      <w:r w:rsidR="00907FFA"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334C892A" w:rsidR="00C45706" w:rsidRPr="002E51EB" w:rsidRDefault="00C45706" w:rsidP="002E51EB">
            <w:pPr>
              <w:spacing w:beforeLines="50" w:before="120" w:afterLines="50" w:after="120" w:line="360" w:lineRule="auto"/>
              <w:jc w:val="right"/>
            </w:pPr>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9</w:t>
            </w:r>
            <w:r w:rsidRPr="002E51EB">
              <w:fldChar w:fldCharType="end"/>
            </w:r>
            <w:r w:rsidRPr="002E51EB">
              <w:t>）</w:t>
            </w:r>
          </w:p>
        </w:tc>
      </w:tr>
    </w:tbl>
    <w:p w14:paraId="2184A3BC" w14:textId="480A4F64" w:rsidR="00C45706" w:rsidRDefault="00C07EB8" w:rsidP="00141CD5">
      <w:pPr>
        <w:ind w:firstLineChars="200" w:firstLine="480"/>
      </w:pPr>
      <w:r>
        <w:rPr>
          <w:rFonts w:hint="eastAsia"/>
        </w:rPr>
        <w:t>还有一种频域鉴相</w:t>
      </w:r>
      <w:r w:rsidR="00141B8D">
        <w:rPr>
          <w:rFonts w:hint="eastAsia"/>
        </w:rPr>
        <w:t>技术可直接计算出两信号的相位差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907FFA">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1FC6A876" w:rsidR="00564865" w:rsidRPr="002E51EB" w:rsidRDefault="00564865" w:rsidP="002E51EB">
            <w:pPr>
              <w:spacing w:beforeLines="50" w:before="120" w:afterLines="50" w:after="120" w:line="360" w:lineRule="auto"/>
              <w:jc w:val="right"/>
            </w:pPr>
            <w:bookmarkStart w:id="52" w:name="_Ref98617871"/>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10</w:t>
            </w:r>
            <w:r w:rsidRPr="002E51EB">
              <w:fldChar w:fldCharType="end"/>
            </w:r>
            <w:r w:rsidRPr="002E51EB">
              <w:t>）</w:t>
            </w:r>
            <w:bookmarkEnd w:id="52"/>
          </w:p>
        </w:tc>
      </w:tr>
    </w:tbl>
    <w:p w14:paraId="54C0B069" w14:textId="2342A8E5"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907FFA" w:rsidRPr="002E51EB">
        <w:t>（</w:t>
      </w:r>
      <w:r w:rsidR="00907FFA">
        <w:rPr>
          <w:noProof/>
        </w:rPr>
        <w:t>3</w:t>
      </w:r>
      <w:r w:rsidR="00907FFA" w:rsidRPr="002E51EB">
        <w:t>.</w:t>
      </w:r>
      <w:r w:rsidR="00907FFA">
        <w:rPr>
          <w:noProof/>
        </w:rPr>
        <w:t>10</w:t>
      </w:r>
      <w:r w:rsidR="00907FFA"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907FFA" w:rsidRPr="002E51EB">
        <w:t>（</w:t>
      </w:r>
      <w:r w:rsidR="00907FFA">
        <w:rPr>
          <w:noProof/>
        </w:rPr>
        <w:t>3</w:t>
      </w:r>
      <w:r w:rsidR="00907FFA" w:rsidRPr="002E51EB">
        <w:t>.</w:t>
      </w:r>
      <w:r w:rsidR="00907FFA">
        <w:rPr>
          <w:noProof/>
        </w:rPr>
        <w:t>7</w:t>
      </w:r>
      <w:r w:rsidR="00907FFA"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0BA92B99" w:rsidR="000E08F9" w:rsidRPr="002E51EB" w:rsidRDefault="000E08F9" w:rsidP="002E51EB">
            <w:pPr>
              <w:spacing w:beforeLines="50" w:before="120" w:afterLines="50" w:after="120" w:line="360" w:lineRule="auto"/>
              <w:jc w:val="right"/>
            </w:pPr>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11</w:t>
            </w:r>
            <w:r w:rsidRPr="002E51EB">
              <w:fldChar w:fldCharType="end"/>
            </w:r>
            <w:r w:rsidRPr="002E51EB">
              <w:t>）</w:t>
            </w:r>
          </w:p>
        </w:tc>
      </w:tr>
    </w:tbl>
    <w:p w14:paraId="72B9B30A" w14:textId="64B2013A" w:rsidR="00141CD5" w:rsidRDefault="00141CD5" w:rsidP="00141CD5">
      <w:pPr>
        <w:pStyle w:val="3"/>
      </w:pPr>
      <w:bookmarkStart w:id="53" w:name="_Toc99318654"/>
      <w:commentRangeStart w:id="54"/>
      <w:r>
        <w:rPr>
          <w:rFonts w:hint="eastAsia"/>
        </w:rPr>
        <w:t>时域鉴相</w:t>
      </w:r>
      <w:commentRangeEnd w:id="54"/>
      <w:r w:rsidR="00D82208">
        <w:rPr>
          <w:rStyle w:val="afe"/>
          <w:rFonts w:eastAsia="宋体"/>
          <w:bCs w:val="0"/>
        </w:rPr>
        <w:commentReference w:id="54"/>
      </w:r>
      <w:bookmarkEnd w:id="53"/>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域鉴相方法</w:t>
      </w:r>
      <w:r>
        <w:rPr>
          <w:rFonts w:hint="eastAsia"/>
        </w:rPr>
        <w:t>类似</w:t>
      </w:r>
      <w:r w:rsidRPr="003D0F8C">
        <w:rPr>
          <w:rFonts w:hint="eastAsia"/>
        </w:rPr>
        <w:t>，</w:t>
      </w:r>
      <w:r>
        <w:rPr>
          <w:rFonts w:hint="eastAsia"/>
        </w:rPr>
        <w:t>时</w:t>
      </w:r>
      <w:r w:rsidRPr="003D0F8C">
        <w:rPr>
          <w:rFonts w:hint="eastAsia"/>
        </w:rPr>
        <w:t>域鉴相也是测量相位信息，但后者是在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7F3F6000"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为其“关键帧”，此处的“上升沿”是指信号幅值由负到正的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907FFA">
        <w:rPr>
          <w:rFonts w:hint="eastAsia"/>
        </w:rPr>
        <w:t>图</w:t>
      </w:r>
      <w:r w:rsidR="00907FFA">
        <w:rPr>
          <w:rFonts w:hint="eastAsia"/>
        </w:rPr>
        <w:t xml:space="preserve"> </w:t>
      </w:r>
      <w:r w:rsidR="00907FFA">
        <w:rPr>
          <w:noProof/>
        </w:rPr>
        <w:t>3</w:t>
      </w:r>
      <w:r w:rsidR="00907FFA">
        <w:t>.</w:t>
      </w:r>
      <w:r w:rsidR="00907FFA">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（标红处）</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37C4010"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7C1B80E3" w:rsidR="00AA6DC8" w:rsidRPr="002E51EB" w:rsidRDefault="00AA6DC8" w:rsidP="002E51EB">
            <w:pPr>
              <w:spacing w:beforeLines="50" w:before="120" w:afterLines="50" w:after="120" w:line="360" w:lineRule="auto"/>
              <w:jc w:val="right"/>
            </w:pPr>
            <w:bookmarkStart w:id="55" w:name="_Ref98626328"/>
            <w:r w:rsidRPr="002E51EB">
              <w:t>（</w:t>
            </w:r>
            <w:r w:rsidR="007B196E">
              <w:fldChar w:fldCharType="begin"/>
            </w:r>
            <w:r w:rsidR="007B196E">
              <w:instrText xml:space="preserve"> STYLEREF 1 \s </w:instrText>
            </w:r>
            <w:r w:rsidR="007B196E">
              <w:fldChar w:fldCharType="separate"/>
            </w:r>
            <w:r w:rsidR="00907FFA">
              <w:rPr>
                <w:noProof/>
              </w:rPr>
              <w:t>3</w:t>
            </w:r>
            <w:r w:rsidR="007B196E">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12</w:t>
            </w:r>
            <w:r w:rsidRPr="002E51EB">
              <w:fldChar w:fldCharType="end"/>
            </w:r>
            <w:r w:rsidRPr="002E51EB">
              <w:t>）</w:t>
            </w:r>
            <w:bookmarkEnd w:id="55"/>
          </w:p>
        </w:tc>
      </w:tr>
    </w:tbl>
    <w:p w14:paraId="6598FD61" w14:textId="31686EA1"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907FFA" w:rsidRPr="002E51EB">
        <w:t>（</w:t>
      </w:r>
      <w:r w:rsidR="00907FFA">
        <w:rPr>
          <w:noProof/>
        </w:rPr>
        <w:t>3</w:t>
      </w:r>
      <w:r w:rsidR="00907FFA" w:rsidRPr="002E51EB">
        <w:t>.</w:t>
      </w:r>
      <w:r w:rsidR="00907FFA">
        <w:rPr>
          <w:noProof/>
        </w:rPr>
        <w:t>12</w:t>
      </w:r>
      <w:r w:rsidR="00907FFA"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DFBF30F" w:rsidR="00BE3853" w:rsidRDefault="00BA2D0A" w:rsidP="00EE1184">
      <w:pPr>
        <w:pStyle w:val="af"/>
        <w:spacing w:before="240"/>
      </w:pPr>
      <w:r>
        <w:object w:dxaOrig="5626" w:dyaOrig="4200" w14:anchorId="0B19E87A">
          <v:shape id="_x0000_i1030" type="#_x0000_t75" style="width:361pt;height:269.5pt" o:ole="">
            <v:imagedata r:id="rId36" o:title=""/>
          </v:shape>
          <o:OLEObject Type="Embed" ProgID="Visio.Drawing.15" ShapeID="_x0000_i1030" DrawAspect="Content" ObjectID="_1709932026" r:id="rId37"/>
        </w:object>
      </w:r>
    </w:p>
    <w:p w14:paraId="4E716FA0" w14:textId="5B5E065E" w:rsidR="0070773A" w:rsidRPr="0070773A" w:rsidRDefault="002B1A88" w:rsidP="00AA2618">
      <w:pPr>
        <w:pStyle w:val="af0"/>
        <w:spacing w:after="240"/>
        <w:rPr>
          <w:rFonts w:hint="eastAsia"/>
        </w:rPr>
      </w:pPr>
      <w:bookmarkStart w:id="56" w:name="_Ref98626953"/>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3</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2</w:t>
      </w:r>
      <w:r w:rsidR="00D71BC4">
        <w:fldChar w:fldCharType="end"/>
      </w:r>
      <w:bookmarkEnd w:id="56"/>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57" w:name="_Toc99318655"/>
      <w:r>
        <w:rPr>
          <w:rFonts w:hint="eastAsia"/>
        </w:rPr>
        <w:lastRenderedPageBreak/>
        <w:t>到达角度定位方法研究</w:t>
      </w:r>
      <w:bookmarkEnd w:id="57"/>
    </w:p>
    <w:p w14:paraId="4694A4DB" w14:textId="45F9A5CA" w:rsidR="009F7A33" w:rsidRPr="00AD398D" w:rsidRDefault="009F7A33" w:rsidP="00AD398D">
      <w:pPr>
        <w:pStyle w:val="2"/>
        <w:numPr>
          <w:ilvl w:val="1"/>
          <w:numId w:val="8"/>
        </w:numPr>
      </w:pPr>
      <w:bookmarkStart w:id="58" w:name="_Toc99318656"/>
      <w:r w:rsidRPr="00AD398D">
        <w:t>AOA</w:t>
      </w:r>
      <w:r w:rsidRPr="00AD398D">
        <w:rPr>
          <w:rFonts w:hint="eastAsia"/>
        </w:rPr>
        <w:t>双站定位原理</w:t>
      </w:r>
      <w:bookmarkEnd w:id="58"/>
    </w:p>
    <w:p w14:paraId="318EA1A8" w14:textId="77777777" w:rsidR="00AD398D" w:rsidRPr="00141CD5" w:rsidRDefault="00AD398D" w:rsidP="00AD398D">
      <w:pPr>
        <w:ind w:firstLineChars="200" w:firstLine="480"/>
      </w:pPr>
      <w:r>
        <w:rPr>
          <w:rFonts w:hint="eastAsia"/>
        </w:rPr>
        <w:t>占位内容</w:t>
      </w:r>
    </w:p>
    <w:p w14:paraId="44A4ABD3" w14:textId="0022D565" w:rsidR="009F7A33" w:rsidRDefault="00AD398D" w:rsidP="00AD398D">
      <w:pPr>
        <w:pStyle w:val="2"/>
      </w:pPr>
      <w:bookmarkStart w:id="59" w:name="_Toc99318657"/>
      <w:r>
        <w:rPr>
          <w:rFonts w:hint="eastAsia"/>
        </w:rPr>
        <w:t>AOA</w:t>
      </w:r>
      <w:r>
        <w:rPr>
          <w:rFonts w:hint="eastAsia"/>
        </w:rPr>
        <w:t>多站定位原理</w:t>
      </w:r>
      <w:bookmarkEnd w:id="59"/>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60" w:name="_Toc99318658"/>
      <w:r>
        <w:rPr>
          <w:rFonts w:hint="eastAsia"/>
        </w:rPr>
        <w:lastRenderedPageBreak/>
        <w:t>深度神经网络研究</w:t>
      </w:r>
      <w:bookmarkEnd w:id="60"/>
    </w:p>
    <w:p w14:paraId="554EBA1A" w14:textId="6A20EA8E" w:rsidR="00AD398D" w:rsidRDefault="00AD398D" w:rsidP="00AD398D">
      <w:pPr>
        <w:pStyle w:val="2"/>
      </w:pPr>
      <w:bookmarkStart w:id="61" w:name="_Toc99318659"/>
      <w:r>
        <w:rPr>
          <w:rFonts w:hint="eastAsia"/>
        </w:rPr>
        <w:t>人工神经网络</w:t>
      </w:r>
      <w:bookmarkEnd w:id="61"/>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62" w:name="_Toc99318660"/>
      <w:r>
        <w:rPr>
          <w:rFonts w:hint="eastAsia"/>
        </w:rPr>
        <w:t>感知器</w:t>
      </w:r>
      <w:bookmarkEnd w:id="62"/>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63" w:name="_Toc99318661"/>
      <w:r>
        <w:rPr>
          <w:rFonts w:hint="eastAsia"/>
        </w:rPr>
        <w:t>激活函数</w:t>
      </w:r>
      <w:bookmarkEnd w:id="63"/>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64" w:name="_Toc99318662"/>
      <w:r>
        <w:rPr>
          <w:rFonts w:hint="eastAsia"/>
        </w:rPr>
        <w:t>损失函数</w:t>
      </w:r>
      <w:bookmarkEnd w:id="64"/>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65" w:name="_Toc99318663"/>
      <w:r>
        <w:rPr>
          <w:rFonts w:hint="eastAsia"/>
        </w:rPr>
        <w:t>优化器原理</w:t>
      </w:r>
      <w:bookmarkEnd w:id="65"/>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66" w:name="_Toc99318664"/>
      <w:r>
        <w:rPr>
          <w:rFonts w:hint="eastAsia"/>
        </w:rPr>
        <w:t>深度神经网络</w:t>
      </w:r>
      <w:bookmarkEnd w:id="66"/>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67" w:name="_Toc99318665"/>
      <w:r>
        <w:rPr>
          <w:rFonts w:hint="eastAsia"/>
        </w:rPr>
        <w:t>BP</w:t>
      </w:r>
      <w:r>
        <w:rPr>
          <w:rFonts w:hint="eastAsia"/>
        </w:rPr>
        <w:t>神经网络</w:t>
      </w:r>
      <w:bookmarkEnd w:id="67"/>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68" w:name="_Toc99318666"/>
      <w:r>
        <w:rPr>
          <w:rFonts w:hint="eastAsia"/>
        </w:rPr>
        <w:t>卷积神经网络</w:t>
      </w:r>
      <w:bookmarkEnd w:id="68"/>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69" w:name="_Toc99318667"/>
      <w:r>
        <w:rPr>
          <w:rFonts w:hint="eastAsia"/>
        </w:rPr>
        <w:lastRenderedPageBreak/>
        <w:t>比幅法与相位干涉法信息融合研究</w:t>
      </w:r>
      <w:bookmarkEnd w:id="69"/>
    </w:p>
    <w:p w14:paraId="7756AC7A" w14:textId="77777777" w:rsidR="00BC281A" w:rsidRDefault="00BC281A" w:rsidP="00BC281A">
      <w:pPr>
        <w:pStyle w:val="2"/>
      </w:pPr>
      <w:bookmarkStart w:id="70" w:name="_Toc99318668"/>
      <w:r>
        <w:rPr>
          <w:rFonts w:hint="eastAsia"/>
        </w:rPr>
        <w:t>信息融合的方法</w:t>
      </w:r>
      <w:bookmarkEnd w:id="70"/>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71" w:name="_Toc99318669"/>
      <w:r>
        <w:rPr>
          <w:rFonts w:hint="eastAsia"/>
        </w:rPr>
        <w:t>神经网络的选择</w:t>
      </w:r>
      <w:bookmarkEnd w:id="71"/>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72" w:name="_Toc99318670"/>
      <w:r>
        <w:rPr>
          <w:rFonts w:hint="eastAsia"/>
        </w:rPr>
        <w:t>神经网络的设计</w:t>
      </w:r>
      <w:bookmarkEnd w:id="72"/>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73" w:name="_Toc99318671"/>
      <w:r>
        <w:rPr>
          <w:rFonts w:hint="eastAsia"/>
        </w:rPr>
        <w:t>结果分析</w:t>
      </w:r>
      <w:bookmarkEnd w:id="73"/>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FAE06A2" w14:textId="77777777" w:rsidR="00017EB2" w:rsidRDefault="00017EB2" w:rsidP="007866AD">
      <w:pPr>
        <w:pStyle w:val="1"/>
      </w:pPr>
      <w:bookmarkStart w:id="74" w:name="_Toc92233324"/>
      <w:bookmarkStart w:id="75" w:name="_Toc92234006"/>
      <w:bookmarkStart w:id="76" w:name="_Toc92234191"/>
      <w:bookmarkStart w:id="77" w:name="_Toc99318672"/>
      <w:r>
        <w:rPr>
          <w:rFonts w:hint="eastAsia"/>
        </w:rPr>
        <w:lastRenderedPageBreak/>
        <w:t>系统设计与验证</w:t>
      </w:r>
      <w:bookmarkEnd w:id="77"/>
    </w:p>
    <w:p w14:paraId="0F865FB4" w14:textId="77777777" w:rsidR="00017EB2" w:rsidRDefault="00017EB2" w:rsidP="00017EB2">
      <w:pPr>
        <w:pStyle w:val="2"/>
      </w:pPr>
      <w:bookmarkStart w:id="78" w:name="_Toc99318673"/>
      <w:r>
        <w:rPr>
          <w:rFonts w:hint="eastAsia"/>
        </w:rPr>
        <w:t>比幅法测向系统设计与验证</w:t>
      </w:r>
      <w:bookmarkEnd w:id="78"/>
    </w:p>
    <w:p w14:paraId="6B753080" w14:textId="418B3C29" w:rsidR="00017EB2" w:rsidRDefault="00017EB2" w:rsidP="006F2A8C">
      <w:pPr>
        <w:ind w:firstLineChars="200" w:firstLine="480"/>
      </w:pPr>
      <w:r>
        <w:rPr>
          <w:rFonts w:hint="eastAsia"/>
        </w:rPr>
        <w:t>占位内容</w:t>
      </w:r>
    </w:p>
    <w:p w14:paraId="1FF1E6AC" w14:textId="77777777" w:rsidR="00AB0210" w:rsidRDefault="00AB0210" w:rsidP="00AB0210">
      <w:pPr>
        <w:pStyle w:val="2"/>
      </w:pPr>
      <w:bookmarkStart w:id="79" w:name="_Toc99318674"/>
      <w:r>
        <w:rPr>
          <w:rFonts w:hint="eastAsia"/>
        </w:rPr>
        <w:t>相位干涉仪系统设计与验证</w:t>
      </w:r>
      <w:bookmarkEnd w:id="79"/>
    </w:p>
    <w:p w14:paraId="1F8EBBF5" w14:textId="4E6A41E2" w:rsidR="0036034A" w:rsidRDefault="0036034A" w:rsidP="0036034A">
      <w:pPr>
        <w:ind w:firstLineChars="200" w:firstLine="480"/>
      </w:pPr>
      <w:r>
        <w:rPr>
          <w:rFonts w:hint="eastAsia"/>
        </w:rPr>
        <w:t>针对相位干涉仪测向系统，本设计进行了全链路仿真以验证其可行性，设计了</w:t>
      </w:r>
      <w:r w:rsidRPr="0091083B">
        <w:rPr>
          <w:rFonts w:hint="eastAsia"/>
        </w:rPr>
        <w:t>基于</w:t>
      </w:r>
      <w:r w:rsidRPr="0091083B">
        <w:rPr>
          <w:rFonts w:hint="eastAsia"/>
        </w:rPr>
        <w:t>Xilinx</w:t>
      </w:r>
      <w:r w:rsidRPr="0091083B">
        <w:rPr>
          <w:rFonts w:hint="eastAsia"/>
          <w:vertAlign w:val="superscript"/>
        </w:rPr>
        <w:t>®</w:t>
      </w:r>
      <w:r w:rsidRPr="0091083B">
        <w:rPr>
          <w:rFonts w:hint="eastAsia"/>
        </w:rPr>
        <w:t>ZYNQ</w:t>
      </w:r>
      <w:r w:rsidRPr="0091083B">
        <w:rPr>
          <w:rFonts w:hint="eastAsia"/>
          <w:vertAlign w:val="superscript"/>
        </w:rPr>
        <w:t>®</w:t>
      </w:r>
      <w:r w:rsidRPr="0091083B">
        <w:rPr>
          <w:rFonts w:hint="eastAsia"/>
        </w:rPr>
        <w:t>7020</w:t>
      </w:r>
      <w:r w:rsidRPr="0091083B">
        <w:rPr>
          <w:rFonts w:hint="eastAsia"/>
        </w:rPr>
        <w:t>的验证平台</w:t>
      </w:r>
      <w:r>
        <w:rPr>
          <w:rFonts w:hint="eastAsia"/>
        </w:rPr>
        <w:t>。其系统框图如下</w:t>
      </w:r>
      <w:r w:rsidR="008A6D3B">
        <w:fldChar w:fldCharType="begin"/>
      </w:r>
      <w:r w:rsidR="008A6D3B">
        <w:instrText xml:space="preserve"> </w:instrText>
      </w:r>
      <w:r w:rsidR="008A6D3B">
        <w:rPr>
          <w:rFonts w:hint="eastAsia"/>
        </w:rPr>
        <w:instrText>REF _Ref99310052 \h</w:instrText>
      </w:r>
      <w:r w:rsidR="008A6D3B">
        <w:instrText xml:space="preserve"> </w:instrText>
      </w:r>
      <w:r w:rsidR="008A6D3B">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1</w:t>
      </w:r>
      <w:r w:rsidR="008A6D3B">
        <w:fldChar w:fldCharType="end"/>
      </w:r>
      <w:r>
        <w:rPr>
          <w:rFonts w:hint="eastAsia"/>
        </w:rPr>
        <w:t>所示：</w:t>
      </w:r>
    </w:p>
    <w:p w14:paraId="41CD6B2A" w14:textId="77777777" w:rsidR="0036034A" w:rsidRDefault="0036034A" w:rsidP="0036034A">
      <w:pPr>
        <w:pStyle w:val="af"/>
        <w:spacing w:before="240"/>
      </w:pPr>
      <w:r w:rsidRPr="00122BD7">
        <w:object w:dxaOrig="11881" w:dyaOrig="2686" w14:anchorId="768320D0">
          <v:shape id="_x0000_i1033" type="#_x0000_t75" style="width:436.5pt;height:98.5pt" o:ole="">
            <v:imagedata r:id="rId38" o:title=""/>
          </v:shape>
          <o:OLEObject Type="Embed" ProgID="Visio.Drawing.15" ShapeID="_x0000_i1033" DrawAspect="Content" ObjectID="_1709932027" r:id="rId39"/>
        </w:object>
      </w:r>
    </w:p>
    <w:p w14:paraId="0094F6D7" w14:textId="2D192B12" w:rsidR="0036034A" w:rsidRDefault="0036034A" w:rsidP="0036034A">
      <w:pPr>
        <w:pStyle w:val="af0"/>
        <w:spacing w:after="240"/>
      </w:pPr>
      <w:bookmarkStart w:id="80" w:name="_Ref99310052"/>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1</w:t>
      </w:r>
      <w:r w:rsidR="00D71BC4">
        <w:fldChar w:fldCharType="end"/>
      </w:r>
      <w:bookmarkEnd w:id="80"/>
      <w:r>
        <w:t xml:space="preserve"> </w:t>
      </w:r>
      <w:r>
        <w:rPr>
          <w:rFonts w:hint="eastAsia"/>
        </w:rPr>
        <w:t>相位干涉仪验证平台</w:t>
      </w:r>
    </w:p>
    <w:p w14:paraId="4B02B496" w14:textId="11B1968B" w:rsidR="00220413" w:rsidRPr="002C5F90" w:rsidRDefault="002C5F90" w:rsidP="002C5F90">
      <w:pPr>
        <w:ind w:firstLineChars="200" w:firstLine="480"/>
        <w:rPr>
          <w:rFonts w:hint="eastAsia"/>
        </w:rPr>
      </w:pPr>
      <w:r>
        <w:rPr>
          <w:rFonts w:hint="eastAsia"/>
        </w:rPr>
        <w:t>系统</w:t>
      </w:r>
      <w:r w:rsidRPr="00196B57">
        <w:rPr>
          <w:rFonts w:hint="eastAsia"/>
        </w:rPr>
        <w:t>整体分为四大部分：信号产生端、前端、信号处理端以及</w:t>
      </w:r>
      <w:r w:rsidR="00AF5DA0">
        <w:rPr>
          <w:rFonts w:hint="eastAsia"/>
        </w:rPr>
        <w:t>个人电脑（</w:t>
      </w:r>
      <w:r w:rsidR="00AF5DA0">
        <w:rPr>
          <w:rFonts w:hint="eastAsia"/>
        </w:rPr>
        <w:t>Personal</w:t>
      </w:r>
      <w:r w:rsidR="00AF5DA0">
        <w:t xml:space="preserve"> </w:t>
      </w:r>
      <w:r w:rsidR="00AF5DA0">
        <w:rPr>
          <w:rFonts w:hint="eastAsia"/>
        </w:rPr>
        <w:t>Computer</w:t>
      </w:r>
      <w:r w:rsidR="00AF5DA0">
        <w:t>, PC</w:t>
      </w:r>
      <w:r w:rsidR="00AF5DA0">
        <w:rPr>
          <w:rFonts w:hint="eastAsia"/>
        </w:rPr>
        <w:t>）</w:t>
      </w:r>
      <w:r>
        <w:rPr>
          <w:rFonts w:hint="eastAsia"/>
        </w:rPr>
        <w:t>端</w:t>
      </w:r>
      <w:r w:rsidRPr="00196B57">
        <w:rPr>
          <w:rFonts w:hint="eastAsia"/>
        </w:rPr>
        <w:t>，图中，信号产生端用于模拟产生的信号，作为外界对系统的信号输入</w:t>
      </w:r>
      <w:r>
        <w:rPr>
          <w:rFonts w:hint="eastAsia"/>
        </w:rPr>
        <w:t>；</w:t>
      </w:r>
      <w:r w:rsidRPr="00196B57">
        <w:rPr>
          <w:rFonts w:hint="eastAsia"/>
        </w:rPr>
        <w:t>输入的信号在前端处理部分被</w:t>
      </w:r>
      <w:r w:rsidRPr="00196B57">
        <w:rPr>
          <w:rFonts w:hint="eastAsia"/>
        </w:rPr>
        <w:t>AD</w:t>
      </w:r>
      <w:r w:rsidRPr="00F2327E">
        <w:rPr>
          <w:rFonts w:hint="eastAsia"/>
          <w:vertAlign w:val="superscript"/>
        </w:rPr>
        <w:t>®</w:t>
      </w:r>
      <w:r w:rsidRPr="00196B57">
        <w:rPr>
          <w:rFonts w:hint="eastAsia"/>
        </w:rPr>
        <w:t>9361</w:t>
      </w:r>
      <w:r w:rsidRPr="00196B57">
        <w:rPr>
          <w:rFonts w:hint="eastAsia"/>
        </w:rPr>
        <w:t>采集并进行混频处理</w:t>
      </w:r>
      <w:r>
        <w:rPr>
          <w:rFonts w:hint="eastAsia"/>
        </w:rPr>
        <w:t>；</w:t>
      </w:r>
      <w:r w:rsidRPr="00196B57">
        <w:rPr>
          <w:rFonts w:hint="eastAsia"/>
        </w:rPr>
        <w:t>之后在信号处理端</w:t>
      </w:r>
      <w:r>
        <w:rPr>
          <w:rFonts w:hint="eastAsia"/>
        </w:rPr>
        <w:t>进行测向解算；</w:t>
      </w:r>
      <w:r w:rsidRPr="00196B57">
        <w:rPr>
          <w:rFonts w:hint="eastAsia"/>
        </w:rPr>
        <w:t>计算结果被发送至</w:t>
      </w:r>
      <w:r w:rsidRPr="00196B57">
        <w:rPr>
          <w:rFonts w:hint="eastAsia"/>
        </w:rPr>
        <w:t>PC</w:t>
      </w:r>
      <w:r>
        <w:rPr>
          <w:rFonts w:hint="eastAsia"/>
        </w:rPr>
        <w:t>端</w:t>
      </w:r>
      <w:r w:rsidRPr="00196B57">
        <w:rPr>
          <w:rFonts w:hint="eastAsia"/>
        </w:rPr>
        <w:t>上显示。</w:t>
      </w:r>
    </w:p>
    <w:p w14:paraId="28FC2B33" w14:textId="720BF18C" w:rsidR="00AB0210" w:rsidRDefault="00D10E50" w:rsidP="00ED2B69">
      <w:pPr>
        <w:pStyle w:val="3"/>
      </w:pPr>
      <w:bookmarkStart w:id="81" w:name="_Toc99318675"/>
      <w:r>
        <w:rPr>
          <w:rFonts w:hint="eastAsia"/>
        </w:rPr>
        <w:t>系统硬件平台</w:t>
      </w:r>
      <w:bookmarkEnd w:id="81"/>
    </w:p>
    <w:p w14:paraId="588D9E99" w14:textId="49CC7ACC" w:rsidR="002C2E51" w:rsidRDefault="002C2E51" w:rsidP="00AF5DA0">
      <w:pPr>
        <w:pStyle w:val="4"/>
        <w:numPr>
          <w:ilvl w:val="3"/>
          <w:numId w:val="30"/>
        </w:numPr>
      </w:pPr>
      <w:r>
        <w:rPr>
          <w:rFonts w:hint="eastAsia"/>
        </w:rPr>
        <w:t>信源</w:t>
      </w:r>
    </w:p>
    <w:p w14:paraId="3EF92525" w14:textId="684BD8A1" w:rsidR="008C0882" w:rsidRPr="008C0882" w:rsidRDefault="002C5F90" w:rsidP="008A6D3B">
      <w:pPr>
        <w:ind w:firstLineChars="200" w:firstLine="480"/>
        <w:rPr>
          <w:rFonts w:hint="eastAsia"/>
        </w:rPr>
      </w:pPr>
      <w:r>
        <w:rPr>
          <w:rFonts w:hint="eastAsia"/>
        </w:rPr>
        <w:t>本平台使用的信号源为</w:t>
      </w:r>
      <w:r w:rsidRPr="00175E54">
        <w:t>AS32-D20</w:t>
      </w:r>
      <w:r>
        <w:rPr>
          <w:rFonts w:hint="eastAsia"/>
        </w:rPr>
        <w:t>，它能够以</w:t>
      </w:r>
      <w:r w:rsidR="005B1178">
        <w:rPr>
          <w:rFonts w:hint="eastAsia"/>
        </w:rPr>
        <w:t>4</w:t>
      </w:r>
      <w:r w:rsidR="005B1178">
        <w:t>33</w:t>
      </w:r>
      <w:r>
        <w:rPr>
          <w:rFonts w:hint="eastAsia"/>
        </w:rPr>
        <w:t>MHz</w:t>
      </w:r>
      <w:r>
        <w:rPr>
          <w:rFonts w:hint="eastAsia"/>
        </w:rPr>
        <w:t>频率发送功率为</w:t>
      </w:r>
      <w:r>
        <w:rPr>
          <w:rFonts w:hint="eastAsia"/>
        </w:rPr>
        <w:t>1</w:t>
      </w:r>
      <w:r>
        <w:t>00</w:t>
      </w:r>
      <w:r>
        <w:rPr>
          <w:rFonts w:hint="eastAsia"/>
        </w:rPr>
        <w:t>mW</w:t>
      </w:r>
      <w:r>
        <w:rPr>
          <w:rFonts w:hint="eastAsia"/>
        </w:rPr>
        <w:t>的</w:t>
      </w:r>
      <w:r>
        <w:rPr>
          <w:rFonts w:hint="eastAsia"/>
        </w:rPr>
        <w:t>LoRa</w:t>
      </w:r>
      <w:r>
        <w:rPr>
          <w:rFonts w:hint="eastAsia"/>
        </w:rPr>
        <w:t>信号。该模块信号稳定，且使用了扩频技术因此传输距离远。</w:t>
      </w:r>
      <w:r w:rsidR="008C0882" w:rsidRPr="008C0882">
        <w:rPr>
          <w:rFonts w:hint="eastAsia"/>
        </w:rPr>
        <w:t>采用射频芯片</w:t>
      </w:r>
      <w:r w:rsidR="008C0882" w:rsidRPr="008C0882">
        <w:rPr>
          <w:rFonts w:hint="eastAsia"/>
        </w:rPr>
        <w:t>SX1278</w:t>
      </w:r>
      <w:r w:rsidR="008C0882" w:rsidRPr="008C0882">
        <w:rPr>
          <w:rFonts w:hint="eastAsia"/>
        </w:rPr>
        <w:t>设计开发，</w:t>
      </w:r>
      <w:r w:rsidR="008C0882" w:rsidRPr="008C0882">
        <w:rPr>
          <w:rFonts w:hint="eastAsia"/>
        </w:rPr>
        <w:t>L</w:t>
      </w:r>
      <w:r w:rsidR="0022014C">
        <w:rPr>
          <w:rFonts w:hint="eastAsia"/>
        </w:rPr>
        <w:t>o</w:t>
      </w:r>
      <w:r w:rsidR="008C0882" w:rsidRPr="008C0882">
        <w:rPr>
          <w:rFonts w:hint="eastAsia"/>
        </w:rPr>
        <w:t>R</w:t>
      </w:r>
      <w:r w:rsidR="0022014C">
        <w:t>a</w:t>
      </w:r>
      <w:r w:rsidR="008C0882" w:rsidRPr="008C0882">
        <w:rPr>
          <w:rFonts w:hint="eastAsia"/>
        </w:rPr>
        <w:t>扩频调制，</w:t>
      </w:r>
      <w:r w:rsidR="008C0882" w:rsidRPr="008C0882">
        <w:rPr>
          <w:rFonts w:hint="eastAsia"/>
        </w:rPr>
        <w:t>T</w:t>
      </w:r>
      <w:r w:rsidR="008C0882">
        <w:rPr>
          <w:rFonts w:hint="eastAsia"/>
        </w:rPr>
        <w:t>T</w:t>
      </w:r>
      <w:r w:rsidR="008C0882" w:rsidRPr="008C0882">
        <w:rPr>
          <w:rFonts w:hint="eastAsia"/>
        </w:rPr>
        <w:t>L</w:t>
      </w:r>
      <w:r w:rsidR="008C0882" w:rsidRPr="008C0882">
        <w:rPr>
          <w:rFonts w:hint="eastAsia"/>
        </w:rPr>
        <w:t>电平输出，大大提高了模块的抗干扰性和高稳定性。模块具有四种工作状态，并可以在运行时自由切换，在省电工作状态下，消耗电流极低，非常适合超低功耗应用。</w:t>
      </w:r>
      <w:r w:rsidR="008C0882">
        <w:rPr>
          <w:rFonts w:hint="eastAsia"/>
        </w:rPr>
        <w:t>可使用</w:t>
      </w:r>
      <w:r w:rsidR="008C0882">
        <w:rPr>
          <w:rFonts w:hint="eastAsia"/>
        </w:rPr>
        <w:t>AT</w:t>
      </w:r>
      <w:r w:rsidR="008C0882">
        <w:rPr>
          <w:rFonts w:hint="eastAsia"/>
        </w:rPr>
        <w:t>指令进行配置，用户数据将通过</w:t>
      </w:r>
      <w:r w:rsidR="008C0882">
        <w:rPr>
          <w:rFonts w:hint="eastAsia"/>
        </w:rPr>
        <w:t>SPI</w:t>
      </w:r>
      <w:r w:rsidR="008C0882">
        <w:rPr>
          <w:rFonts w:hint="eastAsia"/>
        </w:rPr>
        <w:t>协议输入该模块，并通过天线发射。</w:t>
      </w:r>
      <w:r w:rsidR="008A6D3B">
        <w:rPr>
          <w:rFonts w:hint="eastAsia"/>
        </w:rPr>
        <w:t>其实物图如</w:t>
      </w:r>
      <w:r w:rsidR="008A6D3B">
        <w:fldChar w:fldCharType="begin"/>
      </w:r>
      <w:r w:rsidR="008A6D3B">
        <w:instrText xml:space="preserve"> </w:instrText>
      </w:r>
      <w:r w:rsidR="008A6D3B">
        <w:rPr>
          <w:rFonts w:hint="eastAsia"/>
        </w:rPr>
        <w:instrText>REF _Ref99310060 \h</w:instrText>
      </w:r>
      <w:r w:rsidR="008A6D3B">
        <w:instrText xml:space="preserve"> </w:instrText>
      </w:r>
      <w:r w:rsidR="008A6D3B">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2</w:t>
      </w:r>
      <w:r w:rsidR="008A6D3B">
        <w:fldChar w:fldCharType="end"/>
      </w:r>
      <w:r w:rsidR="008A6D3B">
        <w:rPr>
          <w:rFonts w:hint="eastAsia"/>
        </w:rPr>
        <w:t>所示</w:t>
      </w:r>
    </w:p>
    <w:p w14:paraId="3C24A444" w14:textId="0D7D2DCA" w:rsidR="002C5F90" w:rsidRDefault="0022037E" w:rsidP="005B1178">
      <w:pPr>
        <w:pStyle w:val="af"/>
        <w:spacing w:before="240"/>
      </w:pPr>
      <w:r>
        <w:rPr>
          <w:noProof/>
        </w:rPr>
        <w:lastRenderedPageBreak/>
        <w:drawing>
          <wp:inline distT="0" distB="0" distL="0" distR="0" wp14:anchorId="16526558" wp14:editId="48255387">
            <wp:extent cx="3649649" cy="1732634"/>
            <wp:effectExtent l="0" t="0" r="0" b="0"/>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rotWithShape="1">
                    <a:blip r:embed="rId40">
                      <a:extLst>
                        <a:ext uri="{28A0092B-C50C-407E-A947-70E740481C1C}">
                          <a14:useLocalDpi xmlns:a14="http://schemas.microsoft.com/office/drawing/2010/main" val="0"/>
                        </a:ext>
                      </a:extLst>
                    </a:blip>
                    <a:srcRect l="1" t="30273" r="4329" b="24308"/>
                    <a:stretch/>
                  </pic:blipFill>
                  <pic:spPr bwMode="auto">
                    <a:xfrm>
                      <a:off x="0" y="0"/>
                      <a:ext cx="3739074" cy="1775088"/>
                    </a:xfrm>
                    <a:prstGeom prst="rect">
                      <a:avLst/>
                    </a:prstGeom>
                    <a:ln>
                      <a:noFill/>
                    </a:ln>
                    <a:extLst>
                      <a:ext uri="{53640926-AAD7-44D8-BBD7-CCE9431645EC}">
                        <a14:shadowObscured xmlns:a14="http://schemas.microsoft.com/office/drawing/2010/main"/>
                      </a:ext>
                    </a:extLst>
                  </pic:spPr>
                </pic:pic>
              </a:graphicData>
            </a:graphic>
          </wp:inline>
        </w:drawing>
      </w:r>
    </w:p>
    <w:p w14:paraId="3F8989EF" w14:textId="74765854" w:rsidR="005B1178" w:rsidRPr="005B1178" w:rsidRDefault="005B1178" w:rsidP="005B1178">
      <w:pPr>
        <w:pStyle w:val="af0"/>
        <w:spacing w:after="240"/>
        <w:rPr>
          <w:rFonts w:hint="eastAsia"/>
        </w:rPr>
      </w:pPr>
      <w:bookmarkStart w:id="82" w:name="_Ref99310060"/>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2</w:t>
      </w:r>
      <w:r w:rsidR="00D71BC4">
        <w:fldChar w:fldCharType="end"/>
      </w:r>
      <w:bookmarkEnd w:id="82"/>
      <w:r>
        <w:t xml:space="preserve"> </w:t>
      </w:r>
      <w:r w:rsidRPr="00175E54">
        <w:t>AS32-D20</w:t>
      </w:r>
      <w:r>
        <w:rPr>
          <w:rFonts w:hint="eastAsia"/>
        </w:rPr>
        <w:t>实物图</w:t>
      </w:r>
    </w:p>
    <w:p w14:paraId="5948E704" w14:textId="398930BD" w:rsidR="002C2E51" w:rsidRDefault="00ED2B69" w:rsidP="008B122E">
      <w:pPr>
        <w:pStyle w:val="4"/>
      </w:pPr>
      <w:r>
        <w:rPr>
          <w:rFonts w:hint="eastAsia"/>
        </w:rPr>
        <w:t>射频前端</w:t>
      </w:r>
    </w:p>
    <w:p w14:paraId="1E99ED18" w14:textId="3A51E4E8" w:rsidR="005E2184" w:rsidRDefault="005E2184" w:rsidP="005E2184">
      <w:pPr>
        <w:ind w:firstLineChars="200" w:firstLine="480"/>
      </w:pPr>
      <w:r>
        <w:rPr>
          <w:rFonts w:hint="eastAsia"/>
        </w:rPr>
        <w:t>本设计的前端使用了</w:t>
      </w:r>
      <w:r w:rsidRPr="000A0CCF">
        <w:rPr>
          <w:rFonts w:hint="eastAsia"/>
        </w:rPr>
        <w:t>ADI</w:t>
      </w:r>
      <w:r w:rsidRPr="000A0CCF">
        <w:rPr>
          <w:rFonts w:hint="eastAsia"/>
        </w:rPr>
        <w:t>公司的</w:t>
      </w:r>
      <w:r w:rsidRPr="000A0CCF">
        <w:rPr>
          <w:rFonts w:hint="eastAsia"/>
        </w:rPr>
        <w:t>AD-FMCOMMS5</w:t>
      </w:r>
      <w:r>
        <w:rPr>
          <w:rFonts w:hint="eastAsia"/>
        </w:rPr>
        <w:t>平台。如</w:t>
      </w:r>
      <w:r>
        <w:fldChar w:fldCharType="begin"/>
      </w:r>
      <w:r>
        <w:instrText xml:space="preserve"> </w:instrText>
      </w:r>
      <w:r>
        <w:rPr>
          <w:rFonts w:hint="eastAsia"/>
        </w:rPr>
        <w:instrText>REF _Ref99309348 \h</w:instrText>
      </w:r>
      <w:r>
        <w:instrText xml:space="preserve"> </w:instrText>
      </w:r>
      <w:r>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3</w:t>
      </w:r>
      <w:r>
        <w:fldChar w:fldCharType="end"/>
      </w:r>
      <w:r>
        <w:rPr>
          <w:rFonts w:hint="eastAsia"/>
        </w:rPr>
        <w:t>所示，</w:t>
      </w:r>
      <w:r w:rsidRPr="000A0CCF">
        <w:rPr>
          <w:rFonts w:hint="eastAsia"/>
        </w:rPr>
        <w:t>AD-FMCOMMS5</w:t>
      </w:r>
      <w:r>
        <w:rPr>
          <w:rFonts w:hint="eastAsia"/>
        </w:rPr>
        <w:t>平台上布置了两颗</w:t>
      </w:r>
      <w:r>
        <w:rPr>
          <w:rFonts w:hint="eastAsia"/>
        </w:rPr>
        <w:t>AD</w:t>
      </w:r>
      <w:r>
        <w:t>9361</w:t>
      </w:r>
      <w:r>
        <w:rPr>
          <w:rFonts w:hint="eastAsia"/>
        </w:rPr>
        <w:t>芯片，共有</w:t>
      </w:r>
      <w:r>
        <w:rPr>
          <w:rFonts w:hint="eastAsia"/>
        </w:rPr>
        <w:t>4</w:t>
      </w:r>
      <w:r>
        <w:rPr>
          <w:rFonts w:hint="eastAsia"/>
        </w:rPr>
        <w:t>收</w:t>
      </w:r>
      <w:r>
        <w:rPr>
          <w:rFonts w:hint="eastAsia"/>
        </w:rPr>
        <w:t>4</w:t>
      </w:r>
      <w:r>
        <w:rPr>
          <w:rFonts w:hint="eastAsia"/>
        </w:rPr>
        <w:t>发共</w:t>
      </w:r>
      <w:r>
        <w:rPr>
          <w:rFonts w:hint="eastAsia"/>
        </w:rPr>
        <w:t>8</w:t>
      </w:r>
      <w:r>
        <w:rPr>
          <w:rFonts w:hint="eastAsia"/>
        </w:rPr>
        <w:t>通道。同时采用</w:t>
      </w:r>
      <w:r>
        <w:rPr>
          <w:rFonts w:hint="eastAsia"/>
        </w:rPr>
        <w:t>FMC</w:t>
      </w:r>
      <w:r>
        <w:rPr>
          <w:rFonts w:hint="eastAsia"/>
        </w:rPr>
        <w:t>接口与信号处理端相连。</w:t>
      </w:r>
    </w:p>
    <w:p w14:paraId="0A74159C" w14:textId="77777777" w:rsidR="005E2184" w:rsidRDefault="005E2184" w:rsidP="005E2184">
      <w:pPr>
        <w:pStyle w:val="af"/>
        <w:spacing w:before="240"/>
      </w:pPr>
      <w:r>
        <w:rPr>
          <w:rFonts w:hint="eastAsia"/>
          <w:noProof/>
        </w:rPr>
        <w:drawing>
          <wp:inline distT="0" distB="0" distL="0" distR="0" wp14:anchorId="0E73979D" wp14:editId="37F8F5F9">
            <wp:extent cx="2000992" cy="3097512"/>
            <wp:effectExtent l="0" t="0" r="0" b="8255"/>
            <wp:docPr id="10" name="图片 10"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卡通人物&#10;&#10;中度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2021934" cy="3129929"/>
                    </a:xfrm>
                    <a:prstGeom prst="rect">
                      <a:avLst/>
                    </a:prstGeom>
                  </pic:spPr>
                </pic:pic>
              </a:graphicData>
            </a:graphic>
          </wp:inline>
        </w:drawing>
      </w:r>
    </w:p>
    <w:p w14:paraId="226DC2B6" w14:textId="57BE6FD2" w:rsidR="005E2184" w:rsidRDefault="005E2184" w:rsidP="005E2184">
      <w:pPr>
        <w:pStyle w:val="af0"/>
        <w:spacing w:after="240"/>
      </w:pPr>
      <w:bookmarkStart w:id="83" w:name="_Ref99309348"/>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3</w:t>
      </w:r>
      <w:r w:rsidR="00D71BC4">
        <w:fldChar w:fldCharType="end"/>
      </w:r>
      <w:bookmarkEnd w:id="83"/>
      <w:r>
        <w:t xml:space="preserve"> </w:t>
      </w:r>
      <w:r w:rsidRPr="000A0CCF">
        <w:rPr>
          <w:rFonts w:hint="eastAsia"/>
        </w:rPr>
        <w:t>AD-FMCOMMS5</w:t>
      </w:r>
      <w:r>
        <w:rPr>
          <w:rFonts w:hint="eastAsia"/>
        </w:rPr>
        <w:t>平台实物图</w:t>
      </w:r>
    </w:p>
    <w:p w14:paraId="67D38D11" w14:textId="77777777" w:rsidR="005E2184" w:rsidRDefault="005E2184" w:rsidP="005E2184">
      <w:pPr>
        <w:ind w:firstLineChars="200" w:firstLine="480"/>
      </w:pPr>
      <w:r>
        <w:rPr>
          <w:rFonts w:hint="eastAsia"/>
        </w:rPr>
        <w:t>得益于高速的</w:t>
      </w:r>
      <w:r>
        <w:rPr>
          <w:rFonts w:hint="eastAsia"/>
        </w:rPr>
        <w:t>FMC</w:t>
      </w:r>
      <w:r>
        <w:rPr>
          <w:rFonts w:hint="eastAsia"/>
        </w:rPr>
        <w:t>接口，射频平台能够轻松的交换大量数据，满足设计需求。</w:t>
      </w:r>
    </w:p>
    <w:p w14:paraId="39D7B3EC" w14:textId="77777777" w:rsidR="005E2184" w:rsidRDefault="005E2184" w:rsidP="005E2184">
      <w:pPr>
        <w:ind w:firstLineChars="200" w:firstLine="480"/>
      </w:pPr>
      <w:r w:rsidRPr="00151A9E">
        <w:rPr>
          <w:rFonts w:hint="eastAsia"/>
        </w:rPr>
        <w:t>AD9361</w:t>
      </w:r>
      <w:r w:rsidRPr="00151A9E">
        <w:rPr>
          <w:rFonts w:hint="eastAsia"/>
        </w:rPr>
        <w:t>是一款高性能、高度集成的射频（</w:t>
      </w:r>
      <w:r w:rsidRPr="00151A9E">
        <w:rPr>
          <w:rFonts w:hint="eastAsia"/>
        </w:rPr>
        <w:t>RF</w:t>
      </w:r>
      <w:r w:rsidRPr="00151A9E">
        <w:rPr>
          <w:rFonts w:hint="eastAsia"/>
        </w:rPr>
        <w:t>）</w:t>
      </w:r>
      <w:r w:rsidRPr="00151A9E">
        <w:rPr>
          <w:rFonts w:hint="eastAsia"/>
        </w:rPr>
        <w:t>Agile Transceiver</w:t>
      </w:r>
      <w:r w:rsidRPr="00151A9E">
        <w:rPr>
          <w:rFonts w:hint="eastAsia"/>
        </w:rPr>
        <w:t>™</w:t>
      </w:r>
      <w:r>
        <w:rPr>
          <w:rFonts w:hint="eastAsia"/>
        </w:rPr>
        <w:t>捷变</w:t>
      </w:r>
      <w:r w:rsidRPr="00151A9E">
        <w:rPr>
          <w:rFonts w:hint="eastAsia"/>
        </w:rPr>
        <w:t>收发器，适用于</w:t>
      </w:r>
      <w:r w:rsidRPr="00151A9E">
        <w:rPr>
          <w:rFonts w:hint="eastAsia"/>
        </w:rPr>
        <w:t>3G</w:t>
      </w:r>
      <w:r w:rsidRPr="00151A9E">
        <w:rPr>
          <w:rFonts w:hint="eastAsia"/>
        </w:rPr>
        <w:t>和</w:t>
      </w:r>
      <w:r w:rsidRPr="00151A9E">
        <w:rPr>
          <w:rFonts w:hint="eastAsia"/>
        </w:rPr>
        <w:t>4G</w:t>
      </w:r>
      <w:r w:rsidRPr="00151A9E">
        <w:rPr>
          <w:rFonts w:hint="eastAsia"/>
        </w:rPr>
        <w:t>基站应用。该器件的可编程性和宽带能力使其成为各种收发器应用的理想选择。该器件将射频前端与灵活的混合信号基带部分和集成频率合成器结合起来，为处理器提供可配置的数字接口，从而简化了设计引入。</w:t>
      </w:r>
      <w:r w:rsidRPr="0006126F">
        <w:rPr>
          <w:rFonts w:hint="eastAsia"/>
        </w:rPr>
        <w:t>AD9361</w:t>
      </w:r>
      <w:r w:rsidRPr="0006126F">
        <w:rPr>
          <w:rFonts w:hint="eastAsia"/>
        </w:rPr>
        <w:t>接收器</w:t>
      </w:r>
      <w:r>
        <w:rPr>
          <w:rFonts w:hint="eastAsia"/>
        </w:rPr>
        <w:t>本地振荡器（</w:t>
      </w:r>
      <w:r>
        <w:rPr>
          <w:rFonts w:hint="eastAsia"/>
        </w:rPr>
        <w:t>L</w:t>
      </w:r>
      <w:r w:rsidRPr="0034242B">
        <w:t xml:space="preserve">ocal </w:t>
      </w:r>
      <w:r>
        <w:rPr>
          <w:rFonts w:hint="eastAsia"/>
        </w:rPr>
        <w:t>O</w:t>
      </w:r>
      <w:r w:rsidRPr="0034242B">
        <w:t>scillator</w:t>
      </w:r>
      <w:r>
        <w:t xml:space="preserve">, </w:t>
      </w:r>
      <w:r w:rsidRPr="0006126F">
        <w:rPr>
          <w:rFonts w:hint="eastAsia"/>
        </w:rPr>
        <w:t>LO</w:t>
      </w:r>
      <w:r>
        <w:rPr>
          <w:rFonts w:hint="eastAsia"/>
        </w:rPr>
        <w:t>）</w:t>
      </w:r>
      <w:r w:rsidRPr="0006126F">
        <w:rPr>
          <w:rFonts w:hint="eastAsia"/>
        </w:rPr>
        <w:t>的工作频率为</w:t>
      </w:r>
      <w:r w:rsidRPr="0006126F">
        <w:rPr>
          <w:rFonts w:hint="eastAsia"/>
        </w:rPr>
        <w:t>70MHz</w:t>
      </w:r>
      <w:r w:rsidRPr="0006126F">
        <w:rPr>
          <w:rFonts w:hint="eastAsia"/>
        </w:rPr>
        <w:t>至</w:t>
      </w:r>
      <w:r w:rsidRPr="0006126F">
        <w:rPr>
          <w:rFonts w:hint="eastAsia"/>
        </w:rPr>
        <w:t>6.0</w:t>
      </w:r>
      <w:r>
        <w:t>ss</w:t>
      </w:r>
      <w:r w:rsidRPr="0006126F">
        <w:rPr>
          <w:rFonts w:hint="eastAsia"/>
        </w:rPr>
        <w:t>GHz</w:t>
      </w:r>
      <w:r w:rsidRPr="0006126F">
        <w:rPr>
          <w:rFonts w:hint="eastAsia"/>
        </w:rPr>
        <w:t>，发射器</w:t>
      </w:r>
      <w:r w:rsidRPr="0006126F">
        <w:rPr>
          <w:rFonts w:hint="eastAsia"/>
        </w:rPr>
        <w:t>LO</w:t>
      </w:r>
      <w:r w:rsidRPr="0006126F">
        <w:rPr>
          <w:rFonts w:hint="eastAsia"/>
        </w:rPr>
        <w:t>的工作频率为</w:t>
      </w:r>
      <w:r w:rsidRPr="0006126F">
        <w:rPr>
          <w:rFonts w:hint="eastAsia"/>
        </w:rPr>
        <w:lastRenderedPageBreak/>
        <w:t>47MHz</w:t>
      </w:r>
      <w:r w:rsidRPr="0006126F">
        <w:rPr>
          <w:rFonts w:hint="eastAsia"/>
        </w:rPr>
        <w:t>至</w:t>
      </w:r>
      <w:r w:rsidRPr="0006126F">
        <w:rPr>
          <w:rFonts w:hint="eastAsia"/>
        </w:rPr>
        <w:t>6.0GHz</w:t>
      </w:r>
      <w:r w:rsidRPr="0006126F">
        <w:rPr>
          <w:rFonts w:hint="eastAsia"/>
        </w:rPr>
        <w:t>，涵盖大多数许可和免许可频段，支持从</w:t>
      </w:r>
      <w:r w:rsidRPr="0006126F">
        <w:rPr>
          <w:rFonts w:hint="eastAsia"/>
        </w:rPr>
        <w:t>200 kHz</w:t>
      </w:r>
      <w:r w:rsidRPr="0006126F">
        <w:rPr>
          <w:rFonts w:hint="eastAsia"/>
        </w:rPr>
        <w:t>以下到</w:t>
      </w:r>
      <w:r w:rsidRPr="0006126F">
        <w:rPr>
          <w:rFonts w:hint="eastAsia"/>
        </w:rPr>
        <w:t>56 MHz</w:t>
      </w:r>
      <w:r w:rsidRPr="0006126F">
        <w:rPr>
          <w:rFonts w:hint="eastAsia"/>
        </w:rPr>
        <w:t>的信道带宽。</w:t>
      </w:r>
    </w:p>
    <w:p w14:paraId="231E2A0C" w14:textId="404AD4F6" w:rsidR="005E2184" w:rsidRDefault="005E2184" w:rsidP="005E2184">
      <w:pPr>
        <w:ind w:firstLineChars="200" w:firstLine="480"/>
      </w:pPr>
      <w:r>
        <w:rPr>
          <w:rFonts w:hint="eastAsia"/>
        </w:rPr>
        <w:t>由于发射频率为</w:t>
      </w:r>
      <w:r w:rsidR="003C1B05">
        <w:t>433</w:t>
      </w:r>
      <w:r>
        <w:rPr>
          <w:rFonts w:hint="eastAsia"/>
        </w:rPr>
        <w:t>MHz</w:t>
      </w:r>
      <w:r>
        <w:rPr>
          <w:rFonts w:hint="eastAsia"/>
        </w:rPr>
        <w:t>，根据奈奎斯特采样定律，至少需要</w:t>
      </w:r>
      <w:r w:rsidR="003C1B05">
        <w:t>866</w:t>
      </w:r>
      <w:r>
        <w:rPr>
          <w:rFonts w:hint="eastAsia"/>
        </w:rPr>
        <w:t>MHz</w:t>
      </w:r>
      <w:r>
        <w:rPr>
          <w:rFonts w:hint="eastAsia"/>
        </w:rPr>
        <w:t>的采样率才能保证采样信号不失真，而</w:t>
      </w:r>
      <w:commentRangeStart w:id="84"/>
      <w:r w:rsidRPr="00196B57">
        <w:rPr>
          <w:rFonts w:hint="eastAsia"/>
        </w:rPr>
        <w:t>AD</w:t>
      </w:r>
      <w:r w:rsidRPr="00F2327E">
        <w:rPr>
          <w:rFonts w:hint="eastAsia"/>
          <w:vertAlign w:val="superscript"/>
        </w:rPr>
        <w:t>®</w:t>
      </w:r>
      <w:r w:rsidRPr="00196B57">
        <w:rPr>
          <w:rFonts w:hint="eastAsia"/>
        </w:rPr>
        <w:t>9361</w:t>
      </w:r>
      <w:commentRangeEnd w:id="84"/>
      <w:r>
        <w:rPr>
          <w:rStyle w:val="afe"/>
        </w:rPr>
        <w:commentReference w:id="84"/>
      </w:r>
      <w:r>
        <w:rPr>
          <w:rFonts w:hint="eastAsia"/>
        </w:rPr>
        <w:t>最高可提供</w:t>
      </w:r>
      <w:r w:rsidRPr="00EE520A">
        <w:t>122.88</w:t>
      </w:r>
      <w:r>
        <w:rPr>
          <w:rFonts w:hint="eastAsia"/>
        </w:rPr>
        <w:t>MHz</w:t>
      </w:r>
      <w:r>
        <w:rPr>
          <w:rFonts w:hint="eastAsia"/>
        </w:rPr>
        <w:t>的采样率，故无法满足要求。因此需要先进行下变频处理，将基带信号下变频至中频信号。</w:t>
      </w:r>
    </w:p>
    <w:p w14:paraId="573FC282" w14:textId="77777777" w:rsidR="005E2184" w:rsidRDefault="005E2184" w:rsidP="005E2184">
      <w:pPr>
        <w:ind w:firstLineChars="200" w:firstLine="480"/>
      </w:pPr>
      <w:r>
        <w:rPr>
          <w:rFonts w:hint="eastAsia"/>
        </w:rPr>
        <w:t>假设基带信号为</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，其角频率为</w:t>
      </w:r>
      <m:oMath>
        <m:r>
          <m:rPr>
            <m:sty m:val="p"/>
          </m:rPr>
          <w:rPr>
            <w:rFonts w:ascii="Cambria Math" w:hAnsi="Cambria Math"/>
          </w:rPr>
          <m:t>ω</m:t>
        </m:r>
      </m:oMath>
      <w:r>
        <w:rPr>
          <w:rFonts w:hint="eastAsia"/>
        </w:rPr>
        <w:t>；载波为</w:t>
      </w:r>
      <m:oMath>
        <m:r>
          <w:rPr>
            <w:rFonts w:ascii="Cambria Math" w:hAnsi="Cambria Math"/>
          </w:rPr>
          <m:t>c</m:t>
        </m:r>
        <m:d>
          <m:dPr>
            <m:ctrlPr>
              <w:rPr>
                <w:rFonts w:ascii="Cambria Math" w:hAnsi="Cambria Math"/>
                <w:i/>
              </w:rPr>
            </m:ctrlPr>
          </m:dPr>
          <m:e>
            <m:r>
              <w:rPr>
                <w:rFonts w:ascii="Cambria Math" w:hAnsi="Cambria Math"/>
              </w:rPr>
              <m:t>t</m:t>
            </m:r>
          </m:e>
        </m:d>
      </m:oMath>
      <w:r>
        <w:rPr>
          <w:rFonts w:hint="eastAsia"/>
        </w:rPr>
        <w:t>，其角频率为</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Pr>
          <w:rFonts w:hint="eastAsia"/>
        </w:rPr>
        <w:t>，根据傅里叶变换的性质可知：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E2184" w:rsidRPr="00C73574" w14:paraId="73C63ABA" w14:textId="77777777" w:rsidTr="001F0F7D">
        <w:trPr>
          <w:trHeight w:val="493"/>
          <w:jc w:val="center"/>
        </w:trPr>
        <w:tc>
          <w:tcPr>
            <w:tcW w:w="1093" w:type="dxa"/>
            <w:vAlign w:val="center"/>
          </w:tcPr>
          <w:p w14:paraId="4415DF40" w14:textId="77777777" w:rsidR="005E2184" w:rsidRPr="00C73574" w:rsidRDefault="005E2184" w:rsidP="001F0F7D">
            <w:pPr>
              <w:spacing w:beforeLines="50" w:before="120" w:afterLines="50" w:after="120" w:line="360" w:lineRule="auto"/>
            </w:pPr>
          </w:p>
        </w:tc>
        <w:tc>
          <w:tcPr>
            <w:tcW w:w="6884" w:type="dxa"/>
            <w:vAlign w:val="center"/>
          </w:tcPr>
          <w:p w14:paraId="162274EB" w14:textId="77777777" w:rsidR="005E2184" w:rsidRPr="00C73574" w:rsidRDefault="005E2184" w:rsidP="001F0F7D">
            <w:pPr>
              <w:spacing w:beforeLines="50" w:before="120" w:afterLines="50" w:after="12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c</m:t>
                        </m:r>
                      </m:sub>
                    </m:sSub>
                    <m:r>
                      <w:rPr>
                        <w:rFonts w:ascii="Cambria Math" w:hAnsi="Cambria Math"/>
                      </w:rPr>
                      <m:t>t</m:t>
                    </m:r>
                  </m:e>
                </m:d>
                <m:r>
                  <m:rPr>
                    <m:sty m:val="p"/>
                  </m:rPr>
                  <w:rPr>
                    <w:rFonts w:ascii="Cambria Math" w:hAnsi="Cambria Math" w:cs="Arial"/>
                    <w:color w:val="4D4D4D"/>
                    <w:shd w:val="clear" w:color="auto" w:fill="FFFFFF"/>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rPr>
                    </m:ctrlPr>
                  </m:dPr>
                  <m:e>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ctrlPr>
                      <w:rPr>
                        <w:rFonts w:ascii="Cambria Math" w:hAnsi="Cambria Math"/>
                        <w:i/>
                      </w:rPr>
                    </m:ctrlPr>
                  </m:e>
                </m:d>
              </m:oMath>
            </m:oMathPara>
          </w:p>
        </w:tc>
        <w:tc>
          <w:tcPr>
            <w:tcW w:w="1093" w:type="dxa"/>
            <w:vAlign w:val="center"/>
          </w:tcPr>
          <w:p w14:paraId="42EC069B" w14:textId="3E7F8BDA" w:rsidR="005E2184" w:rsidRPr="002E51EB" w:rsidRDefault="005E2184" w:rsidP="001F0F7D">
            <w:pPr>
              <w:spacing w:beforeLines="50" w:before="120" w:afterLines="50" w:after="120" w:line="360" w:lineRule="auto"/>
              <w:jc w:val="right"/>
            </w:pPr>
            <w:r w:rsidRPr="002E51EB">
              <w:t>（</w:t>
            </w:r>
            <w:r>
              <w:fldChar w:fldCharType="begin"/>
            </w:r>
            <w:r>
              <w:instrText xml:space="preserve"> STYLEREF 1 \s </w:instrText>
            </w:r>
            <w:r>
              <w:fldChar w:fldCharType="separate"/>
            </w:r>
            <w:r w:rsidR="00907FFA">
              <w:rPr>
                <w:noProof/>
              </w:rPr>
              <w:t>7</w:t>
            </w:r>
            <w:r>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907FFA">
              <w:rPr>
                <w:noProof/>
              </w:rPr>
              <w:t>1</w:t>
            </w:r>
            <w:r w:rsidRPr="002E51EB">
              <w:fldChar w:fldCharType="end"/>
            </w:r>
            <w:r w:rsidRPr="002E51EB">
              <w:t>）</w:t>
            </w:r>
          </w:p>
        </w:tc>
      </w:tr>
    </w:tbl>
    <w:p w14:paraId="2D8BC488" w14:textId="7B304A50" w:rsidR="005E2184" w:rsidRPr="005E2184" w:rsidRDefault="005E2184" w:rsidP="003C1B05">
      <w:pPr>
        <w:ind w:firstLineChars="200" w:firstLine="480"/>
        <w:rPr>
          <w:rFonts w:hint="eastAsia"/>
        </w:rPr>
      </w:pPr>
      <w:r w:rsidRPr="000F4738">
        <w:rPr>
          <w:rFonts w:hint="eastAsia"/>
          <w:iCs/>
        </w:rPr>
        <w:t>根据</w:t>
      </w:r>
      <w:r>
        <w:rPr>
          <w:rFonts w:hint="eastAsia"/>
          <w:iCs/>
        </w:rPr>
        <w:t>式</w:t>
      </w:r>
      <w:r>
        <w:rPr>
          <w:iCs/>
        </w:rPr>
        <w:fldChar w:fldCharType="begin"/>
      </w:r>
      <w:r>
        <w:rPr>
          <w:iCs/>
        </w:rPr>
        <w:instrText xml:space="preserve"> </w:instrText>
      </w:r>
      <w:r>
        <w:rPr>
          <w:rFonts w:hint="eastAsia"/>
          <w:iCs/>
        </w:rPr>
        <w:instrText>REF _Ref98788123 \h</w:instrText>
      </w:r>
      <w:r>
        <w:rPr>
          <w:iCs/>
        </w:rPr>
        <w:instrText xml:space="preserve"> </w:instrText>
      </w:r>
      <w:r>
        <w:rPr>
          <w:iCs/>
        </w:rPr>
        <w:fldChar w:fldCharType="separate"/>
      </w:r>
      <w:r w:rsidR="00907FFA">
        <w:rPr>
          <w:rFonts w:hint="eastAsia"/>
          <w:b/>
          <w:bCs/>
          <w:iCs/>
        </w:rPr>
        <w:t>错误</w:t>
      </w:r>
      <w:r w:rsidR="00907FFA">
        <w:rPr>
          <w:rFonts w:hint="eastAsia"/>
          <w:b/>
          <w:bCs/>
          <w:iCs/>
        </w:rPr>
        <w:t>!</w:t>
      </w:r>
      <w:r w:rsidR="00907FFA">
        <w:rPr>
          <w:rFonts w:hint="eastAsia"/>
          <w:b/>
          <w:bCs/>
          <w:iCs/>
        </w:rPr>
        <w:t>未找到引用源。</w:t>
      </w:r>
      <w:r>
        <w:rPr>
          <w:iCs/>
        </w:rPr>
        <w:fldChar w:fldCharType="end"/>
      </w:r>
      <w:r>
        <w:rPr>
          <w:rFonts w:hint="eastAsia"/>
          <w:iCs/>
        </w:rPr>
        <w:t>，信号的混频过程在频域上看会产生和频及差频信号，可以通过低通滤波器（</w:t>
      </w:r>
      <w:r>
        <w:rPr>
          <w:rFonts w:hint="eastAsia"/>
        </w:rPr>
        <w:t>L</w:t>
      </w:r>
      <w:r>
        <w:t xml:space="preserve">owpass Filter, </w:t>
      </w:r>
      <w:r>
        <w:rPr>
          <w:rFonts w:hint="eastAsia"/>
        </w:rPr>
        <w:t>L</w:t>
      </w:r>
      <w:r>
        <w:t>PF</w:t>
      </w:r>
      <w:r>
        <w:rPr>
          <w:rFonts w:hint="eastAsia"/>
        </w:rPr>
        <w:t>）取得所需的差频信号。由此完成了下变频的工作，获得了处于中频的</w:t>
      </w:r>
      <w:r>
        <w:rPr>
          <w:rFonts w:hint="eastAsia"/>
        </w:rPr>
        <w:t>LoRa</w:t>
      </w:r>
      <w:r>
        <w:rPr>
          <w:rFonts w:hint="eastAsia"/>
        </w:rPr>
        <w:t>信号，便于</w:t>
      </w:r>
      <w:r w:rsidRPr="00196B57">
        <w:rPr>
          <w:rFonts w:hint="eastAsia"/>
        </w:rPr>
        <w:t>AD</w:t>
      </w:r>
      <w:r w:rsidRPr="00F2327E">
        <w:rPr>
          <w:rFonts w:hint="eastAsia"/>
          <w:vertAlign w:val="superscript"/>
        </w:rPr>
        <w:t>®</w:t>
      </w:r>
      <w:r w:rsidRPr="00196B57">
        <w:rPr>
          <w:rFonts w:hint="eastAsia"/>
        </w:rPr>
        <w:t>9361</w:t>
      </w:r>
      <w:r>
        <w:rPr>
          <w:rFonts w:hint="eastAsia"/>
        </w:rPr>
        <w:t>的采集，并将数据存储下来。</w:t>
      </w:r>
    </w:p>
    <w:p w14:paraId="461F9FEE" w14:textId="004EE3AC" w:rsidR="00ED2B69" w:rsidRDefault="00ED2B69" w:rsidP="008B122E">
      <w:pPr>
        <w:pStyle w:val="4"/>
      </w:pPr>
      <w:r>
        <w:rPr>
          <w:rFonts w:hint="eastAsia"/>
        </w:rPr>
        <w:t>信号处理端</w:t>
      </w:r>
    </w:p>
    <w:p w14:paraId="6D4A1935" w14:textId="77777777" w:rsidR="00692CBB" w:rsidRDefault="00692CBB" w:rsidP="00692CBB">
      <w:pPr>
        <w:ind w:firstLineChars="200" w:firstLine="480"/>
        <w:jc w:val="both"/>
      </w:pPr>
      <w:r>
        <w:rPr>
          <w:rFonts w:hint="eastAsia"/>
        </w:rPr>
        <w:t>信号处理端为本系统的核心部件，使用了基于赛灵思的</w:t>
      </w:r>
      <w:r>
        <w:rPr>
          <w:rFonts w:hint="eastAsia"/>
        </w:rPr>
        <w:t>FPGA</w:t>
      </w:r>
      <w:r>
        <w:rPr>
          <w:rFonts w:hint="eastAsia"/>
        </w:rPr>
        <w:t>（</w:t>
      </w:r>
      <w:r w:rsidRPr="000113D2">
        <w:t>Field Programmable Gate Array</w:t>
      </w:r>
      <w:r>
        <w:rPr>
          <w:rFonts w:hint="eastAsia"/>
        </w:rPr>
        <w:t>）评估平台——</w:t>
      </w:r>
      <w:r>
        <w:rPr>
          <w:rFonts w:hint="eastAsia"/>
        </w:rPr>
        <w:t>ZC</w:t>
      </w:r>
      <w:r>
        <w:t>702</w:t>
      </w:r>
      <w:r>
        <w:rPr>
          <w:rFonts w:hint="eastAsia"/>
        </w:rPr>
        <w:t>。</w:t>
      </w:r>
    </w:p>
    <w:p w14:paraId="37DD8B5B" w14:textId="75D225E6" w:rsidR="00692CBB" w:rsidRDefault="00692CBB" w:rsidP="00692CBB">
      <w:pPr>
        <w:ind w:firstLineChars="200" w:firstLine="480"/>
      </w:pPr>
      <w:r w:rsidRPr="009D773A">
        <w:rPr>
          <w:rFonts w:hint="eastAsia"/>
        </w:rPr>
        <w:t>ZC702</w:t>
      </w:r>
      <w:r w:rsidRPr="009D773A">
        <w:rPr>
          <w:rFonts w:hint="eastAsia"/>
        </w:rPr>
        <w:t>评估套件的主要优势是它能够处理更复杂的数据，并专门为嵌入式使用进行了优化。该评估套件主要由</w:t>
      </w:r>
      <w:r w:rsidRPr="009D773A">
        <w:rPr>
          <w:rFonts w:hint="eastAsia"/>
        </w:rPr>
        <w:t>FPGA</w:t>
      </w:r>
      <w:r w:rsidRPr="009D773A">
        <w:rPr>
          <w:rFonts w:hint="eastAsia"/>
        </w:rPr>
        <w:t>部分和</w:t>
      </w:r>
      <w:r w:rsidRPr="009D773A">
        <w:rPr>
          <w:rFonts w:hint="eastAsia"/>
        </w:rPr>
        <w:t>ARM Cortex-A9</w:t>
      </w:r>
      <w:r w:rsidRPr="009D773A">
        <w:rPr>
          <w:rFonts w:hint="eastAsia"/>
        </w:rPr>
        <w:t>组成。</w:t>
      </w:r>
      <w:r w:rsidRPr="009D773A">
        <w:rPr>
          <w:rFonts w:hint="eastAsia"/>
        </w:rPr>
        <w:t>FPGA</w:t>
      </w:r>
      <w:r w:rsidRPr="009D773A">
        <w:rPr>
          <w:rFonts w:hint="eastAsia"/>
        </w:rPr>
        <w:t>部分被称为</w:t>
      </w:r>
      <w:r w:rsidRPr="009D773A">
        <w:rPr>
          <w:rFonts w:hint="eastAsia"/>
        </w:rPr>
        <w:t>PL</w:t>
      </w:r>
      <w:r w:rsidRPr="009D773A">
        <w:rPr>
          <w:rFonts w:hint="eastAsia"/>
        </w:rPr>
        <w:t>，双</w:t>
      </w:r>
      <w:r w:rsidRPr="009D773A">
        <w:rPr>
          <w:rFonts w:hint="eastAsia"/>
        </w:rPr>
        <w:t>ARM Cortex-A9</w:t>
      </w:r>
      <w:r w:rsidRPr="009D773A">
        <w:rPr>
          <w:rFonts w:hint="eastAsia"/>
        </w:rPr>
        <w:t>核心处理系统被称为</w:t>
      </w:r>
      <w:r w:rsidRPr="009D773A">
        <w:rPr>
          <w:rFonts w:hint="eastAsia"/>
        </w:rPr>
        <w:t>PS</w:t>
      </w:r>
      <w:r w:rsidRPr="009D773A">
        <w:rPr>
          <w:rFonts w:hint="eastAsia"/>
        </w:rPr>
        <w:t>。</w:t>
      </w:r>
      <w:r>
        <w:rPr>
          <w:rFonts w:hint="eastAsia"/>
        </w:rPr>
        <w:t>其系统架构图如</w:t>
      </w:r>
      <w:r w:rsidR="009F42C9">
        <w:fldChar w:fldCharType="begin"/>
      </w:r>
      <w:r w:rsidR="009F42C9">
        <w:instrText xml:space="preserve"> </w:instrText>
      </w:r>
      <w:r w:rsidR="009F42C9">
        <w:rPr>
          <w:rFonts w:hint="eastAsia"/>
        </w:rPr>
        <w:instrText>REF _Ref99310263 \h</w:instrText>
      </w:r>
      <w:r w:rsidR="009F42C9">
        <w:instrText xml:space="preserve"> </w:instrText>
      </w:r>
      <w:r w:rsidR="009F42C9">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4</w:t>
      </w:r>
      <w:r w:rsidR="009F42C9">
        <w:fldChar w:fldCharType="end"/>
      </w:r>
      <w:r w:rsidR="009F42C9">
        <w:rPr>
          <w:rFonts w:hint="eastAsia"/>
        </w:rPr>
        <w:t>及</w:t>
      </w:r>
      <w:r w:rsidR="009F42C9">
        <w:fldChar w:fldCharType="begin"/>
      </w:r>
      <w:r w:rsidR="009F42C9">
        <w:instrText xml:space="preserve"> </w:instrText>
      </w:r>
      <w:r w:rsidR="009F42C9">
        <w:rPr>
          <w:rFonts w:hint="eastAsia"/>
        </w:rPr>
        <w:instrText>REF _Ref99310278 \h</w:instrText>
      </w:r>
      <w:r w:rsidR="009F42C9">
        <w:instrText xml:space="preserve"> </w:instrText>
      </w:r>
      <w:r w:rsidR="009F42C9">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5</w:t>
      </w:r>
      <w:r w:rsidR="009F42C9">
        <w:fldChar w:fldCharType="end"/>
      </w:r>
      <w:r>
        <w:rPr>
          <w:rFonts w:hint="eastAsia"/>
        </w:rPr>
        <w:t>所示。</w:t>
      </w:r>
    </w:p>
    <w:p w14:paraId="4937F23B" w14:textId="77777777" w:rsidR="00692CBB" w:rsidRDefault="00692CBB" w:rsidP="00692CBB">
      <w:pPr>
        <w:tabs>
          <w:tab w:val="left" w:pos="1676"/>
        </w:tabs>
        <w:ind w:firstLineChars="200" w:firstLine="480"/>
      </w:pPr>
      <w:r>
        <w:rPr>
          <w:rFonts w:hint="eastAsia"/>
        </w:rPr>
        <w:t>FPGA</w:t>
      </w:r>
      <w:r>
        <w:rPr>
          <w:rFonts w:hint="eastAsia"/>
        </w:rPr>
        <w:t>是除</w:t>
      </w:r>
      <w:r>
        <w:rPr>
          <w:rFonts w:hint="eastAsia"/>
        </w:rPr>
        <w:t>CPLD</w:t>
      </w:r>
      <w:r>
        <w:rPr>
          <w:rFonts w:hint="eastAsia"/>
        </w:rPr>
        <w:t>之外的大规模可编程逻辑器件的另一大类</w:t>
      </w:r>
      <w:r>
        <w:rPr>
          <w:rFonts w:hint="eastAsia"/>
        </w:rPr>
        <w:t>PLD</w:t>
      </w:r>
      <w:r>
        <w:rPr>
          <w:rFonts w:hint="eastAsia"/>
        </w:rPr>
        <w:t>器件。</w:t>
      </w:r>
      <w:r>
        <w:rPr>
          <w:rFonts w:hint="eastAsia"/>
        </w:rPr>
        <w:t>FPGA</w:t>
      </w:r>
      <w:r>
        <w:rPr>
          <w:rFonts w:hint="eastAsia"/>
        </w:rPr>
        <w:t>使用了可编程逻辑的形成方法，即可编程的查找表（</w:t>
      </w:r>
      <w:r>
        <w:rPr>
          <w:rFonts w:hint="eastAsia"/>
        </w:rPr>
        <w:t>Look</w:t>
      </w:r>
      <w:r>
        <w:t xml:space="preserve"> </w:t>
      </w:r>
      <w:r>
        <w:rPr>
          <w:rFonts w:hint="eastAsia"/>
        </w:rPr>
        <w:t>Up</w:t>
      </w:r>
      <w:r>
        <w:t xml:space="preserve"> </w:t>
      </w:r>
      <w:r>
        <w:rPr>
          <w:rFonts w:hint="eastAsia"/>
        </w:rPr>
        <w:t>Table,</w:t>
      </w:r>
      <w:r>
        <w:t xml:space="preserve"> </w:t>
      </w:r>
      <w:r>
        <w:rPr>
          <w:rFonts w:hint="eastAsia"/>
        </w:rPr>
        <w:t>LUT</w:t>
      </w:r>
      <w:r>
        <w:rPr>
          <w:rFonts w:hint="eastAsia"/>
        </w:rPr>
        <w:t>）结构，</w:t>
      </w:r>
      <w:r>
        <w:rPr>
          <w:rFonts w:hint="eastAsia"/>
        </w:rPr>
        <w:t>LUT</w:t>
      </w:r>
      <w:r>
        <w:rPr>
          <w:rFonts w:hint="eastAsia"/>
        </w:rPr>
        <w:t>是可编程逻辑的最小构成单元。大部分</w:t>
      </w:r>
      <w:r>
        <w:rPr>
          <w:rFonts w:hint="eastAsia"/>
        </w:rPr>
        <w:t>FPGA</w:t>
      </w:r>
      <w:r>
        <w:rPr>
          <w:rFonts w:hint="eastAsia"/>
        </w:rPr>
        <w:t>采用基于静态随机存储器（</w:t>
      </w:r>
      <w:r w:rsidRPr="00D637D6">
        <w:t>Static Random-Access Memory</w:t>
      </w:r>
      <w:r>
        <w:rPr>
          <w:rFonts w:hint="eastAsia"/>
        </w:rPr>
        <w:t>,</w:t>
      </w:r>
      <w:r>
        <w:t xml:space="preserve"> </w:t>
      </w:r>
      <w:r>
        <w:rPr>
          <w:rFonts w:hint="eastAsia"/>
        </w:rPr>
        <w:t>SRAM</w:t>
      </w:r>
      <w:r>
        <w:rPr>
          <w:rFonts w:hint="eastAsia"/>
        </w:rPr>
        <w:t>）的查找表逻辑形成单元，就是用</w:t>
      </w:r>
      <w:r>
        <w:rPr>
          <w:rFonts w:hint="eastAsia"/>
        </w:rPr>
        <w:t>SRAM</w:t>
      </w:r>
      <w:r>
        <w:rPr>
          <w:rFonts w:hint="eastAsia"/>
        </w:rPr>
        <w:t>来构成逻辑函数发生器。一个</w:t>
      </w:r>
      <w:r>
        <w:rPr>
          <w:rFonts w:hint="eastAsia"/>
        </w:rPr>
        <w:t>N</w:t>
      </w:r>
      <w:r>
        <w:rPr>
          <w:rFonts w:hint="eastAsia"/>
        </w:rPr>
        <w:t>输入</w:t>
      </w:r>
      <w:r>
        <w:rPr>
          <w:rFonts w:hint="eastAsia"/>
        </w:rPr>
        <w:t>LUT</w:t>
      </w:r>
      <w:r>
        <w:rPr>
          <w:rFonts w:hint="eastAsia"/>
        </w:rPr>
        <w:t>可以实现</w:t>
      </w:r>
      <w:r>
        <w:rPr>
          <w:rFonts w:hint="eastAsia"/>
        </w:rPr>
        <w:t>N</w:t>
      </w:r>
      <w:r>
        <w:rPr>
          <w:rFonts w:hint="eastAsia"/>
        </w:rPr>
        <w:t>输入变量的任何逻辑功能。</w:t>
      </w:r>
    </w:p>
    <w:p w14:paraId="0254A8EA" w14:textId="5B02459F" w:rsidR="00692CBB" w:rsidRDefault="00692CBB" w:rsidP="00692CBB">
      <w:pPr>
        <w:tabs>
          <w:tab w:val="left" w:pos="1676"/>
        </w:tabs>
        <w:ind w:firstLineChars="200" w:firstLine="480"/>
      </w:pPr>
      <w:r>
        <w:rPr>
          <w:rFonts w:hint="eastAsia"/>
        </w:rPr>
        <w:t>ARM Cortex-A9</w:t>
      </w:r>
      <w:r>
        <w:rPr>
          <w:rFonts w:hint="eastAsia"/>
        </w:rPr>
        <w:t>处理器是低功耗或受热限制的成本敏感型设备中的一个省电和受欢迎的高性能选择。</w:t>
      </w:r>
    </w:p>
    <w:p w14:paraId="04E0C691" w14:textId="1599729E" w:rsidR="00692CBB" w:rsidRPr="00611E41" w:rsidRDefault="00692CBB" w:rsidP="00692CBB">
      <w:pPr>
        <w:tabs>
          <w:tab w:val="left" w:pos="1676"/>
        </w:tabs>
        <w:ind w:firstLineChars="200" w:firstLine="480"/>
      </w:pPr>
      <w:r>
        <w:rPr>
          <w:rFonts w:hint="eastAsia"/>
        </w:rPr>
        <w:t>它目前正在为智能手机、数字电视、消费者和企业应用大量出货。与</w:t>
      </w:r>
      <w:r>
        <w:rPr>
          <w:rFonts w:hint="eastAsia"/>
        </w:rPr>
        <w:t>Cortex-A8</w:t>
      </w:r>
      <w:r>
        <w:rPr>
          <w:rFonts w:hint="eastAsia"/>
        </w:rPr>
        <w:t>处理器相比，</w:t>
      </w:r>
      <w:r>
        <w:rPr>
          <w:rFonts w:hint="eastAsia"/>
        </w:rPr>
        <w:t>Cortex-A9</w:t>
      </w:r>
      <w:r>
        <w:rPr>
          <w:rFonts w:hint="eastAsia"/>
        </w:rPr>
        <w:t>处理器的性能提高了</w:t>
      </w:r>
      <w:r>
        <w:rPr>
          <w:rFonts w:hint="eastAsia"/>
        </w:rPr>
        <w:t>50%</w:t>
      </w:r>
      <w:r>
        <w:rPr>
          <w:rFonts w:hint="eastAsia"/>
        </w:rPr>
        <w:t>以上。</w:t>
      </w:r>
      <w:r>
        <w:rPr>
          <w:rFonts w:hint="eastAsia"/>
        </w:rPr>
        <w:t>Cortex-A9</w:t>
      </w:r>
      <w:r>
        <w:rPr>
          <w:rFonts w:hint="eastAsia"/>
        </w:rPr>
        <w:t>处理器最多可以配置四个内核，在需要时提供峰值性能。可配置性和灵活性使</w:t>
      </w:r>
      <w:r>
        <w:rPr>
          <w:rFonts w:hint="eastAsia"/>
        </w:rPr>
        <w:t>Cortex-A9</w:t>
      </w:r>
      <w:r>
        <w:rPr>
          <w:rFonts w:hint="eastAsia"/>
        </w:rPr>
        <w:t>处理器适用于各种市场和应用。</w:t>
      </w:r>
      <w:r w:rsidRPr="009D773A">
        <w:rPr>
          <w:rFonts w:hint="eastAsia"/>
        </w:rPr>
        <w:t>ARM Cortex-A9</w:t>
      </w:r>
      <w:r w:rsidRPr="00394C68">
        <w:rPr>
          <w:rFonts w:hint="eastAsia"/>
        </w:rPr>
        <w:t>处理器是一个高性能、低功耗的</w:t>
      </w:r>
      <w:r w:rsidRPr="00394C68">
        <w:rPr>
          <w:rFonts w:hint="eastAsia"/>
        </w:rPr>
        <w:t>ARM</w:t>
      </w:r>
      <w:r w:rsidRPr="00394C68">
        <w:rPr>
          <w:rFonts w:hint="eastAsia"/>
        </w:rPr>
        <w:t>大单元，具有</w:t>
      </w:r>
      <w:r w:rsidRPr="00394C68">
        <w:rPr>
          <w:rFonts w:hint="eastAsia"/>
        </w:rPr>
        <w:t>L1</w:t>
      </w:r>
      <w:r w:rsidRPr="00394C68">
        <w:rPr>
          <w:rFonts w:hint="eastAsia"/>
        </w:rPr>
        <w:t>高速缓存子系统，提供完整的虚拟内存功能。</w:t>
      </w:r>
      <w:r w:rsidRPr="00394C68">
        <w:rPr>
          <w:rFonts w:hint="eastAsia"/>
        </w:rPr>
        <w:t>Cortex-A9</w:t>
      </w:r>
      <w:r w:rsidRPr="00394C68">
        <w:rPr>
          <w:rFonts w:hint="eastAsia"/>
        </w:rPr>
        <w:t>处理器实现了</w:t>
      </w:r>
      <w:r w:rsidRPr="00394C68">
        <w:rPr>
          <w:rFonts w:hint="eastAsia"/>
        </w:rPr>
        <w:t>ARMv7-A</w:t>
      </w:r>
      <w:r w:rsidRPr="00394C68">
        <w:rPr>
          <w:rFonts w:hint="eastAsia"/>
        </w:rPr>
        <w:t>架构，运行</w:t>
      </w:r>
      <w:r w:rsidRPr="00394C68">
        <w:rPr>
          <w:rFonts w:hint="eastAsia"/>
        </w:rPr>
        <w:t>32</w:t>
      </w:r>
      <w:r w:rsidRPr="00394C68">
        <w:rPr>
          <w:rFonts w:hint="eastAsia"/>
        </w:rPr>
        <w:t>位</w:t>
      </w:r>
      <w:r w:rsidRPr="00394C68">
        <w:rPr>
          <w:rFonts w:hint="eastAsia"/>
        </w:rPr>
        <w:t>ARM</w:t>
      </w:r>
      <w:r w:rsidRPr="00394C68">
        <w:rPr>
          <w:rFonts w:hint="eastAsia"/>
        </w:rPr>
        <w:t>指令、</w:t>
      </w:r>
      <w:r w:rsidRPr="00394C68">
        <w:rPr>
          <w:rFonts w:hint="eastAsia"/>
        </w:rPr>
        <w:t>16</w:t>
      </w:r>
      <w:r w:rsidRPr="00394C68">
        <w:rPr>
          <w:rFonts w:hint="eastAsia"/>
        </w:rPr>
        <w:t>位和</w:t>
      </w:r>
      <w:r w:rsidRPr="00394C68">
        <w:rPr>
          <w:rFonts w:hint="eastAsia"/>
        </w:rPr>
        <w:t>32</w:t>
      </w:r>
      <w:r w:rsidRPr="00394C68">
        <w:rPr>
          <w:rFonts w:hint="eastAsia"/>
        </w:rPr>
        <w:t>位</w:t>
      </w:r>
      <w:r w:rsidRPr="00394C68">
        <w:rPr>
          <w:rFonts w:hint="eastAsia"/>
        </w:rPr>
        <w:t xml:space="preserve">Thumb </w:t>
      </w:r>
      <w:r w:rsidRPr="00394C68">
        <w:rPr>
          <w:rFonts w:hint="eastAsia"/>
        </w:rPr>
        <w:t>指令，以及</w:t>
      </w:r>
      <w:r w:rsidRPr="00394C68">
        <w:rPr>
          <w:rFonts w:hint="eastAsia"/>
        </w:rPr>
        <w:t>Jazelle</w:t>
      </w:r>
      <w:r w:rsidRPr="00394C68">
        <w:rPr>
          <w:rFonts w:hint="eastAsia"/>
        </w:rPr>
        <w:t>状态下的</w:t>
      </w:r>
      <w:r w:rsidRPr="00394C68">
        <w:rPr>
          <w:rFonts w:hint="eastAsia"/>
        </w:rPr>
        <w:t>8</w:t>
      </w:r>
      <w:r w:rsidRPr="00394C68">
        <w:rPr>
          <w:rFonts w:hint="eastAsia"/>
        </w:rPr>
        <w:t>位</w:t>
      </w:r>
      <w:r w:rsidRPr="00394C68">
        <w:rPr>
          <w:rFonts w:hint="eastAsia"/>
        </w:rPr>
        <w:lastRenderedPageBreak/>
        <w:t>Java</w:t>
      </w:r>
      <w:r w:rsidRPr="00394C68">
        <w:rPr>
          <w:rFonts w:hint="eastAsia"/>
        </w:rPr>
        <w:t>字节码。</w:t>
      </w:r>
      <w:r w:rsidRPr="001F140F">
        <w:rPr>
          <w:vertAlign w:val="superscript"/>
        </w:rPr>
        <w:fldChar w:fldCharType="begin"/>
      </w:r>
      <w:r w:rsidRPr="001F140F">
        <w:rPr>
          <w:vertAlign w:val="superscript"/>
        </w:rPr>
        <w:instrText xml:space="preserve"> </w:instrText>
      </w:r>
      <w:r w:rsidRPr="001F140F">
        <w:rPr>
          <w:rFonts w:hint="eastAsia"/>
          <w:vertAlign w:val="superscript"/>
        </w:rPr>
        <w:instrText>REF _Ref98973712 \r \h</w:instrText>
      </w:r>
      <w:r w:rsidRPr="001F140F">
        <w:rPr>
          <w:vertAlign w:val="superscript"/>
        </w:rPr>
        <w:instrText xml:space="preserve">\#"[0" </w:instrText>
      </w:r>
      <w:r>
        <w:rPr>
          <w:vertAlign w:val="superscript"/>
        </w:rPr>
        <w:instrText xml:space="preserve"> \* MERGEFORMAT </w:instrText>
      </w:r>
      <w:r w:rsidRPr="001F140F">
        <w:rPr>
          <w:vertAlign w:val="superscript"/>
        </w:rPr>
      </w:r>
      <w:r w:rsidRPr="001F140F">
        <w:rPr>
          <w:vertAlign w:val="superscript"/>
        </w:rPr>
        <w:fldChar w:fldCharType="separate"/>
      </w:r>
      <w:r w:rsidR="00907FFA" w:rsidRPr="001F140F">
        <w:rPr>
          <w:vertAlign w:val="superscript"/>
        </w:rPr>
        <w:t>[</w:t>
      </w:r>
      <w:r w:rsidR="00907FFA">
        <w:rPr>
          <w:vertAlign w:val="superscript"/>
        </w:rPr>
        <w:t>24</w:t>
      </w:r>
      <w:r w:rsidRPr="001F140F">
        <w:rPr>
          <w:vertAlign w:val="superscript"/>
        </w:rPr>
        <w:fldChar w:fldCharType="end"/>
      </w:r>
      <w:r w:rsidRPr="001F140F">
        <w:rPr>
          <w:vertAlign w:val="superscript"/>
        </w:rPr>
        <w:t>-</w:t>
      </w:r>
      <w:r w:rsidRPr="001F140F">
        <w:rPr>
          <w:vertAlign w:val="superscript"/>
        </w:rPr>
        <w:fldChar w:fldCharType="begin"/>
      </w:r>
      <w:r w:rsidRPr="001F140F">
        <w:rPr>
          <w:vertAlign w:val="superscript"/>
        </w:rPr>
        <w:instrText xml:space="preserve"> REF _Ref98973713 \r \h\#"0]" </w:instrText>
      </w:r>
      <w:r>
        <w:rPr>
          <w:vertAlign w:val="superscript"/>
        </w:rPr>
        <w:instrText xml:space="preserve"> \* MERGEFORMAT </w:instrText>
      </w:r>
      <w:r w:rsidRPr="001F140F">
        <w:rPr>
          <w:vertAlign w:val="superscript"/>
        </w:rPr>
      </w:r>
      <w:r w:rsidRPr="001F140F">
        <w:rPr>
          <w:vertAlign w:val="superscript"/>
        </w:rPr>
        <w:fldChar w:fldCharType="separate"/>
      </w:r>
      <w:r w:rsidR="00907FFA">
        <w:rPr>
          <w:vertAlign w:val="superscript"/>
        </w:rPr>
        <w:t>25</w:t>
      </w:r>
      <w:r w:rsidR="00907FFA" w:rsidRPr="001F140F">
        <w:rPr>
          <w:vertAlign w:val="superscript"/>
        </w:rPr>
        <w:t>]</w:t>
      </w:r>
      <w:r w:rsidRPr="001F140F">
        <w:rPr>
          <w:vertAlign w:val="superscript"/>
        </w:rPr>
        <w:fldChar w:fldCharType="end"/>
      </w:r>
    </w:p>
    <w:p w14:paraId="3E2E6CF0" w14:textId="77777777" w:rsidR="00692CBB" w:rsidRDefault="00692CBB" w:rsidP="00692CBB">
      <w:pPr>
        <w:pStyle w:val="af"/>
        <w:spacing w:before="240"/>
      </w:pPr>
      <w:r>
        <w:rPr>
          <w:rFonts w:hint="eastAsia"/>
          <w:noProof/>
        </w:rPr>
        <w:drawing>
          <wp:inline distT="0" distB="0" distL="0" distR="0" wp14:anchorId="672DE36C" wp14:editId="62AE3BDD">
            <wp:extent cx="3442914" cy="2731936"/>
            <wp:effectExtent l="0" t="0" r="5715" b="0"/>
            <wp:docPr id="11" name="图片 1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0121" cy="2761459"/>
                    </a:xfrm>
                    <a:prstGeom prst="rect">
                      <a:avLst/>
                    </a:prstGeom>
                  </pic:spPr>
                </pic:pic>
              </a:graphicData>
            </a:graphic>
          </wp:inline>
        </w:drawing>
      </w:r>
    </w:p>
    <w:p w14:paraId="16160FDE" w14:textId="0590713C" w:rsidR="00692CBB" w:rsidRPr="008D67ED" w:rsidRDefault="00692CBB" w:rsidP="00692CBB">
      <w:pPr>
        <w:pStyle w:val="af0"/>
        <w:spacing w:after="240"/>
      </w:pPr>
      <w:bookmarkStart w:id="85" w:name="_Ref99310263"/>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4</w:t>
      </w:r>
      <w:r w:rsidR="00D71BC4">
        <w:fldChar w:fldCharType="end"/>
      </w:r>
      <w:bookmarkEnd w:id="85"/>
      <w:r>
        <w:t xml:space="preserve"> </w:t>
      </w:r>
      <w:r>
        <w:rPr>
          <w:rFonts w:hint="eastAsia"/>
        </w:rPr>
        <w:t>Zynq</w:t>
      </w:r>
      <w:r>
        <w:t>-7000</w:t>
      </w:r>
      <w:r>
        <w:rPr>
          <w:rFonts w:hint="eastAsia"/>
        </w:rPr>
        <w:t>系列</w:t>
      </w:r>
      <w:r>
        <w:rPr>
          <w:rFonts w:hint="eastAsia"/>
        </w:rPr>
        <w:t>Soc</w:t>
      </w:r>
      <w:r>
        <w:rPr>
          <w:rFonts w:hint="eastAsia"/>
        </w:rPr>
        <w:t>架构图</w:t>
      </w:r>
    </w:p>
    <w:p w14:paraId="676B7649" w14:textId="77777777" w:rsidR="00692CBB" w:rsidRDefault="00692CBB" w:rsidP="00692CBB">
      <w:pPr>
        <w:pStyle w:val="af"/>
        <w:spacing w:before="240"/>
      </w:pPr>
      <w:r>
        <w:rPr>
          <w:rFonts w:hint="eastAsia"/>
          <w:noProof/>
        </w:rPr>
        <w:drawing>
          <wp:inline distT="0" distB="0" distL="0" distR="0" wp14:anchorId="0A4468E1" wp14:editId="7D78433F">
            <wp:extent cx="3036627" cy="3282369"/>
            <wp:effectExtent l="0" t="0" r="0" b="0"/>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3046406" cy="3292940"/>
                    </a:xfrm>
                    <a:prstGeom prst="rect">
                      <a:avLst/>
                    </a:prstGeom>
                  </pic:spPr>
                </pic:pic>
              </a:graphicData>
            </a:graphic>
          </wp:inline>
        </w:drawing>
      </w:r>
    </w:p>
    <w:p w14:paraId="40BEA844" w14:textId="274E561B" w:rsidR="00692CBB" w:rsidRPr="00692CBB" w:rsidRDefault="00692CBB" w:rsidP="000076A9">
      <w:pPr>
        <w:pStyle w:val="af0"/>
        <w:spacing w:after="240"/>
        <w:rPr>
          <w:rFonts w:hint="eastAsia"/>
        </w:rPr>
      </w:pPr>
      <w:bookmarkStart w:id="86" w:name="_Ref99310278"/>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5</w:t>
      </w:r>
      <w:r w:rsidR="00D71BC4">
        <w:fldChar w:fldCharType="end"/>
      </w:r>
      <w:bookmarkEnd w:id="86"/>
      <w:r>
        <w:rPr>
          <w:rFonts w:hint="eastAsia"/>
        </w:rPr>
        <w:t>ARM</w:t>
      </w:r>
      <w:r>
        <w:t xml:space="preserve"> </w:t>
      </w:r>
      <w:r>
        <w:rPr>
          <w:rFonts w:hint="eastAsia"/>
        </w:rPr>
        <w:t>Cortex</w:t>
      </w:r>
      <w:r>
        <w:t>-</w:t>
      </w:r>
      <w:r>
        <w:rPr>
          <w:rFonts w:hint="eastAsia"/>
        </w:rPr>
        <w:t>A</w:t>
      </w:r>
      <w:r>
        <w:t>9</w:t>
      </w:r>
      <w:r>
        <w:rPr>
          <w:rFonts w:hint="eastAsia"/>
        </w:rPr>
        <w:t>架构图</w:t>
      </w:r>
    </w:p>
    <w:p w14:paraId="03B20130" w14:textId="69BE6FE6" w:rsidR="00ED2B69" w:rsidRDefault="00ED2B69" w:rsidP="008B122E">
      <w:pPr>
        <w:pStyle w:val="4"/>
      </w:pPr>
      <w:r>
        <w:rPr>
          <w:rFonts w:hint="eastAsia"/>
        </w:rPr>
        <w:t>PC</w:t>
      </w:r>
      <w:r>
        <w:rPr>
          <w:rFonts w:hint="eastAsia"/>
        </w:rPr>
        <w:t>端</w:t>
      </w:r>
    </w:p>
    <w:p w14:paraId="64114456" w14:textId="15DCDAF4" w:rsidR="000076A9" w:rsidRPr="000076A9" w:rsidRDefault="000076A9" w:rsidP="00585258">
      <w:pPr>
        <w:ind w:firstLineChars="200" w:firstLine="480"/>
        <w:rPr>
          <w:rFonts w:hint="eastAsia"/>
        </w:rPr>
      </w:pPr>
      <w:r>
        <w:rPr>
          <w:rFonts w:hint="eastAsia"/>
        </w:rPr>
        <w:t>PC</w:t>
      </w:r>
      <w:r>
        <w:rPr>
          <w:rFonts w:hint="eastAsia"/>
        </w:rPr>
        <w:t>端主要</w:t>
      </w:r>
      <w:r w:rsidR="0019212B">
        <w:rPr>
          <w:rFonts w:hint="eastAsia"/>
        </w:rPr>
        <w:t>作为人机交互的桥梁</w:t>
      </w:r>
      <w:r w:rsidR="003210EC">
        <w:rPr>
          <w:rFonts w:hint="eastAsia"/>
        </w:rPr>
        <w:t>，将操作者的命令传递给信号处理端或射频前端，同时将结果</w:t>
      </w:r>
      <w:r w:rsidR="00585258">
        <w:rPr>
          <w:rFonts w:hint="eastAsia"/>
        </w:rPr>
        <w:t>显示到</w:t>
      </w:r>
      <w:r w:rsidR="00585258">
        <w:rPr>
          <w:rFonts w:hint="eastAsia"/>
        </w:rPr>
        <w:t>PC</w:t>
      </w:r>
      <w:r w:rsidR="00585258">
        <w:rPr>
          <w:rFonts w:hint="eastAsia"/>
        </w:rPr>
        <w:t>端。</w:t>
      </w:r>
    </w:p>
    <w:p w14:paraId="28FA2D66" w14:textId="16162738" w:rsidR="00D10E50" w:rsidRDefault="00D10E50" w:rsidP="00ED2B69">
      <w:pPr>
        <w:pStyle w:val="3"/>
      </w:pPr>
      <w:bookmarkStart w:id="87" w:name="_Toc99318676"/>
      <w:r>
        <w:rPr>
          <w:rFonts w:hint="eastAsia"/>
        </w:rPr>
        <w:t>系统软件平台</w:t>
      </w:r>
      <w:bookmarkEnd w:id="87"/>
    </w:p>
    <w:p w14:paraId="598E4C1F" w14:textId="6C659B3D" w:rsidR="00E160C3" w:rsidRDefault="00E160C3" w:rsidP="00E160C3">
      <w:pPr>
        <w:ind w:firstLineChars="200" w:firstLine="480"/>
      </w:pPr>
      <w:r>
        <w:fldChar w:fldCharType="begin"/>
      </w:r>
      <w:r>
        <w:instrText xml:space="preserve"> </w:instrText>
      </w:r>
      <w:r>
        <w:rPr>
          <w:rFonts w:hint="eastAsia"/>
        </w:rPr>
        <w:instrText>REF _Ref98880139 \h</w:instrText>
      </w:r>
      <w:r>
        <w:instrText xml:space="preserve"> </w:instrText>
      </w:r>
      <w:r>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6</w:t>
      </w:r>
      <w:r>
        <w:fldChar w:fldCharType="end"/>
      </w:r>
      <w:r w:rsidRPr="00494C2D">
        <w:rPr>
          <w:rFonts w:hint="eastAsia"/>
        </w:rPr>
        <w:t>中，上半部分为</w:t>
      </w:r>
      <w:r w:rsidRPr="00494C2D">
        <w:rPr>
          <w:rFonts w:hint="eastAsia"/>
        </w:rPr>
        <w:t>PL</w:t>
      </w:r>
      <w:r>
        <w:rPr>
          <w:rFonts w:hint="eastAsia"/>
        </w:rPr>
        <w:t>（</w:t>
      </w:r>
      <w:r w:rsidRPr="00CB3BD5">
        <w:rPr>
          <w:rFonts w:hint="eastAsia"/>
        </w:rPr>
        <w:t>Programmable Logic</w:t>
      </w:r>
      <w:r w:rsidRPr="00CB3BD5">
        <w:rPr>
          <w:rFonts w:hint="eastAsia"/>
        </w:rPr>
        <w:t>）</w:t>
      </w:r>
      <w:r w:rsidRPr="00494C2D">
        <w:rPr>
          <w:rFonts w:hint="eastAsia"/>
        </w:rPr>
        <w:t>端，下半部分为</w:t>
      </w:r>
      <w:r w:rsidRPr="00494C2D">
        <w:rPr>
          <w:rFonts w:hint="eastAsia"/>
        </w:rPr>
        <w:t>PS</w:t>
      </w:r>
      <w:r>
        <w:rPr>
          <w:rFonts w:hint="eastAsia"/>
        </w:rPr>
        <w:t>（</w:t>
      </w:r>
      <w:r w:rsidRPr="001E6FD4">
        <w:rPr>
          <w:rFonts w:hint="eastAsia"/>
        </w:rPr>
        <w:t xml:space="preserve">Processing </w:t>
      </w:r>
      <w:r w:rsidRPr="001E6FD4">
        <w:rPr>
          <w:rFonts w:hint="eastAsia"/>
        </w:rPr>
        <w:lastRenderedPageBreak/>
        <w:t>System</w:t>
      </w:r>
      <w:r>
        <w:rPr>
          <w:rFonts w:hint="eastAsia"/>
        </w:rPr>
        <w:t>）</w:t>
      </w:r>
      <w:r w:rsidRPr="00494C2D">
        <w:rPr>
          <w:rFonts w:hint="eastAsia"/>
        </w:rPr>
        <w:t>端。</w:t>
      </w:r>
      <w:r w:rsidRPr="00494C2D">
        <w:rPr>
          <w:rFonts w:hint="eastAsia"/>
        </w:rPr>
        <w:t>PL</w:t>
      </w:r>
      <w:r w:rsidRPr="00494C2D">
        <w:rPr>
          <w:rFonts w:hint="eastAsia"/>
        </w:rPr>
        <w:t>端主要负责处理采集到的信号。存储在</w:t>
      </w:r>
      <w:r w:rsidRPr="00494C2D">
        <w:rPr>
          <w:rFonts w:hint="eastAsia"/>
        </w:rPr>
        <w:t>ROM</w:t>
      </w:r>
      <w:r w:rsidRPr="00494C2D">
        <w:rPr>
          <w:rFonts w:hint="eastAsia"/>
        </w:rPr>
        <w:t>中的</w:t>
      </w:r>
      <w:r>
        <w:rPr>
          <w:rFonts w:hint="eastAsia"/>
        </w:rPr>
        <w:t>实采</w:t>
      </w:r>
      <w:r w:rsidRPr="00494C2D">
        <w:rPr>
          <w:rFonts w:hint="eastAsia"/>
        </w:rPr>
        <w:t>信号，</w:t>
      </w:r>
      <w:r>
        <w:rPr>
          <w:rFonts w:hint="eastAsia"/>
        </w:rPr>
        <w:t>在收到</w:t>
      </w:r>
      <w:r w:rsidRPr="00494C2D">
        <w:rPr>
          <w:rFonts w:hint="eastAsia"/>
        </w:rPr>
        <w:t>PS</w:t>
      </w:r>
      <w:r w:rsidRPr="00494C2D">
        <w:rPr>
          <w:rFonts w:hint="eastAsia"/>
        </w:rPr>
        <w:t>端的</w:t>
      </w:r>
      <w:r w:rsidRPr="00494C2D">
        <w:rPr>
          <w:rFonts w:hint="eastAsia"/>
        </w:rPr>
        <w:t>Control</w:t>
      </w:r>
      <w:r w:rsidRPr="00494C2D">
        <w:rPr>
          <w:rFonts w:hint="eastAsia"/>
        </w:rPr>
        <w:t>信号协调后，</w:t>
      </w:r>
      <w:r>
        <w:rPr>
          <w:rFonts w:hint="eastAsia"/>
        </w:rPr>
        <w:t>将信号送</w:t>
      </w:r>
      <w:r w:rsidRPr="00494C2D">
        <w:rPr>
          <w:rFonts w:hint="eastAsia"/>
        </w:rPr>
        <w:t>往</w:t>
      </w:r>
      <w:r w:rsidRPr="00494C2D">
        <w:rPr>
          <w:rFonts w:hint="eastAsia"/>
        </w:rPr>
        <w:t>FFT</w:t>
      </w:r>
      <w:r w:rsidRPr="00494C2D">
        <w:rPr>
          <w:rFonts w:hint="eastAsia"/>
        </w:rPr>
        <w:t>模块中，用于鉴别出输入信号的相位。</w:t>
      </w:r>
      <w:r w:rsidRPr="00494C2D">
        <w:rPr>
          <w:rFonts w:hint="eastAsia"/>
        </w:rPr>
        <w:t>PS</w:t>
      </w:r>
      <w:r w:rsidRPr="00494C2D">
        <w:rPr>
          <w:rFonts w:hint="eastAsia"/>
        </w:rPr>
        <w:t>端通过创建</w:t>
      </w:r>
      <w:r>
        <w:rPr>
          <w:rFonts w:hint="eastAsia"/>
        </w:rPr>
        <w:t>AXI</w:t>
      </w:r>
      <w:r>
        <w:rPr>
          <w:rFonts w:hint="eastAsia"/>
        </w:rPr>
        <w:t>总线</w:t>
      </w:r>
      <w:r w:rsidRPr="00494C2D">
        <w:rPr>
          <w:rFonts w:hint="eastAsia"/>
        </w:rPr>
        <w:t>以及</w:t>
      </w:r>
      <w:r w:rsidRPr="00494C2D">
        <w:rPr>
          <w:rFonts w:hint="eastAsia"/>
        </w:rPr>
        <w:t>USART</w:t>
      </w:r>
      <w:r w:rsidRPr="00494C2D">
        <w:rPr>
          <w:rFonts w:hint="eastAsia"/>
        </w:rPr>
        <w:t>使得</w:t>
      </w:r>
      <w:r w:rsidRPr="00494C2D">
        <w:rPr>
          <w:rFonts w:hint="eastAsia"/>
        </w:rPr>
        <w:t>PS</w:t>
      </w:r>
      <w:r w:rsidRPr="00494C2D">
        <w:rPr>
          <w:rFonts w:hint="eastAsia"/>
        </w:rPr>
        <w:t>部分能够和</w:t>
      </w:r>
      <w:r w:rsidRPr="00494C2D">
        <w:rPr>
          <w:rFonts w:hint="eastAsia"/>
        </w:rPr>
        <w:t>PL</w:t>
      </w:r>
      <w:r w:rsidRPr="00494C2D">
        <w:rPr>
          <w:rFonts w:hint="eastAsia"/>
        </w:rPr>
        <w:t>以及</w:t>
      </w:r>
      <w:r w:rsidRPr="00494C2D">
        <w:rPr>
          <w:rFonts w:hint="eastAsia"/>
        </w:rPr>
        <w:t>PC</w:t>
      </w:r>
      <w:r w:rsidRPr="00494C2D">
        <w:rPr>
          <w:rFonts w:hint="eastAsia"/>
        </w:rPr>
        <w:t>进行通信。</w:t>
      </w:r>
    </w:p>
    <w:p w14:paraId="430B33E7" w14:textId="21E294C4" w:rsidR="00E160C3" w:rsidRDefault="009F42C9" w:rsidP="00E160C3">
      <w:pPr>
        <w:pStyle w:val="af"/>
        <w:spacing w:before="240"/>
      </w:pPr>
      <w:r>
        <w:object w:dxaOrig="20311" w:dyaOrig="13216" w14:anchorId="4AE8A1A6">
          <v:shape id="_x0000_i2292" type="#_x0000_t75" style="width:411.5pt;height:267pt" o:ole="">
            <v:imagedata r:id="rId44" o:title=""/>
          </v:shape>
          <o:OLEObject Type="Embed" ProgID="Visio.Drawing.15" ShapeID="_x0000_i2292" DrawAspect="Content" ObjectID="_1709932028" r:id="rId45"/>
        </w:object>
      </w:r>
    </w:p>
    <w:p w14:paraId="317E073E" w14:textId="5AC5777F" w:rsidR="00E160C3" w:rsidRPr="00E160C3" w:rsidRDefault="00E160C3" w:rsidP="009C6507">
      <w:pPr>
        <w:pStyle w:val="af0"/>
        <w:spacing w:after="240"/>
        <w:rPr>
          <w:rFonts w:hint="eastAsia"/>
        </w:rPr>
      </w:pPr>
      <w:bookmarkStart w:id="88" w:name="_Ref98880139"/>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6</w:t>
      </w:r>
      <w:r w:rsidR="00D71BC4">
        <w:fldChar w:fldCharType="end"/>
      </w:r>
      <w:bookmarkEnd w:id="88"/>
      <w:r>
        <w:rPr>
          <w:rFonts w:hint="eastAsia"/>
        </w:rPr>
        <w:t>信号处理端框图</w:t>
      </w:r>
    </w:p>
    <w:p w14:paraId="7498FC85" w14:textId="3B864372" w:rsidR="00ED2B69" w:rsidRDefault="00ED2B69" w:rsidP="008B122E">
      <w:pPr>
        <w:pStyle w:val="4"/>
        <w:numPr>
          <w:ilvl w:val="3"/>
          <w:numId w:val="28"/>
        </w:numPr>
      </w:pPr>
      <w:r>
        <w:rPr>
          <w:rFonts w:hint="eastAsia"/>
        </w:rPr>
        <w:t>PL</w:t>
      </w:r>
      <w:r>
        <w:rPr>
          <w:rFonts w:hint="eastAsia"/>
        </w:rPr>
        <w:t>侧</w:t>
      </w:r>
    </w:p>
    <w:p w14:paraId="21C447B1" w14:textId="35C34A0C" w:rsidR="00D357B7" w:rsidRDefault="00D357B7" w:rsidP="00C93D23">
      <w:pPr>
        <w:pStyle w:val="af9"/>
        <w:numPr>
          <w:ilvl w:val="0"/>
          <w:numId w:val="32"/>
        </w:numPr>
        <w:ind w:firstLineChars="0"/>
      </w:pPr>
      <w:r w:rsidRPr="002C55B4">
        <w:rPr>
          <w:rFonts w:hint="eastAsia"/>
        </w:rPr>
        <w:t>开发工具</w:t>
      </w:r>
    </w:p>
    <w:p w14:paraId="01FF260C" w14:textId="77777777" w:rsidR="00D357B7" w:rsidRDefault="00D357B7" w:rsidP="00D357B7">
      <w:pPr>
        <w:ind w:firstLineChars="200" w:firstLine="480"/>
      </w:pPr>
      <w:r w:rsidRPr="00521151">
        <w:rPr>
          <w:rFonts w:hint="eastAsia"/>
        </w:rPr>
        <w:t>ZC702</w:t>
      </w:r>
      <w:r w:rsidRPr="00521151">
        <w:rPr>
          <w:rFonts w:hint="eastAsia"/>
        </w:rPr>
        <w:t>评估套件</w:t>
      </w:r>
      <w:r>
        <w:rPr>
          <w:rFonts w:hint="eastAsia"/>
        </w:rPr>
        <w:t>隶</w:t>
      </w:r>
      <w:r w:rsidRPr="00521151">
        <w:rPr>
          <w:rFonts w:hint="eastAsia"/>
        </w:rPr>
        <w:t>属于</w:t>
      </w:r>
      <w:r w:rsidRPr="00521151">
        <w:rPr>
          <w:rFonts w:hint="eastAsia"/>
        </w:rPr>
        <w:t>APSoC</w:t>
      </w:r>
      <w:r w:rsidRPr="00521151">
        <w:rPr>
          <w:rFonts w:hint="eastAsia"/>
        </w:rPr>
        <w:t>架构，也就是</w:t>
      </w:r>
      <w:r>
        <w:rPr>
          <w:rFonts w:hint="eastAsia"/>
        </w:rPr>
        <w:t>PL</w:t>
      </w:r>
      <w:r>
        <w:rPr>
          <w:rFonts w:hint="eastAsia"/>
        </w:rPr>
        <w:t>加</w:t>
      </w:r>
      <w:r>
        <w:rPr>
          <w:rFonts w:hint="eastAsia"/>
        </w:rPr>
        <w:t>PS</w:t>
      </w:r>
      <w:r w:rsidRPr="00521151">
        <w:rPr>
          <w:rFonts w:hint="eastAsia"/>
        </w:rPr>
        <w:t>，同时具备两种</w:t>
      </w:r>
      <w:r>
        <w:rPr>
          <w:rFonts w:hint="eastAsia"/>
        </w:rPr>
        <w:t>计算模式</w:t>
      </w:r>
      <w:r w:rsidRPr="00521151">
        <w:rPr>
          <w:rFonts w:hint="eastAsia"/>
        </w:rPr>
        <w:t>的优势，</w:t>
      </w:r>
      <w:r>
        <w:rPr>
          <w:rFonts w:hint="eastAsia"/>
        </w:rPr>
        <w:t>赛灵思</w:t>
      </w:r>
      <w:r w:rsidRPr="00521151">
        <w:rPr>
          <w:rFonts w:hint="eastAsia"/>
        </w:rPr>
        <w:t>推出的相应编程套件</w:t>
      </w:r>
      <w:r>
        <w:rPr>
          <w:rFonts w:hint="eastAsia"/>
        </w:rPr>
        <w:t>（</w:t>
      </w:r>
      <w:r>
        <w:rPr>
          <w:rFonts w:hint="eastAsia"/>
        </w:rPr>
        <w:t>Software</w:t>
      </w:r>
      <w:r>
        <w:t xml:space="preserve"> </w:t>
      </w:r>
      <w:r>
        <w:rPr>
          <w:rFonts w:hint="eastAsia"/>
        </w:rPr>
        <w:t>Development</w:t>
      </w:r>
      <w:r>
        <w:t xml:space="preserve"> </w:t>
      </w:r>
      <w:r>
        <w:rPr>
          <w:rFonts w:hint="eastAsia"/>
        </w:rPr>
        <w:t>Kit,</w:t>
      </w:r>
      <w:r>
        <w:t xml:space="preserve"> SDK</w:t>
      </w:r>
      <w:r>
        <w:rPr>
          <w:rFonts w:hint="eastAsia"/>
        </w:rPr>
        <w:t>）</w:t>
      </w:r>
      <w:r w:rsidRPr="00521151">
        <w:rPr>
          <w:rFonts w:hint="eastAsia"/>
        </w:rPr>
        <w:t>也为开发人员提供了较为完整的解决方案。</w:t>
      </w:r>
    </w:p>
    <w:p w14:paraId="632EDF93" w14:textId="1EFB9998" w:rsidR="00D357B7" w:rsidRDefault="00D357B7" w:rsidP="00D357B7">
      <w:pPr>
        <w:ind w:firstLineChars="200" w:firstLine="480"/>
      </w:pPr>
      <w:r w:rsidRPr="00EB1B45">
        <w:rPr>
          <w:rFonts w:hint="eastAsia"/>
        </w:rPr>
        <w:t>Vivado</w:t>
      </w:r>
      <w:r w:rsidRPr="00EB1B45">
        <w:rPr>
          <w:rFonts w:hint="eastAsia"/>
        </w:rPr>
        <w:t>是</w:t>
      </w:r>
      <w:r w:rsidRPr="00EB1B45">
        <w:rPr>
          <w:rFonts w:hint="eastAsia"/>
        </w:rPr>
        <w:t>FPGA</w:t>
      </w:r>
      <w:r w:rsidRPr="00EB1B45">
        <w:rPr>
          <w:rFonts w:hint="eastAsia"/>
        </w:rPr>
        <w:t>厂商赛灵思在</w:t>
      </w:r>
      <w:r w:rsidRPr="00EB1B45">
        <w:rPr>
          <w:rFonts w:hint="eastAsia"/>
        </w:rPr>
        <w:t>2012</w:t>
      </w:r>
      <w:r w:rsidRPr="00EB1B45">
        <w:rPr>
          <w:rFonts w:hint="eastAsia"/>
        </w:rPr>
        <w:t>年发布的一个集成设计环境。它包括一个高度集成的设计环境和从系统到</w:t>
      </w:r>
      <w:r w:rsidRPr="00EB1B45">
        <w:rPr>
          <w:rFonts w:hint="eastAsia"/>
        </w:rPr>
        <w:t>IC</w:t>
      </w:r>
      <w:r w:rsidRPr="00EB1B45">
        <w:rPr>
          <w:rFonts w:hint="eastAsia"/>
        </w:rPr>
        <w:t>级的新一代工具，所有这些都建立在一个共享的可扩展数据模型和一个通用的调试环境上。它还是一个基于</w:t>
      </w:r>
      <w:r w:rsidRPr="00EB1B45">
        <w:rPr>
          <w:rFonts w:hint="eastAsia"/>
        </w:rPr>
        <w:t>AMBA AXI4</w:t>
      </w:r>
      <w:r w:rsidRPr="00EB1B45">
        <w:rPr>
          <w:rFonts w:hint="eastAsia"/>
        </w:rPr>
        <w:t>互连规范、</w:t>
      </w:r>
      <w:r w:rsidRPr="00EB1B45">
        <w:rPr>
          <w:rFonts w:hint="eastAsia"/>
        </w:rPr>
        <w:t>IP-XACT IP</w:t>
      </w:r>
      <w:r w:rsidRPr="00EB1B45">
        <w:rPr>
          <w:rFonts w:hint="eastAsia"/>
        </w:rPr>
        <w:t>封装元数据、工具命令语言（</w:t>
      </w:r>
      <w:r w:rsidRPr="00EB1B45">
        <w:rPr>
          <w:rFonts w:hint="eastAsia"/>
        </w:rPr>
        <w:t>TCL</w:t>
      </w:r>
      <w:r w:rsidRPr="00EB1B45">
        <w:rPr>
          <w:rFonts w:hint="eastAsia"/>
        </w:rPr>
        <w:t>）、</w:t>
      </w:r>
      <w:r w:rsidRPr="00EB1B45">
        <w:rPr>
          <w:rFonts w:hint="eastAsia"/>
        </w:rPr>
        <w:t>Synopsys</w:t>
      </w:r>
      <w:r w:rsidRPr="00EB1B45">
        <w:rPr>
          <w:rFonts w:hint="eastAsia"/>
        </w:rPr>
        <w:t>系统约束（</w:t>
      </w:r>
      <w:r w:rsidRPr="00EB1B45">
        <w:rPr>
          <w:rFonts w:hint="eastAsia"/>
        </w:rPr>
        <w:t>SDC</w:t>
      </w:r>
      <w:r w:rsidRPr="00EB1B45">
        <w:rPr>
          <w:rFonts w:hint="eastAsia"/>
        </w:rPr>
        <w:t>）和其他功能的开放环境，有助于根据</w:t>
      </w:r>
      <w:r>
        <w:rPr>
          <w:rFonts w:hint="eastAsia"/>
        </w:rPr>
        <w:t>开发者的</w:t>
      </w:r>
      <w:r w:rsidRPr="00EB1B45">
        <w:rPr>
          <w:rFonts w:hint="eastAsia"/>
        </w:rPr>
        <w:t>需求定制设计流程并遵守行业标准。由</w:t>
      </w:r>
      <w:r>
        <w:rPr>
          <w:rFonts w:hint="eastAsia"/>
        </w:rPr>
        <w:t>赛灵思</w:t>
      </w:r>
      <w:r w:rsidRPr="00EB1B45">
        <w:rPr>
          <w:rFonts w:hint="eastAsia"/>
        </w:rPr>
        <w:t>打造的</w:t>
      </w:r>
      <w:r w:rsidRPr="00EB1B45">
        <w:rPr>
          <w:rFonts w:hint="eastAsia"/>
        </w:rPr>
        <w:t>Vivado</w:t>
      </w:r>
      <w:r w:rsidRPr="00EB1B45">
        <w:rPr>
          <w:rFonts w:hint="eastAsia"/>
        </w:rPr>
        <w:t>工具结合了各种可编程技术，可扩展到</w:t>
      </w:r>
      <w:r w:rsidRPr="00EB1B45">
        <w:rPr>
          <w:rFonts w:hint="eastAsia"/>
        </w:rPr>
        <w:t>1</w:t>
      </w:r>
      <w:r w:rsidRPr="00EB1B45">
        <w:rPr>
          <w:rFonts w:hint="eastAsia"/>
        </w:rPr>
        <w:t>亿个等效</w:t>
      </w:r>
      <w:r w:rsidRPr="00EB1B45">
        <w:rPr>
          <w:rFonts w:hint="eastAsia"/>
        </w:rPr>
        <w:t>ASIC</w:t>
      </w:r>
      <w:r w:rsidRPr="00EB1B45">
        <w:rPr>
          <w:rFonts w:hint="eastAsia"/>
        </w:rPr>
        <w:t>门设计。</w:t>
      </w:r>
      <w:r>
        <w:rPr>
          <w:rFonts w:hint="eastAsia"/>
        </w:rPr>
        <w:t>本设计使用的是</w:t>
      </w:r>
      <w:r>
        <w:rPr>
          <w:rFonts w:hint="eastAsia"/>
        </w:rPr>
        <w:t xml:space="preserve"> Vivado</w:t>
      </w:r>
      <w:r>
        <w:t xml:space="preserve"> 2018.2</w:t>
      </w:r>
      <w:r>
        <w:rPr>
          <w:rFonts w:hint="eastAsia"/>
        </w:rPr>
        <w:t>版本。</w:t>
      </w:r>
    </w:p>
    <w:p w14:paraId="23B2E9E9" w14:textId="2BFC21CC" w:rsidR="00D357B7" w:rsidRDefault="009D4FB4" w:rsidP="009D4FB4">
      <w:pPr>
        <w:pStyle w:val="af9"/>
        <w:numPr>
          <w:ilvl w:val="0"/>
          <w:numId w:val="32"/>
        </w:numPr>
        <w:ind w:firstLineChars="0"/>
      </w:pPr>
      <w:r>
        <w:rPr>
          <w:rFonts w:hint="eastAsia"/>
        </w:rPr>
        <w:t>AXI</w:t>
      </w:r>
      <w:r>
        <w:rPr>
          <w:rFonts w:hint="eastAsia"/>
        </w:rPr>
        <w:t>协议</w:t>
      </w:r>
    </w:p>
    <w:p w14:paraId="2938A2E8" w14:textId="7F99A9C4" w:rsidR="00921F8A" w:rsidRDefault="008D790B" w:rsidP="00D503AB">
      <w:pPr>
        <w:ind w:firstLineChars="175" w:firstLine="420"/>
      </w:pPr>
      <w:r>
        <w:rPr>
          <w:rFonts w:hint="eastAsia"/>
        </w:rPr>
        <w:t>AMBA</w:t>
      </w:r>
      <w:r w:rsidR="004B1FE1" w:rsidRPr="004B1FE1">
        <w:rPr>
          <w:rFonts w:hint="eastAsia"/>
          <w:vertAlign w:val="superscript"/>
        </w:rPr>
        <w:t>®</w:t>
      </w:r>
      <w:r>
        <w:rPr>
          <w:rFonts w:hint="eastAsia"/>
        </w:rPr>
        <w:t>AXI</w:t>
      </w:r>
      <w:r w:rsidR="00DE739D" w:rsidRPr="00DE739D">
        <w:rPr>
          <w:rFonts w:hint="eastAsia"/>
        </w:rPr>
        <w:t>™</w:t>
      </w:r>
      <w:r>
        <w:rPr>
          <w:rFonts w:hint="eastAsia"/>
        </w:rPr>
        <w:t>协议支持高性能、高频率的系统设计。</w:t>
      </w:r>
      <w:r>
        <w:rPr>
          <w:rFonts w:hint="eastAsia"/>
        </w:rPr>
        <w:t>AXI</w:t>
      </w:r>
      <w:r>
        <w:rPr>
          <w:rFonts w:hint="eastAsia"/>
        </w:rPr>
        <w:t>协议适用于高带宽和低延迟的设计</w:t>
      </w:r>
      <w:r w:rsidR="00DC1CD7">
        <w:rPr>
          <w:rFonts w:hint="eastAsia"/>
        </w:rPr>
        <w:t>，它</w:t>
      </w:r>
      <w:r>
        <w:rPr>
          <w:rFonts w:hint="eastAsia"/>
        </w:rPr>
        <w:t>无需使用复杂的桥接器就能提供高频操作</w:t>
      </w:r>
      <w:r w:rsidR="00DC1CD7">
        <w:rPr>
          <w:rFonts w:hint="eastAsia"/>
        </w:rPr>
        <w:t>，</w:t>
      </w:r>
      <w:r w:rsidR="0024601E">
        <w:rPr>
          <w:rFonts w:hint="eastAsia"/>
        </w:rPr>
        <w:t>能</w:t>
      </w:r>
      <w:r>
        <w:rPr>
          <w:rFonts w:hint="eastAsia"/>
        </w:rPr>
        <w:t>满足广泛的组件的接口要</w:t>
      </w:r>
      <w:r>
        <w:rPr>
          <w:rFonts w:hint="eastAsia"/>
        </w:rPr>
        <w:lastRenderedPageBreak/>
        <w:t>求</w:t>
      </w:r>
      <w:r w:rsidR="00DC1CD7">
        <w:rPr>
          <w:rFonts w:hint="eastAsia"/>
        </w:rPr>
        <w:t>，</w:t>
      </w:r>
      <w:r>
        <w:rPr>
          <w:rFonts w:hint="eastAsia"/>
        </w:rPr>
        <w:t>适用于具有高初始访问延迟的内存控制器</w:t>
      </w:r>
      <w:r w:rsidR="00DC1CD7">
        <w:rPr>
          <w:rFonts w:hint="eastAsia"/>
        </w:rPr>
        <w:t>，</w:t>
      </w:r>
      <w:r>
        <w:rPr>
          <w:rFonts w:hint="eastAsia"/>
        </w:rPr>
        <w:t>在实现互连架构方面提供了灵活性</w:t>
      </w:r>
      <w:r w:rsidR="00DC1CD7">
        <w:rPr>
          <w:rFonts w:hint="eastAsia"/>
        </w:rPr>
        <w:t>，同时</w:t>
      </w:r>
      <w:r>
        <w:rPr>
          <w:rFonts w:hint="eastAsia"/>
        </w:rPr>
        <w:t>与现有的</w:t>
      </w:r>
      <w:r>
        <w:rPr>
          <w:rFonts w:hint="eastAsia"/>
        </w:rPr>
        <w:t>AHB</w:t>
      </w:r>
      <w:r>
        <w:rPr>
          <w:rFonts w:hint="eastAsia"/>
        </w:rPr>
        <w:t>和</w:t>
      </w:r>
      <w:r>
        <w:rPr>
          <w:rFonts w:hint="eastAsia"/>
        </w:rPr>
        <w:t>APB</w:t>
      </w:r>
      <w:r>
        <w:rPr>
          <w:rFonts w:hint="eastAsia"/>
        </w:rPr>
        <w:t>接口向后兼容</w:t>
      </w:r>
      <w:r w:rsidR="00CA682F" w:rsidRPr="00CA682F">
        <w:rPr>
          <w:vertAlign w:val="superscript"/>
        </w:rPr>
        <w:fldChar w:fldCharType="begin"/>
      </w:r>
      <w:r w:rsidR="00CA682F" w:rsidRPr="00CA682F">
        <w:rPr>
          <w:vertAlign w:val="superscript"/>
        </w:rPr>
        <w:instrText xml:space="preserve"> </w:instrText>
      </w:r>
      <w:r w:rsidR="00CA682F" w:rsidRPr="00CA682F">
        <w:rPr>
          <w:rFonts w:hint="eastAsia"/>
          <w:vertAlign w:val="superscript"/>
        </w:rPr>
        <w:instrText>REF _Ref99313898 \r \h</w:instrText>
      </w:r>
      <w:r w:rsidR="00CA682F" w:rsidRPr="00CA682F">
        <w:rPr>
          <w:vertAlign w:val="superscript"/>
        </w:rPr>
        <w:instrText xml:space="preserve"> </w:instrText>
      </w:r>
      <w:r w:rsidR="00CA682F" w:rsidRPr="00CA682F">
        <w:rPr>
          <w:vertAlign w:val="superscript"/>
        </w:rPr>
      </w:r>
      <w:r w:rsidR="00CA682F">
        <w:rPr>
          <w:vertAlign w:val="superscript"/>
        </w:rPr>
        <w:instrText xml:space="preserve"> \* MERGEFORMAT </w:instrText>
      </w:r>
      <w:r w:rsidR="00CA682F" w:rsidRPr="00CA682F">
        <w:rPr>
          <w:vertAlign w:val="superscript"/>
        </w:rPr>
        <w:fldChar w:fldCharType="separate"/>
      </w:r>
      <w:r w:rsidR="00907FFA">
        <w:rPr>
          <w:vertAlign w:val="superscript"/>
        </w:rPr>
        <w:t>[26]</w:t>
      </w:r>
      <w:r w:rsidR="00CA682F" w:rsidRPr="00CA682F">
        <w:rPr>
          <w:vertAlign w:val="superscript"/>
        </w:rPr>
        <w:fldChar w:fldCharType="end"/>
      </w:r>
      <w:r>
        <w:rPr>
          <w:rFonts w:hint="eastAsia"/>
        </w:rPr>
        <w:t>。</w:t>
      </w:r>
    </w:p>
    <w:p w14:paraId="709B37D1" w14:textId="77777777" w:rsidR="00986917" w:rsidRDefault="00986917" w:rsidP="00986917">
      <w:pPr>
        <w:pStyle w:val="af9"/>
        <w:numPr>
          <w:ilvl w:val="0"/>
          <w:numId w:val="32"/>
        </w:numPr>
        <w:ind w:firstLineChars="0"/>
      </w:pPr>
      <w:r>
        <w:rPr>
          <w:rFonts w:hint="eastAsia"/>
        </w:rPr>
        <w:t>B</w:t>
      </w:r>
      <w:r>
        <w:t>lock Design</w:t>
      </w:r>
    </w:p>
    <w:p w14:paraId="0DB94809" w14:textId="77777777" w:rsidR="00986917" w:rsidRDefault="00986917" w:rsidP="00986917">
      <w:pPr>
        <w:pStyle w:val="af"/>
        <w:spacing w:before="240"/>
      </w:pPr>
      <w:r w:rsidRPr="008B5F68">
        <w:drawing>
          <wp:inline distT="0" distB="0" distL="0" distR="0" wp14:anchorId="0B41A15A" wp14:editId="6FD7A8BF">
            <wp:extent cx="5774373" cy="2600696"/>
            <wp:effectExtent l="0" t="0" r="0" b="9525"/>
            <wp:docPr id="14" name="图片 1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图示&#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6231" cy="2633060"/>
                    </a:xfrm>
                    <a:prstGeom prst="rect">
                      <a:avLst/>
                    </a:prstGeom>
                  </pic:spPr>
                </pic:pic>
              </a:graphicData>
            </a:graphic>
          </wp:inline>
        </w:drawing>
      </w:r>
    </w:p>
    <w:p w14:paraId="180D4588" w14:textId="0193458F" w:rsidR="00986917" w:rsidRDefault="00986917" w:rsidP="00986917">
      <w:pPr>
        <w:pStyle w:val="af0"/>
        <w:spacing w:after="240"/>
      </w:pPr>
      <w:bookmarkStart w:id="89" w:name="_Ref99314674"/>
      <w:r>
        <w:rPr>
          <w:rFonts w:hint="eastAsia"/>
        </w:rPr>
        <w:t>图</w:t>
      </w:r>
      <w:r>
        <w:rPr>
          <w:rFonts w:hint="eastAsia"/>
        </w:rPr>
        <w:t xml:space="preserve"> </w:t>
      </w:r>
      <w:r w:rsidR="00D71BC4">
        <w:fldChar w:fldCharType="begin"/>
      </w:r>
      <w:r w:rsidR="00D71BC4">
        <w:instrText xml:space="preserve"> </w:instrText>
      </w:r>
      <w:r w:rsidR="00D71BC4">
        <w:rPr>
          <w:rFonts w:hint="eastAsia"/>
        </w:rPr>
        <w:instrText>STYLEREF 1 \s</w:instrText>
      </w:r>
      <w:r w:rsidR="00D71BC4">
        <w:instrText xml:space="preserve"> </w:instrText>
      </w:r>
      <w:r w:rsidR="00D71BC4">
        <w:fldChar w:fldCharType="separate"/>
      </w:r>
      <w:r w:rsidR="00907FFA">
        <w:rPr>
          <w:noProof/>
        </w:rPr>
        <w:t>7</w:t>
      </w:r>
      <w:r w:rsidR="00D71BC4">
        <w:fldChar w:fldCharType="end"/>
      </w:r>
      <w:r w:rsidR="00D71BC4">
        <w:t>.</w:t>
      </w:r>
      <w:r w:rsidR="00D71BC4">
        <w:fldChar w:fldCharType="begin"/>
      </w:r>
      <w:r w:rsidR="00D71BC4">
        <w:instrText xml:space="preserve"> </w:instrText>
      </w:r>
      <w:r w:rsidR="00D71BC4">
        <w:rPr>
          <w:rFonts w:hint="eastAsia"/>
        </w:rPr>
        <w:instrText xml:space="preserve">SEQ </w:instrText>
      </w:r>
      <w:r w:rsidR="00D71BC4">
        <w:rPr>
          <w:rFonts w:hint="eastAsia"/>
        </w:rPr>
        <w:instrText>图</w:instrText>
      </w:r>
      <w:r w:rsidR="00D71BC4">
        <w:rPr>
          <w:rFonts w:hint="eastAsia"/>
        </w:rPr>
        <w:instrText xml:space="preserve"> \* ARABIC \s 1</w:instrText>
      </w:r>
      <w:r w:rsidR="00D71BC4">
        <w:instrText xml:space="preserve"> </w:instrText>
      </w:r>
      <w:r w:rsidR="00D71BC4">
        <w:fldChar w:fldCharType="separate"/>
      </w:r>
      <w:r w:rsidR="00907FFA">
        <w:rPr>
          <w:noProof/>
        </w:rPr>
        <w:t>7</w:t>
      </w:r>
      <w:r w:rsidR="00D71BC4">
        <w:fldChar w:fldCharType="end"/>
      </w:r>
      <w:bookmarkEnd w:id="89"/>
      <w:r>
        <w:t xml:space="preserve"> </w:t>
      </w:r>
      <w:r>
        <w:rPr>
          <w:rFonts w:hint="eastAsia"/>
        </w:rPr>
        <w:t>B</w:t>
      </w:r>
      <w:r>
        <w:t>lock Design</w:t>
      </w:r>
    </w:p>
    <w:p w14:paraId="110542F9" w14:textId="22C6E2B6" w:rsidR="00986917" w:rsidRPr="00986917" w:rsidRDefault="00986917" w:rsidP="00AD42FC">
      <w:pPr>
        <w:ind w:firstLineChars="200" w:firstLine="480"/>
        <w:rPr>
          <w:rFonts w:hint="eastAsia"/>
        </w:rPr>
      </w:pPr>
      <w:r>
        <w:rPr>
          <w:rFonts w:hint="eastAsia"/>
        </w:rPr>
        <w:t>得益于</w:t>
      </w:r>
      <w:r>
        <w:rPr>
          <w:rFonts w:hint="eastAsia"/>
        </w:rPr>
        <w:t>Vivado</w:t>
      </w:r>
      <w:r>
        <w:rPr>
          <w:rFonts w:hint="eastAsia"/>
        </w:rPr>
        <w:t>的</w:t>
      </w:r>
      <w:r>
        <w:rPr>
          <w:rFonts w:hint="eastAsia"/>
        </w:rPr>
        <w:t>Block</w:t>
      </w:r>
      <w:r>
        <w:t xml:space="preserve"> </w:t>
      </w:r>
      <w:r>
        <w:rPr>
          <w:rFonts w:hint="eastAsia"/>
        </w:rPr>
        <w:t>Design</w:t>
      </w:r>
      <w:r>
        <w:rPr>
          <w:rFonts w:hint="eastAsia"/>
        </w:rPr>
        <w:t>功能，我们可以像搭积木一样设计各个块之间的数据流动以及</w:t>
      </w:r>
      <w:r>
        <w:rPr>
          <w:rFonts w:hint="eastAsia"/>
        </w:rPr>
        <w:t>IP</w:t>
      </w:r>
      <w:r>
        <w:rPr>
          <w:rFonts w:hint="eastAsia"/>
        </w:rPr>
        <w:t>核的调用。如上</w:t>
      </w:r>
      <w:r>
        <w:fldChar w:fldCharType="begin"/>
      </w:r>
      <w:r>
        <w:instrText xml:space="preserve"> </w:instrText>
      </w:r>
      <w:r>
        <w:rPr>
          <w:rFonts w:hint="eastAsia"/>
        </w:rPr>
        <w:instrText>REF _Ref99314674 \h</w:instrText>
      </w:r>
      <w:r>
        <w:instrText xml:space="preserve"> </w:instrText>
      </w:r>
      <w:r>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7</w:t>
      </w:r>
      <w:r>
        <w:fldChar w:fldCharType="end"/>
      </w:r>
      <w:r>
        <w:rPr>
          <w:rFonts w:hint="eastAsia"/>
        </w:rPr>
        <w:t>所示，输入有</w:t>
      </w:r>
      <w:r>
        <w:rPr>
          <w:rFonts w:hint="eastAsia"/>
        </w:rPr>
        <w:t>1</w:t>
      </w:r>
      <w:r>
        <w:t>00</w:t>
      </w:r>
      <w:r>
        <w:rPr>
          <w:rFonts w:hint="eastAsia"/>
        </w:rPr>
        <w:t>Mhz</w:t>
      </w:r>
      <w:r>
        <w:rPr>
          <w:rFonts w:hint="eastAsia"/>
        </w:rPr>
        <w:t>的时钟信号、复位信号、</w:t>
      </w:r>
      <w:r>
        <w:rPr>
          <w:rFonts w:hint="eastAsia"/>
        </w:rPr>
        <w:t>FFT</w:t>
      </w:r>
      <w:r>
        <w:rPr>
          <w:rFonts w:hint="eastAsia"/>
        </w:rPr>
        <w:t>模块复位信号、延迟点信号；外部输出有两个端口分别为</w:t>
      </w:r>
      <w:r>
        <w:rPr>
          <w:rFonts w:hint="eastAsia"/>
        </w:rPr>
        <w:t>3</w:t>
      </w:r>
      <w:r>
        <w:t>2</w:t>
      </w:r>
      <w:r>
        <w:rPr>
          <w:rFonts w:hint="eastAsia"/>
        </w:rPr>
        <w:t>位的“</w:t>
      </w:r>
      <w:r>
        <w:rPr>
          <w:rFonts w:hint="eastAsia"/>
        </w:rPr>
        <w:t>angle</w:t>
      </w:r>
      <w:r>
        <w:rPr>
          <w:rFonts w:hint="eastAsia"/>
        </w:rPr>
        <w:t>”和</w:t>
      </w:r>
      <w:r>
        <w:rPr>
          <w:rFonts w:hint="eastAsia"/>
        </w:rPr>
        <w:t>1</w:t>
      </w:r>
      <w:r>
        <w:rPr>
          <w:rFonts w:hint="eastAsia"/>
        </w:rPr>
        <w:t>位的“</w:t>
      </w:r>
      <w:r>
        <w:rPr>
          <w:rFonts w:hint="eastAsia"/>
        </w:rPr>
        <w:t>angle_vaild</w:t>
      </w:r>
      <w:r>
        <w:rPr>
          <w:rFonts w:hint="eastAsia"/>
        </w:rPr>
        <w:t>”。其中</w:t>
      </w:r>
      <w:r>
        <w:rPr>
          <w:rFonts w:hint="eastAsia"/>
        </w:rPr>
        <w:t>PS</w:t>
      </w:r>
      <w:r>
        <w:rPr>
          <w:rFonts w:hint="eastAsia"/>
        </w:rPr>
        <w:t>侧的时钟信号，采用的是</w:t>
      </w:r>
      <w:r>
        <w:rPr>
          <w:rFonts w:hint="eastAsia"/>
        </w:rPr>
        <w:t>PL</w:t>
      </w:r>
      <w:r>
        <w:rPr>
          <w:rFonts w:hint="eastAsia"/>
        </w:rPr>
        <w:t>侧经过</w:t>
      </w:r>
      <w:r>
        <w:rPr>
          <w:rFonts w:hint="eastAsia"/>
        </w:rPr>
        <w:t>Clock</w:t>
      </w:r>
      <w:r>
        <w:t xml:space="preserve"> </w:t>
      </w:r>
      <w:r>
        <w:rPr>
          <w:rFonts w:hint="eastAsia"/>
        </w:rPr>
        <w:t>Wizard</w:t>
      </w:r>
      <w:r>
        <w:rPr>
          <w:rFonts w:hint="eastAsia"/>
        </w:rPr>
        <w:t>锁相调频的时钟信号。</w:t>
      </w:r>
      <w:r>
        <w:rPr>
          <w:rFonts w:hint="eastAsia"/>
        </w:rPr>
        <w:t>在</w:t>
      </w:r>
      <w:r>
        <w:rPr>
          <w:rFonts w:hint="eastAsia"/>
        </w:rPr>
        <w:t>Block</w:t>
      </w:r>
      <w:r>
        <w:t xml:space="preserve"> </w:t>
      </w:r>
      <w:r w:rsidR="00AD42FC">
        <w:rPr>
          <w:rFonts w:hint="eastAsia"/>
        </w:rPr>
        <w:t>Design</w:t>
      </w:r>
      <w:r w:rsidR="00AD42FC">
        <w:rPr>
          <w:rFonts w:hint="eastAsia"/>
        </w:rPr>
        <w:t>里信号大多是通过</w:t>
      </w:r>
      <w:r w:rsidR="00AD42FC">
        <w:rPr>
          <w:rFonts w:hint="eastAsia"/>
        </w:rPr>
        <w:t>AXI</w:t>
      </w:r>
      <w:r w:rsidR="00AD42FC">
        <w:rPr>
          <w:rFonts w:hint="eastAsia"/>
        </w:rPr>
        <w:t>协议进行流动的。</w:t>
      </w:r>
    </w:p>
    <w:p w14:paraId="40FB6A25" w14:textId="63DB70FB" w:rsidR="00ED2B69" w:rsidRDefault="00ED2B69" w:rsidP="008B122E">
      <w:pPr>
        <w:pStyle w:val="4"/>
      </w:pPr>
      <w:r>
        <w:rPr>
          <w:rFonts w:hint="eastAsia"/>
        </w:rPr>
        <w:t>PS</w:t>
      </w:r>
      <w:r>
        <w:rPr>
          <w:rFonts w:hint="eastAsia"/>
        </w:rPr>
        <w:t>侧</w:t>
      </w:r>
    </w:p>
    <w:p w14:paraId="68D9F905" w14:textId="038E5D30" w:rsidR="00D357B7" w:rsidRPr="00692CBB" w:rsidRDefault="00D357B7" w:rsidP="009D4FB4">
      <w:pPr>
        <w:pStyle w:val="af9"/>
        <w:numPr>
          <w:ilvl w:val="0"/>
          <w:numId w:val="33"/>
        </w:numPr>
        <w:ind w:firstLineChars="0"/>
      </w:pPr>
      <w:r w:rsidRPr="00692CBB">
        <w:rPr>
          <w:rFonts w:hint="eastAsia"/>
        </w:rPr>
        <w:t>开发工具</w:t>
      </w:r>
    </w:p>
    <w:p w14:paraId="0D332F67" w14:textId="77777777" w:rsidR="00D357B7" w:rsidRDefault="00D357B7" w:rsidP="00D357B7">
      <w:pPr>
        <w:ind w:firstLineChars="200" w:firstLine="480"/>
      </w:pPr>
      <w:r w:rsidRPr="00D45819">
        <w:rPr>
          <w:rFonts w:hint="eastAsia"/>
        </w:rPr>
        <w:t>赛灵思软件开发套件（</w:t>
      </w:r>
      <w:r>
        <w:rPr>
          <w:rFonts w:hint="eastAsia"/>
        </w:rPr>
        <w:t>Xilinx</w:t>
      </w:r>
      <w:r>
        <w:t xml:space="preserve"> </w:t>
      </w:r>
      <w:r>
        <w:rPr>
          <w:rFonts w:hint="eastAsia"/>
        </w:rPr>
        <w:t>Software</w:t>
      </w:r>
      <w:r>
        <w:t xml:space="preserve"> </w:t>
      </w:r>
      <w:r>
        <w:rPr>
          <w:rFonts w:hint="eastAsia"/>
        </w:rPr>
        <w:t>Development</w:t>
      </w:r>
      <w:r>
        <w:t xml:space="preserve"> </w:t>
      </w:r>
      <w:r>
        <w:rPr>
          <w:rFonts w:hint="eastAsia"/>
        </w:rPr>
        <w:t>Kit,</w:t>
      </w:r>
      <w:r>
        <w:t xml:space="preserve"> XSDK</w:t>
      </w:r>
      <w:r w:rsidRPr="00D45819">
        <w:rPr>
          <w:rFonts w:hint="eastAsia"/>
        </w:rPr>
        <w:t>）是用于在赛灵思任何微处理器上创建嵌入式应用的集成设计环境。</w:t>
      </w:r>
      <w:r w:rsidRPr="00D45819">
        <w:rPr>
          <w:rFonts w:hint="eastAsia"/>
        </w:rPr>
        <w:t>Zynq</w:t>
      </w:r>
      <w:r w:rsidRPr="00B05C41">
        <w:rPr>
          <w:rFonts w:hint="eastAsia"/>
          <w:vertAlign w:val="superscript"/>
        </w:rPr>
        <w:t>®</w:t>
      </w:r>
      <w:r w:rsidRPr="00D45819">
        <w:rPr>
          <w:rFonts w:hint="eastAsia"/>
        </w:rPr>
        <w:t xml:space="preserve"> UltraScale+ MPSoC</w:t>
      </w:r>
      <w:r w:rsidRPr="00D45819">
        <w:rPr>
          <w:rFonts w:hint="eastAsia"/>
        </w:rPr>
        <w:t>、</w:t>
      </w:r>
      <w:r w:rsidRPr="00D45819">
        <w:rPr>
          <w:rFonts w:hint="eastAsia"/>
        </w:rPr>
        <w:t>Zynq-7000 SoC</w:t>
      </w:r>
      <w:r w:rsidRPr="00D45819">
        <w:rPr>
          <w:rFonts w:hint="eastAsia"/>
        </w:rPr>
        <w:t>和业界领先的</w:t>
      </w:r>
      <w:r w:rsidRPr="00D45819">
        <w:rPr>
          <w:rFonts w:hint="eastAsia"/>
        </w:rPr>
        <w:t>MicroBlaze</w:t>
      </w:r>
      <w:r w:rsidRPr="00D45819">
        <w:rPr>
          <w:rFonts w:hint="eastAsia"/>
        </w:rPr>
        <w:t>™软核微处理器。该</w:t>
      </w:r>
      <w:r w:rsidRPr="00D45819">
        <w:rPr>
          <w:rFonts w:hint="eastAsia"/>
        </w:rPr>
        <w:t>SDK</w:t>
      </w:r>
      <w:r w:rsidRPr="00D45819">
        <w:rPr>
          <w:rFonts w:hint="eastAsia"/>
        </w:rPr>
        <w:t>是第一个提供真正的同质和异质多处理器设计、调试和性能分析的应用</w:t>
      </w:r>
      <w:r w:rsidRPr="00D45819">
        <w:rPr>
          <w:rFonts w:hint="eastAsia"/>
        </w:rPr>
        <w:t>IDE</w:t>
      </w:r>
      <w:r>
        <w:rPr>
          <w:rFonts w:hint="eastAsia"/>
        </w:rPr>
        <w:t>，它基于</w:t>
      </w:r>
      <w:r w:rsidRPr="00511DC6">
        <w:t>eclipse</w:t>
      </w:r>
      <w:r>
        <w:rPr>
          <w:rFonts w:hint="eastAsia"/>
        </w:rPr>
        <w:t>构建</w:t>
      </w:r>
      <w:r w:rsidRPr="00D45819">
        <w:rPr>
          <w:rFonts w:hint="eastAsia"/>
        </w:rPr>
        <w:t>。</w:t>
      </w:r>
      <w:r>
        <w:rPr>
          <w:rFonts w:hint="eastAsia"/>
        </w:rPr>
        <w:t>本设计使用的是</w:t>
      </w:r>
      <w:r w:rsidRPr="00B30497">
        <w:rPr>
          <w:lang w:val="en-GB"/>
        </w:rPr>
        <w:t>Xilinx SDK</w:t>
      </w:r>
      <w:r>
        <w:rPr>
          <w:lang w:val="en-GB"/>
        </w:rPr>
        <w:t xml:space="preserve"> </w:t>
      </w:r>
      <w:r>
        <w:t>2018.2</w:t>
      </w:r>
      <w:r>
        <w:rPr>
          <w:rFonts w:hint="eastAsia"/>
        </w:rPr>
        <w:t>版本。</w:t>
      </w:r>
    </w:p>
    <w:p w14:paraId="6EBED1F5" w14:textId="15D05BF5" w:rsidR="004555ED" w:rsidRDefault="004555ED" w:rsidP="004555ED">
      <w:pPr>
        <w:pStyle w:val="af9"/>
        <w:numPr>
          <w:ilvl w:val="0"/>
          <w:numId w:val="33"/>
        </w:numPr>
        <w:ind w:firstLineChars="0"/>
      </w:pPr>
      <w:r>
        <w:rPr>
          <w:rFonts w:hint="eastAsia"/>
        </w:rPr>
        <w:t>软件架构</w:t>
      </w:r>
    </w:p>
    <w:p w14:paraId="1A974611" w14:textId="1DF9895F" w:rsidR="004555ED" w:rsidRDefault="00A35BEA" w:rsidP="004505D9">
      <w:pPr>
        <w:pStyle w:val="af9"/>
        <w:ind w:firstLine="480"/>
        <w:rPr>
          <w:rFonts w:hint="eastAsia"/>
        </w:rPr>
      </w:pPr>
      <w:r>
        <w:rPr>
          <w:rFonts w:hint="eastAsia"/>
        </w:rPr>
        <w:t>在</w:t>
      </w:r>
      <w:r>
        <w:rPr>
          <w:rFonts w:hint="eastAsia"/>
        </w:rPr>
        <w:t>PS</w:t>
      </w:r>
      <w:r>
        <w:rPr>
          <w:rFonts w:hint="eastAsia"/>
        </w:rPr>
        <w:t>侧，我们首先需要</w:t>
      </w:r>
      <w:r w:rsidR="00797C1E">
        <w:rPr>
          <w:rFonts w:hint="eastAsia"/>
        </w:rPr>
        <w:t>对</w:t>
      </w:r>
      <w:r w:rsidR="006575EC">
        <w:rPr>
          <w:rFonts w:hint="eastAsia"/>
        </w:rPr>
        <w:t>其进行初始化包括了平台初始化、</w:t>
      </w:r>
      <w:r w:rsidR="006575EC">
        <w:rPr>
          <w:rFonts w:hint="eastAsia"/>
        </w:rPr>
        <w:t>GPIO</w:t>
      </w:r>
      <w:r w:rsidR="006575EC">
        <w:rPr>
          <w:rFonts w:hint="eastAsia"/>
        </w:rPr>
        <w:t>初始化</w:t>
      </w:r>
      <w:r w:rsidR="00377077">
        <w:rPr>
          <w:rFonts w:hint="eastAsia"/>
        </w:rPr>
        <w:t>及串口初始化。接着，程序进入待命模式，等待数据输入，有数据输入时，便会将数据传入</w:t>
      </w:r>
      <w:r w:rsidR="00377077">
        <w:rPr>
          <w:rFonts w:hint="eastAsia"/>
        </w:rPr>
        <w:t>并通知</w:t>
      </w:r>
      <w:r w:rsidR="00377077">
        <w:rPr>
          <w:rFonts w:hint="eastAsia"/>
        </w:rPr>
        <w:t>PL</w:t>
      </w:r>
      <w:r w:rsidR="00377077">
        <w:rPr>
          <w:rFonts w:hint="eastAsia"/>
        </w:rPr>
        <w:t>侧，</w:t>
      </w:r>
      <w:r w:rsidR="00377077">
        <w:rPr>
          <w:rFonts w:hint="eastAsia"/>
        </w:rPr>
        <w:t>PL</w:t>
      </w:r>
      <w:r w:rsidR="00377077">
        <w:rPr>
          <w:rFonts w:hint="eastAsia"/>
        </w:rPr>
        <w:t>侧计算的结果返回给</w:t>
      </w:r>
      <w:r w:rsidR="004505D9">
        <w:rPr>
          <w:rFonts w:hint="eastAsia"/>
        </w:rPr>
        <w:t>PS</w:t>
      </w:r>
      <w:r w:rsidR="004505D9">
        <w:rPr>
          <w:rFonts w:hint="eastAsia"/>
        </w:rPr>
        <w:t>侧并将数据显示在</w:t>
      </w:r>
      <w:r w:rsidR="004505D9">
        <w:rPr>
          <w:rFonts w:hint="eastAsia"/>
        </w:rPr>
        <w:t>PC</w:t>
      </w:r>
      <w:r w:rsidR="004505D9">
        <w:rPr>
          <w:rFonts w:hint="eastAsia"/>
        </w:rPr>
        <w:t>上。</w:t>
      </w:r>
      <w:r w:rsidR="00F64367">
        <w:rPr>
          <w:rFonts w:hint="eastAsia"/>
        </w:rPr>
        <w:t>PS</w:t>
      </w:r>
      <w:r w:rsidR="00F64367">
        <w:rPr>
          <w:rFonts w:hint="eastAsia"/>
        </w:rPr>
        <w:t>侧软件流程如</w:t>
      </w:r>
      <w:r w:rsidR="00D71BC4">
        <w:fldChar w:fldCharType="begin"/>
      </w:r>
      <w:r w:rsidR="00D71BC4">
        <w:instrText xml:space="preserve"> REF _Ref99318470 \h </w:instrText>
      </w:r>
      <w:r w:rsidR="00D71BC4">
        <w:fldChar w:fldCharType="separate"/>
      </w:r>
      <w:r w:rsidR="00907FFA">
        <w:rPr>
          <w:rFonts w:hint="eastAsia"/>
        </w:rPr>
        <w:t>图</w:t>
      </w:r>
      <w:r w:rsidR="00907FFA">
        <w:rPr>
          <w:rFonts w:hint="eastAsia"/>
        </w:rPr>
        <w:t xml:space="preserve"> </w:t>
      </w:r>
      <w:r w:rsidR="00907FFA">
        <w:rPr>
          <w:noProof/>
        </w:rPr>
        <w:t>7</w:t>
      </w:r>
      <w:r w:rsidR="00907FFA">
        <w:t>.</w:t>
      </w:r>
      <w:r w:rsidR="00907FFA">
        <w:rPr>
          <w:noProof/>
        </w:rPr>
        <w:t>8</w:t>
      </w:r>
      <w:r w:rsidR="00D71BC4">
        <w:fldChar w:fldCharType="end"/>
      </w:r>
      <w:r w:rsidR="00D71BC4">
        <w:rPr>
          <w:rFonts w:hint="eastAsia"/>
        </w:rPr>
        <w:t>所示。</w:t>
      </w:r>
    </w:p>
    <w:p w14:paraId="2D1ED821" w14:textId="07DB16B6" w:rsidR="004555ED" w:rsidRDefault="00CA718E" w:rsidP="004555ED">
      <w:pPr>
        <w:pStyle w:val="af"/>
        <w:spacing w:before="240"/>
      </w:pPr>
      <w:r>
        <w:object w:dxaOrig="4095" w:dyaOrig="10636" w14:anchorId="4EB74D89">
          <v:shape id="_x0000_i2908" type="#_x0000_t75" style="width:142.5pt;height:370pt" o:ole="">
            <v:imagedata r:id="rId47" o:title=""/>
          </v:shape>
          <o:OLEObject Type="Embed" ProgID="Visio.Drawing.15" ShapeID="_x0000_i2908" DrawAspect="Content" ObjectID="_1709932029" r:id="rId48"/>
        </w:object>
      </w:r>
    </w:p>
    <w:p w14:paraId="25B9F830" w14:textId="26054ED4" w:rsidR="00D71BC4" w:rsidRPr="00D71BC4" w:rsidRDefault="00D71BC4" w:rsidP="00D71BC4">
      <w:pPr>
        <w:pStyle w:val="af0"/>
        <w:spacing w:after="240"/>
        <w:rPr>
          <w:rFonts w:hint="eastAsia"/>
        </w:rPr>
      </w:pPr>
      <w:bookmarkStart w:id="90" w:name="_Ref99318466"/>
      <w:bookmarkStart w:id="91" w:name="_Ref993184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07FFA">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07FFA">
        <w:rPr>
          <w:noProof/>
        </w:rPr>
        <w:t>8</w:t>
      </w:r>
      <w:r>
        <w:fldChar w:fldCharType="end"/>
      </w:r>
      <w:bookmarkEnd w:id="91"/>
      <w:r>
        <w:t xml:space="preserve"> </w:t>
      </w:r>
      <w:r>
        <w:rPr>
          <w:rFonts w:hint="eastAsia"/>
        </w:rPr>
        <w:t>PS</w:t>
      </w:r>
      <w:r>
        <w:rPr>
          <w:rFonts w:hint="eastAsia"/>
        </w:rPr>
        <w:t>侧软件流程</w:t>
      </w:r>
      <w:bookmarkEnd w:id="90"/>
    </w:p>
    <w:p w14:paraId="4E5C7694" w14:textId="77777777" w:rsidR="00AB0210" w:rsidRDefault="00AB0210" w:rsidP="00AB0210">
      <w:pPr>
        <w:pStyle w:val="2"/>
      </w:pPr>
      <w:bookmarkStart w:id="92" w:name="_Toc99318677"/>
      <w:r>
        <w:rPr>
          <w:rFonts w:hint="eastAsia"/>
        </w:rPr>
        <w:t>到达角度定位系统设计与验证</w:t>
      </w:r>
      <w:bookmarkEnd w:id="92"/>
    </w:p>
    <w:p w14:paraId="774076A4" w14:textId="4DD560B0" w:rsidR="006F2A8C" w:rsidRPr="006F2A8C" w:rsidRDefault="006F2A8C" w:rsidP="006F2A8C">
      <w:pPr>
        <w:ind w:firstLineChars="200" w:firstLine="480"/>
      </w:pPr>
      <w:r>
        <w:rPr>
          <w:rFonts w:hint="eastAsia"/>
        </w:rPr>
        <w:t>占位内容</w:t>
      </w:r>
    </w:p>
    <w:p w14:paraId="0C35F8CB" w14:textId="77777777" w:rsidR="006F2A8C" w:rsidRDefault="00AB0210" w:rsidP="006F2A8C">
      <w:pPr>
        <w:pStyle w:val="2"/>
      </w:pPr>
      <w:bookmarkStart w:id="93" w:name="_Toc99318678"/>
      <w:r>
        <w:rPr>
          <w:rFonts w:hint="eastAsia"/>
        </w:rPr>
        <w:t>比幅法与相位干涉</w:t>
      </w:r>
      <w:r w:rsidR="006F2A8C">
        <w:rPr>
          <w:rFonts w:hint="eastAsia"/>
        </w:rPr>
        <w:t>法信息融合系统设计与验证</w:t>
      </w:r>
      <w:bookmarkEnd w:id="93"/>
    </w:p>
    <w:p w14:paraId="15E3832F" w14:textId="77777777" w:rsidR="006F2A8C" w:rsidRDefault="006F2A8C" w:rsidP="006F2A8C">
      <w:pPr>
        <w:ind w:firstLineChars="200" w:firstLine="480"/>
      </w:pPr>
      <w:r>
        <w:rPr>
          <w:rFonts w:hint="eastAsia"/>
        </w:rPr>
        <w:t>占位内容</w:t>
      </w:r>
    </w:p>
    <w:p w14:paraId="63A51410" w14:textId="77777777" w:rsidR="00017EB2" w:rsidRPr="00017EB2" w:rsidRDefault="00017EB2" w:rsidP="00017EB2"/>
    <w:p w14:paraId="6E396711" w14:textId="77777777" w:rsidR="00017EB2" w:rsidRDefault="00017EB2" w:rsidP="00017EB2"/>
    <w:p w14:paraId="3CBFA53B" w14:textId="12413AB0" w:rsidR="00017EB2" w:rsidRPr="00017EB2" w:rsidRDefault="00017EB2" w:rsidP="00017EB2">
      <w:pPr>
        <w:sectPr w:rsidR="00017EB2" w:rsidRPr="00017EB2" w:rsidSect="00255694">
          <w:pgSz w:w="11906" w:h="16838" w:code="9"/>
          <w:pgMar w:top="2268" w:right="1418" w:bottom="1418" w:left="1418" w:header="851" w:footer="992" w:gutter="0"/>
          <w:cols w:space="425"/>
          <w:docGrid w:linePitch="312"/>
        </w:sectPr>
      </w:pPr>
    </w:p>
    <w:p w14:paraId="3549CE63" w14:textId="1F32ABDE" w:rsidR="00A332F2" w:rsidRDefault="00017EB2" w:rsidP="007866AD">
      <w:pPr>
        <w:pStyle w:val="1"/>
      </w:pPr>
      <w:bookmarkStart w:id="94" w:name="_Toc99318679"/>
      <w:r>
        <w:rPr>
          <w:rFonts w:hint="eastAsia"/>
        </w:rPr>
        <w:lastRenderedPageBreak/>
        <w:t>参考文献</w:t>
      </w:r>
      <w:bookmarkEnd w:id="74"/>
      <w:bookmarkEnd w:id="75"/>
      <w:bookmarkEnd w:id="76"/>
      <w:bookmarkEnd w:id="94"/>
    </w:p>
    <w:p w14:paraId="29739D92" w14:textId="1966C108" w:rsidR="00B52C10" w:rsidRDefault="00B52C10" w:rsidP="005231A5">
      <w:pPr>
        <w:pStyle w:val="a"/>
      </w:pPr>
      <w:bookmarkStart w:id="95"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96" w:name="_Ref95925391"/>
      <w:r w:rsidRPr="00CF6244">
        <w:t>ITU</w:t>
      </w:r>
      <w:r>
        <w:t>-</w:t>
      </w:r>
      <w:r w:rsidRPr="00CF6244">
        <w:t>R. Handbook on National Spectrum Management[M]. Edition of 2015. ITU, 2015.</w:t>
      </w:r>
      <w:bookmarkEnd w:id="95"/>
      <w:bookmarkEnd w:id="96"/>
    </w:p>
    <w:p w14:paraId="381818D2" w14:textId="494C7713" w:rsidR="00935F75" w:rsidRDefault="00935F75" w:rsidP="005231A5">
      <w:pPr>
        <w:pStyle w:val="a"/>
      </w:pPr>
      <w:bookmarkStart w:id="97"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97"/>
    </w:p>
    <w:p w14:paraId="0C0741A1" w14:textId="03BFEF6D" w:rsidR="0079257A" w:rsidRDefault="0079257A" w:rsidP="005231A5">
      <w:pPr>
        <w:pStyle w:val="a"/>
      </w:pPr>
      <w:bookmarkStart w:id="98" w:name="_Ref95927927"/>
      <w:r w:rsidRPr="0079257A">
        <w:rPr>
          <w:rFonts w:hint="eastAsia"/>
        </w:rPr>
        <w:t>苗玉杰</w:t>
      </w:r>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98"/>
    </w:p>
    <w:p w14:paraId="5EE734CB" w14:textId="34A0306A" w:rsidR="00E040DD" w:rsidRDefault="00E040DD" w:rsidP="005231A5">
      <w:pPr>
        <w:pStyle w:val="a"/>
      </w:pPr>
      <w:bookmarkStart w:id="99"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99"/>
    </w:p>
    <w:p w14:paraId="3BD16308" w14:textId="22719107" w:rsidR="00814B61" w:rsidRDefault="00814B61" w:rsidP="005231A5">
      <w:pPr>
        <w:pStyle w:val="a"/>
      </w:pPr>
      <w:bookmarkStart w:id="100"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100"/>
    </w:p>
    <w:p w14:paraId="0DB5C0A4" w14:textId="2343E573" w:rsidR="00D20E3D" w:rsidRPr="005231A5" w:rsidRDefault="00D20E3D" w:rsidP="005231A5">
      <w:pPr>
        <w:pStyle w:val="a"/>
      </w:pPr>
      <w:bookmarkStart w:id="101" w:name="_Ref95990522"/>
      <w:r w:rsidRPr="005231A5">
        <w:rPr>
          <w:rFonts w:hint="eastAsia"/>
        </w:rPr>
        <w:t>Jiang W, Xu C, Pei L, et al. Multidimensional scaling-based TDOA localization scheme using an auxiliary line[J]. IEEE Signal Processing Letters, 2016, 23(4): 546-550.</w:t>
      </w:r>
      <w:bookmarkEnd w:id="101"/>
    </w:p>
    <w:p w14:paraId="05B1FB59" w14:textId="741455DB" w:rsidR="00FC2B20" w:rsidRDefault="00BD1697" w:rsidP="005231A5">
      <w:pPr>
        <w:pStyle w:val="a"/>
      </w:pPr>
      <w:bookmarkStart w:id="102"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102"/>
    </w:p>
    <w:p w14:paraId="6D68E6AD" w14:textId="66A41054" w:rsidR="007D09E2" w:rsidRDefault="00023EFA" w:rsidP="005231A5">
      <w:pPr>
        <w:pStyle w:val="a"/>
      </w:pPr>
      <w:bookmarkStart w:id="103" w:name="_Ref96011409"/>
      <w:r w:rsidRPr="00023EFA">
        <w:t xml:space="preserve">Rohde &amp; Schwarz. </w:t>
      </w:r>
      <w:r w:rsidRPr="00B30C57">
        <w:t>R&amp;S</w:t>
      </w:r>
      <w:r w:rsidRPr="00E30C1B">
        <w:rPr>
          <w:vertAlign w:val="superscript"/>
        </w:rPr>
        <w:t>®</w:t>
      </w:r>
      <w:r w:rsidRPr="00B30C57">
        <w:t>ARDRONIS</w:t>
      </w:r>
      <w:r w:rsidRPr="00E30C1B">
        <w:t xml:space="preserve"> Product Brochure</w:t>
      </w:r>
      <w:r>
        <w:t>[DB/OL]</w:t>
      </w:r>
      <w:r w:rsidRPr="00023EFA">
        <w:t>. [2021-11-8]. rohde-schwarz.com</w:t>
      </w:r>
      <w:r w:rsidR="00E301CC">
        <w:t>.</w:t>
      </w:r>
      <w:bookmarkEnd w:id="103"/>
    </w:p>
    <w:p w14:paraId="59DD30F7" w14:textId="4F7CA08B" w:rsidR="005231A5" w:rsidRDefault="007D09E2" w:rsidP="002549EB">
      <w:pPr>
        <w:pStyle w:val="a"/>
      </w:pPr>
      <w:bookmarkStart w:id="104" w:name="_Ref96011411"/>
      <w:r w:rsidRPr="00023EFA">
        <w:t xml:space="preserve">Rohde &amp; Schwarz. </w:t>
      </w:r>
      <w:r w:rsidRPr="00B30C57">
        <w:t>R&amp;S</w:t>
      </w:r>
      <w:r w:rsidRPr="00E30C1B">
        <w:rPr>
          <w:vertAlign w:val="superscript"/>
        </w:rPr>
        <w:t>®</w:t>
      </w:r>
      <w:r w:rsidR="00E301CC" w:rsidRPr="00E301CC">
        <w:t xml:space="preserve"> </w:t>
      </w:r>
      <w:r w:rsidR="00E301CC">
        <w:t>ADDx</w:t>
      </w:r>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104"/>
    </w:p>
    <w:p w14:paraId="42DE36FF" w14:textId="6D374C9D" w:rsidR="002549EB" w:rsidRDefault="002549EB" w:rsidP="002549EB">
      <w:pPr>
        <w:pStyle w:val="a"/>
      </w:pPr>
      <w:bookmarkStart w:id="105"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105"/>
    </w:p>
    <w:p w14:paraId="1469D614" w14:textId="6BB7BF92" w:rsidR="00F747E4" w:rsidRDefault="00E63C1B" w:rsidP="002549EB">
      <w:pPr>
        <w:pStyle w:val="a"/>
      </w:pPr>
      <w:bookmarkStart w:id="106" w:name="_Ref96112582"/>
      <w:r w:rsidRPr="00E63C1B">
        <w:rPr>
          <w:rFonts w:hint="eastAsia"/>
        </w:rPr>
        <w:t>何亮</w:t>
      </w:r>
      <w:r w:rsidRPr="00E63C1B">
        <w:rPr>
          <w:rFonts w:hint="eastAsia"/>
        </w:rPr>
        <w:t xml:space="preserve">. </w:t>
      </w:r>
      <w:r w:rsidRPr="00E63C1B">
        <w:rPr>
          <w:rFonts w:hint="eastAsia"/>
        </w:rPr>
        <w:t>基于神经网络融合的比幅法与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106"/>
    </w:p>
    <w:p w14:paraId="772E5229" w14:textId="682A602D" w:rsidR="00F747E4" w:rsidRDefault="00F747E4" w:rsidP="002549EB">
      <w:pPr>
        <w:pStyle w:val="a"/>
      </w:pPr>
      <w:bookmarkStart w:id="107" w:name="_Ref96112257"/>
      <w:r w:rsidRPr="00F747E4">
        <w:rPr>
          <w:rFonts w:hint="eastAsia"/>
        </w:rPr>
        <w:t>徐雷</w:t>
      </w:r>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107"/>
    </w:p>
    <w:p w14:paraId="702DBFA4" w14:textId="13B20A48" w:rsidR="006A4EE9" w:rsidRDefault="004C69DD" w:rsidP="006A4EE9">
      <w:pPr>
        <w:pStyle w:val="a"/>
      </w:pPr>
      <w:r w:rsidRPr="004C69DD">
        <w:t>C. A. M. Lima, C. Junqueira, R. Suyama, F. J. Von Zuben and J. M. T. Romano</w:t>
      </w:r>
      <w:r w:rsidR="009F3DEB">
        <w:t>.</w:t>
      </w:r>
      <w:r w:rsidRPr="004C69DD">
        <w:t xml:space="preserve"> Least-squares support vector machines for DOA estimation: a step-by-step description and sensitivity analysi</w:t>
      </w:r>
      <w:r w:rsidR="006A4EE9">
        <w:t>s</w:t>
      </w:r>
      <w:r w:rsidR="006A4EE9" w:rsidRPr="006A4EE9">
        <w:t>[C]//International Joint Conference on Neural Networks</w:t>
      </w:r>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Cho, D. Hwang and K. -H. Kim</w:t>
      </w:r>
      <w:r w:rsidR="00C4261F">
        <w:rPr>
          <w:rFonts w:hint="eastAsia"/>
        </w:rPr>
        <w:t>.</w:t>
      </w:r>
      <w:r w:rsidR="00C4261F" w:rsidRPr="00C4261F">
        <w:t xml:space="preserve"> Improving TDoA Based Positioning Accuracy Using Machine Learning in a LoRaWan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108"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108"/>
    </w:p>
    <w:p w14:paraId="0F49EA1D" w14:textId="66227A5E" w:rsidR="003A7437" w:rsidRDefault="003A7437" w:rsidP="003A7437">
      <w:pPr>
        <w:pStyle w:val="a"/>
      </w:pPr>
      <w:bookmarkStart w:id="109"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109"/>
    </w:p>
    <w:p w14:paraId="554D0CEC" w14:textId="24CC453F" w:rsidR="003A7437" w:rsidRDefault="003A7437" w:rsidP="003A7437">
      <w:pPr>
        <w:pStyle w:val="a"/>
      </w:pPr>
      <w:bookmarkStart w:id="110"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110"/>
    </w:p>
    <w:p w14:paraId="21BD21B7" w14:textId="117EE894" w:rsidR="00A64079" w:rsidRDefault="00A64079" w:rsidP="003A7437">
      <w:pPr>
        <w:pStyle w:val="a"/>
      </w:pPr>
      <w:bookmarkStart w:id="111" w:name="_Ref97394573"/>
      <w:r w:rsidRPr="00A64079">
        <w:rPr>
          <w:rFonts w:hint="eastAsia"/>
        </w:rPr>
        <w:t>刘兴明</w:t>
      </w:r>
      <w:r w:rsidRPr="00A64079">
        <w:rPr>
          <w:rFonts w:hint="eastAsia"/>
        </w:rPr>
        <w:t xml:space="preserve">. </w:t>
      </w:r>
      <w:r w:rsidRPr="00A64079">
        <w:rPr>
          <w:rFonts w:hint="eastAsia"/>
        </w:rPr>
        <w:t>高精度宽开比幅测向方法研究及工程实现</w:t>
      </w:r>
      <w:r w:rsidRPr="00A64079">
        <w:rPr>
          <w:rFonts w:hint="eastAsia"/>
        </w:rPr>
        <w:t xml:space="preserve">[D]. </w:t>
      </w:r>
      <w:r w:rsidRPr="00A64079">
        <w:rPr>
          <w:rFonts w:hint="eastAsia"/>
        </w:rPr>
        <w:t>电子科技大学</w:t>
      </w:r>
      <w:r w:rsidRPr="00A64079">
        <w:rPr>
          <w:rFonts w:hint="eastAsia"/>
        </w:rPr>
        <w:t>, 2003.</w:t>
      </w:r>
      <w:bookmarkEnd w:id="111"/>
    </w:p>
    <w:p w14:paraId="7DD5B631" w14:textId="23E6F635" w:rsidR="00AE54C5" w:rsidRDefault="000A794C" w:rsidP="003A7437">
      <w:pPr>
        <w:pStyle w:val="a"/>
      </w:pPr>
      <w:bookmarkStart w:id="112" w:name="_Ref97839337"/>
      <w:r w:rsidRPr="000A794C">
        <w:rPr>
          <w:rFonts w:hint="eastAsia"/>
        </w:rPr>
        <w:t>桑应宾</w:t>
      </w:r>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112"/>
    </w:p>
    <w:p w14:paraId="712F5267" w14:textId="08666322" w:rsidR="006579D0" w:rsidRDefault="00BC01A5" w:rsidP="003A7437">
      <w:pPr>
        <w:pStyle w:val="a"/>
      </w:pPr>
      <w:bookmarkStart w:id="113" w:name="_Ref97838824"/>
      <w:r w:rsidRPr="00BC01A5">
        <w:t>Vladimir Vapnik</w:t>
      </w:r>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113"/>
    </w:p>
    <w:p w14:paraId="1A2065C7" w14:textId="281D895D" w:rsidR="00DC7CB7" w:rsidRDefault="00DC7CB7" w:rsidP="003A7437">
      <w:pPr>
        <w:pStyle w:val="a"/>
      </w:pPr>
      <w:bookmarkStart w:id="114"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114"/>
    </w:p>
    <w:p w14:paraId="353DB76B" w14:textId="6A955066" w:rsidR="00EC0C11" w:rsidRDefault="00EC0C11" w:rsidP="003A7437">
      <w:pPr>
        <w:pStyle w:val="a"/>
      </w:pPr>
      <w:bookmarkStart w:id="115" w:name="_Ref98439284"/>
      <w:r w:rsidRPr="00EC0C11">
        <w:rPr>
          <w:rFonts w:hint="eastAsia"/>
        </w:rPr>
        <w:t>郎杰</w:t>
      </w:r>
      <w:r w:rsidRPr="00EC0C11">
        <w:rPr>
          <w:rFonts w:hint="eastAsia"/>
        </w:rPr>
        <w:t>,</w:t>
      </w:r>
      <w:r w:rsidRPr="00EC0C11">
        <w:rPr>
          <w:rFonts w:hint="eastAsia"/>
        </w:rPr>
        <w:t>邹建彬</w:t>
      </w:r>
      <w:r w:rsidRPr="00EC0C11">
        <w:rPr>
          <w:rFonts w:hint="eastAsia"/>
        </w:rPr>
        <w:t>,</w:t>
      </w:r>
      <w:r w:rsidRPr="00EC0C11">
        <w:rPr>
          <w:rFonts w:hint="eastAsia"/>
        </w:rPr>
        <w:t>张尔扬</w:t>
      </w:r>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115"/>
    </w:p>
    <w:p w14:paraId="7496AEBA" w14:textId="422500A1" w:rsidR="00F0655F" w:rsidRDefault="00842BD1" w:rsidP="003A7437">
      <w:pPr>
        <w:pStyle w:val="a"/>
      </w:pPr>
      <w:bookmarkStart w:id="116" w:name="_Ref98973712"/>
      <w:r w:rsidRPr="00842BD1">
        <w:t>ARM</w:t>
      </w:r>
      <w:r w:rsidRPr="00842BD1">
        <w:rPr>
          <w:vertAlign w:val="superscript"/>
        </w:rPr>
        <w:t>®</w:t>
      </w:r>
      <w:r>
        <w:rPr>
          <w:rFonts w:hint="eastAsia"/>
        </w:rPr>
        <w:t>.</w:t>
      </w:r>
      <w:r>
        <w:t xml:space="preserve"> </w:t>
      </w:r>
      <w:r w:rsidRPr="00842BD1">
        <w:t>ARM</w:t>
      </w:r>
      <w:r w:rsidRPr="00842BD1">
        <w:rPr>
          <w:vertAlign w:val="superscript"/>
        </w:rPr>
        <w:t>®</w:t>
      </w:r>
      <w:r w:rsidRPr="00842BD1">
        <w:t xml:space="preserve"> Cortex™-A Series</w:t>
      </w:r>
      <w:r w:rsidR="00C34F4E">
        <w:t xml:space="preserve"> </w:t>
      </w:r>
      <w:r w:rsidR="00C34F4E" w:rsidRPr="00C34F4E">
        <w:t>Programmer’s Guide</w:t>
      </w:r>
      <w:r w:rsidR="00C34F4E">
        <w:t>[DB/OL]. [</w:t>
      </w:r>
      <w:r w:rsidR="00C46783">
        <w:t>2014-1-22</w:t>
      </w:r>
      <w:r w:rsidR="00C34F4E">
        <w:t>]</w:t>
      </w:r>
      <w:r w:rsidR="00C46783">
        <w:t xml:space="preserve">. </w:t>
      </w:r>
      <w:r w:rsidR="00473725" w:rsidRPr="00473725">
        <w:t>arm.com</w:t>
      </w:r>
      <w:bookmarkEnd w:id="116"/>
    </w:p>
    <w:p w14:paraId="567ECD30" w14:textId="1843FB56" w:rsidR="00473725" w:rsidRDefault="00473725" w:rsidP="00473725">
      <w:pPr>
        <w:pStyle w:val="a"/>
      </w:pPr>
      <w:bookmarkStart w:id="117" w:name="_Ref98973713"/>
      <w:r w:rsidRPr="00842BD1">
        <w:t>ARM</w:t>
      </w:r>
      <w:r w:rsidRPr="00842BD1">
        <w:rPr>
          <w:vertAlign w:val="superscript"/>
        </w:rPr>
        <w:t>®</w:t>
      </w:r>
      <w:r>
        <w:rPr>
          <w:rFonts w:hint="eastAsia"/>
        </w:rPr>
        <w:t>.</w:t>
      </w:r>
      <w:r>
        <w:t xml:space="preserve"> Cortex™-A9</w:t>
      </w:r>
      <w:r w:rsidRPr="00842BD1">
        <w:t xml:space="preserve"> Series</w:t>
      </w:r>
      <w:r>
        <w:t xml:space="preserve"> Technical Reference Manual[DB/OL]. [201</w:t>
      </w:r>
      <w:r w:rsidR="00AB204C">
        <w:t>2</w:t>
      </w:r>
      <w:r>
        <w:t>-</w:t>
      </w:r>
      <w:r w:rsidR="00AB204C">
        <w:t>9</w:t>
      </w:r>
      <w:r>
        <w:t>-</w:t>
      </w:r>
      <w:r w:rsidR="00AB204C">
        <w:t>17</w:t>
      </w:r>
      <w:r>
        <w:t xml:space="preserve">]. </w:t>
      </w:r>
      <w:r w:rsidRPr="00473725">
        <w:t>arm.com</w:t>
      </w:r>
      <w:bookmarkEnd w:id="117"/>
    </w:p>
    <w:p w14:paraId="1EEA72CE" w14:textId="3F160FC5" w:rsidR="00FD59EE" w:rsidRDefault="00FD59EE" w:rsidP="004A345E">
      <w:pPr>
        <w:pStyle w:val="a"/>
        <w:rPr>
          <w:rFonts w:hint="eastAsia"/>
        </w:rPr>
      </w:pPr>
      <w:bookmarkStart w:id="118" w:name="_Ref99313898"/>
      <w:r w:rsidRPr="00842BD1">
        <w:t>ARM</w:t>
      </w:r>
      <w:r w:rsidRPr="00842BD1">
        <w:rPr>
          <w:vertAlign w:val="superscript"/>
        </w:rPr>
        <w:t>®</w:t>
      </w:r>
      <w:r>
        <w:rPr>
          <w:rFonts w:hint="eastAsia"/>
        </w:rPr>
        <w:t>.</w:t>
      </w:r>
      <w:r>
        <w:t xml:space="preserve"> </w:t>
      </w:r>
      <w:r w:rsidR="004A345E">
        <w:t>AMBA</w:t>
      </w:r>
      <w:r w:rsidR="004A345E" w:rsidRPr="00E31B27">
        <w:rPr>
          <w:vertAlign w:val="superscript"/>
        </w:rPr>
        <w:t>®</w:t>
      </w:r>
      <w:r w:rsidR="004A345E">
        <w:t xml:space="preserve"> AXI™ and ACE™ Protocol</w:t>
      </w:r>
      <w:r w:rsidR="004A345E">
        <w:rPr>
          <w:rFonts w:hint="eastAsia"/>
        </w:rPr>
        <w:t xml:space="preserve"> </w:t>
      </w:r>
      <w:r w:rsidR="004A345E">
        <w:t>Specification</w:t>
      </w:r>
      <w:r w:rsidR="004A345E">
        <w:t xml:space="preserve"> </w:t>
      </w:r>
      <w:r>
        <w:t>[DB/OL]. [201</w:t>
      </w:r>
      <w:r w:rsidR="004A345E">
        <w:t>1</w:t>
      </w:r>
      <w:r>
        <w:t>-</w:t>
      </w:r>
      <w:r w:rsidR="004A345E">
        <w:t>10</w:t>
      </w:r>
      <w:r>
        <w:t>-</w:t>
      </w:r>
      <w:r w:rsidR="004A345E">
        <w:t>28</w:t>
      </w:r>
      <w:r>
        <w:t xml:space="preserve">]. </w:t>
      </w:r>
      <w:r w:rsidRPr="00473725">
        <w:t>arm.com</w:t>
      </w:r>
      <w:bookmarkEnd w:id="118"/>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t>参考文献内容，不缩进，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119" w:name="_Toc92233325"/>
      <w:bookmarkStart w:id="120" w:name="_Toc92234007"/>
      <w:bookmarkStart w:id="121" w:name="_Toc92234192"/>
      <w:bookmarkStart w:id="122" w:name="_Toc99318680"/>
      <w:r w:rsidRPr="00FF0FC0">
        <w:rPr>
          <w:rFonts w:hint="eastAsia"/>
        </w:rPr>
        <w:lastRenderedPageBreak/>
        <w:t>致</w:t>
      </w:r>
      <w:r w:rsidRPr="00FF0FC0">
        <w:rPr>
          <w:rFonts w:hint="eastAsia"/>
        </w:rPr>
        <w:t xml:space="preserve"> </w:t>
      </w:r>
      <w:r w:rsidRPr="00FF0FC0">
        <w:rPr>
          <w:rFonts w:hint="eastAsia"/>
        </w:rPr>
        <w:t>谢</w:t>
      </w:r>
      <w:bookmarkEnd w:id="119"/>
      <w:bookmarkEnd w:id="120"/>
      <w:bookmarkEnd w:id="121"/>
      <w:bookmarkEnd w:id="122"/>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u Yaowen" w:date="2022-03-27T11:19:00Z" w:initials="HY">
    <w:p w14:paraId="35887409" w14:textId="77777777" w:rsidR="007F21F5" w:rsidRDefault="007F21F5" w:rsidP="00FD750C">
      <w:pPr>
        <w:pStyle w:val="aff"/>
      </w:pPr>
      <w:r>
        <w:rPr>
          <w:rStyle w:val="afe"/>
        </w:rPr>
        <w:annotationRef/>
      </w:r>
      <w:r>
        <w:rPr>
          <w:rFonts w:hint="eastAsia"/>
        </w:rPr>
        <w:t>最近案例：</w:t>
      </w:r>
      <w:r>
        <w:t>2022</w:t>
      </w:r>
      <w:r>
        <w:rPr>
          <w:rFonts w:hint="eastAsia"/>
        </w:rPr>
        <w:t>年</w:t>
      </w:r>
      <w:r>
        <w:t>2</w:t>
      </w:r>
      <w:r>
        <w:rPr>
          <w:rFonts w:hint="eastAsia"/>
        </w:rPr>
        <w:t>月</w:t>
      </w:r>
      <w:r>
        <w:t>21</w:t>
      </w:r>
      <w:r>
        <w:rPr>
          <w:rFonts w:hint="eastAsia"/>
        </w:rPr>
        <w:t>日，桃仙机场是否补充？</w:t>
      </w:r>
    </w:p>
  </w:comment>
  <w:comment w:id="34" w:author="Hu Yaowen" w:date="2022-03-22T00:09:00Z" w:initials="HY">
    <w:p w14:paraId="020E590E" w14:textId="4ED840EE" w:rsidR="00C65BAA" w:rsidRDefault="00C65BAA" w:rsidP="007233EE">
      <w:pPr>
        <w:pStyle w:val="aff"/>
      </w:pPr>
      <w:r>
        <w:rPr>
          <w:rStyle w:val="afe"/>
        </w:rPr>
        <w:annotationRef/>
      </w:r>
      <w:r>
        <w:rPr>
          <w:rFonts w:hint="eastAsia"/>
        </w:rPr>
        <w:t>是否将各章所有的工程实现另专起一章？</w:t>
      </w:r>
    </w:p>
  </w:comment>
  <w:comment w:id="54" w:author="Hu Yaowen" w:date="2022-03-27T12:04:00Z" w:initials="HY">
    <w:p w14:paraId="48FE7B1B" w14:textId="77777777" w:rsidR="00D82208" w:rsidRDefault="00D82208" w:rsidP="00597EFD">
      <w:pPr>
        <w:pStyle w:val="aff"/>
      </w:pPr>
      <w:r>
        <w:rPr>
          <w:rStyle w:val="afe"/>
        </w:rPr>
        <w:annotationRef/>
      </w:r>
      <w:r>
        <w:rPr>
          <w:rFonts w:hint="eastAsia"/>
        </w:rPr>
        <w:t>时域鉴相的使用场景及优势。</w:t>
      </w:r>
    </w:p>
  </w:comment>
  <w:comment w:id="84" w:author="Hu Yaowen" w:date="2022-03-24T00:36:00Z" w:initials="HY">
    <w:p w14:paraId="2FA0BA15" w14:textId="77777777" w:rsidR="005E2184" w:rsidRDefault="005E2184" w:rsidP="005E2184">
      <w:pPr>
        <w:pStyle w:val="aff"/>
      </w:pPr>
      <w:r>
        <w:rPr>
          <w:rStyle w:val="afe"/>
        </w:rPr>
        <w:annotationRef/>
      </w:r>
      <w:r>
        <w:rPr>
          <w:rFonts w:hint="eastAsia"/>
        </w:rPr>
        <w:t>详细介绍</w:t>
      </w:r>
      <w:r>
        <w:t>ADI®9361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887409" w15:done="0"/>
  <w15:commentEx w15:paraId="020E590E" w15:done="0"/>
  <w15:commentEx w15:paraId="48FE7B1B" w15:done="0"/>
  <w15:commentEx w15:paraId="2FA0B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AC6BC" w16cex:dateUtc="2022-03-27T03:19:00Z"/>
  <w16cex:commentExtensible w16cex:durableId="25E39255" w16cex:dateUtc="2022-03-21T16:09:00Z"/>
  <w16cex:commentExtensible w16cex:durableId="25EAD149" w16cex:dateUtc="2022-03-27T04:04:00Z"/>
  <w16cex:commentExtensible w16cex:durableId="25EB56F5" w16cex:dateUtc="2022-03-2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887409" w16cid:durableId="25EAC6BC"/>
  <w16cid:commentId w16cid:paraId="020E590E" w16cid:durableId="25E39255"/>
  <w16cid:commentId w16cid:paraId="48FE7B1B" w16cid:durableId="25EAD149"/>
  <w16cid:commentId w16cid:paraId="2FA0BA15" w16cid:durableId="25EB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3B212" w14:textId="77777777" w:rsidR="00CD5844" w:rsidRDefault="00CD5844" w:rsidP="004A6E9E">
      <w:pPr>
        <w:spacing w:line="240" w:lineRule="auto"/>
        <w:ind w:firstLine="420"/>
      </w:pPr>
      <w:r>
        <w:separator/>
      </w:r>
    </w:p>
  </w:endnote>
  <w:endnote w:type="continuationSeparator" w:id="0">
    <w:p w14:paraId="2EE799AC" w14:textId="77777777" w:rsidR="00CD5844" w:rsidRDefault="00CD5844" w:rsidP="004A6E9E">
      <w:pPr>
        <w:spacing w:line="240" w:lineRule="auto"/>
        <w:ind w:firstLine="420"/>
      </w:pPr>
      <w:r>
        <w:continuationSeparator/>
      </w:r>
    </w:p>
  </w:endnote>
  <w:endnote w:type="continuationNotice" w:id="1">
    <w:p w14:paraId="27942685" w14:textId="77777777" w:rsidR="00CD5844" w:rsidRDefault="00CD58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E6F35" w14:textId="77777777" w:rsidR="00CD5844" w:rsidRDefault="00CD5844" w:rsidP="004A6E9E">
      <w:pPr>
        <w:spacing w:line="240" w:lineRule="auto"/>
        <w:ind w:firstLine="420"/>
      </w:pPr>
      <w:r>
        <w:separator/>
      </w:r>
    </w:p>
  </w:footnote>
  <w:footnote w:type="continuationSeparator" w:id="0">
    <w:p w14:paraId="6D5B8121" w14:textId="77777777" w:rsidR="00CD5844" w:rsidRDefault="00CD5844" w:rsidP="004A6E9E">
      <w:pPr>
        <w:spacing w:line="240" w:lineRule="auto"/>
        <w:ind w:firstLine="420"/>
      </w:pPr>
      <w:r>
        <w:continuationSeparator/>
      </w:r>
    </w:p>
  </w:footnote>
  <w:footnote w:type="continuationNotice" w:id="1">
    <w:p w14:paraId="40A68A12" w14:textId="77777777" w:rsidR="00CD5844" w:rsidRDefault="00CD584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177C"/>
    <w:multiLevelType w:val="hybridMultilevel"/>
    <w:tmpl w:val="40C67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C12090"/>
    <w:multiLevelType w:val="multilevel"/>
    <w:tmpl w:val="A998AA0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BE3"/>
    <w:multiLevelType w:val="hybridMultilevel"/>
    <w:tmpl w:val="4C1E978E"/>
    <w:lvl w:ilvl="0" w:tplc="02C20EEA">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393970A2"/>
    <w:multiLevelType w:val="hybridMultilevel"/>
    <w:tmpl w:val="7F6E3482"/>
    <w:lvl w:ilvl="0" w:tplc="FFFFFFFF">
      <w:start w:val="1"/>
      <w:numFmt w:val="decimalEnclosedCircle"/>
      <w:lvlText w:val="%1"/>
      <w:lvlJc w:val="left"/>
      <w:pPr>
        <w:ind w:left="360" w:hanging="360"/>
      </w:pPr>
      <w:rPr>
        <w:rFonts w:ascii="宋体" w:hAnsi="宋体"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49213429"/>
    <w:multiLevelType w:val="hybridMultilevel"/>
    <w:tmpl w:val="718ED5FA"/>
    <w:lvl w:ilvl="0" w:tplc="2B50E2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9"/>
  </w:num>
  <w:num w:numId="2" w16cid:durableId="236087910">
    <w:abstractNumId w:val="2"/>
  </w:num>
  <w:num w:numId="3" w16cid:durableId="725379131">
    <w:abstractNumId w:val="3"/>
  </w:num>
  <w:num w:numId="4" w16cid:durableId="36861628">
    <w:abstractNumId w:val="1"/>
  </w:num>
  <w:num w:numId="5" w16cid:durableId="203250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5"/>
  </w:num>
  <w:num w:numId="7" w16cid:durableId="329868039">
    <w:abstractNumId w:val="7"/>
  </w:num>
  <w:num w:numId="8" w16cid:durableId="15889043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10"/>
  </w:num>
  <w:num w:numId="10" w16cid:durableId="3410154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5"/>
  </w:num>
  <w:num w:numId="12" w16cid:durableId="1857305060">
    <w:abstractNumId w:val="5"/>
  </w:num>
  <w:num w:numId="13" w16cid:durableId="1110857725">
    <w:abstractNumId w:val="5"/>
  </w:num>
  <w:num w:numId="14" w16cid:durableId="2012446180">
    <w:abstractNumId w:val="5"/>
  </w:num>
  <w:num w:numId="15" w16cid:durableId="2002156402">
    <w:abstractNumId w:val="5"/>
  </w:num>
  <w:num w:numId="16" w16cid:durableId="1340230796">
    <w:abstractNumId w:val="5"/>
  </w:num>
  <w:num w:numId="17" w16cid:durableId="11275085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7250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8672183">
    <w:abstractNumId w:val="0"/>
  </w:num>
  <w:num w:numId="20" w16cid:durableId="19942174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0892039">
    <w:abstractNumId w:val="7"/>
  </w:num>
  <w:num w:numId="22" w16cid:durableId="1720058465">
    <w:abstractNumId w:val="1"/>
  </w:num>
  <w:num w:numId="23" w16cid:durableId="169758823">
    <w:abstractNumId w:val="1"/>
  </w:num>
  <w:num w:numId="24" w16cid:durableId="2142842032">
    <w:abstractNumId w:val="1"/>
  </w:num>
  <w:num w:numId="25" w16cid:durableId="58096393">
    <w:abstractNumId w:val="1"/>
  </w:num>
  <w:num w:numId="26" w16cid:durableId="704059840">
    <w:abstractNumId w:val="1"/>
  </w:num>
  <w:num w:numId="27" w16cid:durableId="792135906">
    <w:abstractNumId w:val="1"/>
  </w:num>
  <w:num w:numId="28" w16cid:durableId="10832602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8582119">
    <w:abstractNumId w:val="1"/>
  </w:num>
  <w:num w:numId="30" w16cid:durableId="2330497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65453173">
    <w:abstractNumId w:val="8"/>
  </w:num>
  <w:num w:numId="32" w16cid:durableId="762071898">
    <w:abstractNumId w:val="4"/>
  </w:num>
  <w:num w:numId="33" w16cid:durableId="1211265039">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Yaowen">
    <w15:presenceInfo w15:providerId="Windows Live" w15:userId="81e4f212d1a9d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22A9"/>
    <w:rsid w:val="0000391B"/>
    <w:rsid w:val="00006F1F"/>
    <w:rsid w:val="000076A9"/>
    <w:rsid w:val="00010410"/>
    <w:rsid w:val="00010AE5"/>
    <w:rsid w:val="00010EB4"/>
    <w:rsid w:val="000113D2"/>
    <w:rsid w:val="0001303F"/>
    <w:rsid w:val="00015F01"/>
    <w:rsid w:val="0001638C"/>
    <w:rsid w:val="0001780B"/>
    <w:rsid w:val="00017EB2"/>
    <w:rsid w:val="0002197A"/>
    <w:rsid w:val="000229A5"/>
    <w:rsid w:val="00023044"/>
    <w:rsid w:val="00023B5A"/>
    <w:rsid w:val="00023EFA"/>
    <w:rsid w:val="00025BE3"/>
    <w:rsid w:val="00026663"/>
    <w:rsid w:val="00026A43"/>
    <w:rsid w:val="00031287"/>
    <w:rsid w:val="00034C7C"/>
    <w:rsid w:val="00036F78"/>
    <w:rsid w:val="00040C5E"/>
    <w:rsid w:val="0004262D"/>
    <w:rsid w:val="00044AE9"/>
    <w:rsid w:val="00047AB5"/>
    <w:rsid w:val="00050566"/>
    <w:rsid w:val="0005090C"/>
    <w:rsid w:val="0005204E"/>
    <w:rsid w:val="00052411"/>
    <w:rsid w:val="000526C8"/>
    <w:rsid w:val="00053817"/>
    <w:rsid w:val="00056ACD"/>
    <w:rsid w:val="00056C78"/>
    <w:rsid w:val="0006126F"/>
    <w:rsid w:val="0006143C"/>
    <w:rsid w:val="00061738"/>
    <w:rsid w:val="000618BA"/>
    <w:rsid w:val="00061D43"/>
    <w:rsid w:val="00065890"/>
    <w:rsid w:val="000718D4"/>
    <w:rsid w:val="00073721"/>
    <w:rsid w:val="0007682B"/>
    <w:rsid w:val="0007704E"/>
    <w:rsid w:val="00081D73"/>
    <w:rsid w:val="00084DAD"/>
    <w:rsid w:val="00085409"/>
    <w:rsid w:val="00086583"/>
    <w:rsid w:val="000921A2"/>
    <w:rsid w:val="00093292"/>
    <w:rsid w:val="0009552D"/>
    <w:rsid w:val="000A01F3"/>
    <w:rsid w:val="000A0665"/>
    <w:rsid w:val="000A0CCF"/>
    <w:rsid w:val="000A1EC3"/>
    <w:rsid w:val="000A25D1"/>
    <w:rsid w:val="000A2AE8"/>
    <w:rsid w:val="000A2F4B"/>
    <w:rsid w:val="000A39F9"/>
    <w:rsid w:val="000A3FF4"/>
    <w:rsid w:val="000A4626"/>
    <w:rsid w:val="000A4693"/>
    <w:rsid w:val="000A6D67"/>
    <w:rsid w:val="000A78B0"/>
    <w:rsid w:val="000A794C"/>
    <w:rsid w:val="000B23DE"/>
    <w:rsid w:val="000B36D6"/>
    <w:rsid w:val="000B4EBC"/>
    <w:rsid w:val="000B6F64"/>
    <w:rsid w:val="000B6FE1"/>
    <w:rsid w:val="000B731E"/>
    <w:rsid w:val="000C08E3"/>
    <w:rsid w:val="000C13E4"/>
    <w:rsid w:val="000D05C1"/>
    <w:rsid w:val="000D1106"/>
    <w:rsid w:val="000D4B13"/>
    <w:rsid w:val="000D59EE"/>
    <w:rsid w:val="000D68DB"/>
    <w:rsid w:val="000D6D9A"/>
    <w:rsid w:val="000E0546"/>
    <w:rsid w:val="000E08F9"/>
    <w:rsid w:val="000E145C"/>
    <w:rsid w:val="000E2882"/>
    <w:rsid w:val="000E2E0D"/>
    <w:rsid w:val="000E2EBF"/>
    <w:rsid w:val="000E3214"/>
    <w:rsid w:val="000E40E2"/>
    <w:rsid w:val="000E418F"/>
    <w:rsid w:val="000E4E45"/>
    <w:rsid w:val="000E58AA"/>
    <w:rsid w:val="000E68D8"/>
    <w:rsid w:val="000E745D"/>
    <w:rsid w:val="000F064D"/>
    <w:rsid w:val="000F065D"/>
    <w:rsid w:val="000F108C"/>
    <w:rsid w:val="000F3721"/>
    <w:rsid w:val="000F4738"/>
    <w:rsid w:val="000F4AAD"/>
    <w:rsid w:val="000F6058"/>
    <w:rsid w:val="000F68F8"/>
    <w:rsid w:val="000F70B4"/>
    <w:rsid w:val="000F7CCF"/>
    <w:rsid w:val="00101727"/>
    <w:rsid w:val="001029E9"/>
    <w:rsid w:val="0010379A"/>
    <w:rsid w:val="00103CF3"/>
    <w:rsid w:val="00111F1C"/>
    <w:rsid w:val="001121F3"/>
    <w:rsid w:val="001124D6"/>
    <w:rsid w:val="00115EB1"/>
    <w:rsid w:val="0011708F"/>
    <w:rsid w:val="0012224A"/>
    <w:rsid w:val="00122BD7"/>
    <w:rsid w:val="0012324D"/>
    <w:rsid w:val="00123344"/>
    <w:rsid w:val="00126B9A"/>
    <w:rsid w:val="00130B32"/>
    <w:rsid w:val="0013776A"/>
    <w:rsid w:val="00140921"/>
    <w:rsid w:val="00141358"/>
    <w:rsid w:val="00141362"/>
    <w:rsid w:val="00141B8D"/>
    <w:rsid w:val="00141CD5"/>
    <w:rsid w:val="00142874"/>
    <w:rsid w:val="00143DC7"/>
    <w:rsid w:val="0014456A"/>
    <w:rsid w:val="00146D6B"/>
    <w:rsid w:val="001502DD"/>
    <w:rsid w:val="001508F9"/>
    <w:rsid w:val="00151185"/>
    <w:rsid w:val="00151A9E"/>
    <w:rsid w:val="0015273B"/>
    <w:rsid w:val="00152F28"/>
    <w:rsid w:val="00153CCD"/>
    <w:rsid w:val="00156D97"/>
    <w:rsid w:val="00161172"/>
    <w:rsid w:val="00162527"/>
    <w:rsid w:val="00162B8F"/>
    <w:rsid w:val="001634ED"/>
    <w:rsid w:val="00163638"/>
    <w:rsid w:val="00164218"/>
    <w:rsid w:val="00164E0B"/>
    <w:rsid w:val="001655F7"/>
    <w:rsid w:val="00173E59"/>
    <w:rsid w:val="00174245"/>
    <w:rsid w:val="00175E54"/>
    <w:rsid w:val="00175E6E"/>
    <w:rsid w:val="0017799D"/>
    <w:rsid w:val="00182FCA"/>
    <w:rsid w:val="00183144"/>
    <w:rsid w:val="001843D3"/>
    <w:rsid w:val="00185E3B"/>
    <w:rsid w:val="0018651C"/>
    <w:rsid w:val="0019094A"/>
    <w:rsid w:val="00190D9B"/>
    <w:rsid w:val="001913B7"/>
    <w:rsid w:val="0019212B"/>
    <w:rsid w:val="001923A6"/>
    <w:rsid w:val="001939AD"/>
    <w:rsid w:val="00194069"/>
    <w:rsid w:val="00194896"/>
    <w:rsid w:val="00196B57"/>
    <w:rsid w:val="00197136"/>
    <w:rsid w:val="001A0846"/>
    <w:rsid w:val="001A091C"/>
    <w:rsid w:val="001A3176"/>
    <w:rsid w:val="001A3FD0"/>
    <w:rsid w:val="001A7C2B"/>
    <w:rsid w:val="001B014D"/>
    <w:rsid w:val="001B0594"/>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D5133"/>
    <w:rsid w:val="001E0877"/>
    <w:rsid w:val="001E17D4"/>
    <w:rsid w:val="001E230D"/>
    <w:rsid w:val="001E2FEE"/>
    <w:rsid w:val="001E6FD4"/>
    <w:rsid w:val="001F0E87"/>
    <w:rsid w:val="001F140F"/>
    <w:rsid w:val="001F1A47"/>
    <w:rsid w:val="001F31E9"/>
    <w:rsid w:val="001F560A"/>
    <w:rsid w:val="001F5911"/>
    <w:rsid w:val="001F7020"/>
    <w:rsid w:val="002059ED"/>
    <w:rsid w:val="00211025"/>
    <w:rsid w:val="00211411"/>
    <w:rsid w:val="002129F4"/>
    <w:rsid w:val="00212ACA"/>
    <w:rsid w:val="00212D64"/>
    <w:rsid w:val="00214A14"/>
    <w:rsid w:val="002153D8"/>
    <w:rsid w:val="00215B65"/>
    <w:rsid w:val="0022014C"/>
    <w:rsid w:val="0022034E"/>
    <w:rsid w:val="0022036D"/>
    <w:rsid w:val="0022037E"/>
    <w:rsid w:val="00220413"/>
    <w:rsid w:val="0022076E"/>
    <w:rsid w:val="00222869"/>
    <w:rsid w:val="00223F9F"/>
    <w:rsid w:val="00224A07"/>
    <w:rsid w:val="00225FFD"/>
    <w:rsid w:val="00226A05"/>
    <w:rsid w:val="00230BE7"/>
    <w:rsid w:val="002310B5"/>
    <w:rsid w:val="00233644"/>
    <w:rsid w:val="00233BAB"/>
    <w:rsid w:val="00236D7A"/>
    <w:rsid w:val="00237265"/>
    <w:rsid w:val="00237D0D"/>
    <w:rsid w:val="00243465"/>
    <w:rsid w:val="00244BC0"/>
    <w:rsid w:val="0024601E"/>
    <w:rsid w:val="00246615"/>
    <w:rsid w:val="00250538"/>
    <w:rsid w:val="0025060B"/>
    <w:rsid w:val="00250CFB"/>
    <w:rsid w:val="002513A8"/>
    <w:rsid w:val="00251F4F"/>
    <w:rsid w:val="00253F4D"/>
    <w:rsid w:val="002549EB"/>
    <w:rsid w:val="00255694"/>
    <w:rsid w:val="00255760"/>
    <w:rsid w:val="002557F3"/>
    <w:rsid w:val="00255A95"/>
    <w:rsid w:val="00256D80"/>
    <w:rsid w:val="00261727"/>
    <w:rsid w:val="00263050"/>
    <w:rsid w:val="00263D51"/>
    <w:rsid w:val="002641BF"/>
    <w:rsid w:val="002662F5"/>
    <w:rsid w:val="002676E6"/>
    <w:rsid w:val="0027579E"/>
    <w:rsid w:val="0028364C"/>
    <w:rsid w:val="0028376E"/>
    <w:rsid w:val="00283928"/>
    <w:rsid w:val="00285C38"/>
    <w:rsid w:val="00286B60"/>
    <w:rsid w:val="00286FEE"/>
    <w:rsid w:val="00290B2E"/>
    <w:rsid w:val="002925EA"/>
    <w:rsid w:val="00293222"/>
    <w:rsid w:val="0029526B"/>
    <w:rsid w:val="002956F7"/>
    <w:rsid w:val="0029789C"/>
    <w:rsid w:val="002A169E"/>
    <w:rsid w:val="002A17DD"/>
    <w:rsid w:val="002A60FD"/>
    <w:rsid w:val="002A6D5B"/>
    <w:rsid w:val="002B1A88"/>
    <w:rsid w:val="002B587D"/>
    <w:rsid w:val="002B73AD"/>
    <w:rsid w:val="002B7F08"/>
    <w:rsid w:val="002C0F02"/>
    <w:rsid w:val="002C2E51"/>
    <w:rsid w:val="002C3725"/>
    <w:rsid w:val="002C3829"/>
    <w:rsid w:val="002C55B4"/>
    <w:rsid w:val="002C5F90"/>
    <w:rsid w:val="002C5FDB"/>
    <w:rsid w:val="002C6303"/>
    <w:rsid w:val="002C76E5"/>
    <w:rsid w:val="002D01A5"/>
    <w:rsid w:val="002D1258"/>
    <w:rsid w:val="002D22A0"/>
    <w:rsid w:val="002D25BF"/>
    <w:rsid w:val="002D4BB7"/>
    <w:rsid w:val="002D4E8A"/>
    <w:rsid w:val="002D5DF9"/>
    <w:rsid w:val="002D6064"/>
    <w:rsid w:val="002D61DC"/>
    <w:rsid w:val="002D790B"/>
    <w:rsid w:val="002E0DC3"/>
    <w:rsid w:val="002E2EA9"/>
    <w:rsid w:val="002E2FBC"/>
    <w:rsid w:val="002E373F"/>
    <w:rsid w:val="002E417F"/>
    <w:rsid w:val="002E51EB"/>
    <w:rsid w:val="002E58E6"/>
    <w:rsid w:val="002F4808"/>
    <w:rsid w:val="002F4A99"/>
    <w:rsid w:val="002F4B19"/>
    <w:rsid w:val="002F543C"/>
    <w:rsid w:val="002F59F6"/>
    <w:rsid w:val="002F5C5E"/>
    <w:rsid w:val="00300F88"/>
    <w:rsid w:val="003024D6"/>
    <w:rsid w:val="00302684"/>
    <w:rsid w:val="003041FB"/>
    <w:rsid w:val="00304AEE"/>
    <w:rsid w:val="003055B1"/>
    <w:rsid w:val="00305E74"/>
    <w:rsid w:val="0030662A"/>
    <w:rsid w:val="00310086"/>
    <w:rsid w:val="00310534"/>
    <w:rsid w:val="00311028"/>
    <w:rsid w:val="00311C92"/>
    <w:rsid w:val="003133AA"/>
    <w:rsid w:val="00314749"/>
    <w:rsid w:val="003152C8"/>
    <w:rsid w:val="00317AB3"/>
    <w:rsid w:val="00320F8C"/>
    <w:rsid w:val="003210EC"/>
    <w:rsid w:val="00321304"/>
    <w:rsid w:val="00325F80"/>
    <w:rsid w:val="0032697E"/>
    <w:rsid w:val="00326E6B"/>
    <w:rsid w:val="00335228"/>
    <w:rsid w:val="00340540"/>
    <w:rsid w:val="00341608"/>
    <w:rsid w:val="003416C5"/>
    <w:rsid w:val="0034204E"/>
    <w:rsid w:val="0034242B"/>
    <w:rsid w:val="00346D0A"/>
    <w:rsid w:val="00347FCC"/>
    <w:rsid w:val="0035045C"/>
    <w:rsid w:val="00350C3C"/>
    <w:rsid w:val="003517D6"/>
    <w:rsid w:val="00351B17"/>
    <w:rsid w:val="00354397"/>
    <w:rsid w:val="00355D09"/>
    <w:rsid w:val="003571B5"/>
    <w:rsid w:val="0036034A"/>
    <w:rsid w:val="003609B5"/>
    <w:rsid w:val="003614EF"/>
    <w:rsid w:val="00365147"/>
    <w:rsid w:val="003654AA"/>
    <w:rsid w:val="003658CA"/>
    <w:rsid w:val="003668C8"/>
    <w:rsid w:val="00370A0F"/>
    <w:rsid w:val="0037121D"/>
    <w:rsid w:val="00371D1C"/>
    <w:rsid w:val="00372837"/>
    <w:rsid w:val="0037291A"/>
    <w:rsid w:val="00373573"/>
    <w:rsid w:val="00373B18"/>
    <w:rsid w:val="0037429C"/>
    <w:rsid w:val="00377077"/>
    <w:rsid w:val="00382642"/>
    <w:rsid w:val="003855BE"/>
    <w:rsid w:val="003871BF"/>
    <w:rsid w:val="003902A3"/>
    <w:rsid w:val="003948D9"/>
    <w:rsid w:val="00394C68"/>
    <w:rsid w:val="0039787D"/>
    <w:rsid w:val="003A0D52"/>
    <w:rsid w:val="003A3267"/>
    <w:rsid w:val="003A3A5A"/>
    <w:rsid w:val="003A481A"/>
    <w:rsid w:val="003A4E4C"/>
    <w:rsid w:val="003A6F3F"/>
    <w:rsid w:val="003A7437"/>
    <w:rsid w:val="003B11AF"/>
    <w:rsid w:val="003B1780"/>
    <w:rsid w:val="003B1AF1"/>
    <w:rsid w:val="003B2AA1"/>
    <w:rsid w:val="003B3077"/>
    <w:rsid w:val="003B4FCE"/>
    <w:rsid w:val="003B7C70"/>
    <w:rsid w:val="003C12DD"/>
    <w:rsid w:val="003C1B05"/>
    <w:rsid w:val="003C2F5F"/>
    <w:rsid w:val="003C3091"/>
    <w:rsid w:val="003C379C"/>
    <w:rsid w:val="003C3A79"/>
    <w:rsid w:val="003C6DF5"/>
    <w:rsid w:val="003D030B"/>
    <w:rsid w:val="003D0F8C"/>
    <w:rsid w:val="003D1CB5"/>
    <w:rsid w:val="003D36A9"/>
    <w:rsid w:val="003D36E5"/>
    <w:rsid w:val="003D3891"/>
    <w:rsid w:val="003D4AFF"/>
    <w:rsid w:val="003D6C32"/>
    <w:rsid w:val="003D7F18"/>
    <w:rsid w:val="003E6EFB"/>
    <w:rsid w:val="003F3F7B"/>
    <w:rsid w:val="003F4ECA"/>
    <w:rsid w:val="003F7004"/>
    <w:rsid w:val="003F7011"/>
    <w:rsid w:val="00404D0D"/>
    <w:rsid w:val="004052E4"/>
    <w:rsid w:val="00407D4C"/>
    <w:rsid w:val="00407E04"/>
    <w:rsid w:val="00410095"/>
    <w:rsid w:val="004115F9"/>
    <w:rsid w:val="00411E12"/>
    <w:rsid w:val="00411FD5"/>
    <w:rsid w:val="004127D6"/>
    <w:rsid w:val="00413A24"/>
    <w:rsid w:val="004160B5"/>
    <w:rsid w:val="00417BEB"/>
    <w:rsid w:val="0042410E"/>
    <w:rsid w:val="004256EE"/>
    <w:rsid w:val="00425C43"/>
    <w:rsid w:val="00425CC8"/>
    <w:rsid w:val="00430179"/>
    <w:rsid w:val="00430D08"/>
    <w:rsid w:val="004323CC"/>
    <w:rsid w:val="00434933"/>
    <w:rsid w:val="00435425"/>
    <w:rsid w:val="00437307"/>
    <w:rsid w:val="0043771F"/>
    <w:rsid w:val="004401C2"/>
    <w:rsid w:val="00440C02"/>
    <w:rsid w:val="0044227F"/>
    <w:rsid w:val="00443138"/>
    <w:rsid w:val="0044369C"/>
    <w:rsid w:val="00443EFB"/>
    <w:rsid w:val="004448F9"/>
    <w:rsid w:val="00444A7B"/>
    <w:rsid w:val="00444DE4"/>
    <w:rsid w:val="004505D9"/>
    <w:rsid w:val="00451641"/>
    <w:rsid w:val="004526B2"/>
    <w:rsid w:val="0045463D"/>
    <w:rsid w:val="0045483C"/>
    <w:rsid w:val="00454A1A"/>
    <w:rsid w:val="00454C13"/>
    <w:rsid w:val="0045506C"/>
    <w:rsid w:val="004555ED"/>
    <w:rsid w:val="00456DDE"/>
    <w:rsid w:val="0045751F"/>
    <w:rsid w:val="004576E9"/>
    <w:rsid w:val="004619AC"/>
    <w:rsid w:val="00461B86"/>
    <w:rsid w:val="00462AA0"/>
    <w:rsid w:val="0046403C"/>
    <w:rsid w:val="00464815"/>
    <w:rsid w:val="00464E0A"/>
    <w:rsid w:val="004658F7"/>
    <w:rsid w:val="00465F8D"/>
    <w:rsid w:val="00466268"/>
    <w:rsid w:val="004669EF"/>
    <w:rsid w:val="004675D4"/>
    <w:rsid w:val="00467E04"/>
    <w:rsid w:val="0047010C"/>
    <w:rsid w:val="00470210"/>
    <w:rsid w:val="00473725"/>
    <w:rsid w:val="004756A8"/>
    <w:rsid w:val="0047651B"/>
    <w:rsid w:val="0047752F"/>
    <w:rsid w:val="0048185F"/>
    <w:rsid w:val="004827ED"/>
    <w:rsid w:val="00483C27"/>
    <w:rsid w:val="00492807"/>
    <w:rsid w:val="004933B2"/>
    <w:rsid w:val="00493B31"/>
    <w:rsid w:val="00494C2D"/>
    <w:rsid w:val="004959FD"/>
    <w:rsid w:val="00496F17"/>
    <w:rsid w:val="00497FD7"/>
    <w:rsid w:val="004A345E"/>
    <w:rsid w:val="004A4569"/>
    <w:rsid w:val="004A46B8"/>
    <w:rsid w:val="004A4CB4"/>
    <w:rsid w:val="004A4D02"/>
    <w:rsid w:val="004A51D0"/>
    <w:rsid w:val="004A55E7"/>
    <w:rsid w:val="004A6014"/>
    <w:rsid w:val="004A6E9E"/>
    <w:rsid w:val="004A7DF2"/>
    <w:rsid w:val="004B0B8A"/>
    <w:rsid w:val="004B1C60"/>
    <w:rsid w:val="004B1FE1"/>
    <w:rsid w:val="004C0F34"/>
    <w:rsid w:val="004C0FB0"/>
    <w:rsid w:val="004C104E"/>
    <w:rsid w:val="004C188C"/>
    <w:rsid w:val="004C2B17"/>
    <w:rsid w:val="004C3302"/>
    <w:rsid w:val="004C46D2"/>
    <w:rsid w:val="004C471E"/>
    <w:rsid w:val="004C4CDD"/>
    <w:rsid w:val="004C671D"/>
    <w:rsid w:val="004C69DD"/>
    <w:rsid w:val="004C6A27"/>
    <w:rsid w:val="004C6FB9"/>
    <w:rsid w:val="004C73E7"/>
    <w:rsid w:val="004D142C"/>
    <w:rsid w:val="004D1B21"/>
    <w:rsid w:val="004D2734"/>
    <w:rsid w:val="004D5114"/>
    <w:rsid w:val="004D5AE4"/>
    <w:rsid w:val="004D7601"/>
    <w:rsid w:val="004D7C59"/>
    <w:rsid w:val="004E04B8"/>
    <w:rsid w:val="004E1398"/>
    <w:rsid w:val="004E6943"/>
    <w:rsid w:val="004E6B46"/>
    <w:rsid w:val="004F2232"/>
    <w:rsid w:val="004F2A8E"/>
    <w:rsid w:val="004F34AD"/>
    <w:rsid w:val="004F3E08"/>
    <w:rsid w:val="004F6C8D"/>
    <w:rsid w:val="005053B5"/>
    <w:rsid w:val="00505AC3"/>
    <w:rsid w:val="00507A12"/>
    <w:rsid w:val="00507E84"/>
    <w:rsid w:val="00510A3F"/>
    <w:rsid w:val="00510C52"/>
    <w:rsid w:val="00511DC6"/>
    <w:rsid w:val="00512128"/>
    <w:rsid w:val="005125FD"/>
    <w:rsid w:val="0051367A"/>
    <w:rsid w:val="00513982"/>
    <w:rsid w:val="005144C8"/>
    <w:rsid w:val="0051569D"/>
    <w:rsid w:val="00516902"/>
    <w:rsid w:val="00517896"/>
    <w:rsid w:val="00521151"/>
    <w:rsid w:val="00521B03"/>
    <w:rsid w:val="00522734"/>
    <w:rsid w:val="00522AA6"/>
    <w:rsid w:val="005231A5"/>
    <w:rsid w:val="00526210"/>
    <w:rsid w:val="005279A9"/>
    <w:rsid w:val="005303C1"/>
    <w:rsid w:val="00535248"/>
    <w:rsid w:val="0053741A"/>
    <w:rsid w:val="00537BC2"/>
    <w:rsid w:val="00541BF0"/>
    <w:rsid w:val="00542B49"/>
    <w:rsid w:val="00543130"/>
    <w:rsid w:val="0054317C"/>
    <w:rsid w:val="00547B9A"/>
    <w:rsid w:val="00550A6D"/>
    <w:rsid w:val="0055165A"/>
    <w:rsid w:val="005535FF"/>
    <w:rsid w:val="00553F4E"/>
    <w:rsid w:val="00554C78"/>
    <w:rsid w:val="005567A2"/>
    <w:rsid w:val="00556F0A"/>
    <w:rsid w:val="0055703F"/>
    <w:rsid w:val="0056077F"/>
    <w:rsid w:val="00562D8B"/>
    <w:rsid w:val="00564572"/>
    <w:rsid w:val="00564865"/>
    <w:rsid w:val="00565607"/>
    <w:rsid w:val="00566B15"/>
    <w:rsid w:val="00570267"/>
    <w:rsid w:val="005719FA"/>
    <w:rsid w:val="005723C4"/>
    <w:rsid w:val="00573B3A"/>
    <w:rsid w:val="00575EF8"/>
    <w:rsid w:val="00581A00"/>
    <w:rsid w:val="005828D4"/>
    <w:rsid w:val="005851A1"/>
    <w:rsid w:val="00585258"/>
    <w:rsid w:val="00586E79"/>
    <w:rsid w:val="00590094"/>
    <w:rsid w:val="0059058B"/>
    <w:rsid w:val="00591844"/>
    <w:rsid w:val="00592810"/>
    <w:rsid w:val="0059308A"/>
    <w:rsid w:val="005931F4"/>
    <w:rsid w:val="00594713"/>
    <w:rsid w:val="00594E3E"/>
    <w:rsid w:val="0059570C"/>
    <w:rsid w:val="005A13D2"/>
    <w:rsid w:val="005A3017"/>
    <w:rsid w:val="005A3B6D"/>
    <w:rsid w:val="005A76C9"/>
    <w:rsid w:val="005B0EEC"/>
    <w:rsid w:val="005B1178"/>
    <w:rsid w:val="005B2403"/>
    <w:rsid w:val="005B3539"/>
    <w:rsid w:val="005B4ED6"/>
    <w:rsid w:val="005B6497"/>
    <w:rsid w:val="005B6D83"/>
    <w:rsid w:val="005C03CC"/>
    <w:rsid w:val="005C05E8"/>
    <w:rsid w:val="005C1B9E"/>
    <w:rsid w:val="005C231C"/>
    <w:rsid w:val="005C643C"/>
    <w:rsid w:val="005D0511"/>
    <w:rsid w:val="005D061A"/>
    <w:rsid w:val="005D2D56"/>
    <w:rsid w:val="005D3177"/>
    <w:rsid w:val="005D31DF"/>
    <w:rsid w:val="005D48A9"/>
    <w:rsid w:val="005D4914"/>
    <w:rsid w:val="005D63A5"/>
    <w:rsid w:val="005D728C"/>
    <w:rsid w:val="005D7C26"/>
    <w:rsid w:val="005E12B0"/>
    <w:rsid w:val="005E2184"/>
    <w:rsid w:val="005E39D3"/>
    <w:rsid w:val="005E4618"/>
    <w:rsid w:val="005E57ED"/>
    <w:rsid w:val="005E79F2"/>
    <w:rsid w:val="005F3112"/>
    <w:rsid w:val="005F6C6D"/>
    <w:rsid w:val="005F724A"/>
    <w:rsid w:val="0060371B"/>
    <w:rsid w:val="0061156C"/>
    <w:rsid w:val="00611E41"/>
    <w:rsid w:val="00612A21"/>
    <w:rsid w:val="00613EE9"/>
    <w:rsid w:val="0061411F"/>
    <w:rsid w:val="00615D74"/>
    <w:rsid w:val="00616286"/>
    <w:rsid w:val="00616C24"/>
    <w:rsid w:val="00616C92"/>
    <w:rsid w:val="00616CBB"/>
    <w:rsid w:val="00620826"/>
    <w:rsid w:val="00621E41"/>
    <w:rsid w:val="006225D0"/>
    <w:rsid w:val="00622CB8"/>
    <w:rsid w:val="00624CF4"/>
    <w:rsid w:val="006259B8"/>
    <w:rsid w:val="00631583"/>
    <w:rsid w:val="006331B7"/>
    <w:rsid w:val="006373CF"/>
    <w:rsid w:val="0063743D"/>
    <w:rsid w:val="006407C7"/>
    <w:rsid w:val="0064561B"/>
    <w:rsid w:val="00645B6B"/>
    <w:rsid w:val="00645FB5"/>
    <w:rsid w:val="00650FCF"/>
    <w:rsid w:val="00651DB7"/>
    <w:rsid w:val="00655E02"/>
    <w:rsid w:val="00656C4E"/>
    <w:rsid w:val="006575EC"/>
    <w:rsid w:val="006579D0"/>
    <w:rsid w:val="00657B20"/>
    <w:rsid w:val="00660B86"/>
    <w:rsid w:val="0066377D"/>
    <w:rsid w:val="006703FD"/>
    <w:rsid w:val="0067048A"/>
    <w:rsid w:val="006705E9"/>
    <w:rsid w:val="006718AF"/>
    <w:rsid w:val="00676E30"/>
    <w:rsid w:val="00685591"/>
    <w:rsid w:val="00686A3E"/>
    <w:rsid w:val="0068719E"/>
    <w:rsid w:val="006906F9"/>
    <w:rsid w:val="0069259A"/>
    <w:rsid w:val="00692814"/>
    <w:rsid w:val="00692CBB"/>
    <w:rsid w:val="00693118"/>
    <w:rsid w:val="00694874"/>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605D"/>
    <w:rsid w:val="006D74DC"/>
    <w:rsid w:val="006D7C53"/>
    <w:rsid w:val="006E07F3"/>
    <w:rsid w:val="006E3333"/>
    <w:rsid w:val="006E4F05"/>
    <w:rsid w:val="006E5CBE"/>
    <w:rsid w:val="006E6101"/>
    <w:rsid w:val="006F0498"/>
    <w:rsid w:val="006F2A8C"/>
    <w:rsid w:val="006F2F36"/>
    <w:rsid w:val="006F513F"/>
    <w:rsid w:val="00700D0B"/>
    <w:rsid w:val="00703B04"/>
    <w:rsid w:val="00706B16"/>
    <w:rsid w:val="0070773A"/>
    <w:rsid w:val="00710D98"/>
    <w:rsid w:val="00713F01"/>
    <w:rsid w:val="00716014"/>
    <w:rsid w:val="00716E4B"/>
    <w:rsid w:val="00717700"/>
    <w:rsid w:val="007203C3"/>
    <w:rsid w:val="00720D56"/>
    <w:rsid w:val="00720DF2"/>
    <w:rsid w:val="00726A1B"/>
    <w:rsid w:val="00726B78"/>
    <w:rsid w:val="00726D30"/>
    <w:rsid w:val="00727C3A"/>
    <w:rsid w:val="007300F4"/>
    <w:rsid w:val="00731114"/>
    <w:rsid w:val="007312EA"/>
    <w:rsid w:val="00732D98"/>
    <w:rsid w:val="00733169"/>
    <w:rsid w:val="0073595E"/>
    <w:rsid w:val="007363CC"/>
    <w:rsid w:val="00737353"/>
    <w:rsid w:val="0074025F"/>
    <w:rsid w:val="00741131"/>
    <w:rsid w:val="0074154F"/>
    <w:rsid w:val="00743822"/>
    <w:rsid w:val="00744DCC"/>
    <w:rsid w:val="0075185D"/>
    <w:rsid w:val="00753F20"/>
    <w:rsid w:val="007541A5"/>
    <w:rsid w:val="00755D55"/>
    <w:rsid w:val="00756F05"/>
    <w:rsid w:val="0076089A"/>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36A"/>
    <w:rsid w:val="00784F2A"/>
    <w:rsid w:val="007866AD"/>
    <w:rsid w:val="00787AD2"/>
    <w:rsid w:val="00787AF2"/>
    <w:rsid w:val="00791295"/>
    <w:rsid w:val="007917C3"/>
    <w:rsid w:val="0079257A"/>
    <w:rsid w:val="00795A40"/>
    <w:rsid w:val="00797C1E"/>
    <w:rsid w:val="00797F47"/>
    <w:rsid w:val="007A09C8"/>
    <w:rsid w:val="007A0D99"/>
    <w:rsid w:val="007A152E"/>
    <w:rsid w:val="007A1B40"/>
    <w:rsid w:val="007A1B7C"/>
    <w:rsid w:val="007A2F24"/>
    <w:rsid w:val="007A3B27"/>
    <w:rsid w:val="007A480C"/>
    <w:rsid w:val="007A4907"/>
    <w:rsid w:val="007A7DAD"/>
    <w:rsid w:val="007B196E"/>
    <w:rsid w:val="007B3A2C"/>
    <w:rsid w:val="007B58EA"/>
    <w:rsid w:val="007B62C7"/>
    <w:rsid w:val="007B7220"/>
    <w:rsid w:val="007B7D3B"/>
    <w:rsid w:val="007C4749"/>
    <w:rsid w:val="007C63E4"/>
    <w:rsid w:val="007C6841"/>
    <w:rsid w:val="007C7BAF"/>
    <w:rsid w:val="007D09E2"/>
    <w:rsid w:val="007D0F70"/>
    <w:rsid w:val="007D1CF5"/>
    <w:rsid w:val="007D3EB9"/>
    <w:rsid w:val="007D4A76"/>
    <w:rsid w:val="007D4E9B"/>
    <w:rsid w:val="007D62E2"/>
    <w:rsid w:val="007D71D9"/>
    <w:rsid w:val="007D79CD"/>
    <w:rsid w:val="007E01AE"/>
    <w:rsid w:val="007E178C"/>
    <w:rsid w:val="007E201F"/>
    <w:rsid w:val="007E5EA7"/>
    <w:rsid w:val="007F0EF5"/>
    <w:rsid w:val="007F12C0"/>
    <w:rsid w:val="007F21F5"/>
    <w:rsid w:val="007F25A7"/>
    <w:rsid w:val="007F2E67"/>
    <w:rsid w:val="007F66F8"/>
    <w:rsid w:val="007F712B"/>
    <w:rsid w:val="007F75D6"/>
    <w:rsid w:val="00800577"/>
    <w:rsid w:val="00800FC3"/>
    <w:rsid w:val="00801823"/>
    <w:rsid w:val="00802595"/>
    <w:rsid w:val="00802C61"/>
    <w:rsid w:val="008034AC"/>
    <w:rsid w:val="0080533E"/>
    <w:rsid w:val="0080599B"/>
    <w:rsid w:val="00805A4F"/>
    <w:rsid w:val="00806DDB"/>
    <w:rsid w:val="00806E48"/>
    <w:rsid w:val="00807F3F"/>
    <w:rsid w:val="00811AE2"/>
    <w:rsid w:val="00814413"/>
    <w:rsid w:val="00814B61"/>
    <w:rsid w:val="00814DFE"/>
    <w:rsid w:val="008159BF"/>
    <w:rsid w:val="00815FE4"/>
    <w:rsid w:val="00816EC8"/>
    <w:rsid w:val="0082286B"/>
    <w:rsid w:val="00824320"/>
    <w:rsid w:val="00824D49"/>
    <w:rsid w:val="008307E8"/>
    <w:rsid w:val="008311BF"/>
    <w:rsid w:val="00831C7A"/>
    <w:rsid w:val="008330F0"/>
    <w:rsid w:val="00835C3A"/>
    <w:rsid w:val="00837259"/>
    <w:rsid w:val="00841E34"/>
    <w:rsid w:val="00842978"/>
    <w:rsid w:val="00842BD1"/>
    <w:rsid w:val="008436DF"/>
    <w:rsid w:val="008447C7"/>
    <w:rsid w:val="00844DDC"/>
    <w:rsid w:val="008452BF"/>
    <w:rsid w:val="00845885"/>
    <w:rsid w:val="008527EB"/>
    <w:rsid w:val="00852AFC"/>
    <w:rsid w:val="00853BB1"/>
    <w:rsid w:val="008541B5"/>
    <w:rsid w:val="00855E7E"/>
    <w:rsid w:val="00857DA1"/>
    <w:rsid w:val="00861734"/>
    <w:rsid w:val="008640D6"/>
    <w:rsid w:val="00864F78"/>
    <w:rsid w:val="0086538E"/>
    <w:rsid w:val="008656F7"/>
    <w:rsid w:val="00865709"/>
    <w:rsid w:val="00866E64"/>
    <w:rsid w:val="00867584"/>
    <w:rsid w:val="0087127F"/>
    <w:rsid w:val="00872131"/>
    <w:rsid w:val="00872A57"/>
    <w:rsid w:val="00873497"/>
    <w:rsid w:val="00876EE0"/>
    <w:rsid w:val="00877591"/>
    <w:rsid w:val="0087770D"/>
    <w:rsid w:val="008779DC"/>
    <w:rsid w:val="00881796"/>
    <w:rsid w:val="00882B29"/>
    <w:rsid w:val="00884A0D"/>
    <w:rsid w:val="0089131D"/>
    <w:rsid w:val="00893AF5"/>
    <w:rsid w:val="00894796"/>
    <w:rsid w:val="00895C02"/>
    <w:rsid w:val="008962D2"/>
    <w:rsid w:val="00896D37"/>
    <w:rsid w:val="008970B9"/>
    <w:rsid w:val="008A09DC"/>
    <w:rsid w:val="008A112D"/>
    <w:rsid w:val="008A1C46"/>
    <w:rsid w:val="008A2569"/>
    <w:rsid w:val="008A6D3B"/>
    <w:rsid w:val="008B122E"/>
    <w:rsid w:val="008B24FA"/>
    <w:rsid w:val="008B25C9"/>
    <w:rsid w:val="008B5F68"/>
    <w:rsid w:val="008B6CB6"/>
    <w:rsid w:val="008C0882"/>
    <w:rsid w:val="008C0AB8"/>
    <w:rsid w:val="008C1FBD"/>
    <w:rsid w:val="008C2CCB"/>
    <w:rsid w:val="008C479F"/>
    <w:rsid w:val="008C56F1"/>
    <w:rsid w:val="008C585B"/>
    <w:rsid w:val="008D42E5"/>
    <w:rsid w:val="008D4F93"/>
    <w:rsid w:val="008D66FC"/>
    <w:rsid w:val="008D67ED"/>
    <w:rsid w:val="008D6B25"/>
    <w:rsid w:val="008D790B"/>
    <w:rsid w:val="008E15AD"/>
    <w:rsid w:val="008E3A32"/>
    <w:rsid w:val="008E4611"/>
    <w:rsid w:val="008E5727"/>
    <w:rsid w:val="008E70C3"/>
    <w:rsid w:val="008F00B3"/>
    <w:rsid w:val="008F078F"/>
    <w:rsid w:val="008F4B24"/>
    <w:rsid w:val="008F5C21"/>
    <w:rsid w:val="008F63CC"/>
    <w:rsid w:val="008F73C6"/>
    <w:rsid w:val="00900357"/>
    <w:rsid w:val="00900DE6"/>
    <w:rsid w:val="00901606"/>
    <w:rsid w:val="00901A03"/>
    <w:rsid w:val="009024CE"/>
    <w:rsid w:val="00903804"/>
    <w:rsid w:val="00904771"/>
    <w:rsid w:val="00907FFA"/>
    <w:rsid w:val="0091083B"/>
    <w:rsid w:val="00913660"/>
    <w:rsid w:val="00913EFD"/>
    <w:rsid w:val="009140DA"/>
    <w:rsid w:val="0091574C"/>
    <w:rsid w:val="00915C0A"/>
    <w:rsid w:val="00917F9C"/>
    <w:rsid w:val="00921F8A"/>
    <w:rsid w:val="009240D4"/>
    <w:rsid w:val="00925A8B"/>
    <w:rsid w:val="0092656D"/>
    <w:rsid w:val="009271D4"/>
    <w:rsid w:val="00933082"/>
    <w:rsid w:val="0093359F"/>
    <w:rsid w:val="00934554"/>
    <w:rsid w:val="00935F75"/>
    <w:rsid w:val="00936DC8"/>
    <w:rsid w:val="00937FD5"/>
    <w:rsid w:val="009413C8"/>
    <w:rsid w:val="00942854"/>
    <w:rsid w:val="00943437"/>
    <w:rsid w:val="009443F8"/>
    <w:rsid w:val="0094769F"/>
    <w:rsid w:val="00947E1F"/>
    <w:rsid w:val="00950B6F"/>
    <w:rsid w:val="00953ABE"/>
    <w:rsid w:val="00956A9F"/>
    <w:rsid w:val="00957D27"/>
    <w:rsid w:val="009618F0"/>
    <w:rsid w:val="00963A4E"/>
    <w:rsid w:val="00964016"/>
    <w:rsid w:val="0096441D"/>
    <w:rsid w:val="009649D1"/>
    <w:rsid w:val="00965193"/>
    <w:rsid w:val="00966B73"/>
    <w:rsid w:val="00967688"/>
    <w:rsid w:val="00967D50"/>
    <w:rsid w:val="00967DC8"/>
    <w:rsid w:val="00974823"/>
    <w:rsid w:val="00974ABD"/>
    <w:rsid w:val="00975645"/>
    <w:rsid w:val="009761F3"/>
    <w:rsid w:val="009763B1"/>
    <w:rsid w:val="00976ECF"/>
    <w:rsid w:val="00977B8E"/>
    <w:rsid w:val="009829BF"/>
    <w:rsid w:val="00986917"/>
    <w:rsid w:val="00992937"/>
    <w:rsid w:val="00992AF3"/>
    <w:rsid w:val="00996EC1"/>
    <w:rsid w:val="0099768C"/>
    <w:rsid w:val="00997763"/>
    <w:rsid w:val="00997DE5"/>
    <w:rsid w:val="009A0566"/>
    <w:rsid w:val="009A1FD5"/>
    <w:rsid w:val="009A31C0"/>
    <w:rsid w:val="009A471C"/>
    <w:rsid w:val="009A5801"/>
    <w:rsid w:val="009A5F79"/>
    <w:rsid w:val="009A6172"/>
    <w:rsid w:val="009A63D6"/>
    <w:rsid w:val="009A7A73"/>
    <w:rsid w:val="009A7E5C"/>
    <w:rsid w:val="009A7EEE"/>
    <w:rsid w:val="009B1133"/>
    <w:rsid w:val="009B2F45"/>
    <w:rsid w:val="009B39B9"/>
    <w:rsid w:val="009B3D1A"/>
    <w:rsid w:val="009B4AD8"/>
    <w:rsid w:val="009B4EAD"/>
    <w:rsid w:val="009B72FF"/>
    <w:rsid w:val="009C08EA"/>
    <w:rsid w:val="009C1847"/>
    <w:rsid w:val="009C1D21"/>
    <w:rsid w:val="009C24E7"/>
    <w:rsid w:val="009C2AFC"/>
    <w:rsid w:val="009C3ED2"/>
    <w:rsid w:val="009C6507"/>
    <w:rsid w:val="009D22EB"/>
    <w:rsid w:val="009D2A94"/>
    <w:rsid w:val="009D4FB4"/>
    <w:rsid w:val="009D5F04"/>
    <w:rsid w:val="009D6E2F"/>
    <w:rsid w:val="009D773A"/>
    <w:rsid w:val="009D7E0A"/>
    <w:rsid w:val="009E0236"/>
    <w:rsid w:val="009E2453"/>
    <w:rsid w:val="009E3462"/>
    <w:rsid w:val="009E3AC1"/>
    <w:rsid w:val="009E7C5F"/>
    <w:rsid w:val="009E7D03"/>
    <w:rsid w:val="009F0A60"/>
    <w:rsid w:val="009F19F2"/>
    <w:rsid w:val="009F2AD9"/>
    <w:rsid w:val="009F3DEB"/>
    <w:rsid w:val="009F42C9"/>
    <w:rsid w:val="009F47A4"/>
    <w:rsid w:val="009F6D75"/>
    <w:rsid w:val="009F6F56"/>
    <w:rsid w:val="009F7A33"/>
    <w:rsid w:val="00A0073F"/>
    <w:rsid w:val="00A010BB"/>
    <w:rsid w:val="00A01E01"/>
    <w:rsid w:val="00A0351F"/>
    <w:rsid w:val="00A03924"/>
    <w:rsid w:val="00A047CD"/>
    <w:rsid w:val="00A06713"/>
    <w:rsid w:val="00A1182E"/>
    <w:rsid w:val="00A11F4A"/>
    <w:rsid w:val="00A12F0B"/>
    <w:rsid w:val="00A13383"/>
    <w:rsid w:val="00A147F2"/>
    <w:rsid w:val="00A14AA6"/>
    <w:rsid w:val="00A17462"/>
    <w:rsid w:val="00A175F2"/>
    <w:rsid w:val="00A20031"/>
    <w:rsid w:val="00A20C4D"/>
    <w:rsid w:val="00A22E18"/>
    <w:rsid w:val="00A25976"/>
    <w:rsid w:val="00A27445"/>
    <w:rsid w:val="00A30628"/>
    <w:rsid w:val="00A31374"/>
    <w:rsid w:val="00A332F2"/>
    <w:rsid w:val="00A343F9"/>
    <w:rsid w:val="00A34FCA"/>
    <w:rsid w:val="00A351F2"/>
    <w:rsid w:val="00A35BEA"/>
    <w:rsid w:val="00A37054"/>
    <w:rsid w:val="00A37168"/>
    <w:rsid w:val="00A378B5"/>
    <w:rsid w:val="00A410B5"/>
    <w:rsid w:val="00A41546"/>
    <w:rsid w:val="00A417B1"/>
    <w:rsid w:val="00A41B9D"/>
    <w:rsid w:val="00A4224F"/>
    <w:rsid w:val="00A42E81"/>
    <w:rsid w:val="00A43D36"/>
    <w:rsid w:val="00A44FF3"/>
    <w:rsid w:val="00A454FE"/>
    <w:rsid w:val="00A45A74"/>
    <w:rsid w:val="00A46DE7"/>
    <w:rsid w:val="00A50765"/>
    <w:rsid w:val="00A5149B"/>
    <w:rsid w:val="00A5188D"/>
    <w:rsid w:val="00A51DC4"/>
    <w:rsid w:val="00A52BA9"/>
    <w:rsid w:val="00A5337C"/>
    <w:rsid w:val="00A533E6"/>
    <w:rsid w:val="00A54032"/>
    <w:rsid w:val="00A5575F"/>
    <w:rsid w:val="00A62374"/>
    <w:rsid w:val="00A629B4"/>
    <w:rsid w:val="00A64079"/>
    <w:rsid w:val="00A64CE9"/>
    <w:rsid w:val="00A650D3"/>
    <w:rsid w:val="00A663EA"/>
    <w:rsid w:val="00A66AD0"/>
    <w:rsid w:val="00A674CC"/>
    <w:rsid w:val="00A67C59"/>
    <w:rsid w:val="00A67D03"/>
    <w:rsid w:val="00A723F3"/>
    <w:rsid w:val="00A7268D"/>
    <w:rsid w:val="00A75972"/>
    <w:rsid w:val="00A76122"/>
    <w:rsid w:val="00A80E45"/>
    <w:rsid w:val="00A82B36"/>
    <w:rsid w:val="00A90029"/>
    <w:rsid w:val="00A91238"/>
    <w:rsid w:val="00A92899"/>
    <w:rsid w:val="00A9420A"/>
    <w:rsid w:val="00A95110"/>
    <w:rsid w:val="00AA08EB"/>
    <w:rsid w:val="00AA2618"/>
    <w:rsid w:val="00AA4526"/>
    <w:rsid w:val="00AA6DC8"/>
    <w:rsid w:val="00AA76AD"/>
    <w:rsid w:val="00AA7C4B"/>
    <w:rsid w:val="00AB0210"/>
    <w:rsid w:val="00AB07FA"/>
    <w:rsid w:val="00AB204C"/>
    <w:rsid w:val="00AB3CFA"/>
    <w:rsid w:val="00AB3D6F"/>
    <w:rsid w:val="00AC147C"/>
    <w:rsid w:val="00AC6093"/>
    <w:rsid w:val="00AC692F"/>
    <w:rsid w:val="00AD0767"/>
    <w:rsid w:val="00AD1B89"/>
    <w:rsid w:val="00AD1E70"/>
    <w:rsid w:val="00AD329E"/>
    <w:rsid w:val="00AD398D"/>
    <w:rsid w:val="00AD42FC"/>
    <w:rsid w:val="00AD7505"/>
    <w:rsid w:val="00AE025F"/>
    <w:rsid w:val="00AE3509"/>
    <w:rsid w:val="00AE3731"/>
    <w:rsid w:val="00AE5466"/>
    <w:rsid w:val="00AE54C5"/>
    <w:rsid w:val="00AE7406"/>
    <w:rsid w:val="00AE75B1"/>
    <w:rsid w:val="00AE790B"/>
    <w:rsid w:val="00AF03CB"/>
    <w:rsid w:val="00AF05B5"/>
    <w:rsid w:val="00AF0A13"/>
    <w:rsid w:val="00AF1AB4"/>
    <w:rsid w:val="00AF28A7"/>
    <w:rsid w:val="00AF328D"/>
    <w:rsid w:val="00AF4E74"/>
    <w:rsid w:val="00AF5DA0"/>
    <w:rsid w:val="00AF6A01"/>
    <w:rsid w:val="00AF7E71"/>
    <w:rsid w:val="00B0499D"/>
    <w:rsid w:val="00B05C41"/>
    <w:rsid w:val="00B0661F"/>
    <w:rsid w:val="00B067EF"/>
    <w:rsid w:val="00B1438A"/>
    <w:rsid w:val="00B17829"/>
    <w:rsid w:val="00B20013"/>
    <w:rsid w:val="00B20732"/>
    <w:rsid w:val="00B20BF9"/>
    <w:rsid w:val="00B20E8A"/>
    <w:rsid w:val="00B210AD"/>
    <w:rsid w:val="00B21E7A"/>
    <w:rsid w:val="00B2362F"/>
    <w:rsid w:val="00B23711"/>
    <w:rsid w:val="00B30223"/>
    <w:rsid w:val="00B30497"/>
    <w:rsid w:val="00B3061B"/>
    <w:rsid w:val="00B3066F"/>
    <w:rsid w:val="00B308CD"/>
    <w:rsid w:val="00B30C57"/>
    <w:rsid w:val="00B3197F"/>
    <w:rsid w:val="00B33405"/>
    <w:rsid w:val="00B35403"/>
    <w:rsid w:val="00B40055"/>
    <w:rsid w:val="00B410BB"/>
    <w:rsid w:val="00B416C7"/>
    <w:rsid w:val="00B4177E"/>
    <w:rsid w:val="00B4307F"/>
    <w:rsid w:val="00B43AAC"/>
    <w:rsid w:val="00B44F72"/>
    <w:rsid w:val="00B46B59"/>
    <w:rsid w:val="00B475C1"/>
    <w:rsid w:val="00B50785"/>
    <w:rsid w:val="00B52098"/>
    <w:rsid w:val="00B52C10"/>
    <w:rsid w:val="00B53446"/>
    <w:rsid w:val="00B56F03"/>
    <w:rsid w:val="00B571D8"/>
    <w:rsid w:val="00B57A70"/>
    <w:rsid w:val="00B617CE"/>
    <w:rsid w:val="00B62C38"/>
    <w:rsid w:val="00B679D2"/>
    <w:rsid w:val="00B70806"/>
    <w:rsid w:val="00B73008"/>
    <w:rsid w:val="00B744E4"/>
    <w:rsid w:val="00B75902"/>
    <w:rsid w:val="00B76029"/>
    <w:rsid w:val="00B77954"/>
    <w:rsid w:val="00B77E9D"/>
    <w:rsid w:val="00B8496D"/>
    <w:rsid w:val="00B855E1"/>
    <w:rsid w:val="00B861C9"/>
    <w:rsid w:val="00B873F7"/>
    <w:rsid w:val="00B87895"/>
    <w:rsid w:val="00B91612"/>
    <w:rsid w:val="00B91B40"/>
    <w:rsid w:val="00B91C8D"/>
    <w:rsid w:val="00B93AAE"/>
    <w:rsid w:val="00B9453B"/>
    <w:rsid w:val="00B95157"/>
    <w:rsid w:val="00B96507"/>
    <w:rsid w:val="00B96B44"/>
    <w:rsid w:val="00BA22BF"/>
    <w:rsid w:val="00BA2D0A"/>
    <w:rsid w:val="00BA574C"/>
    <w:rsid w:val="00BA5B07"/>
    <w:rsid w:val="00BA5DDD"/>
    <w:rsid w:val="00BA5E59"/>
    <w:rsid w:val="00BA7A94"/>
    <w:rsid w:val="00BB068A"/>
    <w:rsid w:val="00BB0C8A"/>
    <w:rsid w:val="00BB4519"/>
    <w:rsid w:val="00BB4D8B"/>
    <w:rsid w:val="00BB545D"/>
    <w:rsid w:val="00BB7C38"/>
    <w:rsid w:val="00BC01A5"/>
    <w:rsid w:val="00BC1A5A"/>
    <w:rsid w:val="00BC281A"/>
    <w:rsid w:val="00BC3831"/>
    <w:rsid w:val="00BC5C76"/>
    <w:rsid w:val="00BC5F41"/>
    <w:rsid w:val="00BC69EF"/>
    <w:rsid w:val="00BD0923"/>
    <w:rsid w:val="00BD1697"/>
    <w:rsid w:val="00BD411A"/>
    <w:rsid w:val="00BD49CF"/>
    <w:rsid w:val="00BD5B74"/>
    <w:rsid w:val="00BD793E"/>
    <w:rsid w:val="00BD7E70"/>
    <w:rsid w:val="00BE032C"/>
    <w:rsid w:val="00BE0A1C"/>
    <w:rsid w:val="00BE12C1"/>
    <w:rsid w:val="00BE1AAB"/>
    <w:rsid w:val="00BE3853"/>
    <w:rsid w:val="00BE55EE"/>
    <w:rsid w:val="00BE5C20"/>
    <w:rsid w:val="00BE66C0"/>
    <w:rsid w:val="00BE6D93"/>
    <w:rsid w:val="00BF5588"/>
    <w:rsid w:val="00BF59EF"/>
    <w:rsid w:val="00BF6B45"/>
    <w:rsid w:val="00C01FDC"/>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34F4E"/>
    <w:rsid w:val="00C408EE"/>
    <w:rsid w:val="00C41529"/>
    <w:rsid w:val="00C4224E"/>
    <w:rsid w:val="00C4261F"/>
    <w:rsid w:val="00C447F2"/>
    <w:rsid w:val="00C45706"/>
    <w:rsid w:val="00C46783"/>
    <w:rsid w:val="00C52269"/>
    <w:rsid w:val="00C529DA"/>
    <w:rsid w:val="00C54AE3"/>
    <w:rsid w:val="00C54E8F"/>
    <w:rsid w:val="00C55A28"/>
    <w:rsid w:val="00C56489"/>
    <w:rsid w:val="00C5707D"/>
    <w:rsid w:val="00C57150"/>
    <w:rsid w:val="00C624A7"/>
    <w:rsid w:val="00C64F74"/>
    <w:rsid w:val="00C65BAA"/>
    <w:rsid w:val="00C66811"/>
    <w:rsid w:val="00C75BFB"/>
    <w:rsid w:val="00C7659C"/>
    <w:rsid w:val="00C7737E"/>
    <w:rsid w:val="00C80F8C"/>
    <w:rsid w:val="00C8169B"/>
    <w:rsid w:val="00C82482"/>
    <w:rsid w:val="00C82483"/>
    <w:rsid w:val="00C8347B"/>
    <w:rsid w:val="00C84F03"/>
    <w:rsid w:val="00C852CE"/>
    <w:rsid w:val="00C86FFC"/>
    <w:rsid w:val="00C87003"/>
    <w:rsid w:val="00C91294"/>
    <w:rsid w:val="00C91E36"/>
    <w:rsid w:val="00C93997"/>
    <w:rsid w:val="00C93AB1"/>
    <w:rsid w:val="00C93CDF"/>
    <w:rsid w:val="00C93D23"/>
    <w:rsid w:val="00C93EC8"/>
    <w:rsid w:val="00C94442"/>
    <w:rsid w:val="00C9486F"/>
    <w:rsid w:val="00C94918"/>
    <w:rsid w:val="00C95663"/>
    <w:rsid w:val="00C957AE"/>
    <w:rsid w:val="00CA092D"/>
    <w:rsid w:val="00CA09A6"/>
    <w:rsid w:val="00CA253B"/>
    <w:rsid w:val="00CA26FE"/>
    <w:rsid w:val="00CA2818"/>
    <w:rsid w:val="00CA3FD6"/>
    <w:rsid w:val="00CA4483"/>
    <w:rsid w:val="00CA682F"/>
    <w:rsid w:val="00CA718E"/>
    <w:rsid w:val="00CB1E45"/>
    <w:rsid w:val="00CB211E"/>
    <w:rsid w:val="00CB2B22"/>
    <w:rsid w:val="00CB2E51"/>
    <w:rsid w:val="00CB3BD5"/>
    <w:rsid w:val="00CB70AF"/>
    <w:rsid w:val="00CC1602"/>
    <w:rsid w:val="00CC45B0"/>
    <w:rsid w:val="00CC4AD7"/>
    <w:rsid w:val="00CC63D7"/>
    <w:rsid w:val="00CD2237"/>
    <w:rsid w:val="00CD4251"/>
    <w:rsid w:val="00CD5844"/>
    <w:rsid w:val="00CD76D7"/>
    <w:rsid w:val="00CE3F21"/>
    <w:rsid w:val="00CF04AC"/>
    <w:rsid w:val="00CF0E6F"/>
    <w:rsid w:val="00CF222C"/>
    <w:rsid w:val="00CF37EA"/>
    <w:rsid w:val="00CF48EE"/>
    <w:rsid w:val="00CF6244"/>
    <w:rsid w:val="00CF7DA2"/>
    <w:rsid w:val="00D02C6C"/>
    <w:rsid w:val="00D044CE"/>
    <w:rsid w:val="00D049DA"/>
    <w:rsid w:val="00D0646F"/>
    <w:rsid w:val="00D10029"/>
    <w:rsid w:val="00D10E50"/>
    <w:rsid w:val="00D123F9"/>
    <w:rsid w:val="00D133FA"/>
    <w:rsid w:val="00D13848"/>
    <w:rsid w:val="00D16E65"/>
    <w:rsid w:val="00D17C4D"/>
    <w:rsid w:val="00D20E3D"/>
    <w:rsid w:val="00D217ED"/>
    <w:rsid w:val="00D23F9D"/>
    <w:rsid w:val="00D25D57"/>
    <w:rsid w:val="00D2789F"/>
    <w:rsid w:val="00D27B3D"/>
    <w:rsid w:val="00D311EC"/>
    <w:rsid w:val="00D35725"/>
    <w:rsid w:val="00D357B7"/>
    <w:rsid w:val="00D36C8B"/>
    <w:rsid w:val="00D40DD2"/>
    <w:rsid w:val="00D41A35"/>
    <w:rsid w:val="00D43A1E"/>
    <w:rsid w:val="00D43C53"/>
    <w:rsid w:val="00D43C68"/>
    <w:rsid w:val="00D445DF"/>
    <w:rsid w:val="00D447B6"/>
    <w:rsid w:val="00D44D2D"/>
    <w:rsid w:val="00D45819"/>
    <w:rsid w:val="00D45B5D"/>
    <w:rsid w:val="00D503AB"/>
    <w:rsid w:val="00D503B9"/>
    <w:rsid w:val="00D545E0"/>
    <w:rsid w:val="00D551A2"/>
    <w:rsid w:val="00D55BB0"/>
    <w:rsid w:val="00D609B0"/>
    <w:rsid w:val="00D60F52"/>
    <w:rsid w:val="00D637D6"/>
    <w:rsid w:val="00D63E31"/>
    <w:rsid w:val="00D63FD3"/>
    <w:rsid w:val="00D64F0C"/>
    <w:rsid w:val="00D65C80"/>
    <w:rsid w:val="00D71BC4"/>
    <w:rsid w:val="00D72091"/>
    <w:rsid w:val="00D75421"/>
    <w:rsid w:val="00D75D23"/>
    <w:rsid w:val="00D81F11"/>
    <w:rsid w:val="00D82208"/>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5C32"/>
    <w:rsid w:val="00DA7651"/>
    <w:rsid w:val="00DA7900"/>
    <w:rsid w:val="00DB0A25"/>
    <w:rsid w:val="00DB5B87"/>
    <w:rsid w:val="00DC1CD7"/>
    <w:rsid w:val="00DC4464"/>
    <w:rsid w:val="00DC506B"/>
    <w:rsid w:val="00DC58C8"/>
    <w:rsid w:val="00DC77A5"/>
    <w:rsid w:val="00DC7906"/>
    <w:rsid w:val="00DC7CB7"/>
    <w:rsid w:val="00DD1D6B"/>
    <w:rsid w:val="00DD4B02"/>
    <w:rsid w:val="00DD6360"/>
    <w:rsid w:val="00DD7637"/>
    <w:rsid w:val="00DE00F9"/>
    <w:rsid w:val="00DE0516"/>
    <w:rsid w:val="00DE0933"/>
    <w:rsid w:val="00DE0E05"/>
    <w:rsid w:val="00DE23C6"/>
    <w:rsid w:val="00DE25E5"/>
    <w:rsid w:val="00DE3187"/>
    <w:rsid w:val="00DE36B6"/>
    <w:rsid w:val="00DE739D"/>
    <w:rsid w:val="00DF0887"/>
    <w:rsid w:val="00DF4E3A"/>
    <w:rsid w:val="00DF6BC8"/>
    <w:rsid w:val="00DF71D1"/>
    <w:rsid w:val="00DF722A"/>
    <w:rsid w:val="00DF79E1"/>
    <w:rsid w:val="00E01AD1"/>
    <w:rsid w:val="00E0251E"/>
    <w:rsid w:val="00E03989"/>
    <w:rsid w:val="00E040DD"/>
    <w:rsid w:val="00E06B73"/>
    <w:rsid w:val="00E101FE"/>
    <w:rsid w:val="00E12D6D"/>
    <w:rsid w:val="00E13A91"/>
    <w:rsid w:val="00E13B6F"/>
    <w:rsid w:val="00E13E63"/>
    <w:rsid w:val="00E141BC"/>
    <w:rsid w:val="00E156D1"/>
    <w:rsid w:val="00E160C3"/>
    <w:rsid w:val="00E208CF"/>
    <w:rsid w:val="00E21291"/>
    <w:rsid w:val="00E270F4"/>
    <w:rsid w:val="00E273D2"/>
    <w:rsid w:val="00E301CC"/>
    <w:rsid w:val="00E30C1B"/>
    <w:rsid w:val="00E3125C"/>
    <w:rsid w:val="00E31B27"/>
    <w:rsid w:val="00E3202C"/>
    <w:rsid w:val="00E33666"/>
    <w:rsid w:val="00E3373F"/>
    <w:rsid w:val="00E33A33"/>
    <w:rsid w:val="00E34E83"/>
    <w:rsid w:val="00E36E28"/>
    <w:rsid w:val="00E41209"/>
    <w:rsid w:val="00E412F7"/>
    <w:rsid w:val="00E451B3"/>
    <w:rsid w:val="00E45B75"/>
    <w:rsid w:val="00E479BB"/>
    <w:rsid w:val="00E5283D"/>
    <w:rsid w:val="00E55C14"/>
    <w:rsid w:val="00E60E5C"/>
    <w:rsid w:val="00E6223D"/>
    <w:rsid w:val="00E63433"/>
    <w:rsid w:val="00E63C1B"/>
    <w:rsid w:val="00E6448A"/>
    <w:rsid w:val="00E66ED7"/>
    <w:rsid w:val="00E67335"/>
    <w:rsid w:val="00E6783C"/>
    <w:rsid w:val="00E72396"/>
    <w:rsid w:val="00E74036"/>
    <w:rsid w:val="00E7411A"/>
    <w:rsid w:val="00E755F3"/>
    <w:rsid w:val="00E76345"/>
    <w:rsid w:val="00E765AB"/>
    <w:rsid w:val="00E777B9"/>
    <w:rsid w:val="00E80A65"/>
    <w:rsid w:val="00E810A2"/>
    <w:rsid w:val="00E818C3"/>
    <w:rsid w:val="00E83519"/>
    <w:rsid w:val="00E84825"/>
    <w:rsid w:val="00E85E42"/>
    <w:rsid w:val="00E87B44"/>
    <w:rsid w:val="00E90D27"/>
    <w:rsid w:val="00E93D34"/>
    <w:rsid w:val="00E9448A"/>
    <w:rsid w:val="00E94B0C"/>
    <w:rsid w:val="00E959AB"/>
    <w:rsid w:val="00E96D8D"/>
    <w:rsid w:val="00EA5CB6"/>
    <w:rsid w:val="00EA6842"/>
    <w:rsid w:val="00EA6E62"/>
    <w:rsid w:val="00EB1B45"/>
    <w:rsid w:val="00EB1DF9"/>
    <w:rsid w:val="00EB255F"/>
    <w:rsid w:val="00EB4AF0"/>
    <w:rsid w:val="00EB4B81"/>
    <w:rsid w:val="00EB6078"/>
    <w:rsid w:val="00EB682B"/>
    <w:rsid w:val="00EB697C"/>
    <w:rsid w:val="00EB712F"/>
    <w:rsid w:val="00EC0C11"/>
    <w:rsid w:val="00EC1F63"/>
    <w:rsid w:val="00EC3854"/>
    <w:rsid w:val="00EC408E"/>
    <w:rsid w:val="00EC4A71"/>
    <w:rsid w:val="00EC4BF4"/>
    <w:rsid w:val="00EC4CA5"/>
    <w:rsid w:val="00EC5FB7"/>
    <w:rsid w:val="00EC6147"/>
    <w:rsid w:val="00EC6A24"/>
    <w:rsid w:val="00ED0B6C"/>
    <w:rsid w:val="00ED2B69"/>
    <w:rsid w:val="00ED4CAE"/>
    <w:rsid w:val="00ED5C16"/>
    <w:rsid w:val="00ED74B6"/>
    <w:rsid w:val="00ED7FD7"/>
    <w:rsid w:val="00EE0620"/>
    <w:rsid w:val="00EE0CC2"/>
    <w:rsid w:val="00EE1184"/>
    <w:rsid w:val="00EE244E"/>
    <w:rsid w:val="00EE520A"/>
    <w:rsid w:val="00EE7526"/>
    <w:rsid w:val="00EF2176"/>
    <w:rsid w:val="00EF27E2"/>
    <w:rsid w:val="00EF31C9"/>
    <w:rsid w:val="00EF44B8"/>
    <w:rsid w:val="00EF515F"/>
    <w:rsid w:val="00EF5F2B"/>
    <w:rsid w:val="00F00255"/>
    <w:rsid w:val="00F012DB"/>
    <w:rsid w:val="00F016CC"/>
    <w:rsid w:val="00F0380C"/>
    <w:rsid w:val="00F049B9"/>
    <w:rsid w:val="00F059FD"/>
    <w:rsid w:val="00F05F3D"/>
    <w:rsid w:val="00F0655F"/>
    <w:rsid w:val="00F065BD"/>
    <w:rsid w:val="00F06949"/>
    <w:rsid w:val="00F070D9"/>
    <w:rsid w:val="00F07C14"/>
    <w:rsid w:val="00F16328"/>
    <w:rsid w:val="00F1730F"/>
    <w:rsid w:val="00F2277F"/>
    <w:rsid w:val="00F2327E"/>
    <w:rsid w:val="00F23865"/>
    <w:rsid w:val="00F24F97"/>
    <w:rsid w:val="00F255ED"/>
    <w:rsid w:val="00F26CFA"/>
    <w:rsid w:val="00F30EB1"/>
    <w:rsid w:val="00F3190F"/>
    <w:rsid w:val="00F31C10"/>
    <w:rsid w:val="00F32583"/>
    <w:rsid w:val="00F3346F"/>
    <w:rsid w:val="00F3379D"/>
    <w:rsid w:val="00F33AA7"/>
    <w:rsid w:val="00F33E88"/>
    <w:rsid w:val="00F34886"/>
    <w:rsid w:val="00F34E6C"/>
    <w:rsid w:val="00F357D8"/>
    <w:rsid w:val="00F3584B"/>
    <w:rsid w:val="00F37329"/>
    <w:rsid w:val="00F40E0D"/>
    <w:rsid w:val="00F43055"/>
    <w:rsid w:val="00F43E69"/>
    <w:rsid w:val="00F44EF0"/>
    <w:rsid w:val="00F47CC9"/>
    <w:rsid w:val="00F50825"/>
    <w:rsid w:val="00F51331"/>
    <w:rsid w:val="00F51449"/>
    <w:rsid w:val="00F51E54"/>
    <w:rsid w:val="00F53576"/>
    <w:rsid w:val="00F5528F"/>
    <w:rsid w:val="00F5661F"/>
    <w:rsid w:val="00F635E7"/>
    <w:rsid w:val="00F640F9"/>
    <w:rsid w:val="00F64367"/>
    <w:rsid w:val="00F65C27"/>
    <w:rsid w:val="00F705C1"/>
    <w:rsid w:val="00F70ACA"/>
    <w:rsid w:val="00F70DB1"/>
    <w:rsid w:val="00F747E4"/>
    <w:rsid w:val="00F76039"/>
    <w:rsid w:val="00F767CB"/>
    <w:rsid w:val="00F7685C"/>
    <w:rsid w:val="00F768DF"/>
    <w:rsid w:val="00F77914"/>
    <w:rsid w:val="00F8108D"/>
    <w:rsid w:val="00F82086"/>
    <w:rsid w:val="00F82895"/>
    <w:rsid w:val="00F831C5"/>
    <w:rsid w:val="00F84E4F"/>
    <w:rsid w:val="00F857A7"/>
    <w:rsid w:val="00F878CA"/>
    <w:rsid w:val="00F87B5D"/>
    <w:rsid w:val="00F93884"/>
    <w:rsid w:val="00FB00C7"/>
    <w:rsid w:val="00FB0205"/>
    <w:rsid w:val="00FB0891"/>
    <w:rsid w:val="00FB0D73"/>
    <w:rsid w:val="00FB14EA"/>
    <w:rsid w:val="00FB2586"/>
    <w:rsid w:val="00FB6F1F"/>
    <w:rsid w:val="00FC21B5"/>
    <w:rsid w:val="00FC24E2"/>
    <w:rsid w:val="00FC2B20"/>
    <w:rsid w:val="00FC4583"/>
    <w:rsid w:val="00FD04B7"/>
    <w:rsid w:val="00FD1EA5"/>
    <w:rsid w:val="00FD2B9B"/>
    <w:rsid w:val="00FD40BB"/>
    <w:rsid w:val="00FD59EE"/>
    <w:rsid w:val="00FD5B96"/>
    <w:rsid w:val="00FD683F"/>
    <w:rsid w:val="00FD72C9"/>
    <w:rsid w:val="00FE1296"/>
    <w:rsid w:val="00FE171C"/>
    <w:rsid w:val="00FE2502"/>
    <w:rsid w:val="00FE2A0F"/>
    <w:rsid w:val="00FE3D9B"/>
    <w:rsid w:val="00FF0958"/>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92CBB"/>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8B122E"/>
    <w:pPr>
      <w:numPr>
        <w:ilvl w:val="3"/>
        <w:numId w:val="22"/>
      </w:numPr>
      <w:spacing w:line="360" w:lineRule="auto"/>
      <w:outlineLvl w:val="3"/>
    </w:pPr>
    <w:rPr>
      <w:rFonts w:ascii="Times New Roman" w:eastAsia="楷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8B122E"/>
    <w:rPr>
      <w:rFonts w:ascii="Times New Roman" w:eastAsia="楷体" w:hAnsi="Times New Roman"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 w:type="character" w:styleId="afe">
    <w:name w:val="annotation reference"/>
    <w:basedOn w:val="a1"/>
    <w:uiPriority w:val="99"/>
    <w:semiHidden/>
    <w:unhideWhenUsed/>
    <w:rsid w:val="00C65BAA"/>
    <w:rPr>
      <w:sz w:val="21"/>
      <w:szCs w:val="21"/>
    </w:rPr>
  </w:style>
  <w:style w:type="paragraph" w:styleId="aff">
    <w:name w:val="annotation text"/>
    <w:basedOn w:val="a0"/>
    <w:link w:val="aff0"/>
    <w:uiPriority w:val="99"/>
    <w:unhideWhenUsed/>
    <w:rsid w:val="00C65BAA"/>
  </w:style>
  <w:style w:type="character" w:customStyle="1" w:styleId="aff0">
    <w:name w:val="批注文字 字符"/>
    <w:basedOn w:val="a1"/>
    <w:link w:val="aff"/>
    <w:uiPriority w:val="99"/>
    <w:rsid w:val="00C65BAA"/>
    <w:rPr>
      <w:rFonts w:ascii="Times New Roman" w:eastAsia="宋体" w:hAnsi="Times New Roman" w:cs="宋体"/>
      <w:sz w:val="24"/>
    </w:rPr>
  </w:style>
  <w:style w:type="paragraph" w:styleId="aff1">
    <w:name w:val="annotation subject"/>
    <w:basedOn w:val="aff"/>
    <w:next w:val="aff"/>
    <w:link w:val="aff2"/>
    <w:uiPriority w:val="99"/>
    <w:semiHidden/>
    <w:unhideWhenUsed/>
    <w:rsid w:val="00C65BAA"/>
    <w:rPr>
      <w:b/>
      <w:bCs/>
    </w:rPr>
  </w:style>
  <w:style w:type="character" w:customStyle="1" w:styleId="aff2">
    <w:name w:val="批注主题 字符"/>
    <w:basedOn w:val="aff0"/>
    <w:link w:val="aff1"/>
    <w:uiPriority w:val="99"/>
    <w:semiHidden/>
    <w:rsid w:val="00C65BAA"/>
    <w:rPr>
      <w:rFonts w:ascii="Times New Roman" w:eastAsia="宋体" w:hAnsi="Times New Roman" w:cs="宋体"/>
      <w:b/>
      <w:bCs/>
      <w:sz w:val="24"/>
    </w:rPr>
  </w:style>
  <w:style w:type="paragraph" w:styleId="aff3">
    <w:name w:val="Revision"/>
    <w:hidden/>
    <w:uiPriority w:val="99"/>
    <w:semiHidden/>
    <w:rsid w:val="00465F8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package" Target="embeddings/Microsoft_Visio___6.vsdx"/><Relationship Id="rId21" Type="http://schemas.microsoft.com/office/2018/08/relationships/commentsExtensible" Target="commentsExtensible.xml"/><Relationship Id="rId34" Type="http://schemas.openxmlformats.org/officeDocument/2006/relationships/image" Target="media/image9.emf"/><Relationship Id="rId42" Type="http://schemas.openxmlformats.org/officeDocument/2006/relationships/image" Target="media/image14.png"/><Relationship Id="rId47" Type="http://schemas.openxmlformats.org/officeDocument/2006/relationships/image" Target="media/image18.emf"/><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image" Target="media/image7.png"/><Relationship Id="rId37" Type="http://schemas.openxmlformats.org/officeDocument/2006/relationships/package" Target="embeddings/Microsoft_Visio___5.vsdx"/><Relationship Id="rId40" Type="http://schemas.openxmlformats.org/officeDocument/2006/relationships/image" Target="media/image12.png"/><Relationship Id="rId45"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emf"/><Relationship Id="rId28" Type="http://schemas.openxmlformats.org/officeDocument/2006/relationships/package" Target="embeddings/Microsoft_Visio___2.vsdx"/><Relationship Id="rId36" Type="http://schemas.openxmlformats.org/officeDocument/2006/relationships/image" Target="media/image10.emf"/><Relationship Id="rId49" Type="http://schemas.openxmlformats.org/officeDocument/2006/relationships/fontTable" Target="fontTable.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6.png"/><Relationship Id="rId44"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43" Type="http://schemas.openxmlformats.org/officeDocument/2006/relationships/image" Target="media/image15.png"/><Relationship Id="rId48" Type="http://schemas.openxmlformats.org/officeDocument/2006/relationships/package" Target="embeddings/Microsoft_Visio___8.vsdx"/><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image" Target="media/image11.emf"/><Relationship Id="rId46" Type="http://schemas.openxmlformats.org/officeDocument/2006/relationships/image" Target="media/image17.png"/><Relationship Id="rId20" Type="http://schemas.microsoft.com/office/2016/09/relationships/commentsIds" Target="commentsIds.xm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7078</TotalTime>
  <Pages>36</Pages>
  <Words>4111</Words>
  <Characters>23437</Characters>
  <Application>Microsoft Office Word</Application>
  <DocSecurity>0</DocSecurity>
  <Lines>195</Lines>
  <Paragraphs>54</Paragraphs>
  <ScaleCrop>false</ScaleCrop>
  <Company>成都大学</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1746</cp:revision>
  <cp:lastPrinted>2022-03-27T16:10:00Z</cp:lastPrinted>
  <dcterms:created xsi:type="dcterms:W3CDTF">2022-01-04T12:20:00Z</dcterms:created>
  <dcterms:modified xsi:type="dcterms:W3CDTF">2022-03-27T16:10:00Z</dcterms:modified>
</cp:coreProperties>
</file>