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6F5" w:rsidRPr="006A46F5" w:rsidRDefault="006A46F5" w:rsidP="006A46F5">
      <w:pPr>
        <w:spacing w:after="0" w:line="240" w:lineRule="auto"/>
        <w:rPr>
          <w:rFonts w:ascii="Times New Roman" w:eastAsia="Times New Roman" w:hAnsi="Times New Roman" w:cs="Times New Roman"/>
          <w:sz w:val="24"/>
          <w:szCs w:val="24"/>
        </w:rPr>
      </w:pPr>
      <w:r w:rsidRPr="006A46F5">
        <w:rPr>
          <w:rFonts w:ascii="Verdana" w:eastAsia="Times New Roman" w:hAnsi="Verdana" w:cs="Times New Roman"/>
          <w:color w:val="000000"/>
          <w:sz w:val="24"/>
          <w:szCs w:val="24"/>
        </w:rPr>
        <w:t xml:space="preserve">For the following format </w:t>
      </w:r>
      <w:proofErr w:type="spellStart"/>
      <w:r w:rsidRPr="006A46F5">
        <w:rPr>
          <w:rFonts w:ascii="Verdana" w:eastAsia="Times New Roman" w:hAnsi="Verdana" w:cs="Times New Roman"/>
          <w:color w:val="000000"/>
          <w:sz w:val="24"/>
          <w:szCs w:val="24"/>
        </w:rPr>
        <w:t>specifiers</w:t>
      </w:r>
      <w:proofErr w:type="spellEnd"/>
      <w:r w:rsidRPr="006A46F5">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6A46F5">
        <w:rPr>
          <w:rFonts w:ascii="Verdana" w:eastAsia="Times New Roman" w:hAnsi="Verdana" w:cs="Times New Roman"/>
          <w:color w:val="000000"/>
          <w:sz w:val="24"/>
          <w:szCs w:val="24"/>
        </w:rPr>
        <w:t>specifiers</w:t>
      </w:r>
      <w:proofErr w:type="spellEnd"/>
      <w:r w:rsidRPr="006A46F5">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1939"/>
        <w:gridCol w:w="7721"/>
      </w:tblGrid>
      <w:tr w:rsidR="006A46F5" w:rsidRPr="006A46F5" w:rsidTr="006A46F5">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A46F5" w:rsidRPr="006A46F5" w:rsidRDefault="006A46F5" w:rsidP="006A46F5">
            <w:pPr>
              <w:spacing w:after="0" w:line="240" w:lineRule="auto"/>
              <w:jc w:val="center"/>
              <w:rPr>
                <w:rFonts w:ascii="Times New Roman" w:eastAsia="Times New Roman" w:hAnsi="Times New Roman" w:cs="Times New Roman"/>
                <w:sz w:val="24"/>
                <w:szCs w:val="24"/>
              </w:rPr>
            </w:pPr>
            <w:r w:rsidRPr="006A46F5">
              <w:rPr>
                <w:rFonts w:ascii="Courier New" w:eastAsia="Times New Roman" w:hAnsi="Courier New" w:cs="Courier New"/>
                <w:b/>
                <w:bCs/>
                <w:color w:val="000000"/>
                <w:sz w:val="36"/>
                <w:szCs w:val="36"/>
              </w:rPr>
              <w:t>{:&lt;10}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BF6803" w:rsidRDefault="006A46F5" w:rsidP="00BF6803">
            <w:pPr>
              <w:pStyle w:val="NormalWeb"/>
              <w:spacing w:line="330" w:lineRule="atLeast"/>
              <w:rPr>
                <w:rFonts w:ascii="Arial" w:hAnsi="Arial" w:cs="Arial"/>
                <w:color w:val="333333"/>
                <w:sz w:val="23"/>
                <w:szCs w:val="23"/>
              </w:rPr>
            </w:pPr>
            <w:r w:rsidRPr="006A46F5">
              <w:rPr>
                <w:rFonts w:ascii="Verdana" w:hAnsi="Verdana"/>
                <w:color w:val="000000"/>
                <w:sz w:val="20"/>
                <w:szCs w:val="20"/>
              </w:rPr>
              <w:t>When do you use it?</w:t>
            </w:r>
            <w:r w:rsidR="00BF6803">
              <w:rPr>
                <w:rFonts w:ascii="Arial" w:hAnsi="Arial" w:cs="Arial"/>
                <w:color w:val="333333"/>
                <w:sz w:val="23"/>
                <w:szCs w:val="23"/>
              </w:rPr>
              <w:t xml:space="preserve"> </w:t>
            </w:r>
          </w:p>
          <w:p w:rsidR="006A46F5" w:rsidRPr="006A46F5" w:rsidRDefault="006A46F5" w:rsidP="006A46F5">
            <w:pPr>
              <w:spacing w:after="0" w:line="240" w:lineRule="auto"/>
              <w:rPr>
                <w:rFonts w:ascii="Times New Roman" w:eastAsia="Times New Roman" w:hAnsi="Times New Roman" w:cs="Times New Roman"/>
                <w:sz w:val="24"/>
                <w:szCs w:val="24"/>
              </w:rPr>
            </w:pPr>
            <w:r w:rsidRPr="006A46F5">
              <w:rPr>
                <w:rFonts w:ascii="Verdana" w:eastAsia="Times New Roman" w:hAnsi="Verdana" w:cs="Times New Roman"/>
                <w:color w:val="000000"/>
                <w:sz w:val="20"/>
                <w:szCs w:val="20"/>
              </w:rPr>
              <w:t xml:space="preserve"> </w:t>
            </w:r>
            <w:r w:rsidR="0029541F">
              <w:rPr>
                <w:rFonts w:ascii="Verdana" w:eastAsia="Times New Roman" w:hAnsi="Verdana" w:cs="Times New Roman"/>
                <w:color w:val="000000"/>
                <w:sz w:val="20"/>
                <w:szCs w:val="20"/>
              </w:rPr>
              <w:t>To align your text</w:t>
            </w:r>
          </w:p>
          <w:p w:rsidR="006A46F5" w:rsidRPr="006A46F5" w:rsidRDefault="006A46F5" w:rsidP="006A46F5">
            <w:pPr>
              <w:spacing w:after="240" w:line="240" w:lineRule="auto"/>
              <w:rPr>
                <w:rFonts w:ascii="Times New Roman" w:eastAsia="Times New Roman" w:hAnsi="Times New Roman" w:cs="Times New Roman"/>
                <w:sz w:val="24"/>
                <w:szCs w:val="24"/>
              </w:rPr>
            </w:pPr>
          </w:p>
          <w:p w:rsidR="00BF6803" w:rsidRDefault="006A46F5" w:rsidP="00BF6803">
            <w:pPr>
              <w:pStyle w:val="NormalWeb"/>
              <w:spacing w:line="330" w:lineRule="atLeast"/>
              <w:rPr>
                <w:rFonts w:ascii="Arial" w:hAnsi="Arial" w:cs="Arial"/>
                <w:color w:val="333333"/>
                <w:sz w:val="23"/>
                <w:szCs w:val="23"/>
              </w:rPr>
            </w:pPr>
            <w:r w:rsidRPr="006A46F5">
              <w:rPr>
                <w:rFonts w:ascii="Verdana" w:hAnsi="Verdana"/>
                <w:color w:val="000000"/>
                <w:sz w:val="20"/>
                <w:szCs w:val="20"/>
              </w:rPr>
              <w:t xml:space="preserve">How does it work? </w:t>
            </w:r>
            <w:r w:rsidR="0029541F">
              <w:rPr>
                <w:rFonts w:ascii="Verdana" w:hAnsi="Verdana"/>
                <w:color w:val="000000"/>
                <w:sz w:val="20"/>
                <w:szCs w:val="20"/>
              </w:rPr>
              <w:t>Whatever you put in format will have 10 characters ad characters will fill in to the right to help align whatever is being formatted.</w:t>
            </w:r>
          </w:p>
          <w:p w:rsidR="006A46F5" w:rsidRPr="006A46F5" w:rsidRDefault="006A46F5" w:rsidP="006A46F5">
            <w:pPr>
              <w:spacing w:after="0" w:line="240" w:lineRule="auto"/>
              <w:rPr>
                <w:rFonts w:ascii="Times New Roman" w:eastAsia="Times New Roman" w:hAnsi="Times New Roman" w:cs="Times New Roman"/>
                <w:sz w:val="24"/>
                <w:szCs w:val="24"/>
              </w:rPr>
            </w:pPr>
          </w:p>
          <w:p w:rsidR="006A46F5" w:rsidRPr="006A46F5" w:rsidRDefault="006A46F5" w:rsidP="006A46F5">
            <w:pPr>
              <w:spacing w:after="240" w:line="240" w:lineRule="auto"/>
              <w:rPr>
                <w:rFonts w:ascii="Times New Roman" w:eastAsia="Times New Roman" w:hAnsi="Times New Roman" w:cs="Times New Roman"/>
                <w:sz w:val="24"/>
                <w:szCs w:val="24"/>
              </w:rPr>
            </w:pPr>
          </w:p>
          <w:p w:rsidR="00BF6803" w:rsidRPr="00BF6803" w:rsidRDefault="006A46F5" w:rsidP="00BF6803">
            <w:pPr>
              <w:pStyle w:val="HTMLPreformatted"/>
              <w:shd w:val="clear" w:color="auto" w:fill="EFEFEF"/>
              <w:spacing w:line="330" w:lineRule="atLeast"/>
              <w:rPr>
                <w:color w:val="333333"/>
                <w:sz w:val="23"/>
                <w:szCs w:val="23"/>
              </w:rPr>
            </w:pPr>
            <w:r w:rsidRPr="006A46F5">
              <w:rPr>
                <w:rFonts w:ascii="Verdana" w:hAnsi="Verdana" w:cs="Times New Roman"/>
                <w:color w:val="000000"/>
              </w:rPr>
              <w:t xml:space="preserve">Provide examples: </w:t>
            </w:r>
          </w:p>
          <w:p w:rsidR="006A46F5" w:rsidRPr="006A46F5" w:rsidRDefault="00BF6803" w:rsidP="00BF6803">
            <w:pPr>
              <w:spacing w:after="0" w:line="240" w:lineRule="auto"/>
              <w:rPr>
                <w:rFonts w:ascii="Times New Roman" w:eastAsia="Times New Roman" w:hAnsi="Times New Roman" w:cs="Times New Roman"/>
                <w:sz w:val="24"/>
                <w:szCs w:val="24"/>
              </w:rPr>
            </w:pPr>
            <w:r>
              <w:rPr>
                <w:rFonts w:ascii="Courier New" w:hAnsi="Courier New" w:cs="Courier New"/>
                <w:color w:val="BA2121"/>
                <w:sz w:val="23"/>
                <w:szCs w:val="23"/>
              </w:rPr>
              <w:br/>
            </w:r>
            <w:r w:rsidR="0029541F">
              <w:rPr>
                <w:rFonts w:ascii="Times New Roman" w:eastAsia="Times New Roman" w:hAnsi="Times New Roman" w:cs="Times New Roman"/>
                <w:sz w:val="24"/>
                <w:szCs w:val="24"/>
              </w:rPr>
              <w:t>print(“{:&lt;10}” .format(“test”)) will produce: test-----</w:t>
            </w:r>
          </w:p>
        </w:tc>
      </w:tr>
      <w:tr w:rsidR="006A46F5" w:rsidRPr="006A46F5" w:rsidTr="006A46F5">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A46F5" w:rsidRPr="006A46F5" w:rsidRDefault="006A46F5" w:rsidP="006A46F5">
            <w:pPr>
              <w:spacing w:after="0" w:line="240" w:lineRule="auto"/>
              <w:jc w:val="center"/>
              <w:rPr>
                <w:rFonts w:ascii="Times New Roman" w:eastAsia="Times New Roman" w:hAnsi="Times New Roman" w:cs="Times New Roman"/>
                <w:sz w:val="24"/>
                <w:szCs w:val="24"/>
              </w:rPr>
            </w:pPr>
            <w:r w:rsidRPr="006A46F5">
              <w:rPr>
                <w:rFonts w:ascii="Courier New" w:eastAsia="Times New Roman" w:hAnsi="Courier New" w:cs="Courier New"/>
                <w:b/>
                <w:bCs/>
                <w:color w:val="000000"/>
                <w:sz w:val="36"/>
                <w:szCs w:val="36"/>
              </w:rPr>
              <w:t>{:&gt;10}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6A46F5" w:rsidRPr="006A46F5" w:rsidRDefault="006A46F5" w:rsidP="006A46F5">
            <w:pPr>
              <w:spacing w:after="0" w:line="240" w:lineRule="auto"/>
              <w:rPr>
                <w:rFonts w:ascii="Times New Roman" w:eastAsia="Times New Roman" w:hAnsi="Times New Roman" w:cs="Times New Roman"/>
                <w:sz w:val="24"/>
                <w:szCs w:val="24"/>
              </w:rPr>
            </w:pPr>
            <w:r w:rsidRPr="006A46F5">
              <w:rPr>
                <w:rFonts w:ascii="Verdana" w:eastAsia="Times New Roman" w:hAnsi="Verdana" w:cs="Times New Roman"/>
                <w:color w:val="000000"/>
                <w:sz w:val="20"/>
                <w:szCs w:val="20"/>
              </w:rPr>
              <w:t xml:space="preserve">When do you use it? </w:t>
            </w:r>
            <w:r w:rsidR="00D30793">
              <w:rPr>
                <w:rFonts w:ascii="Arial" w:hAnsi="Arial" w:cs="Arial"/>
                <w:color w:val="333333"/>
                <w:sz w:val="23"/>
                <w:szCs w:val="23"/>
              </w:rPr>
              <w:t>To align your text</w:t>
            </w:r>
          </w:p>
          <w:p w:rsidR="006A46F5" w:rsidRPr="006A46F5" w:rsidRDefault="006A46F5" w:rsidP="006A46F5">
            <w:pPr>
              <w:spacing w:after="240" w:line="240" w:lineRule="auto"/>
              <w:rPr>
                <w:rFonts w:ascii="Times New Roman" w:eastAsia="Times New Roman" w:hAnsi="Times New Roman" w:cs="Times New Roman"/>
                <w:sz w:val="24"/>
                <w:szCs w:val="24"/>
              </w:rPr>
            </w:pPr>
          </w:p>
          <w:p w:rsidR="006A46F5" w:rsidRPr="006A46F5" w:rsidRDefault="006A46F5" w:rsidP="006A46F5">
            <w:pPr>
              <w:spacing w:after="0" w:line="240" w:lineRule="auto"/>
              <w:rPr>
                <w:rFonts w:ascii="Times New Roman" w:eastAsia="Times New Roman" w:hAnsi="Times New Roman" w:cs="Times New Roman"/>
                <w:sz w:val="24"/>
                <w:szCs w:val="24"/>
              </w:rPr>
            </w:pPr>
            <w:r w:rsidRPr="006A46F5">
              <w:rPr>
                <w:rFonts w:ascii="Verdana" w:eastAsia="Times New Roman" w:hAnsi="Verdana" w:cs="Times New Roman"/>
                <w:color w:val="000000"/>
                <w:sz w:val="20"/>
                <w:szCs w:val="20"/>
              </w:rPr>
              <w:t xml:space="preserve">How does it work? </w:t>
            </w:r>
            <w:r w:rsidR="00D30793">
              <w:rPr>
                <w:rFonts w:ascii="Verdana" w:hAnsi="Verdana"/>
                <w:color w:val="000000"/>
                <w:sz w:val="20"/>
                <w:szCs w:val="20"/>
              </w:rPr>
              <w:t>Whatever you put in format will have 10 characters ad char</w:t>
            </w:r>
            <w:r w:rsidR="00D30793">
              <w:rPr>
                <w:rFonts w:ascii="Verdana" w:hAnsi="Verdana"/>
                <w:color w:val="000000"/>
                <w:sz w:val="20"/>
                <w:szCs w:val="20"/>
              </w:rPr>
              <w:t>acters will fill in to the left</w:t>
            </w:r>
            <w:r w:rsidR="00D30793">
              <w:rPr>
                <w:rFonts w:ascii="Verdana" w:hAnsi="Verdana"/>
                <w:color w:val="000000"/>
                <w:sz w:val="20"/>
                <w:szCs w:val="20"/>
              </w:rPr>
              <w:t xml:space="preserve"> to help align whatever is being formatted.</w:t>
            </w:r>
          </w:p>
          <w:p w:rsidR="006A46F5" w:rsidRPr="006A46F5" w:rsidRDefault="006A46F5" w:rsidP="006A46F5">
            <w:pPr>
              <w:spacing w:after="240" w:line="240" w:lineRule="auto"/>
              <w:rPr>
                <w:rFonts w:ascii="Times New Roman" w:eastAsia="Times New Roman" w:hAnsi="Times New Roman" w:cs="Times New Roman"/>
                <w:sz w:val="24"/>
                <w:szCs w:val="24"/>
              </w:rPr>
            </w:pPr>
          </w:p>
          <w:p w:rsidR="00BF6803" w:rsidRDefault="006A46F5" w:rsidP="00BF6803">
            <w:pPr>
              <w:pStyle w:val="HTMLPreformatted"/>
              <w:shd w:val="clear" w:color="auto" w:fill="EFEFEF"/>
              <w:spacing w:line="330" w:lineRule="atLeast"/>
              <w:rPr>
                <w:color w:val="333333"/>
                <w:sz w:val="23"/>
                <w:szCs w:val="23"/>
              </w:rPr>
            </w:pPr>
            <w:r w:rsidRPr="006A46F5">
              <w:rPr>
                <w:rFonts w:ascii="Verdana" w:hAnsi="Verdana" w:cs="Times New Roman"/>
                <w:color w:val="000000"/>
              </w:rPr>
              <w:t xml:space="preserve">Provide examples: </w:t>
            </w:r>
            <w:r w:rsidR="00D30793">
              <w:rPr>
                <w:rFonts w:ascii="Times New Roman" w:hAnsi="Times New Roman" w:cs="Times New Roman"/>
                <w:sz w:val="24"/>
                <w:szCs w:val="24"/>
              </w:rPr>
              <w:t>print(“{</w:t>
            </w:r>
            <w:r w:rsidR="00D30793">
              <w:rPr>
                <w:rFonts w:ascii="Times New Roman" w:hAnsi="Times New Roman" w:cs="Times New Roman"/>
                <w:sz w:val="24"/>
                <w:szCs w:val="24"/>
              </w:rPr>
              <w:t>:&gt;</w:t>
            </w:r>
            <w:r w:rsidR="00D30793">
              <w:rPr>
                <w:rFonts w:ascii="Times New Roman" w:hAnsi="Times New Roman" w:cs="Times New Roman"/>
                <w:sz w:val="24"/>
                <w:szCs w:val="24"/>
              </w:rPr>
              <w:t>10}” .format(“test”)) will produce</w:t>
            </w:r>
            <w:r w:rsidR="00D30793">
              <w:rPr>
                <w:rFonts w:ascii="Times New Roman" w:hAnsi="Times New Roman" w:cs="Times New Roman"/>
                <w:sz w:val="24"/>
                <w:szCs w:val="24"/>
              </w:rPr>
              <w:t>: ------test</w:t>
            </w:r>
          </w:p>
          <w:p w:rsidR="006A46F5" w:rsidRPr="006A46F5" w:rsidRDefault="006A46F5" w:rsidP="006A46F5">
            <w:pPr>
              <w:spacing w:after="0" w:line="240" w:lineRule="auto"/>
              <w:rPr>
                <w:rFonts w:ascii="Times New Roman" w:eastAsia="Times New Roman" w:hAnsi="Times New Roman" w:cs="Times New Roman"/>
                <w:sz w:val="24"/>
                <w:szCs w:val="24"/>
              </w:rPr>
            </w:pPr>
          </w:p>
        </w:tc>
      </w:tr>
      <w:tr w:rsidR="006A46F5" w:rsidRPr="006A46F5" w:rsidTr="006A46F5">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A46F5" w:rsidRPr="006A46F5" w:rsidRDefault="006A46F5" w:rsidP="006A46F5">
            <w:pPr>
              <w:spacing w:after="0" w:line="240" w:lineRule="auto"/>
              <w:jc w:val="center"/>
              <w:rPr>
                <w:rFonts w:ascii="Times New Roman" w:eastAsia="Times New Roman" w:hAnsi="Times New Roman" w:cs="Times New Roman"/>
                <w:sz w:val="24"/>
                <w:szCs w:val="24"/>
              </w:rPr>
            </w:pPr>
            <w:r w:rsidRPr="006A46F5">
              <w:rPr>
                <w:rFonts w:ascii="Courier New" w:eastAsia="Times New Roman" w:hAnsi="Courier New" w:cs="Courier New"/>
                <w:b/>
                <w:bCs/>
                <w:color w:val="000000"/>
                <w:sz w:val="36"/>
                <w:szCs w:val="36"/>
              </w:rPr>
              <w: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6A46F5" w:rsidRPr="006A46F5" w:rsidRDefault="006A46F5" w:rsidP="006A46F5">
            <w:pPr>
              <w:spacing w:after="0" w:line="240" w:lineRule="auto"/>
              <w:rPr>
                <w:rFonts w:ascii="Times New Roman" w:eastAsia="Times New Roman" w:hAnsi="Times New Roman" w:cs="Times New Roman"/>
                <w:sz w:val="24"/>
                <w:szCs w:val="24"/>
              </w:rPr>
            </w:pPr>
            <w:r w:rsidRPr="006A46F5">
              <w:rPr>
                <w:rFonts w:ascii="Verdana" w:eastAsia="Times New Roman" w:hAnsi="Verdana" w:cs="Times New Roman"/>
                <w:color w:val="000000"/>
                <w:sz w:val="20"/>
                <w:szCs w:val="20"/>
              </w:rPr>
              <w:t xml:space="preserve">When do you use it? </w:t>
            </w:r>
            <w:r w:rsidR="00D30793">
              <w:rPr>
                <w:rFonts w:ascii="Verdana" w:eastAsia="Times New Roman" w:hAnsi="Verdana" w:cs="Times New Roman"/>
                <w:color w:val="000000"/>
                <w:sz w:val="20"/>
                <w:szCs w:val="20"/>
              </w:rPr>
              <w:t>To align your text</w:t>
            </w:r>
          </w:p>
          <w:p w:rsidR="006A46F5" w:rsidRPr="006A46F5" w:rsidRDefault="006A46F5" w:rsidP="006A46F5">
            <w:pPr>
              <w:spacing w:after="240" w:line="240" w:lineRule="auto"/>
              <w:rPr>
                <w:rFonts w:ascii="Times New Roman" w:eastAsia="Times New Roman" w:hAnsi="Times New Roman" w:cs="Times New Roman"/>
                <w:sz w:val="24"/>
                <w:szCs w:val="24"/>
              </w:rPr>
            </w:pPr>
          </w:p>
          <w:p w:rsidR="006A46F5" w:rsidRPr="006A46F5" w:rsidRDefault="006A46F5" w:rsidP="006A46F5">
            <w:pPr>
              <w:spacing w:after="0" w:line="240" w:lineRule="auto"/>
              <w:rPr>
                <w:rFonts w:ascii="Times New Roman" w:eastAsia="Times New Roman" w:hAnsi="Times New Roman" w:cs="Times New Roman"/>
                <w:sz w:val="24"/>
                <w:szCs w:val="24"/>
              </w:rPr>
            </w:pPr>
            <w:r w:rsidRPr="006A46F5">
              <w:rPr>
                <w:rFonts w:ascii="Verdana" w:eastAsia="Times New Roman" w:hAnsi="Verdana" w:cs="Times New Roman"/>
                <w:color w:val="000000"/>
                <w:sz w:val="20"/>
                <w:szCs w:val="20"/>
              </w:rPr>
              <w:t xml:space="preserve">How does it work? </w:t>
            </w:r>
            <w:r w:rsidR="00D30793">
              <w:rPr>
                <w:rFonts w:ascii="Verdana" w:hAnsi="Verdana"/>
                <w:color w:val="000000"/>
                <w:sz w:val="20"/>
                <w:szCs w:val="20"/>
              </w:rPr>
              <w:t>Whatever you put in format will have 10 characters ad characters will fill in to the left</w:t>
            </w:r>
            <w:r w:rsidR="00D30793">
              <w:rPr>
                <w:rFonts w:ascii="Verdana" w:hAnsi="Verdana"/>
                <w:color w:val="000000"/>
                <w:sz w:val="20"/>
                <w:szCs w:val="20"/>
              </w:rPr>
              <w:t xml:space="preserve"> and right</w:t>
            </w:r>
            <w:r w:rsidR="00D30793">
              <w:rPr>
                <w:rFonts w:ascii="Verdana" w:hAnsi="Verdana"/>
                <w:color w:val="000000"/>
                <w:sz w:val="20"/>
                <w:szCs w:val="20"/>
              </w:rPr>
              <w:t xml:space="preserve"> to help align whatever is being formatted.</w:t>
            </w:r>
          </w:p>
          <w:p w:rsidR="006A46F5" w:rsidRPr="006A46F5" w:rsidRDefault="006A46F5" w:rsidP="006A46F5">
            <w:pPr>
              <w:spacing w:after="240" w:line="240" w:lineRule="auto"/>
              <w:rPr>
                <w:rFonts w:ascii="Times New Roman" w:eastAsia="Times New Roman" w:hAnsi="Times New Roman" w:cs="Times New Roman"/>
                <w:sz w:val="24"/>
                <w:szCs w:val="24"/>
              </w:rPr>
            </w:pPr>
          </w:p>
          <w:p w:rsidR="006A46F5" w:rsidRPr="006A46F5" w:rsidRDefault="006A46F5" w:rsidP="006A46F5">
            <w:pPr>
              <w:spacing w:after="0" w:line="240" w:lineRule="auto"/>
              <w:rPr>
                <w:rFonts w:ascii="Times New Roman" w:eastAsia="Times New Roman" w:hAnsi="Times New Roman" w:cs="Times New Roman"/>
              </w:rPr>
            </w:pPr>
            <w:r w:rsidRPr="006A46F5">
              <w:rPr>
                <w:rFonts w:ascii="Verdana" w:eastAsia="Times New Roman" w:hAnsi="Verdana" w:cs="Times New Roman"/>
                <w:color w:val="000000"/>
                <w:sz w:val="20"/>
                <w:szCs w:val="20"/>
              </w:rPr>
              <w:t xml:space="preserve">Provide examples: </w:t>
            </w:r>
            <w:r w:rsidR="00D30793" w:rsidRPr="006A46F5">
              <w:rPr>
                <w:rFonts w:ascii="Courier New" w:eastAsia="Times New Roman" w:hAnsi="Courier New" w:cs="Courier New"/>
                <w:b/>
                <w:bCs/>
                <w:color w:val="000000"/>
                <w:sz w:val="36"/>
                <w:szCs w:val="36"/>
              </w:rPr>
              <w:t>{:^10}</w:t>
            </w:r>
            <w:r w:rsidR="00D30793">
              <w:rPr>
                <w:rFonts w:ascii="Courier New" w:eastAsia="Times New Roman" w:hAnsi="Courier New" w:cs="Courier New"/>
                <w:b/>
                <w:bCs/>
                <w:color w:val="000000"/>
                <w:sz w:val="36"/>
                <w:szCs w:val="36"/>
              </w:rPr>
              <w:t xml:space="preserve"> </w:t>
            </w:r>
            <w:r w:rsidR="00D30793">
              <w:rPr>
                <w:rFonts w:ascii="Courier New" w:eastAsia="Times New Roman" w:hAnsi="Courier New" w:cs="Courier New"/>
                <w:b/>
                <w:bCs/>
                <w:color w:val="000000"/>
              </w:rPr>
              <w:t>Will produce:----Test-----</w:t>
            </w:r>
          </w:p>
        </w:tc>
      </w:tr>
      <w:tr w:rsidR="006A46F5" w:rsidRPr="006A46F5" w:rsidTr="006A46F5">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A46F5" w:rsidRPr="006A46F5" w:rsidRDefault="006A46F5" w:rsidP="006A46F5">
            <w:pPr>
              <w:spacing w:after="0" w:line="240" w:lineRule="auto"/>
              <w:jc w:val="center"/>
              <w:rPr>
                <w:rFonts w:ascii="Times New Roman" w:eastAsia="Times New Roman" w:hAnsi="Times New Roman" w:cs="Times New Roman"/>
                <w:sz w:val="24"/>
                <w:szCs w:val="24"/>
              </w:rPr>
            </w:pPr>
            <w:r w:rsidRPr="006A46F5">
              <w:rPr>
                <w:rFonts w:ascii="Courier New" w:eastAsia="Times New Roman" w:hAnsi="Courier New" w:cs="Courier New"/>
                <w:b/>
                <w:bCs/>
                <w:color w:val="000000"/>
                <w:sz w:val="36"/>
                <w:szCs w:val="36"/>
              </w:rPr>
              <w:lastRenderedPageBreak/>
              <w:t>{:00.0f}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6A46F5" w:rsidRPr="006A46F5" w:rsidRDefault="006A46F5" w:rsidP="006A46F5">
            <w:pPr>
              <w:spacing w:after="0" w:line="240" w:lineRule="auto"/>
              <w:rPr>
                <w:rFonts w:ascii="Times New Roman" w:eastAsia="Times New Roman" w:hAnsi="Times New Roman" w:cs="Times New Roman"/>
                <w:sz w:val="24"/>
                <w:szCs w:val="24"/>
              </w:rPr>
            </w:pPr>
            <w:r w:rsidRPr="006A46F5">
              <w:rPr>
                <w:rFonts w:ascii="Verdana" w:eastAsia="Times New Roman" w:hAnsi="Verdana" w:cs="Times New Roman"/>
                <w:color w:val="000000"/>
                <w:sz w:val="20"/>
                <w:szCs w:val="20"/>
              </w:rPr>
              <w:t xml:space="preserve">When do you use it? </w:t>
            </w:r>
            <w:bookmarkStart w:id="0" w:name="_GoBack"/>
            <w:bookmarkEnd w:id="0"/>
          </w:p>
          <w:p w:rsidR="006A46F5" w:rsidRPr="006A46F5" w:rsidRDefault="006A46F5" w:rsidP="006A46F5">
            <w:pPr>
              <w:spacing w:after="240" w:line="240" w:lineRule="auto"/>
              <w:rPr>
                <w:rFonts w:ascii="Times New Roman" w:eastAsia="Times New Roman" w:hAnsi="Times New Roman" w:cs="Times New Roman"/>
                <w:sz w:val="24"/>
                <w:szCs w:val="24"/>
              </w:rPr>
            </w:pPr>
          </w:p>
          <w:p w:rsidR="006A46F5" w:rsidRPr="006A46F5" w:rsidRDefault="006A46F5" w:rsidP="006A46F5">
            <w:pPr>
              <w:spacing w:after="0" w:line="240" w:lineRule="auto"/>
              <w:rPr>
                <w:rFonts w:ascii="Times New Roman" w:eastAsia="Times New Roman" w:hAnsi="Times New Roman" w:cs="Times New Roman"/>
                <w:sz w:val="24"/>
                <w:szCs w:val="24"/>
              </w:rPr>
            </w:pPr>
            <w:r w:rsidRPr="006A46F5">
              <w:rPr>
                <w:rFonts w:ascii="Verdana" w:eastAsia="Times New Roman" w:hAnsi="Verdana" w:cs="Times New Roman"/>
                <w:color w:val="000000"/>
                <w:sz w:val="20"/>
                <w:szCs w:val="20"/>
              </w:rPr>
              <w:t xml:space="preserve">How does it work? </w:t>
            </w:r>
          </w:p>
          <w:p w:rsidR="006A46F5" w:rsidRPr="006A46F5" w:rsidRDefault="006A46F5" w:rsidP="006A46F5">
            <w:pPr>
              <w:spacing w:after="240" w:line="240" w:lineRule="auto"/>
              <w:rPr>
                <w:rFonts w:ascii="Times New Roman" w:eastAsia="Times New Roman" w:hAnsi="Times New Roman" w:cs="Times New Roman"/>
                <w:sz w:val="24"/>
                <w:szCs w:val="24"/>
              </w:rPr>
            </w:pPr>
          </w:p>
          <w:p w:rsidR="006A46F5" w:rsidRPr="006A46F5" w:rsidRDefault="006A46F5" w:rsidP="006A46F5">
            <w:pPr>
              <w:spacing w:after="0" w:line="240" w:lineRule="auto"/>
              <w:rPr>
                <w:rFonts w:ascii="Times New Roman" w:eastAsia="Times New Roman" w:hAnsi="Times New Roman" w:cs="Times New Roman"/>
                <w:sz w:val="24"/>
                <w:szCs w:val="24"/>
              </w:rPr>
            </w:pPr>
            <w:r w:rsidRPr="006A46F5">
              <w:rPr>
                <w:rFonts w:ascii="Verdana" w:eastAsia="Times New Roman" w:hAnsi="Verdana" w:cs="Times New Roman"/>
                <w:color w:val="000000"/>
                <w:sz w:val="20"/>
                <w:szCs w:val="20"/>
              </w:rPr>
              <w:t xml:space="preserve">Provide examples: </w:t>
            </w:r>
          </w:p>
        </w:tc>
      </w:tr>
    </w:tbl>
    <w:p w:rsidR="00731D08" w:rsidRDefault="00731D08"/>
    <w:sectPr w:rsidR="0073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6F5"/>
    <w:rsid w:val="0029541F"/>
    <w:rsid w:val="006A46F5"/>
    <w:rsid w:val="00731D08"/>
    <w:rsid w:val="00BF6803"/>
    <w:rsid w:val="00D3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6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803"/>
    <w:rPr>
      <w:rFonts w:ascii="Courier New" w:eastAsia="Times New Roman" w:hAnsi="Courier New" w:cs="Courier New"/>
      <w:sz w:val="20"/>
      <w:szCs w:val="20"/>
    </w:rPr>
  </w:style>
  <w:style w:type="character" w:customStyle="1" w:styleId="s1">
    <w:name w:val="s1"/>
    <w:basedOn w:val="DefaultParagraphFont"/>
    <w:rsid w:val="00BF6803"/>
  </w:style>
  <w:style w:type="character" w:customStyle="1" w:styleId="o">
    <w:name w:val="o"/>
    <w:basedOn w:val="DefaultParagraphFont"/>
    <w:rsid w:val="00BF6803"/>
  </w:style>
  <w:style w:type="character" w:customStyle="1" w:styleId="n">
    <w:name w:val="n"/>
    <w:basedOn w:val="DefaultParagraphFont"/>
    <w:rsid w:val="00BF6803"/>
  </w:style>
  <w:style w:type="character" w:customStyle="1" w:styleId="p">
    <w:name w:val="p"/>
    <w:basedOn w:val="DefaultParagraphFont"/>
    <w:rsid w:val="00BF6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6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803"/>
    <w:rPr>
      <w:rFonts w:ascii="Courier New" w:eastAsia="Times New Roman" w:hAnsi="Courier New" w:cs="Courier New"/>
      <w:sz w:val="20"/>
      <w:szCs w:val="20"/>
    </w:rPr>
  </w:style>
  <w:style w:type="character" w:customStyle="1" w:styleId="s1">
    <w:name w:val="s1"/>
    <w:basedOn w:val="DefaultParagraphFont"/>
    <w:rsid w:val="00BF6803"/>
  </w:style>
  <w:style w:type="character" w:customStyle="1" w:styleId="o">
    <w:name w:val="o"/>
    <w:basedOn w:val="DefaultParagraphFont"/>
    <w:rsid w:val="00BF6803"/>
  </w:style>
  <w:style w:type="character" w:customStyle="1" w:styleId="n">
    <w:name w:val="n"/>
    <w:basedOn w:val="DefaultParagraphFont"/>
    <w:rsid w:val="00BF6803"/>
  </w:style>
  <w:style w:type="character" w:customStyle="1" w:styleId="p">
    <w:name w:val="p"/>
    <w:basedOn w:val="DefaultParagraphFont"/>
    <w:rsid w:val="00BF6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6478">
      <w:bodyDiv w:val="1"/>
      <w:marLeft w:val="0"/>
      <w:marRight w:val="0"/>
      <w:marTop w:val="0"/>
      <w:marBottom w:val="0"/>
      <w:divBdr>
        <w:top w:val="none" w:sz="0" w:space="0" w:color="auto"/>
        <w:left w:val="none" w:sz="0" w:space="0" w:color="auto"/>
        <w:bottom w:val="none" w:sz="0" w:space="0" w:color="auto"/>
        <w:right w:val="none" w:sz="0" w:space="0" w:color="auto"/>
      </w:divBdr>
      <w:divsChild>
        <w:div w:id="1068721946">
          <w:marLeft w:val="0"/>
          <w:marRight w:val="0"/>
          <w:marTop w:val="0"/>
          <w:marBottom w:val="0"/>
          <w:divBdr>
            <w:top w:val="none" w:sz="0" w:space="0" w:color="auto"/>
            <w:left w:val="none" w:sz="0" w:space="0" w:color="auto"/>
            <w:bottom w:val="none" w:sz="0" w:space="0" w:color="auto"/>
            <w:right w:val="none" w:sz="0" w:space="0" w:color="auto"/>
          </w:divBdr>
        </w:div>
      </w:divsChild>
    </w:div>
    <w:div w:id="74791917">
      <w:bodyDiv w:val="1"/>
      <w:marLeft w:val="0"/>
      <w:marRight w:val="0"/>
      <w:marTop w:val="0"/>
      <w:marBottom w:val="0"/>
      <w:divBdr>
        <w:top w:val="none" w:sz="0" w:space="0" w:color="auto"/>
        <w:left w:val="none" w:sz="0" w:space="0" w:color="auto"/>
        <w:bottom w:val="none" w:sz="0" w:space="0" w:color="auto"/>
        <w:right w:val="none" w:sz="0" w:space="0" w:color="auto"/>
      </w:divBdr>
    </w:div>
    <w:div w:id="648944603">
      <w:bodyDiv w:val="1"/>
      <w:marLeft w:val="0"/>
      <w:marRight w:val="0"/>
      <w:marTop w:val="0"/>
      <w:marBottom w:val="0"/>
      <w:divBdr>
        <w:top w:val="none" w:sz="0" w:space="0" w:color="auto"/>
        <w:left w:val="none" w:sz="0" w:space="0" w:color="auto"/>
        <w:bottom w:val="none" w:sz="0" w:space="0" w:color="auto"/>
        <w:right w:val="none" w:sz="0" w:space="0" w:color="auto"/>
      </w:divBdr>
      <w:divsChild>
        <w:div w:id="1858276931">
          <w:marLeft w:val="-630"/>
          <w:marRight w:val="0"/>
          <w:marTop w:val="0"/>
          <w:marBottom w:val="0"/>
          <w:divBdr>
            <w:top w:val="none" w:sz="0" w:space="0" w:color="auto"/>
            <w:left w:val="none" w:sz="0" w:space="0" w:color="auto"/>
            <w:bottom w:val="none" w:sz="0" w:space="0" w:color="auto"/>
            <w:right w:val="none" w:sz="0" w:space="0" w:color="auto"/>
          </w:divBdr>
        </w:div>
      </w:divsChild>
    </w:div>
    <w:div w:id="1237859840">
      <w:bodyDiv w:val="1"/>
      <w:marLeft w:val="0"/>
      <w:marRight w:val="0"/>
      <w:marTop w:val="0"/>
      <w:marBottom w:val="0"/>
      <w:divBdr>
        <w:top w:val="none" w:sz="0" w:space="0" w:color="auto"/>
        <w:left w:val="none" w:sz="0" w:space="0" w:color="auto"/>
        <w:bottom w:val="none" w:sz="0" w:space="0" w:color="auto"/>
        <w:right w:val="none" w:sz="0" w:space="0" w:color="auto"/>
      </w:divBdr>
    </w:div>
    <w:div w:id="15610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2016-09-16T16:38:00Z</dcterms:created>
  <dcterms:modified xsi:type="dcterms:W3CDTF">2016-09-16T17:25:00Z</dcterms:modified>
</cp:coreProperties>
</file>