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1E8E" w14:textId="0D2A8945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 xml:space="preserve">TRAVAIL APPLICATION LOI REPUBLIQUE NUMERIQUE </w:t>
      </w:r>
    </w:p>
    <w:p w14:paraId="33E0D0C6" w14:textId="77777777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000000"/>
          <w:lang w:eastAsia="fr-FR"/>
        </w:rPr>
      </w:pPr>
    </w:p>
    <w:p w14:paraId="7A067575" w14:textId="6B1351CD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>Mode opératoire et grille d’analyse données open data</w:t>
      </w: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> </w:t>
      </w:r>
    </w:p>
    <w:p w14:paraId="594D143F" w14:textId="7E8DB344" w:rsidR="000B2A8A" w:rsidRPr="000B2A8A" w:rsidRDefault="000B2A8A" w:rsidP="000B2A8A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 xml:space="preserve">Lister site où se trouve les open data (qui sont le plus souvent sous la forme : </w:t>
      </w:r>
      <w:proofErr w:type="spellStart"/>
      <w:proofErr w:type="gramStart"/>
      <w:r w:rsidRPr="000B2A8A">
        <w:rPr>
          <w:rFonts w:eastAsia="Times New Roman" w:cstheme="minorHAnsi"/>
          <w:color w:val="000000"/>
          <w:lang w:eastAsia="fr-FR"/>
        </w:rPr>
        <w:t>data.gouv</w:t>
      </w:r>
      <w:proofErr w:type="spellEnd"/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/nom ; </w:t>
      </w:r>
      <w:proofErr w:type="spellStart"/>
      <w:r w:rsidRPr="000B2A8A">
        <w:rPr>
          <w:rFonts w:eastAsia="Times New Roman" w:cstheme="minorHAnsi"/>
          <w:color w:val="000000"/>
          <w:lang w:eastAsia="fr-FR"/>
        </w:rPr>
        <w:t>opendata.nom</w:t>
      </w:r>
      <w:proofErr w:type="spellEnd"/>
      <w:r w:rsidRPr="000B2A8A">
        <w:rPr>
          <w:rFonts w:eastAsia="Times New Roman" w:cstheme="minorHAnsi"/>
          <w:color w:val="000000"/>
          <w:lang w:eastAsia="fr-FR"/>
        </w:rPr>
        <w:t xml:space="preserve"> ou sur le site internet de la commune ou de la métropole)</w:t>
      </w:r>
      <w:r w:rsidRPr="000B2A8A">
        <w:rPr>
          <w:rFonts w:eastAsia="Times New Roman" w:cstheme="minorHAnsi"/>
          <w:color w:val="000000"/>
          <w:lang w:eastAsia="fr-FR"/>
        </w:rPr>
        <w:t> ;</w:t>
      </w:r>
    </w:p>
    <w:p w14:paraId="7D0E8A00" w14:textId="1D233775" w:rsidR="000B2A8A" w:rsidRPr="000B2A8A" w:rsidRDefault="000B2A8A" w:rsidP="000B2A8A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Rechercher existence de la publication des 6 données : remplir le tableau avec mention “publié/non-publié”</w:t>
      </w:r>
    </w:p>
    <w:p w14:paraId="31D12F64" w14:textId="77777777" w:rsidR="000B2A8A" w:rsidRPr="000B2A8A" w:rsidRDefault="000B2A8A" w:rsidP="000B2A8A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Si les données sont publiées, attribuer une note sur la qualité de la publication (voir grille de notation pour les critères) </w:t>
      </w:r>
    </w:p>
    <w:p w14:paraId="4113DFE0" w14:textId="77777777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32807855" w14:textId="1F6224A3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 xml:space="preserve">Données </w:t>
      </w: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 xml:space="preserve">concernées </w:t>
      </w:r>
    </w:p>
    <w:p w14:paraId="05951432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subventions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aux associations</w:t>
      </w:r>
    </w:p>
    <w:p w14:paraId="4334884C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subventions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aux entreprises </w:t>
      </w:r>
    </w:p>
    <w:p w14:paraId="515DA60C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passation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de marchés publics </w:t>
      </w:r>
    </w:p>
    <w:p w14:paraId="10B7FD6B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plan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local d’urbanisme </w:t>
      </w:r>
    </w:p>
    <w:p w14:paraId="7D81AA4A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indemnités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des élus </w:t>
      </w:r>
    </w:p>
    <w:p w14:paraId="726ED077" w14:textId="77777777" w:rsidR="000B2A8A" w:rsidRPr="000B2A8A" w:rsidRDefault="000B2A8A" w:rsidP="000B2A8A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assiduité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des élus aux séances et commissions de la collectivité</w:t>
      </w:r>
    </w:p>
    <w:p w14:paraId="2040618A" w14:textId="77777777" w:rsidR="000B2A8A" w:rsidRPr="000B2A8A" w:rsidRDefault="000B2A8A" w:rsidP="000B2A8A">
      <w:pPr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0EAABCB" w14:textId="77777777" w:rsidR="000B2A8A" w:rsidRPr="000B2A8A" w:rsidRDefault="000B2A8A" w:rsidP="000B2A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>Grille de notation </w:t>
      </w:r>
    </w:p>
    <w:p w14:paraId="25CD8196" w14:textId="77777777" w:rsidR="000B2A8A" w:rsidRPr="000B2A8A" w:rsidRDefault="000B2A8A" w:rsidP="000B2A8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Notation de A à D de chaque type de données publié sous l’angle de l’accessibilité et de l'intelligibilité avec : </w:t>
      </w:r>
    </w:p>
    <w:p w14:paraId="57F10E1D" w14:textId="77777777" w:rsidR="000B2A8A" w:rsidRPr="000B2A8A" w:rsidRDefault="000B2A8A" w:rsidP="000B2A8A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A :</w:t>
      </w:r>
      <w:r w:rsidRPr="000B2A8A">
        <w:rPr>
          <w:rFonts w:eastAsia="Times New Roman" w:cstheme="minorHAnsi"/>
          <w:color w:val="000000"/>
          <w:lang w:eastAsia="fr-FR"/>
        </w:rPr>
        <w:t xml:space="preserve"> le format utilisé permet l’ouverture et la lisibilité des données / le document avec les données brutes est clair et ordonné / travail de “tri” fait par l’organisation pour mettre en avant les données pertinentes sur le document ou un document annexe</w:t>
      </w:r>
    </w:p>
    <w:p w14:paraId="55B75855" w14:textId="77777777" w:rsidR="000B2A8A" w:rsidRPr="000B2A8A" w:rsidRDefault="000B2A8A" w:rsidP="000B2A8A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B :</w:t>
      </w:r>
      <w:r w:rsidRPr="000B2A8A">
        <w:rPr>
          <w:rFonts w:eastAsia="Times New Roman" w:cstheme="minorHAnsi"/>
          <w:color w:val="000000"/>
          <w:lang w:eastAsia="fr-FR"/>
        </w:rPr>
        <w:t xml:space="preserve"> le format utilisé permet l’ouverture et la lisibilité des données / le document avec les données est clair mais pas de tri pertinent opéré</w:t>
      </w:r>
    </w:p>
    <w:p w14:paraId="75C4A0FF" w14:textId="77777777" w:rsidR="000B2A8A" w:rsidRPr="000B2A8A" w:rsidRDefault="000B2A8A" w:rsidP="000B2A8A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C :</w:t>
      </w:r>
      <w:r w:rsidRPr="000B2A8A">
        <w:rPr>
          <w:rFonts w:eastAsia="Times New Roman" w:cstheme="minorHAnsi"/>
          <w:color w:val="000000"/>
          <w:lang w:eastAsia="fr-FR"/>
        </w:rPr>
        <w:t xml:space="preserve"> le format utilisé permet l’ouverture des données / les données sont présentées de manière brute et massive, sans réelle lisibilité </w:t>
      </w:r>
    </w:p>
    <w:p w14:paraId="13615AF7" w14:textId="77777777" w:rsidR="000B2A8A" w:rsidRPr="000B2A8A" w:rsidRDefault="000B2A8A" w:rsidP="000B2A8A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D :</w:t>
      </w:r>
      <w:r w:rsidRPr="000B2A8A">
        <w:rPr>
          <w:rFonts w:eastAsia="Times New Roman" w:cstheme="minorHAnsi"/>
          <w:color w:val="000000"/>
          <w:lang w:eastAsia="fr-FR"/>
        </w:rPr>
        <w:t xml:space="preserve"> le format du document ne permet pas sa lecture ou une lecture difficile / les informations sont brutes et massives, sans effort de présentation aucun</w:t>
      </w:r>
    </w:p>
    <w:p w14:paraId="18EB60D1" w14:textId="77777777" w:rsidR="000B2A8A" w:rsidRPr="000B2A8A" w:rsidRDefault="000B2A8A" w:rsidP="000B2A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8EDF66A" w14:textId="77777777" w:rsidR="000B2A8A" w:rsidRPr="000B2A8A" w:rsidRDefault="000B2A8A" w:rsidP="000B2A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>Compléments pour grille de notation : “La bonne présentation des données”</w:t>
      </w:r>
    </w:p>
    <w:p w14:paraId="7C12F4BB" w14:textId="77777777" w:rsidR="000B2A8A" w:rsidRPr="000B2A8A" w:rsidRDefault="000B2A8A" w:rsidP="000B2A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E439AEC" w14:textId="77777777" w:rsidR="000B2A8A" w:rsidRPr="000B2A8A" w:rsidRDefault="000B2A8A" w:rsidP="00E722A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Données des élus -</w:t>
      </w:r>
      <w:r w:rsidRPr="000B2A8A">
        <w:rPr>
          <w:rFonts w:eastAsia="Times New Roman" w:cstheme="minorHAnsi"/>
          <w:color w:val="000000"/>
          <w:lang w:eastAsia="fr-FR"/>
        </w:rPr>
        <w:t xml:space="preserve"> simplement rechercher l’existence des données et surtout leur actualisation (important pour nouveaux élus) </w:t>
      </w:r>
    </w:p>
    <w:p w14:paraId="029B4CA5" w14:textId="77777777" w:rsidR="000B2A8A" w:rsidRPr="000B2A8A" w:rsidRDefault="000B2A8A" w:rsidP="00E722A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AD801A1" w14:textId="77777777" w:rsidR="000B2A8A" w:rsidRPr="000B2A8A" w:rsidRDefault="000B2A8A" w:rsidP="00E722A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>PLU -</w:t>
      </w:r>
      <w:r w:rsidRPr="000B2A8A">
        <w:rPr>
          <w:rFonts w:eastAsia="Times New Roman" w:cstheme="minorHAnsi"/>
          <w:color w:val="000000"/>
          <w:lang w:eastAsia="fr-FR"/>
        </w:rPr>
        <w:t xml:space="preserve"> rechercher si possibilité d’avoir un visuel en plus des métadonnées brutes </w:t>
      </w:r>
    </w:p>
    <w:p w14:paraId="6BC32CFE" w14:textId="77777777" w:rsidR="000B2A8A" w:rsidRPr="000B2A8A" w:rsidRDefault="000B2A8A" w:rsidP="00E722A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14:paraId="1763E5E7" w14:textId="323AC5B8" w:rsidR="000B2A8A" w:rsidRPr="000B2A8A" w:rsidRDefault="000B2A8A" w:rsidP="00E722A3">
      <w:pPr>
        <w:spacing w:after="0" w:line="240" w:lineRule="auto"/>
        <w:rPr>
          <w:rFonts w:eastAsia="Times New Roman" w:cstheme="minorHAnsi"/>
          <w:b/>
          <w:bCs/>
          <w:i/>
          <w:iCs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i/>
          <w:iCs/>
          <w:color w:val="000000"/>
          <w:lang w:eastAsia="fr-FR"/>
        </w:rPr>
        <w:t>Mentions obligatoires des données présentées : </w:t>
      </w:r>
      <w:r w:rsidRPr="000B2A8A">
        <w:rPr>
          <w:rFonts w:eastAsia="Times New Roman" w:cstheme="minorHAnsi"/>
          <w:sz w:val="24"/>
          <w:szCs w:val="24"/>
          <w:lang w:eastAsia="fr-FR"/>
        </w:rPr>
        <w:br/>
      </w:r>
    </w:p>
    <w:p w14:paraId="6E778A1C" w14:textId="77777777" w:rsidR="000B2A8A" w:rsidRPr="000B2A8A" w:rsidRDefault="000B2A8A" w:rsidP="00E722A3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 xml:space="preserve">Subventions </w:t>
      </w:r>
      <w:r w:rsidRPr="000B2A8A">
        <w:rPr>
          <w:rFonts w:eastAsia="Times New Roman" w:cstheme="minorHAnsi"/>
          <w:color w:val="000000"/>
          <w:lang w:eastAsia="fr-FR"/>
        </w:rPr>
        <w:t>(modèle du décret du 5 mai 2020) : </w:t>
      </w:r>
    </w:p>
    <w:p w14:paraId="7AFA410A" w14:textId="77777777" w:rsidR="000B2A8A" w:rsidRPr="000B2A8A" w:rsidRDefault="000B2A8A" w:rsidP="00E722A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B2A8A">
        <w:rPr>
          <w:rFonts w:eastAsia="Times New Roman" w:cstheme="minorHAnsi"/>
          <w:i/>
          <w:iCs/>
          <w:color w:val="000000"/>
          <w:lang w:eastAsia="fr-FR"/>
        </w:rPr>
        <w:t>/!\</w:t>
      </w:r>
      <w:proofErr w:type="gramEnd"/>
      <w:r w:rsidRPr="000B2A8A">
        <w:rPr>
          <w:rFonts w:eastAsia="Times New Roman" w:cstheme="minorHAnsi"/>
          <w:i/>
          <w:iCs/>
          <w:color w:val="000000"/>
          <w:lang w:eastAsia="fr-FR"/>
        </w:rPr>
        <w:t xml:space="preserve"> pas de publication en dessous de 23000€</w:t>
      </w:r>
    </w:p>
    <w:p w14:paraId="6D9E19FC" w14:textId="77777777" w:rsidR="000B2A8A" w:rsidRPr="000B2A8A" w:rsidRDefault="000B2A8A" w:rsidP="00E722A3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Informations liées à la collectivité territoriale</w:t>
      </w:r>
    </w:p>
    <w:p w14:paraId="6557D467" w14:textId="77777777" w:rsidR="000B2A8A" w:rsidRPr="000B2A8A" w:rsidRDefault="000B2A8A" w:rsidP="00E722A3">
      <w:pPr>
        <w:numPr>
          <w:ilvl w:val="1"/>
          <w:numId w:val="18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nom de l'autorité administrative ou de l'organisme </w:t>
      </w:r>
    </w:p>
    <w:p w14:paraId="757C56FF" w14:textId="77777777" w:rsidR="000B2A8A" w:rsidRPr="000B2A8A" w:rsidRDefault="000B2A8A" w:rsidP="00E722A3">
      <w:pPr>
        <w:numPr>
          <w:ilvl w:val="1"/>
          <w:numId w:val="18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(</w:t>
      </w:r>
      <w:proofErr w:type="gramStart"/>
      <w:r w:rsidRPr="000B2A8A">
        <w:rPr>
          <w:rFonts w:eastAsia="Times New Roman" w:cstheme="minorHAnsi"/>
          <w:color w:val="000000"/>
          <w:lang w:eastAsia="fr-FR"/>
        </w:rPr>
        <w:t>son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numéro d'inscription au répertoire des entreprises et de leurs établissements)</w:t>
      </w:r>
    </w:p>
    <w:p w14:paraId="3E225DD6" w14:textId="77777777" w:rsidR="000B2A8A" w:rsidRPr="000B2A8A" w:rsidRDefault="000B2A8A" w:rsidP="00E722A3">
      <w:pPr>
        <w:numPr>
          <w:ilvl w:val="1"/>
          <w:numId w:val="18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date de la convention </w:t>
      </w:r>
    </w:p>
    <w:p w14:paraId="301D0840" w14:textId="26B887CF" w:rsidR="000B2A8A" w:rsidRPr="000B2A8A" w:rsidRDefault="000B2A8A" w:rsidP="00E722A3">
      <w:pPr>
        <w:numPr>
          <w:ilvl w:val="1"/>
          <w:numId w:val="18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cas échéant, la référence de l'acte matérialisant la décision d'accorder la subvention </w:t>
      </w:r>
    </w:p>
    <w:p w14:paraId="64D24D8C" w14:textId="77777777" w:rsidR="000B2A8A" w:rsidRPr="000B2A8A" w:rsidRDefault="000B2A8A" w:rsidP="00E722A3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Informations liées au destinataire (attributaire) de la subvention : mêmes mentions si plusieurs destinataires sur un même projet </w:t>
      </w:r>
    </w:p>
    <w:p w14:paraId="72F5ECF1" w14:textId="77777777" w:rsidR="000B2A8A" w:rsidRPr="000B2A8A" w:rsidRDefault="000B2A8A" w:rsidP="00E722A3">
      <w:pPr>
        <w:numPr>
          <w:ilvl w:val="1"/>
          <w:numId w:val="20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nom de l'attributaire </w:t>
      </w:r>
    </w:p>
    <w:p w14:paraId="29EFB1E6" w14:textId="771DB69C" w:rsidR="000B2A8A" w:rsidRPr="000B2A8A" w:rsidRDefault="000B2A8A" w:rsidP="000B2A8A">
      <w:pPr>
        <w:numPr>
          <w:ilvl w:val="1"/>
          <w:numId w:val="20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lastRenderedPageBreak/>
        <w:t>son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numéro d'inscription au répertoire des entreprises et de leurs établissements</w:t>
      </w:r>
    </w:p>
    <w:p w14:paraId="6B889C85" w14:textId="77777777" w:rsidR="000B2A8A" w:rsidRPr="000B2A8A" w:rsidRDefault="000B2A8A" w:rsidP="00E722A3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0B2A8A">
        <w:rPr>
          <w:rFonts w:eastAsia="Times New Roman" w:cstheme="minorHAnsi"/>
          <w:color w:val="000000"/>
          <w:lang w:eastAsia="fr-FR"/>
        </w:rPr>
        <w:t>Informations sur la subvention </w:t>
      </w:r>
    </w:p>
    <w:p w14:paraId="72E97D98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l'objet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de la subvention</w:t>
      </w:r>
    </w:p>
    <w:p w14:paraId="028423FD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montant de la subvention</w:t>
      </w:r>
    </w:p>
    <w:p w14:paraId="22654674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nature de la subvention</w:t>
      </w:r>
    </w:p>
    <w:p w14:paraId="224C83B2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ou les dates ou période et les conditions de versement</w:t>
      </w:r>
    </w:p>
    <w:p w14:paraId="6C650CF1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si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le dispositif est recensé au répertoire des aides aux entreprises, le numéro unique de référencement qui lui a été attribué</w:t>
      </w:r>
    </w:p>
    <w:p w14:paraId="7BAE6C1D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si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le dispositif a fait l'objet d'une notification auprès de l’Union européenne (seuils élevés) la mention de l'existence de cette notification</w:t>
      </w:r>
    </w:p>
    <w:p w14:paraId="6D768A65" w14:textId="77777777" w:rsidR="000B2A8A" w:rsidRPr="000B2A8A" w:rsidRDefault="000B2A8A" w:rsidP="000B2A8A">
      <w:pPr>
        <w:numPr>
          <w:ilvl w:val="1"/>
          <w:numId w:val="22"/>
        </w:numPr>
        <w:spacing w:after="0" w:line="240" w:lineRule="auto"/>
        <w:ind w:left="121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dans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les cas où la subvention est accordée à plusieurs attributaires au titre d'un même projet, la répartition de la subvention entre ces attributaires</w:t>
      </w:r>
    </w:p>
    <w:p w14:paraId="77A83A40" w14:textId="77777777" w:rsidR="000B2A8A" w:rsidRPr="000B2A8A" w:rsidRDefault="000B2A8A" w:rsidP="000B2A8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B2A8A">
        <w:rPr>
          <w:rFonts w:eastAsia="Times New Roman" w:cstheme="minorHAnsi"/>
          <w:sz w:val="24"/>
          <w:szCs w:val="24"/>
          <w:lang w:eastAsia="fr-FR"/>
        </w:rPr>
        <w:br/>
      </w:r>
      <w:r w:rsidRPr="000B2A8A">
        <w:rPr>
          <w:rFonts w:eastAsia="Times New Roman" w:cstheme="minorHAnsi"/>
          <w:sz w:val="24"/>
          <w:szCs w:val="24"/>
          <w:lang w:eastAsia="fr-FR"/>
        </w:rPr>
        <w:br/>
      </w:r>
    </w:p>
    <w:p w14:paraId="0BCFA94E" w14:textId="77777777" w:rsidR="000B2A8A" w:rsidRPr="000B2A8A" w:rsidRDefault="000B2A8A" w:rsidP="000B2A8A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fr-FR"/>
        </w:rPr>
      </w:pPr>
      <w:r w:rsidRPr="000B2A8A">
        <w:rPr>
          <w:rFonts w:eastAsia="Times New Roman" w:cstheme="minorHAnsi"/>
          <w:b/>
          <w:bCs/>
          <w:color w:val="000000"/>
          <w:lang w:eastAsia="fr-FR"/>
        </w:rPr>
        <w:t xml:space="preserve">Marchés publics </w:t>
      </w:r>
      <w:r w:rsidRPr="000B2A8A">
        <w:rPr>
          <w:rFonts w:eastAsia="Times New Roman" w:cstheme="minorHAnsi"/>
          <w:color w:val="000000"/>
          <w:lang w:eastAsia="fr-FR"/>
        </w:rPr>
        <w:t>(modèle de l’arrêté du 14 avril 2017)</w:t>
      </w:r>
    </w:p>
    <w:p w14:paraId="389ED926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l’identifiant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du marché </w:t>
      </w:r>
    </w:p>
    <w:p w14:paraId="40FD490B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l’identifiant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(SIRET) et le nom de l’acheteur public </w:t>
      </w:r>
    </w:p>
    <w:p w14:paraId="4FE7F45A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l’identifiant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(SIRET) et le nom du ou des entreprises titulaires du marché </w:t>
      </w:r>
    </w:p>
    <w:p w14:paraId="1095F3DE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date de notification </w:t>
      </w:r>
    </w:p>
    <w:p w14:paraId="63B956F3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date de publication des données </w:t>
      </w:r>
    </w:p>
    <w:p w14:paraId="5849972C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l’objet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du marché </w:t>
      </w:r>
    </w:p>
    <w:p w14:paraId="1A39463B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montant hors taxes </w:t>
      </w:r>
    </w:p>
    <w:p w14:paraId="224817B5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durée (en mois) </w:t>
      </w:r>
    </w:p>
    <w:p w14:paraId="42C23F2A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code du type de bien/service principal (</w:t>
      </w:r>
      <w:hyperlink r:id="rId5" w:history="1">
        <w:r w:rsidRPr="000B2A8A">
          <w:rPr>
            <w:rFonts w:eastAsia="Times New Roman" w:cstheme="minorHAnsi"/>
            <w:color w:val="000000"/>
            <w:u w:val="single"/>
            <w:lang w:eastAsia="fr-FR"/>
          </w:rPr>
          <w:t>nomenclature CPV</w:t>
        </w:r>
      </w:hyperlink>
      <w:r w:rsidRPr="000B2A8A">
        <w:rPr>
          <w:rFonts w:eastAsia="Times New Roman" w:cstheme="minorHAnsi"/>
          <w:color w:val="000000"/>
          <w:lang w:eastAsia="fr-FR"/>
        </w:rPr>
        <w:t>) </w:t>
      </w:r>
    </w:p>
    <w:p w14:paraId="30FE01E1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le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nom du lieu d’exécution du marché et son identifiant (code INSEE ou code postal) </w:t>
      </w:r>
    </w:p>
    <w:p w14:paraId="1B9AE37E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nature (marché, marché de partenariat, accord-cadre ou marché subséquent) </w:t>
      </w:r>
    </w:p>
    <w:p w14:paraId="20160894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procédure de passation utilisée </w:t>
      </w:r>
    </w:p>
    <w:p w14:paraId="0853EB43" w14:textId="77777777" w:rsidR="000B2A8A" w:rsidRPr="000B2A8A" w:rsidRDefault="000B2A8A" w:rsidP="000B2A8A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proofErr w:type="gramStart"/>
      <w:r w:rsidRPr="000B2A8A">
        <w:rPr>
          <w:rFonts w:eastAsia="Times New Roman" w:cstheme="minorHAnsi"/>
          <w:color w:val="000000"/>
          <w:lang w:eastAsia="fr-FR"/>
        </w:rPr>
        <w:t>la</w:t>
      </w:r>
      <w:proofErr w:type="gramEnd"/>
      <w:r w:rsidRPr="000B2A8A">
        <w:rPr>
          <w:rFonts w:eastAsia="Times New Roman" w:cstheme="minorHAnsi"/>
          <w:color w:val="000000"/>
          <w:lang w:eastAsia="fr-FR"/>
        </w:rPr>
        <w:t xml:space="preserve"> forme du prix (révisable, ferme et actualisable, ferme) </w:t>
      </w:r>
    </w:p>
    <w:p w14:paraId="3873709E" w14:textId="402A9AC0" w:rsidR="000B2A8A" w:rsidRDefault="000B2A8A">
      <w:r>
        <w:br w:type="page"/>
      </w:r>
    </w:p>
    <w:tbl>
      <w:tblPr>
        <w:tblStyle w:val="Grilledutableau"/>
        <w:tblpPr w:leftFromText="141" w:rightFromText="141" w:vertAnchor="page" w:horzAnchor="margin" w:tblpXSpec="center" w:tblpY="1804"/>
        <w:tblW w:w="0" w:type="auto"/>
        <w:tblLook w:val="04A0" w:firstRow="1" w:lastRow="0" w:firstColumn="1" w:lastColumn="0" w:noHBand="0" w:noVBand="1"/>
      </w:tblPr>
      <w:tblGrid>
        <w:gridCol w:w="1223"/>
        <w:gridCol w:w="1399"/>
        <w:gridCol w:w="1315"/>
        <w:gridCol w:w="1315"/>
        <w:gridCol w:w="991"/>
        <w:gridCol w:w="564"/>
        <w:gridCol w:w="1224"/>
        <w:gridCol w:w="1031"/>
      </w:tblGrid>
      <w:tr w:rsidR="000B2A8A" w14:paraId="265156C1" w14:textId="77777777" w:rsidTr="00E722A3">
        <w:tc>
          <w:tcPr>
            <w:tcW w:w="1223" w:type="dxa"/>
            <w:vAlign w:val="center"/>
          </w:tcPr>
          <w:p w14:paraId="6337918F" w14:textId="77777777" w:rsidR="000B2A8A" w:rsidRDefault="000B2A8A" w:rsidP="00E722A3">
            <w:pPr>
              <w:jc w:val="center"/>
            </w:pPr>
            <w:r>
              <w:lastRenderedPageBreak/>
              <w:t>Région</w:t>
            </w:r>
          </w:p>
        </w:tc>
        <w:tc>
          <w:tcPr>
            <w:tcW w:w="1399" w:type="dxa"/>
            <w:vAlign w:val="center"/>
          </w:tcPr>
          <w:p w14:paraId="65D8039F" w14:textId="77777777" w:rsidR="000B2A8A" w:rsidRDefault="000B2A8A" w:rsidP="00E722A3">
            <w:pPr>
              <w:jc w:val="center"/>
            </w:pPr>
            <w:r>
              <w:t>Site data régional ?</w:t>
            </w:r>
          </w:p>
        </w:tc>
        <w:tc>
          <w:tcPr>
            <w:tcW w:w="1315" w:type="dxa"/>
            <w:vAlign w:val="center"/>
          </w:tcPr>
          <w:p w14:paraId="2B0FE173" w14:textId="77777777" w:rsidR="000B2A8A" w:rsidRDefault="000B2A8A" w:rsidP="00E722A3">
            <w:pPr>
              <w:jc w:val="center"/>
            </w:pPr>
            <w:r>
              <w:t>Subventions associations</w:t>
            </w:r>
          </w:p>
        </w:tc>
        <w:tc>
          <w:tcPr>
            <w:tcW w:w="1315" w:type="dxa"/>
            <w:vAlign w:val="center"/>
          </w:tcPr>
          <w:p w14:paraId="1B48C7D4" w14:textId="77777777" w:rsidR="000B2A8A" w:rsidRDefault="000B2A8A" w:rsidP="00E722A3">
            <w:pPr>
              <w:jc w:val="center"/>
            </w:pPr>
            <w:r>
              <w:t>Subventions entreprises</w:t>
            </w:r>
          </w:p>
        </w:tc>
        <w:tc>
          <w:tcPr>
            <w:tcW w:w="991" w:type="dxa"/>
            <w:vAlign w:val="center"/>
          </w:tcPr>
          <w:p w14:paraId="5226DBB1" w14:textId="77777777" w:rsidR="000B2A8A" w:rsidRDefault="000B2A8A" w:rsidP="00E722A3">
            <w:pPr>
              <w:jc w:val="center"/>
            </w:pPr>
            <w:r>
              <w:t>Marchés publics</w:t>
            </w:r>
          </w:p>
        </w:tc>
        <w:tc>
          <w:tcPr>
            <w:tcW w:w="564" w:type="dxa"/>
            <w:vAlign w:val="center"/>
          </w:tcPr>
          <w:p w14:paraId="37C700AD" w14:textId="77777777" w:rsidR="000B2A8A" w:rsidRDefault="000B2A8A" w:rsidP="00E722A3">
            <w:pPr>
              <w:jc w:val="center"/>
            </w:pPr>
            <w:r>
              <w:t>PLU</w:t>
            </w:r>
          </w:p>
        </w:tc>
        <w:tc>
          <w:tcPr>
            <w:tcW w:w="1224" w:type="dxa"/>
            <w:vAlign w:val="center"/>
          </w:tcPr>
          <w:p w14:paraId="6871AB7C" w14:textId="77777777" w:rsidR="000B2A8A" w:rsidRDefault="000B2A8A" w:rsidP="00E722A3">
            <w:pPr>
              <w:jc w:val="center"/>
            </w:pPr>
            <w:r>
              <w:t>Indemnités élus</w:t>
            </w:r>
          </w:p>
        </w:tc>
        <w:tc>
          <w:tcPr>
            <w:tcW w:w="1031" w:type="dxa"/>
            <w:vAlign w:val="center"/>
          </w:tcPr>
          <w:p w14:paraId="6BCCAE8D" w14:textId="77777777" w:rsidR="000B2A8A" w:rsidRDefault="000B2A8A" w:rsidP="00E722A3">
            <w:pPr>
              <w:jc w:val="center"/>
            </w:pPr>
            <w:r>
              <w:t>Assiduité élus</w:t>
            </w:r>
          </w:p>
        </w:tc>
      </w:tr>
      <w:tr w:rsidR="000B2A8A" w14:paraId="7E995ADC" w14:textId="77777777" w:rsidTr="00E722A3">
        <w:tc>
          <w:tcPr>
            <w:tcW w:w="1223" w:type="dxa"/>
            <w:vAlign w:val="center"/>
          </w:tcPr>
          <w:p w14:paraId="1979E396" w14:textId="77777777" w:rsidR="000B2A8A" w:rsidRDefault="000B2A8A" w:rsidP="00E722A3">
            <w:pPr>
              <w:jc w:val="center"/>
            </w:pPr>
            <w:r>
              <w:t>Ile-de-France</w:t>
            </w:r>
          </w:p>
        </w:tc>
        <w:tc>
          <w:tcPr>
            <w:tcW w:w="1399" w:type="dxa"/>
            <w:vAlign w:val="center"/>
          </w:tcPr>
          <w:p w14:paraId="741CB12E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0BC61AB0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1315" w:type="dxa"/>
            <w:vAlign w:val="center"/>
          </w:tcPr>
          <w:p w14:paraId="49FA97D8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991" w:type="dxa"/>
            <w:vAlign w:val="center"/>
          </w:tcPr>
          <w:p w14:paraId="2DA0255E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564" w:type="dxa"/>
            <w:vAlign w:val="center"/>
          </w:tcPr>
          <w:p w14:paraId="73C65033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19FFB88E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1031" w:type="dxa"/>
            <w:vAlign w:val="center"/>
          </w:tcPr>
          <w:p w14:paraId="0257D52A" w14:textId="77777777" w:rsidR="000B2A8A" w:rsidRDefault="000B2A8A" w:rsidP="00E722A3">
            <w:pPr>
              <w:jc w:val="center"/>
            </w:pPr>
            <w:r>
              <w:t>A</w:t>
            </w:r>
          </w:p>
        </w:tc>
      </w:tr>
      <w:tr w:rsidR="000B2A8A" w14:paraId="3EEB27F7" w14:textId="77777777" w:rsidTr="00E722A3">
        <w:tc>
          <w:tcPr>
            <w:tcW w:w="1223" w:type="dxa"/>
            <w:vAlign w:val="center"/>
          </w:tcPr>
          <w:p w14:paraId="5C3FA960" w14:textId="77777777" w:rsidR="000B2A8A" w:rsidRDefault="000B2A8A" w:rsidP="00E722A3">
            <w:pPr>
              <w:jc w:val="center"/>
            </w:pPr>
            <w:r>
              <w:t>PACA</w:t>
            </w:r>
          </w:p>
        </w:tc>
        <w:tc>
          <w:tcPr>
            <w:tcW w:w="1399" w:type="dxa"/>
            <w:vAlign w:val="center"/>
          </w:tcPr>
          <w:p w14:paraId="1151B799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06FD1565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1315" w:type="dxa"/>
            <w:vAlign w:val="center"/>
          </w:tcPr>
          <w:p w14:paraId="362A68A2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14:paraId="13FCD763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564" w:type="dxa"/>
            <w:vAlign w:val="center"/>
          </w:tcPr>
          <w:p w14:paraId="65DF9DD8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4EB7601A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6BEEB037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4F689871" w14:textId="77777777" w:rsidTr="00E722A3">
        <w:tc>
          <w:tcPr>
            <w:tcW w:w="1223" w:type="dxa"/>
            <w:vAlign w:val="center"/>
          </w:tcPr>
          <w:p w14:paraId="5E68FD7B" w14:textId="77777777" w:rsidR="000B2A8A" w:rsidRDefault="000B2A8A" w:rsidP="00E722A3">
            <w:pPr>
              <w:jc w:val="center"/>
            </w:pPr>
            <w:r>
              <w:t>Occitanie</w:t>
            </w:r>
          </w:p>
        </w:tc>
        <w:tc>
          <w:tcPr>
            <w:tcW w:w="1399" w:type="dxa"/>
            <w:vAlign w:val="center"/>
          </w:tcPr>
          <w:p w14:paraId="7CD12DD9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7FD8D9AF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1315" w:type="dxa"/>
            <w:vAlign w:val="center"/>
          </w:tcPr>
          <w:p w14:paraId="3D241885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991" w:type="dxa"/>
            <w:vAlign w:val="center"/>
          </w:tcPr>
          <w:p w14:paraId="2CCD693B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564" w:type="dxa"/>
            <w:vAlign w:val="center"/>
          </w:tcPr>
          <w:p w14:paraId="5F4AB7C6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507921BD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52101E56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2ADAC2BA" w14:textId="77777777" w:rsidTr="00E722A3">
        <w:tc>
          <w:tcPr>
            <w:tcW w:w="1223" w:type="dxa"/>
            <w:vAlign w:val="center"/>
          </w:tcPr>
          <w:p w14:paraId="7AAD00A9" w14:textId="77777777" w:rsidR="000B2A8A" w:rsidRDefault="000B2A8A" w:rsidP="00E722A3">
            <w:pPr>
              <w:jc w:val="center"/>
            </w:pPr>
            <w:r>
              <w:t>Nouvelle Aquitaine</w:t>
            </w:r>
          </w:p>
        </w:tc>
        <w:tc>
          <w:tcPr>
            <w:tcW w:w="1399" w:type="dxa"/>
            <w:vAlign w:val="center"/>
          </w:tcPr>
          <w:p w14:paraId="59FF5CE3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349B564B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1315" w:type="dxa"/>
            <w:vAlign w:val="center"/>
          </w:tcPr>
          <w:p w14:paraId="464A4F51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14:paraId="2BD1A8A0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564" w:type="dxa"/>
            <w:vAlign w:val="center"/>
          </w:tcPr>
          <w:p w14:paraId="253EBF91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7347F56A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2A9ED83F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520BD97F" w14:textId="77777777" w:rsidTr="00E722A3">
        <w:tc>
          <w:tcPr>
            <w:tcW w:w="1223" w:type="dxa"/>
            <w:vAlign w:val="center"/>
          </w:tcPr>
          <w:p w14:paraId="256D2B3E" w14:textId="77777777" w:rsidR="000B2A8A" w:rsidRDefault="000B2A8A" w:rsidP="00E722A3">
            <w:pPr>
              <w:jc w:val="center"/>
            </w:pPr>
            <w:r>
              <w:t>Grand-Est</w:t>
            </w:r>
          </w:p>
        </w:tc>
        <w:tc>
          <w:tcPr>
            <w:tcW w:w="1399" w:type="dxa"/>
            <w:vAlign w:val="center"/>
          </w:tcPr>
          <w:p w14:paraId="6820C2E9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315" w:type="dxa"/>
            <w:vAlign w:val="center"/>
          </w:tcPr>
          <w:p w14:paraId="4BE2593C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1315" w:type="dxa"/>
            <w:vAlign w:val="center"/>
          </w:tcPr>
          <w:p w14:paraId="45861E8D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991" w:type="dxa"/>
            <w:vAlign w:val="center"/>
          </w:tcPr>
          <w:p w14:paraId="454ED333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564" w:type="dxa"/>
            <w:vAlign w:val="center"/>
          </w:tcPr>
          <w:p w14:paraId="7C092C68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06F98CAB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2E962B67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16079340" w14:textId="77777777" w:rsidTr="00E722A3">
        <w:tc>
          <w:tcPr>
            <w:tcW w:w="1223" w:type="dxa"/>
            <w:vAlign w:val="center"/>
          </w:tcPr>
          <w:p w14:paraId="2BA3B721" w14:textId="77777777" w:rsidR="000B2A8A" w:rsidRDefault="000B2A8A" w:rsidP="00E722A3">
            <w:pPr>
              <w:jc w:val="center"/>
            </w:pPr>
            <w:r>
              <w:t>Bretagne</w:t>
            </w:r>
          </w:p>
        </w:tc>
        <w:tc>
          <w:tcPr>
            <w:tcW w:w="1399" w:type="dxa"/>
            <w:vAlign w:val="center"/>
          </w:tcPr>
          <w:p w14:paraId="42B5263C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3A889CF2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1315" w:type="dxa"/>
            <w:vAlign w:val="center"/>
          </w:tcPr>
          <w:p w14:paraId="25F9BEE4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991" w:type="dxa"/>
            <w:vAlign w:val="center"/>
          </w:tcPr>
          <w:p w14:paraId="791CF589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564" w:type="dxa"/>
            <w:vAlign w:val="center"/>
          </w:tcPr>
          <w:p w14:paraId="67047843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318686F8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10F4AFC3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2402CD6E" w14:textId="77777777" w:rsidTr="00E722A3">
        <w:tc>
          <w:tcPr>
            <w:tcW w:w="1223" w:type="dxa"/>
            <w:vAlign w:val="center"/>
          </w:tcPr>
          <w:p w14:paraId="3BA8B5B3" w14:textId="77777777" w:rsidR="000B2A8A" w:rsidRDefault="000B2A8A" w:rsidP="00E722A3">
            <w:pPr>
              <w:jc w:val="center"/>
            </w:pPr>
            <w:r>
              <w:t>Normandie</w:t>
            </w:r>
          </w:p>
        </w:tc>
        <w:tc>
          <w:tcPr>
            <w:tcW w:w="1399" w:type="dxa"/>
            <w:vAlign w:val="center"/>
          </w:tcPr>
          <w:p w14:paraId="524F5763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48D8561E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1315" w:type="dxa"/>
            <w:vAlign w:val="center"/>
          </w:tcPr>
          <w:p w14:paraId="2E6C9EFB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991" w:type="dxa"/>
            <w:vAlign w:val="center"/>
          </w:tcPr>
          <w:p w14:paraId="181BD41C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564" w:type="dxa"/>
            <w:vAlign w:val="center"/>
          </w:tcPr>
          <w:p w14:paraId="7EA4F03D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18A14B99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7EDDF4BC" w14:textId="77777777" w:rsidR="000B2A8A" w:rsidRDefault="000B2A8A" w:rsidP="00E722A3">
            <w:pPr>
              <w:jc w:val="center"/>
            </w:pPr>
            <w:r w:rsidRPr="00F223A8">
              <w:t>Non</w:t>
            </w:r>
          </w:p>
        </w:tc>
      </w:tr>
      <w:tr w:rsidR="000B2A8A" w14:paraId="28E2E960" w14:textId="77777777" w:rsidTr="00E722A3">
        <w:tc>
          <w:tcPr>
            <w:tcW w:w="1223" w:type="dxa"/>
            <w:vAlign w:val="center"/>
          </w:tcPr>
          <w:p w14:paraId="1A8FB5A0" w14:textId="77777777" w:rsidR="000B2A8A" w:rsidRDefault="000B2A8A" w:rsidP="00E722A3">
            <w:pPr>
              <w:jc w:val="center"/>
            </w:pPr>
            <w:r>
              <w:t>PDL</w:t>
            </w:r>
          </w:p>
        </w:tc>
        <w:tc>
          <w:tcPr>
            <w:tcW w:w="1399" w:type="dxa"/>
            <w:vAlign w:val="center"/>
          </w:tcPr>
          <w:p w14:paraId="16378B9A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6BF34991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315" w:type="dxa"/>
            <w:vAlign w:val="center"/>
          </w:tcPr>
          <w:p w14:paraId="6F5A2979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991" w:type="dxa"/>
            <w:vAlign w:val="center"/>
          </w:tcPr>
          <w:p w14:paraId="70F5F313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564" w:type="dxa"/>
            <w:vAlign w:val="center"/>
          </w:tcPr>
          <w:p w14:paraId="267B244D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5D2C7650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0DC3BAD3" w14:textId="77777777" w:rsidR="000B2A8A" w:rsidRDefault="000B2A8A" w:rsidP="00E722A3">
            <w:pPr>
              <w:jc w:val="center"/>
            </w:pPr>
            <w:r>
              <w:t>Non</w:t>
            </w:r>
          </w:p>
        </w:tc>
      </w:tr>
      <w:tr w:rsidR="000B2A8A" w14:paraId="7A6CBFE1" w14:textId="77777777" w:rsidTr="00E722A3">
        <w:tc>
          <w:tcPr>
            <w:tcW w:w="1223" w:type="dxa"/>
            <w:vAlign w:val="center"/>
          </w:tcPr>
          <w:p w14:paraId="241FCE9C" w14:textId="77777777" w:rsidR="000B2A8A" w:rsidRDefault="000B2A8A" w:rsidP="00E722A3">
            <w:pPr>
              <w:jc w:val="center"/>
            </w:pPr>
            <w:r>
              <w:t>Hauts-de-France</w:t>
            </w:r>
          </w:p>
        </w:tc>
        <w:tc>
          <w:tcPr>
            <w:tcW w:w="1399" w:type="dxa"/>
            <w:vAlign w:val="center"/>
          </w:tcPr>
          <w:p w14:paraId="7345FC21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5EE66670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315" w:type="dxa"/>
            <w:vAlign w:val="center"/>
          </w:tcPr>
          <w:p w14:paraId="47F4B89E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991" w:type="dxa"/>
            <w:vAlign w:val="center"/>
          </w:tcPr>
          <w:p w14:paraId="125B6EC0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564" w:type="dxa"/>
            <w:vAlign w:val="center"/>
          </w:tcPr>
          <w:p w14:paraId="58B47E0F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1F54FC23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1A5999C4" w14:textId="77777777" w:rsidR="000B2A8A" w:rsidRDefault="000B2A8A" w:rsidP="00E722A3">
            <w:pPr>
              <w:jc w:val="center"/>
            </w:pPr>
            <w:r>
              <w:t>A</w:t>
            </w:r>
          </w:p>
        </w:tc>
      </w:tr>
      <w:tr w:rsidR="000B2A8A" w14:paraId="3A8D8749" w14:textId="77777777" w:rsidTr="00E722A3">
        <w:tc>
          <w:tcPr>
            <w:tcW w:w="1223" w:type="dxa"/>
            <w:vAlign w:val="center"/>
          </w:tcPr>
          <w:p w14:paraId="390A061C" w14:textId="77777777" w:rsidR="000B2A8A" w:rsidRDefault="000B2A8A" w:rsidP="00E722A3">
            <w:pPr>
              <w:jc w:val="center"/>
            </w:pPr>
            <w:r>
              <w:t>CVL</w:t>
            </w:r>
          </w:p>
        </w:tc>
        <w:tc>
          <w:tcPr>
            <w:tcW w:w="1399" w:type="dxa"/>
            <w:vAlign w:val="center"/>
          </w:tcPr>
          <w:p w14:paraId="50994540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2302835D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1315" w:type="dxa"/>
            <w:vAlign w:val="center"/>
          </w:tcPr>
          <w:p w14:paraId="32765BD4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991" w:type="dxa"/>
            <w:vAlign w:val="center"/>
          </w:tcPr>
          <w:p w14:paraId="01ADB414" w14:textId="77777777" w:rsidR="000B2A8A" w:rsidRDefault="000B2A8A" w:rsidP="00E722A3">
            <w:pPr>
              <w:jc w:val="center"/>
            </w:pPr>
            <w:r>
              <w:t>C</w:t>
            </w:r>
          </w:p>
        </w:tc>
        <w:tc>
          <w:tcPr>
            <w:tcW w:w="564" w:type="dxa"/>
            <w:vAlign w:val="center"/>
          </w:tcPr>
          <w:p w14:paraId="7FE2117E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1EC611C1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2FA3D0C9" w14:textId="77777777" w:rsidR="000B2A8A" w:rsidRDefault="000B2A8A" w:rsidP="00E722A3">
            <w:pPr>
              <w:jc w:val="center"/>
            </w:pPr>
            <w:r>
              <w:t>Non</w:t>
            </w:r>
          </w:p>
        </w:tc>
      </w:tr>
      <w:tr w:rsidR="000B2A8A" w14:paraId="517BBC35" w14:textId="77777777" w:rsidTr="00E722A3">
        <w:tc>
          <w:tcPr>
            <w:tcW w:w="1223" w:type="dxa"/>
            <w:vAlign w:val="center"/>
          </w:tcPr>
          <w:p w14:paraId="628BD44F" w14:textId="77777777" w:rsidR="000B2A8A" w:rsidRDefault="000B2A8A" w:rsidP="00E722A3">
            <w:pPr>
              <w:jc w:val="center"/>
            </w:pPr>
            <w:r>
              <w:t>AURA</w:t>
            </w:r>
          </w:p>
        </w:tc>
        <w:tc>
          <w:tcPr>
            <w:tcW w:w="1399" w:type="dxa"/>
            <w:vAlign w:val="center"/>
          </w:tcPr>
          <w:p w14:paraId="295CBDE8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65EE33A3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1315" w:type="dxa"/>
            <w:vAlign w:val="center"/>
          </w:tcPr>
          <w:p w14:paraId="7E3FE38E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991" w:type="dxa"/>
            <w:vAlign w:val="center"/>
          </w:tcPr>
          <w:p w14:paraId="7409BBA3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564" w:type="dxa"/>
            <w:vAlign w:val="center"/>
          </w:tcPr>
          <w:p w14:paraId="34706290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5681FC03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53ADE6CA" w14:textId="77777777" w:rsidR="000B2A8A" w:rsidRDefault="000B2A8A" w:rsidP="00E722A3">
            <w:pPr>
              <w:jc w:val="center"/>
            </w:pPr>
            <w:r>
              <w:t>Non</w:t>
            </w:r>
          </w:p>
        </w:tc>
      </w:tr>
      <w:tr w:rsidR="000B2A8A" w14:paraId="77468096" w14:textId="77777777" w:rsidTr="00E722A3">
        <w:tc>
          <w:tcPr>
            <w:tcW w:w="1223" w:type="dxa"/>
            <w:vAlign w:val="center"/>
          </w:tcPr>
          <w:p w14:paraId="12F01B84" w14:textId="77777777" w:rsidR="000B2A8A" w:rsidRDefault="000B2A8A" w:rsidP="00E722A3">
            <w:pPr>
              <w:jc w:val="center"/>
            </w:pPr>
            <w:r>
              <w:t>Corse</w:t>
            </w:r>
          </w:p>
        </w:tc>
        <w:tc>
          <w:tcPr>
            <w:tcW w:w="1399" w:type="dxa"/>
            <w:vAlign w:val="center"/>
          </w:tcPr>
          <w:p w14:paraId="205C5DC3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1285CE45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1315" w:type="dxa"/>
            <w:vAlign w:val="center"/>
          </w:tcPr>
          <w:p w14:paraId="3246EB09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991" w:type="dxa"/>
            <w:vAlign w:val="center"/>
          </w:tcPr>
          <w:p w14:paraId="65B3740F" w14:textId="77777777" w:rsidR="000B2A8A" w:rsidRDefault="000B2A8A" w:rsidP="00E722A3">
            <w:pPr>
              <w:jc w:val="center"/>
            </w:pPr>
            <w:r>
              <w:t>B</w:t>
            </w:r>
          </w:p>
        </w:tc>
        <w:tc>
          <w:tcPr>
            <w:tcW w:w="564" w:type="dxa"/>
            <w:vAlign w:val="center"/>
          </w:tcPr>
          <w:p w14:paraId="307861B4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154912B5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2F5F54D7" w14:textId="77777777" w:rsidR="000B2A8A" w:rsidRDefault="000B2A8A" w:rsidP="00E722A3">
            <w:pPr>
              <w:jc w:val="center"/>
            </w:pPr>
            <w:r>
              <w:t>Non</w:t>
            </w:r>
          </w:p>
        </w:tc>
      </w:tr>
      <w:tr w:rsidR="000B2A8A" w14:paraId="7CE04545" w14:textId="77777777" w:rsidTr="00E722A3">
        <w:tc>
          <w:tcPr>
            <w:tcW w:w="1223" w:type="dxa"/>
            <w:vAlign w:val="center"/>
          </w:tcPr>
          <w:p w14:paraId="66BFFB71" w14:textId="77777777" w:rsidR="000B2A8A" w:rsidRDefault="000B2A8A" w:rsidP="00E722A3">
            <w:pPr>
              <w:jc w:val="center"/>
            </w:pPr>
            <w:r>
              <w:t>BFC</w:t>
            </w:r>
          </w:p>
        </w:tc>
        <w:tc>
          <w:tcPr>
            <w:tcW w:w="1399" w:type="dxa"/>
            <w:vAlign w:val="center"/>
          </w:tcPr>
          <w:p w14:paraId="6E1E0F1D" w14:textId="77777777" w:rsidR="000B2A8A" w:rsidRDefault="000B2A8A" w:rsidP="00E722A3">
            <w:pPr>
              <w:jc w:val="center"/>
            </w:pPr>
            <w:r>
              <w:t>Oui</w:t>
            </w:r>
          </w:p>
        </w:tc>
        <w:tc>
          <w:tcPr>
            <w:tcW w:w="1315" w:type="dxa"/>
            <w:vAlign w:val="center"/>
          </w:tcPr>
          <w:p w14:paraId="1236CF69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1315" w:type="dxa"/>
            <w:vAlign w:val="center"/>
          </w:tcPr>
          <w:p w14:paraId="5BBFBCFE" w14:textId="77777777" w:rsidR="000B2A8A" w:rsidRDefault="000B2A8A" w:rsidP="00E722A3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14:paraId="65C251E9" w14:textId="77777777" w:rsidR="000B2A8A" w:rsidRDefault="000B2A8A" w:rsidP="00E722A3">
            <w:pPr>
              <w:jc w:val="center"/>
            </w:pPr>
            <w:r>
              <w:t>A</w:t>
            </w:r>
          </w:p>
        </w:tc>
        <w:tc>
          <w:tcPr>
            <w:tcW w:w="564" w:type="dxa"/>
            <w:vAlign w:val="center"/>
          </w:tcPr>
          <w:p w14:paraId="6ACD383A" w14:textId="77777777" w:rsidR="000B2A8A" w:rsidRDefault="000B2A8A" w:rsidP="00E722A3">
            <w:pPr>
              <w:jc w:val="center"/>
            </w:pPr>
            <w:r>
              <w:t>NC</w:t>
            </w:r>
          </w:p>
        </w:tc>
        <w:tc>
          <w:tcPr>
            <w:tcW w:w="1224" w:type="dxa"/>
            <w:vAlign w:val="center"/>
          </w:tcPr>
          <w:p w14:paraId="5DF2E814" w14:textId="77777777" w:rsidR="000B2A8A" w:rsidRDefault="000B2A8A" w:rsidP="00E722A3">
            <w:pPr>
              <w:jc w:val="center"/>
            </w:pPr>
            <w:r>
              <w:t>Non</w:t>
            </w:r>
          </w:p>
        </w:tc>
        <w:tc>
          <w:tcPr>
            <w:tcW w:w="1031" w:type="dxa"/>
            <w:vAlign w:val="center"/>
          </w:tcPr>
          <w:p w14:paraId="4ABE2D64" w14:textId="77777777" w:rsidR="000B2A8A" w:rsidRDefault="000B2A8A" w:rsidP="00E722A3">
            <w:pPr>
              <w:jc w:val="center"/>
            </w:pPr>
            <w:r>
              <w:t>Non</w:t>
            </w:r>
          </w:p>
        </w:tc>
      </w:tr>
    </w:tbl>
    <w:p w14:paraId="3D7F99AF" w14:textId="32E57595" w:rsidR="003E7C47" w:rsidRPr="00E722A3" w:rsidRDefault="00E722A3" w:rsidP="000B2A8A">
      <w:pPr>
        <w:spacing w:after="0" w:line="240" w:lineRule="auto"/>
        <w:jc w:val="both"/>
        <w:textAlignment w:val="baseline"/>
        <w:rPr>
          <w:b/>
          <w:bCs/>
          <w:i/>
          <w:iCs/>
        </w:rPr>
      </w:pPr>
      <w:r w:rsidRPr="00E722A3">
        <w:rPr>
          <w:b/>
          <w:bCs/>
          <w:i/>
          <w:iCs/>
        </w:rPr>
        <w:t xml:space="preserve">Résultats analyse régions </w:t>
      </w:r>
    </w:p>
    <w:sectPr w:rsidR="003E7C47" w:rsidRPr="00E72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FA9"/>
    <w:multiLevelType w:val="multilevel"/>
    <w:tmpl w:val="13F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5885"/>
    <w:multiLevelType w:val="multilevel"/>
    <w:tmpl w:val="83F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5519"/>
    <w:multiLevelType w:val="multilevel"/>
    <w:tmpl w:val="C27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571"/>
    <w:multiLevelType w:val="multilevel"/>
    <w:tmpl w:val="1BC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07E77"/>
    <w:multiLevelType w:val="multilevel"/>
    <w:tmpl w:val="CB0071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175C"/>
    <w:multiLevelType w:val="multilevel"/>
    <w:tmpl w:val="A18E7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754B1"/>
    <w:multiLevelType w:val="multilevel"/>
    <w:tmpl w:val="B84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448B7"/>
    <w:multiLevelType w:val="multilevel"/>
    <w:tmpl w:val="9D1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E728D"/>
    <w:multiLevelType w:val="multilevel"/>
    <w:tmpl w:val="A94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774BA"/>
    <w:multiLevelType w:val="multilevel"/>
    <w:tmpl w:val="AF32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1436E"/>
    <w:multiLevelType w:val="multilevel"/>
    <w:tmpl w:val="09C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41D1E"/>
    <w:multiLevelType w:val="multilevel"/>
    <w:tmpl w:val="9F3E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C23FB"/>
    <w:multiLevelType w:val="multilevel"/>
    <w:tmpl w:val="FF32DC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E7340"/>
    <w:multiLevelType w:val="multilevel"/>
    <w:tmpl w:val="531A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30336"/>
    <w:multiLevelType w:val="multilevel"/>
    <w:tmpl w:val="AA6C8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C2349"/>
    <w:multiLevelType w:val="multilevel"/>
    <w:tmpl w:val="C9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74F17"/>
    <w:multiLevelType w:val="multilevel"/>
    <w:tmpl w:val="C0D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D7E1C"/>
    <w:multiLevelType w:val="multilevel"/>
    <w:tmpl w:val="DE62F1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A43D6"/>
    <w:multiLevelType w:val="multilevel"/>
    <w:tmpl w:val="568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6254E"/>
    <w:multiLevelType w:val="multilevel"/>
    <w:tmpl w:val="D1F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34DA2"/>
    <w:multiLevelType w:val="multilevel"/>
    <w:tmpl w:val="13B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78011">
    <w:abstractNumId w:val="6"/>
  </w:num>
  <w:num w:numId="2" w16cid:durableId="1023281747">
    <w:abstractNumId w:val="13"/>
  </w:num>
  <w:num w:numId="3" w16cid:durableId="1346205518">
    <w:abstractNumId w:val="2"/>
  </w:num>
  <w:num w:numId="4" w16cid:durableId="899944713">
    <w:abstractNumId w:val="10"/>
  </w:num>
  <w:num w:numId="5" w16cid:durableId="797184830">
    <w:abstractNumId w:val="3"/>
  </w:num>
  <w:num w:numId="6" w16cid:durableId="141531835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84919764">
    <w:abstractNumId w:val="19"/>
  </w:num>
  <w:num w:numId="8" w16cid:durableId="49769742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91788271">
    <w:abstractNumId w:val="16"/>
  </w:num>
  <w:num w:numId="10" w16cid:durableId="112901387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19022443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503595566">
    <w:abstractNumId w:val="8"/>
  </w:num>
  <w:num w:numId="13" w16cid:durableId="2028675008">
    <w:abstractNumId w:val="9"/>
  </w:num>
  <w:num w:numId="14" w16cid:durableId="1020401391">
    <w:abstractNumId w:val="1"/>
  </w:num>
  <w:num w:numId="15" w16cid:durableId="183322200">
    <w:abstractNumId w:val="18"/>
  </w:num>
  <w:num w:numId="16" w16cid:durableId="1749882059">
    <w:abstractNumId w:val="11"/>
  </w:num>
  <w:num w:numId="17" w16cid:durableId="1657876277">
    <w:abstractNumId w:val="7"/>
  </w:num>
  <w:num w:numId="18" w16cid:durableId="193967350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95972891">
    <w:abstractNumId w:val="20"/>
  </w:num>
  <w:num w:numId="20" w16cid:durableId="1533110792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50160630">
    <w:abstractNumId w:val="0"/>
  </w:num>
  <w:num w:numId="22" w16cid:durableId="1894914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106079152">
    <w:abstractNumId w:val="14"/>
    <w:lvlOverride w:ilvl="0">
      <w:lvl w:ilvl="0">
        <w:numFmt w:val="decimal"/>
        <w:lvlText w:val="%1."/>
        <w:lvlJc w:val="left"/>
      </w:lvl>
    </w:lvlOverride>
  </w:num>
  <w:num w:numId="24" w16cid:durableId="1529639215">
    <w:abstractNumId w:val="15"/>
  </w:num>
  <w:num w:numId="25" w16cid:durableId="1394162564">
    <w:abstractNumId w:val="17"/>
  </w:num>
  <w:num w:numId="26" w16cid:durableId="290324866">
    <w:abstractNumId w:val="12"/>
  </w:num>
  <w:num w:numId="27" w16cid:durableId="1884363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8A"/>
    <w:rsid w:val="000B2A8A"/>
    <w:rsid w:val="003E7C47"/>
    <w:rsid w:val="00E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BF28"/>
  <w15:chartTrackingRefBased/>
  <w15:docId w15:val="{9C193EBA-11C2-4D88-B3D0-3339F806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B2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llectivites-locales.gouv.fr/acces-a-nomenclature-europeen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Taillefer</dc:creator>
  <cp:keywords/>
  <dc:description/>
  <cp:lastModifiedBy>Emma Taillefer</cp:lastModifiedBy>
  <cp:revision>1</cp:revision>
  <dcterms:created xsi:type="dcterms:W3CDTF">2022-09-24T14:54:00Z</dcterms:created>
  <dcterms:modified xsi:type="dcterms:W3CDTF">2022-09-24T15:02:00Z</dcterms:modified>
</cp:coreProperties>
</file>