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2C1" w:rsidRDefault="00F4059B">
      <w:pPr>
        <w:spacing w:after="142"/>
        <w:ind w:left="0" w:firstLine="0"/>
      </w:pPr>
      <w:r>
        <w:rPr>
          <w:b/>
          <w:sz w:val="24"/>
        </w:rPr>
        <w:t xml:space="preserve">Inhalt </w:t>
      </w:r>
    </w:p>
    <w:p w:rsidR="004602C1" w:rsidRDefault="00F4059B">
      <w:pPr>
        <w:spacing w:after="158"/>
      </w:pPr>
      <w:r>
        <w:t xml:space="preserve">Ablauf der Programmentwicklung und Aufbau einer Anwendung </w:t>
      </w:r>
    </w:p>
    <w:p w:rsidR="004602C1" w:rsidRDefault="00F4059B">
      <w:pPr>
        <w:spacing w:after="160"/>
      </w:pPr>
      <w:r>
        <w:t xml:space="preserve">Virtuelle Maschine </w:t>
      </w:r>
    </w:p>
    <w:p w:rsidR="004602C1" w:rsidRDefault="00F4059B">
      <w:pPr>
        <w:spacing w:after="232"/>
      </w:pPr>
      <w:r>
        <w:t xml:space="preserve">Grundlegende Sprachelemente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Bezeichner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Reservierte Worte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Kommentare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Einfache Anweisungen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Primitive Datentypen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Variablen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Typkompatibilität </w:t>
      </w:r>
    </w:p>
    <w:p w:rsidR="004602C1" w:rsidRDefault="00F4059B">
      <w:pPr>
        <w:numPr>
          <w:ilvl w:val="0"/>
          <w:numId w:val="1"/>
        </w:numPr>
        <w:spacing w:after="144"/>
        <w:ind w:firstLine="360"/>
      </w:pPr>
      <w:r>
        <w:t xml:space="preserve">Konstanten </w:t>
      </w:r>
    </w:p>
    <w:p w:rsidR="004602C1" w:rsidRDefault="00F4059B">
      <w:pPr>
        <w:spacing w:after="233"/>
        <w:ind w:left="11"/>
      </w:pPr>
      <w:r>
        <w:t xml:space="preserve">Operatoren und Ausdrücke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Arithmetische Operatoren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Zuweisungsoperatoren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Ausdrücke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Vorzeichenoperatoren </w:t>
      </w:r>
    </w:p>
    <w:p w:rsidR="004602C1" w:rsidRDefault="00F4059B">
      <w:pPr>
        <w:numPr>
          <w:ilvl w:val="0"/>
          <w:numId w:val="1"/>
        </w:numPr>
        <w:spacing w:after="144"/>
        <w:ind w:firstLine="360"/>
      </w:pPr>
      <w:r>
        <w:t xml:space="preserve">Vergleichsoperatoren und logische Operatoren </w:t>
      </w:r>
    </w:p>
    <w:p w:rsidR="004602C1" w:rsidRDefault="00F4059B">
      <w:pPr>
        <w:spacing w:after="160"/>
        <w:ind w:left="11"/>
      </w:pPr>
      <w:r>
        <w:t xml:space="preserve">Datenausgabe </w:t>
      </w:r>
    </w:p>
    <w:p w:rsidR="004602C1" w:rsidRDefault="00F4059B">
      <w:pPr>
        <w:spacing w:after="232"/>
        <w:ind w:left="11"/>
      </w:pPr>
      <w:r>
        <w:t xml:space="preserve">Kontrollstrukturen </w:t>
      </w:r>
    </w:p>
    <w:p w:rsidR="004602C1" w:rsidRDefault="00F4059B">
      <w:pPr>
        <w:numPr>
          <w:ilvl w:val="0"/>
          <w:numId w:val="1"/>
        </w:numPr>
        <w:ind w:firstLine="360"/>
      </w:pPr>
      <w:proofErr w:type="spellStart"/>
      <w:r>
        <w:t>if</w:t>
      </w:r>
      <w:proofErr w:type="spellEnd"/>
      <w:r>
        <w:t xml:space="preserve">-Anweisung </w:t>
      </w:r>
    </w:p>
    <w:p w:rsidR="004602C1" w:rsidRDefault="00F4059B">
      <w:pPr>
        <w:numPr>
          <w:ilvl w:val="0"/>
          <w:numId w:val="1"/>
        </w:numPr>
        <w:ind w:firstLine="360"/>
      </w:pPr>
      <w:proofErr w:type="spellStart"/>
      <w:r>
        <w:t>switch</w:t>
      </w:r>
      <w:proofErr w:type="spellEnd"/>
      <w:r>
        <w:t xml:space="preserve">-Anweisung </w:t>
      </w:r>
    </w:p>
    <w:p w:rsidR="004602C1" w:rsidRDefault="00F4059B">
      <w:pPr>
        <w:numPr>
          <w:ilvl w:val="0"/>
          <w:numId w:val="1"/>
        </w:numPr>
        <w:spacing w:after="147"/>
        <w:ind w:firstLine="360"/>
      </w:pPr>
      <w:r>
        <w:t xml:space="preserve">Schleifen </w:t>
      </w:r>
    </w:p>
    <w:p w:rsidR="004602C1" w:rsidRDefault="00F4059B">
      <w:pPr>
        <w:spacing w:after="233"/>
        <w:ind w:left="12"/>
      </w:pPr>
      <w:r>
        <w:t xml:space="preserve">Klassen und Objekte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Attribute einer Klasse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Erzeugen von Objekten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Methoden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Statische Variablen und Methoden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Zugriffsmethoden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Konstruktoren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Objekte als Klassenattribute </w:t>
      </w:r>
    </w:p>
    <w:p w:rsidR="004602C1" w:rsidRDefault="00F4059B">
      <w:pPr>
        <w:numPr>
          <w:ilvl w:val="0"/>
          <w:numId w:val="1"/>
        </w:numPr>
        <w:spacing w:after="146"/>
        <w:ind w:firstLine="360"/>
      </w:pPr>
      <w:r>
        <w:t xml:space="preserve">Objektparameter und Objekte als Rückgabewerte </w:t>
      </w:r>
    </w:p>
    <w:p w:rsidR="004602C1" w:rsidRDefault="00F4059B">
      <w:pPr>
        <w:spacing w:after="158"/>
        <w:ind w:left="13"/>
      </w:pPr>
      <w:r>
        <w:t xml:space="preserve">Die Klasse </w:t>
      </w:r>
      <w:r>
        <w:rPr>
          <w:i/>
        </w:rPr>
        <w:t>String</w:t>
      </w:r>
      <w:r>
        <w:t xml:space="preserve"> </w:t>
      </w:r>
    </w:p>
    <w:p w:rsidR="004602C1" w:rsidRDefault="00F4059B">
      <w:pPr>
        <w:spacing w:after="160"/>
        <w:ind w:left="13"/>
      </w:pPr>
      <w:r>
        <w:t xml:space="preserve">Die Klasse </w:t>
      </w:r>
      <w:proofErr w:type="spellStart"/>
      <w:r>
        <w:rPr>
          <w:i/>
        </w:rPr>
        <w:t>Stri</w:t>
      </w:r>
      <w:r>
        <w:rPr>
          <w:i/>
        </w:rPr>
        <w:t>ngBuffer</w:t>
      </w:r>
      <w:proofErr w:type="spellEnd"/>
      <w:r>
        <w:t xml:space="preserve"> </w:t>
      </w:r>
    </w:p>
    <w:p w:rsidR="004602C1" w:rsidRDefault="00F4059B">
      <w:pPr>
        <w:spacing w:after="158"/>
        <w:ind w:left="13"/>
      </w:pPr>
      <w:r>
        <w:lastRenderedPageBreak/>
        <w:t xml:space="preserve">Wrapper-Klassen </w:t>
      </w:r>
    </w:p>
    <w:p w:rsidR="004602C1" w:rsidRDefault="00F4059B">
      <w:pPr>
        <w:spacing w:after="158"/>
        <w:ind w:left="13"/>
      </w:pPr>
      <w:r>
        <w:t xml:space="preserve">Vererbung und Polymorphismus </w:t>
      </w:r>
    </w:p>
    <w:p w:rsidR="004602C1" w:rsidRDefault="00F4059B">
      <w:pPr>
        <w:spacing w:after="160"/>
        <w:ind w:left="13"/>
      </w:pPr>
      <w:r>
        <w:t xml:space="preserve">Abstrakte Klassen </w:t>
      </w:r>
    </w:p>
    <w:p w:rsidR="004602C1" w:rsidRDefault="00F4059B">
      <w:pPr>
        <w:ind w:left="13"/>
      </w:pPr>
      <w:r>
        <w:t xml:space="preserve">Packages </w:t>
      </w:r>
    </w:p>
    <w:p w:rsidR="004602C1" w:rsidRDefault="00F4059B">
      <w:pPr>
        <w:spacing w:after="160"/>
      </w:pPr>
      <w:r>
        <w:t xml:space="preserve">Interfaces </w:t>
      </w:r>
    </w:p>
    <w:p w:rsidR="004602C1" w:rsidRDefault="00F4059B">
      <w:pPr>
        <w:spacing w:after="158"/>
      </w:pPr>
      <w:r>
        <w:t xml:space="preserve">Finale Klassen </w:t>
      </w:r>
    </w:p>
    <w:p w:rsidR="004602C1" w:rsidRDefault="00F4059B">
      <w:pPr>
        <w:spacing w:after="160"/>
      </w:pPr>
      <w:r>
        <w:t xml:space="preserve">Arrays </w:t>
      </w:r>
    </w:p>
    <w:p w:rsidR="004602C1" w:rsidRDefault="00F4059B">
      <w:pPr>
        <w:spacing w:after="232"/>
      </w:pPr>
      <w:r>
        <w:t xml:space="preserve">Die Superklasse </w:t>
      </w:r>
      <w:proofErr w:type="spellStart"/>
      <w:r>
        <w:rPr>
          <w:i/>
        </w:rPr>
        <w:t>Object</w:t>
      </w:r>
      <w:proofErr w:type="spellEnd"/>
      <w:r>
        <w:t xml:space="preserve"> </w:t>
      </w:r>
    </w:p>
    <w:p w:rsidR="004602C1" w:rsidRDefault="00F4059B">
      <w:pPr>
        <w:numPr>
          <w:ilvl w:val="0"/>
          <w:numId w:val="1"/>
        </w:numPr>
        <w:spacing w:after="60"/>
        <w:ind w:firstLine="360"/>
      </w:pPr>
      <w:r>
        <w:t xml:space="preserve">Methode </w:t>
      </w:r>
      <w:proofErr w:type="spellStart"/>
      <w:r>
        <w:rPr>
          <w:i/>
        </w:rPr>
        <w:t>getClass</w:t>
      </w:r>
      <w:proofErr w:type="spellEnd"/>
      <w:r>
        <w:t xml:space="preserve">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Methode </w:t>
      </w:r>
      <w:proofErr w:type="spellStart"/>
      <w:r>
        <w:rPr>
          <w:i/>
        </w:rPr>
        <w:t>clone</w:t>
      </w:r>
      <w:proofErr w:type="spellEnd"/>
      <w:r>
        <w:t xml:space="preserve"> </w:t>
      </w:r>
    </w:p>
    <w:p w:rsidR="004602C1" w:rsidRDefault="00F4059B">
      <w:pPr>
        <w:numPr>
          <w:ilvl w:val="0"/>
          <w:numId w:val="1"/>
        </w:numPr>
        <w:spacing w:after="60"/>
        <w:ind w:firstLine="360"/>
      </w:pPr>
      <w:r>
        <w:t xml:space="preserve">Methode </w:t>
      </w:r>
      <w:proofErr w:type="spellStart"/>
      <w:r>
        <w:rPr>
          <w:i/>
        </w:rPr>
        <w:t>toString</w:t>
      </w:r>
      <w:proofErr w:type="spellEnd"/>
      <w:r>
        <w:t xml:space="preserve">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Methode </w:t>
      </w:r>
      <w:proofErr w:type="spellStart"/>
      <w:r>
        <w:rPr>
          <w:i/>
        </w:rPr>
        <w:t>equals</w:t>
      </w:r>
      <w:proofErr w:type="spellEnd"/>
      <w:r>
        <w:t xml:space="preserve"> </w:t>
      </w:r>
    </w:p>
    <w:p w:rsidR="004602C1" w:rsidRDefault="00F4059B">
      <w:pPr>
        <w:numPr>
          <w:ilvl w:val="0"/>
          <w:numId w:val="1"/>
        </w:numPr>
        <w:spacing w:after="144"/>
        <w:ind w:firstLine="360"/>
      </w:pPr>
      <w:r>
        <w:t xml:space="preserve">Methode </w:t>
      </w:r>
      <w:proofErr w:type="spellStart"/>
      <w:r>
        <w:rPr>
          <w:i/>
        </w:rPr>
        <w:t>hashCode</w:t>
      </w:r>
      <w:proofErr w:type="spellEnd"/>
      <w:r>
        <w:t xml:space="preserve"> </w:t>
      </w:r>
    </w:p>
    <w:p w:rsidR="004602C1" w:rsidRDefault="00F4059B">
      <w:pPr>
        <w:spacing w:after="233"/>
      </w:pPr>
      <w:r>
        <w:t xml:space="preserve">Collections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Generische Datentypen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Listen </w:t>
      </w:r>
    </w:p>
    <w:p w:rsidR="004602C1" w:rsidRDefault="00F4059B">
      <w:pPr>
        <w:numPr>
          <w:ilvl w:val="0"/>
          <w:numId w:val="1"/>
        </w:numPr>
        <w:spacing w:after="0" w:line="411" w:lineRule="auto"/>
        <w:ind w:firstLine="360"/>
      </w:pPr>
      <w:r>
        <w:t xml:space="preserve">Sets </w:t>
      </w:r>
      <w:proofErr w:type="spellStart"/>
      <w:r>
        <w:t>Exceptions</w:t>
      </w:r>
      <w:proofErr w:type="spellEnd"/>
      <w:r>
        <w:t xml:space="preserve"> </w:t>
      </w:r>
    </w:p>
    <w:p w:rsidR="004602C1" w:rsidRDefault="00F4059B">
      <w:pPr>
        <w:spacing w:after="160"/>
        <w:ind w:left="11"/>
      </w:pPr>
      <w:proofErr w:type="spellStart"/>
      <w:r>
        <w:t>Assertions</w:t>
      </w:r>
      <w:proofErr w:type="spellEnd"/>
      <w:r>
        <w:t xml:space="preserve"> </w:t>
      </w:r>
    </w:p>
    <w:p w:rsidR="004602C1" w:rsidRDefault="00F4059B">
      <w:pPr>
        <w:spacing w:after="232"/>
        <w:ind w:left="11"/>
      </w:pPr>
      <w:r>
        <w:t xml:space="preserve">Dateien </w:t>
      </w:r>
    </w:p>
    <w:p w:rsidR="004602C1" w:rsidRDefault="00F4059B">
      <w:pPr>
        <w:numPr>
          <w:ilvl w:val="0"/>
          <w:numId w:val="1"/>
        </w:numPr>
        <w:ind w:firstLine="360"/>
      </w:pPr>
      <w:r>
        <w:t xml:space="preserve">Die Klasse </w:t>
      </w:r>
      <w:r>
        <w:rPr>
          <w:i/>
        </w:rPr>
        <w:t>File</w:t>
      </w:r>
      <w:r>
        <w:t xml:space="preserve"> </w:t>
      </w:r>
    </w:p>
    <w:p w:rsidR="004602C1" w:rsidRDefault="00F4059B">
      <w:pPr>
        <w:numPr>
          <w:ilvl w:val="0"/>
          <w:numId w:val="1"/>
        </w:numPr>
        <w:spacing w:after="144"/>
        <w:ind w:firstLine="360"/>
      </w:pPr>
      <w:r>
        <w:t xml:space="preserve">Die Klasse </w:t>
      </w:r>
      <w:proofErr w:type="spellStart"/>
      <w:r>
        <w:rPr>
          <w:i/>
        </w:rPr>
        <w:t>RandomAccessFile</w:t>
      </w:r>
      <w:proofErr w:type="spellEnd"/>
      <w:r>
        <w:t xml:space="preserve"> </w:t>
      </w:r>
    </w:p>
    <w:p w:rsidR="004602C1" w:rsidRDefault="00F4059B">
      <w:pPr>
        <w:spacing w:after="235"/>
        <w:ind w:left="11"/>
      </w:pPr>
      <w:r>
        <w:t xml:space="preserve">Streams </w:t>
      </w:r>
    </w:p>
    <w:p w:rsidR="004602C1" w:rsidRDefault="00F4059B">
      <w:pPr>
        <w:numPr>
          <w:ilvl w:val="0"/>
          <w:numId w:val="1"/>
        </w:numPr>
        <w:ind w:firstLine="360"/>
      </w:pPr>
      <w:proofErr w:type="spellStart"/>
      <w:r>
        <w:t>Character</w:t>
      </w:r>
      <w:proofErr w:type="spellEnd"/>
      <w:r>
        <w:t xml:space="preserve">-Streams </w:t>
      </w:r>
    </w:p>
    <w:p w:rsidR="004602C1" w:rsidRDefault="00F4059B">
      <w:pPr>
        <w:numPr>
          <w:ilvl w:val="0"/>
          <w:numId w:val="1"/>
        </w:numPr>
        <w:spacing w:after="0" w:line="413" w:lineRule="auto"/>
        <w:ind w:firstLine="360"/>
      </w:pPr>
      <w:r>
        <w:t xml:space="preserve">Byte-Streams Zufallszahlen </w:t>
      </w:r>
    </w:p>
    <w:p w:rsidR="004602C1" w:rsidRDefault="00F4059B">
      <w:pPr>
        <w:spacing w:after="158"/>
        <w:ind w:left="11"/>
      </w:pPr>
      <w:r>
        <w:t xml:space="preserve">Datum und Zeit </w:t>
      </w:r>
    </w:p>
    <w:p w:rsidR="004602C1" w:rsidRDefault="00F4059B">
      <w:pPr>
        <w:spacing w:after="160"/>
        <w:ind w:left="11"/>
      </w:pPr>
      <w:r>
        <w:t xml:space="preserve">Die Klasse </w:t>
      </w:r>
      <w:r>
        <w:rPr>
          <w:i/>
        </w:rPr>
        <w:t>System</w:t>
      </w:r>
      <w:r>
        <w:t xml:space="preserve"> </w:t>
      </w:r>
    </w:p>
    <w:p w:rsidR="004602C1" w:rsidRDefault="00F4059B">
      <w:pPr>
        <w:spacing w:after="158"/>
        <w:ind w:left="1" w:firstLine="0"/>
      </w:pPr>
      <w:r>
        <w:t xml:space="preserve"> </w:t>
      </w:r>
    </w:p>
    <w:p w:rsidR="004602C1" w:rsidRDefault="00F4059B">
      <w:pPr>
        <w:spacing w:after="0"/>
        <w:ind w:left="1" w:firstLine="0"/>
      </w:pPr>
      <w:r>
        <w:t xml:space="preserve"> </w:t>
      </w:r>
    </w:p>
    <w:sectPr w:rsidR="004602C1">
      <w:pgSz w:w="11906" w:h="16838"/>
      <w:pgMar w:top="1457" w:right="4749" w:bottom="140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B2B7A"/>
    <w:multiLevelType w:val="hybridMultilevel"/>
    <w:tmpl w:val="41A6CA9A"/>
    <w:lvl w:ilvl="0" w:tplc="141CFC30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E36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852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E091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CE9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1A39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A5C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05E8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72504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C1"/>
    <w:rsid w:val="004602C1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F0B079A3-0F62-DC4B-BF7C-72B66DB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9" w:lineRule="auto"/>
      <w:ind w:left="10" w:hanging="10"/>
    </w:pPr>
    <w:rPr>
      <w:rFonts w:ascii="Calibri" w:eastAsia="Calibri" w:hAnsi="Calibri" w:cs="Calibri"/>
      <w:color w:val="000000"/>
      <w:sz w:val="22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Hendrix</dc:creator>
  <cp:keywords/>
  <cp:lastModifiedBy>ben.hoppe6.0@gmail.com</cp:lastModifiedBy>
  <cp:revision>2</cp:revision>
  <dcterms:created xsi:type="dcterms:W3CDTF">2020-06-12T06:01:00Z</dcterms:created>
  <dcterms:modified xsi:type="dcterms:W3CDTF">2020-06-12T06:01:00Z</dcterms:modified>
</cp:coreProperties>
</file>