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61CF" w14:textId="77777777" w:rsidR="00A44756" w:rsidRDefault="00A44756" w:rsidP="00A44756">
      <w:pPr>
        <w:pStyle w:val="Title"/>
      </w:pPr>
      <w:r>
        <w:t>The Unified CA Data Ingestion Layer (The "Data Unpacker")</w:t>
      </w:r>
    </w:p>
    <w:p w14:paraId="24E1B648" w14:textId="77777777" w:rsidR="00A44756" w:rsidRDefault="00A44756" w:rsidP="00A44756">
      <w:pPr>
        <w:pStyle w:val="Subtitle"/>
        <w:rPr>
          <w:i/>
        </w:rPr>
      </w:pPr>
      <w:r w:rsidRPr="00A44756">
        <w:rPr>
          <w:i/>
        </w:rPr>
        <w:t>The Only Tool That Turns Client Document Chaos into Structured Data Gold</w:t>
      </w:r>
    </w:p>
    <w:p w14:paraId="43F42F1F" w14:textId="2C0BE969" w:rsidR="00A44756" w:rsidRDefault="00A44756" w:rsidP="00A44756">
      <w:pPr>
        <w:pStyle w:val="IntenseQuote"/>
      </w:pPr>
      <w:r w:rsidRPr="00A44756">
        <w:rPr>
          <w:b/>
        </w:rPr>
        <w:t>The Core Insight:</w:t>
      </w:r>
      <w:r>
        <w:t xml:space="preserve"> CAs don't need another PDF-to-Excel converter. They need ONE drop box where they dump everything—bank statements, invoice scans, GST portal downloads, Tally backups—and get back a unified, reconciliation-ready data pack.</w:t>
      </w:r>
    </w:p>
    <w:p w14:paraId="6A31E4FA" w14:textId="77777777" w:rsidR="00A44756" w:rsidRDefault="00A44756" w:rsidP="00A44756">
      <w:pPr>
        <w:pStyle w:val="Heading1"/>
      </w:pPr>
      <w:r>
        <w:t xml:space="preserve">1. </w:t>
      </w:r>
      <w:proofErr w:type="gramStart"/>
      <w:r>
        <w:t>The Current</w:t>
      </w:r>
      <w:proofErr w:type="gramEnd"/>
      <w:r>
        <w:t xml:space="preserve"> Hell (The Problem)</w:t>
      </w:r>
    </w:p>
    <w:p w14:paraId="16593264" w14:textId="77777777" w:rsidR="00A44756" w:rsidRDefault="00A44756" w:rsidP="00A44756">
      <w:r w:rsidRPr="00A44756">
        <w:t xml:space="preserve">On any given day, a CA uses </w:t>
      </w:r>
      <w:r w:rsidRPr="00A44756">
        <w:rPr>
          <w:b/>
        </w:rPr>
        <w:t>3–4 different tools</w:t>
      </w:r>
      <w:r w:rsidRPr="00A44756">
        <w:t xml:space="preserve"> just to convert client documents into usable formats: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4756" w14:paraId="400FD87F" w14:textId="77777777" w:rsidTr="00A44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A91640" w14:textId="4DA9D182" w:rsidR="00A44756" w:rsidRDefault="00A44756" w:rsidP="00A44756">
            <w:r>
              <w:t>Document Type</w:t>
            </w:r>
          </w:p>
        </w:tc>
        <w:tc>
          <w:tcPr>
            <w:tcW w:w="3117" w:type="dxa"/>
          </w:tcPr>
          <w:p w14:paraId="7BC743A1" w14:textId="06D7490A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 Used</w:t>
            </w:r>
          </w:p>
        </w:tc>
        <w:tc>
          <w:tcPr>
            <w:tcW w:w="3117" w:type="dxa"/>
          </w:tcPr>
          <w:p w14:paraId="267A620A" w14:textId="0C19ABD3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A44756" w14:paraId="09C0E6A6" w14:textId="77777777" w:rsidTr="00A44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AF16930" w14:textId="4FE1710D" w:rsidR="00A44756" w:rsidRPr="00A44756" w:rsidRDefault="00A44756" w:rsidP="00A44756">
            <w:pPr>
              <w:rPr>
                <w:b w:val="0"/>
              </w:rPr>
            </w:pPr>
            <w:r w:rsidRPr="00A44756">
              <w:rPr>
                <w:b w:val="0"/>
              </w:rPr>
              <w:t>Bank Statement PDFs</w:t>
            </w:r>
          </w:p>
        </w:tc>
        <w:tc>
          <w:tcPr>
            <w:tcW w:w="3117" w:type="dxa"/>
          </w:tcPr>
          <w:p w14:paraId="5A5D233D" w14:textId="2B0130E5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 Xtract / Ledger Connect</w:t>
            </w:r>
          </w:p>
        </w:tc>
        <w:tc>
          <w:tcPr>
            <w:tcW w:w="3117" w:type="dxa"/>
          </w:tcPr>
          <w:p w14:paraId="421DBBF8" w14:textId="1CB452E5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1</w:t>
            </w:r>
          </w:p>
        </w:tc>
      </w:tr>
      <w:tr w:rsidR="00A44756" w14:paraId="36EED44E" w14:textId="77777777" w:rsidTr="00A44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5D21B5" w14:textId="4CDCE90B" w:rsidR="00A44756" w:rsidRPr="00A44756" w:rsidRDefault="00A44756" w:rsidP="00A44756">
            <w:pPr>
              <w:rPr>
                <w:b w:val="0"/>
              </w:rPr>
            </w:pPr>
            <w:r w:rsidRPr="00A44756">
              <w:rPr>
                <w:b w:val="0"/>
              </w:rPr>
              <w:t>Invoice Images / Scans</w:t>
            </w:r>
          </w:p>
        </w:tc>
        <w:tc>
          <w:tcPr>
            <w:tcW w:w="3117" w:type="dxa"/>
          </w:tcPr>
          <w:p w14:paraId="37E2E775" w14:textId="1161A63C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Vya par Tax One / Clear Tax</w:t>
            </w:r>
          </w:p>
        </w:tc>
        <w:tc>
          <w:tcPr>
            <w:tcW w:w="3117" w:type="dxa"/>
          </w:tcPr>
          <w:p w14:paraId="16D65104" w14:textId="5D2DA9A6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 2</w:t>
            </w:r>
          </w:p>
        </w:tc>
      </w:tr>
      <w:tr w:rsidR="00A44756" w14:paraId="27F114E5" w14:textId="77777777" w:rsidTr="00A44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53839D" w14:textId="3BD22450" w:rsidR="00A44756" w:rsidRPr="00A44756" w:rsidRDefault="00A44756" w:rsidP="00A44756">
            <w:pPr>
              <w:rPr>
                <w:b w:val="0"/>
              </w:rPr>
            </w:pPr>
            <w:r w:rsidRPr="00A44756">
              <w:rPr>
                <w:b w:val="0"/>
              </w:rPr>
              <w:t>GSTR-2B / GSTR-1 (Govt Portal)</w:t>
            </w:r>
          </w:p>
        </w:tc>
        <w:tc>
          <w:tcPr>
            <w:tcW w:w="3117" w:type="dxa"/>
          </w:tcPr>
          <w:p w14:paraId="35ECD841" w14:textId="07C7F732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GST Suite Chrome Extension</w:t>
            </w:r>
          </w:p>
        </w:tc>
        <w:tc>
          <w:tcPr>
            <w:tcW w:w="3117" w:type="dxa"/>
          </w:tcPr>
          <w:p w14:paraId="5A3114A0" w14:textId="1D62DC62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3</w:t>
            </w:r>
          </w:p>
        </w:tc>
      </w:tr>
      <w:tr w:rsidR="00A44756" w14:paraId="4F6AC239" w14:textId="77777777" w:rsidTr="00A44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BB55B4" w14:textId="74AD5D50" w:rsidR="00A44756" w:rsidRPr="00A44756" w:rsidRDefault="00A44756" w:rsidP="00A44756">
            <w:pPr>
              <w:rPr>
                <w:b w:val="0"/>
              </w:rPr>
            </w:pPr>
            <w:r w:rsidRPr="00A44756">
              <w:rPr>
                <w:b w:val="0"/>
              </w:rPr>
              <w:t>Tally / Zoho Backups</w:t>
            </w:r>
          </w:p>
        </w:tc>
        <w:tc>
          <w:tcPr>
            <w:tcW w:w="3117" w:type="dxa"/>
          </w:tcPr>
          <w:p w14:paraId="3BD3C34A" w14:textId="39E1AB5E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Tally Export Function</w:t>
            </w:r>
          </w:p>
        </w:tc>
        <w:tc>
          <w:tcPr>
            <w:tcW w:w="3117" w:type="dxa"/>
          </w:tcPr>
          <w:p w14:paraId="45F7D31C" w14:textId="2177FECE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Excel 4</w:t>
            </w:r>
          </w:p>
        </w:tc>
      </w:tr>
    </w:tbl>
    <w:p w14:paraId="5B312D6F" w14:textId="77777777" w:rsidR="00A44756" w:rsidRDefault="00A44756" w:rsidP="00A44756"/>
    <w:p w14:paraId="11C4C536" w14:textId="77777777" w:rsidR="00A44756" w:rsidRDefault="00A44756" w:rsidP="00A44756">
      <w:proofErr w:type="gramStart"/>
      <w:r w:rsidRPr="00A44756">
        <w:rPr>
          <w:b/>
        </w:rPr>
        <w:t>The Insanity</w:t>
      </w:r>
      <w:proofErr w:type="gramEnd"/>
      <w:r w:rsidRPr="00A44756">
        <w:rPr>
          <w:b/>
        </w:rPr>
        <w:t>:</w:t>
      </w:r>
      <w:r w:rsidRPr="00A44756">
        <w:t xml:space="preserve"> The CA then spends 40% of their time manually copy-pasting Excel 1, 2, 3, and 4 into a single Master Excel Sheet just to start the actual work (reconciliation, filing, etc.).</w:t>
      </w:r>
    </w:p>
    <w:p w14:paraId="5482C222" w14:textId="53AF93C5" w:rsidR="00A44756" w:rsidRPr="00A44756" w:rsidRDefault="00A44756" w:rsidP="00A44756">
      <w:r w:rsidRPr="00A44756">
        <w:rPr>
          <w:b/>
        </w:rPr>
        <w:t>Existing Tools:</w:t>
      </w:r>
      <w:r w:rsidRPr="00A44756">
        <w:t xml:space="preserve"> They exist, but they are </w:t>
      </w:r>
      <w:r w:rsidRPr="00A44756">
        <w:rPr>
          <w:b/>
        </w:rPr>
        <w:t>siloed</w:t>
      </w:r>
      <w:r w:rsidRPr="00A44756">
        <w:t xml:space="preserve">. None of them talk to each other. None of them understand the </w:t>
      </w:r>
      <w:r w:rsidRPr="00A44756">
        <w:rPr>
          <w:i/>
        </w:rPr>
        <w:t>context</w:t>
      </w:r>
      <w:r w:rsidRPr="00A44756">
        <w:t xml:space="preserve"> of a GST workflow.</w:t>
      </w:r>
    </w:p>
    <w:p w14:paraId="40B4D7C4" w14:textId="1376ED85" w:rsidR="00A44756" w:rsidRPr="00A44756" w:rsidRDefault="00A44756" w:rsidP="00A44756"/>
    <w:p w14:paraId="0C444647" w14:textId="77777777" w:rsidR="00A44756" w:rsidRDefault="00A44756" w:rsidP="00A44756"/>
    <w:p w14:paraId="1973B718" w14:textId="77777777" w:rsidR="00A44756" w:rsidRDefault="00A44756" w:rsidP="00A44756">
      <w:pPr>
        <w:pStyle w:val="Heading1"/>
      </w:pPr>
      <w:r w:rsidRPr="00A44756">
        <w:lastRenderedPageBreak/>
        <w:t>2. The Solution: One Portal to Rule Them All</w:t>
      </w:r>
    </w:p>
    <w:p w14:paraId="72F2DE3F" w14:textId="77777777" w:rsidR="00A44756" w:rsidRDefault="00A44756" w:rsidP="00A44756">
      <w:r w:rsidRPr="00A44756">
        <w:t xml:space="preserve">We build a </w:t>
      </w:r>
      <w:r w:rsidRPr="00A44756">
        <w:rPr>
          <w:b/>
        </w:rPr>
        <w:t>Unified Smart Routing Engine</w:t>
      </w:r>
      <w:r w:rsidRPr="00A44756">
        <w:t>—a single web portal where a CA uploads all client documents, and the AI automatically identifies, routes, and parses them into a standardized format.</w:t>
      </w:r>
    </w:p>
    <w:p w14:paraId="4CB97D10" w14:textId="77777777" w:rsidR="00A44756" w:rsidRDefault="00A44756" w:rsidP="00A44756">
      <w:pPr>
        <w:pStyle w:val="Heading2"/>
      </w:pPr>
      <w:r>
        <w:t>The 3-Step Workflow</w:t>
      </w:r>
    </w:p>
    <w:p w14:paraId="42EB08D6" w14:textId="77777777" w:rsidR="00A44756" w:rsidRDefault="00A44756" w:rsidP="00A44756">
      <w:pPr>
        <w:rPr>
          <w:b/>
        </w:rPr>
      </w:pPr>
      <w:r w:rsidRPr="00A44756">
        <w:rPr>
          <w:b/>
        </w:rPr>
        <w:t>Step 1: The "Dump" (Input)</w:t>
      </w:r>
    </w:p>
    <w:p w14:paraId="0BF38960" w14:textId="77777777" w:rsidR="00A44756" w:rsidRDefault="00A44756" w:rsidP="00A44756">
      <w:pPr>
        <w:pStyle w:val="ListBullet"/>
      </w:pPr>
      <w:r w:rsidRPr="00A44756">
        <w:t>The CA creates a client folder.</w:t>
      </w:r>
    </w:p>
    <w:p w14:paraId="00A73E65" w14:textId="77777777" w:rsidR="00A44756" w:rsidRDefault="00A44756" w:rsidP="00A44756">
      <w:pPr>
        <w:pStyle w:val="ListBullet"/>
      </w:pPr>
      <w:r>
        <w:t>They drag-and-drop everything: PDFs, JPEGs, PNGs, JSONs, Tally backup files (.</w:t>
      </w:r>
      <w:proofErr w:type="gramStart"/>
      <w:r>
        <w:t>txt/.</w:t>
      </w:r>
      <w:proofErr w:type="gramEnd"/>
      <w:r>
        <w:t>zip).</w:t>
      </w:r>
    </w:p>
    <w:p w14:paraId="05E49ACA" w14:textId="77777777" w:rsidR="00A44756" w:rsidRDefault="00A44756" w:rsidP="00A44756">
      <w:pPr>
        <w:pStyle w:val="ListBullet"/>
        <w:rPr>
          <w:i/>
        </w:rPr>
      </w:pPr>
      <w:r w:rsidRPr="00A44756">
        <w:rPr>
          <w:i/>
        </w:rPr>
        <w:t>No categorization required on their end.</w:t>
      </w:r>
    </w:p>
    <w:p w14:paraId="48E57F01" w14:textId="77777777" w:rsidR="00A44756" w:rsidRDefault="00A44756" w:rsidP="00A44756">
      <w:pPr>
        <w:rPr>
          <w:b/>
        </w:rPr>
      </w:pPr>
      <w:r w:rsidRPr="00A44756">
        <w:rPr>
          <w:b/>
        </w:rPr>
        <w:t>Step 2: The "Smart Router" (Processing)</w:t>
      </w:r>
    </w:p>
    <w:p w14:paraId="55A04C9A" w14:textId="77777777" w:rsidR="00A44756" w:rsidRDefault="00A44756" w:rsidP="00A44756">
      <w:r w:rsidRPr="00A44756">
        <w:t>The system detects the file type using metadata and content analysis:</w:t>
      </w:r>
    </w:p>
    <w:p w14:paraId="63C92B2C" w14:textId="77777777" w:rsidR="00A44756" w:rsidRDefault="00A44756" w:rsidP="00A44756">
      <w:pPr>
        <w:pStyle w:val="ListBullet"/>
      </w:pPr>
      <w:r>
        <w:t xml:space="preserve">Sees a 50-page PDF with transaction tables → Routes to </w:t>
      </w:r>
      <w:r w:rsidRPr="00A44756">
        <w:rPr>
          <w:b/>
        </w:rPr>
        <w:t>Bank Statement Parser</w:t>
      </w:r>
      <w:r>
        <w:t>.</w:t>
      </w:r>
    </w:p>
    <w:p w14:paraId="251D5714" w14:textId="77777777" w:rsidR="00A44756" w:rsidRDefault="00A44756" w:rsidP="00A44756">
      <w:pPr>
        <w:pStyle w:val="ListBullet"/>
      </w:pPr>
      <w:r>
        <w:t xml:space="preserve">Sees a 1-page image/PDF with GSTIN and invoice number → Routes to </w:t>
      </w:r>
      <w:r w:rsidRPr="00A44756">
        <w:rPr>
          <w:b/>
        </w:rPr>
        <w:t>Invoice OCR Parser</w:t>
      </w:r>
      <w:r>
        <w:t>.</w:t>
      </w:r>
    </w:p>
    <w:p w14:paraId="184BC006" w14:textId="77777777" w:rsidR="00A44756" w:rsidRDefault="00A44756" w:rsidP="00A44756">
      <w:pPr>
        <w:pStyle w:val="ListBullet"/>
      </w:pPr>
      <w:r>
        <w:t xml:space="preserve">Sees a JSON file named GSTR-2B → Routes to </w:t>
      </w:r>
      <w:r w:rsidRPr="00A44756">
        <w:rPr>
          <w:b/>
        </w:rPr>
        <w:t>Portal Data Extractor</w:t>
      </w:r>
      <w:r>
        <w:t>.</w:t>
      </w:r>
    </w:p>
    <w:p w14:paraId="2A632CEB" w14:textId="77777777" w:rsidR="00A44756" w:rsidRDefault="00A44756" w:rsidP="00A44756">
      <w:pPr>
        <w:pStyle w:val="ListBullet"/>
      </w:pPr>
      <w:r>
        <w:t xml:space="preserve">Sees a Tally backup folder → Routes to </w:t>
      </w:r>
      <w:r w:rsidRPr="00A44756">
        <w:rPr>
          <w:b/>
        </w:rPr>
        <w:t>Tally Reader</w:t>
      </w:r>
      <w:r>
        <w:t>.</w:t>
      </w:r>
    </w:p>
    <w:p w14:paraId="52D554D6" w14:textId="77777777" w:rsidR="00A44756" w:rsidRDefault="00A44756" w:rsidP="00A44756">
      <w:pPr>
        <w:rPr>
          <w:b/>
        </w:rPr>
      </w:pPr>
      <w:r w:rsidRPr="00A44756">
        <w:rPr>
          <w:b/>
        </w:rPr>
        <w:t>Step 3: The "Clean Output" (Result)</w:t>
      </w:r>
    </w:p>
    <w:p w14:paraId="41FCB57D" w14:textId="77777777" w:rsidR="00A44756" w:rsidRDefault="00A44756" w:rsidP="00A44756">
      <w:r w:rsidRPr="00A44756">
        <w:t xml:space="preserve">The system spits out a </w:t>
      </w:r>
      <w:r w:rsidRPr="00A44756">
        <w:rPr>
          <w:b/>
        </w:rPr>
        <w:t>Unified Data Pack</w:t>
      </w:r>
      <w:r w:rsidRPr="00A44756">
        <w:t xml:space="preserve"> for that client:</w:t>
      </w:r>
    </w:p>
    <w:p w14:paraId="56492234" w14:textId="77777777" w:rsidR="00A44756" w:rsidRDefault="00A44756" w:rsidP="00A44756">
      <w:pPr>
        <w:pStyle w:val="ListBullet"/>
      </w:pPr>
      <w:r>
        <w:t>Bank_Statement_Cleaned.xlsx (with auto-calculated balance checks)</w:t>
      </w:r>
    </w:p>
    <w:p w14:paraId="646B910B" w14:textId="77777777" w:rsidR="00A44756" w:rsidRDefault="00A44756" w:rsidP="00A44756">
      <w:pPr>
        <w:pStyle w:val="ListBullet"/>
      </w:pPr>
      <w:r>
        <w:t>Purchase_Register_Extracted.xlsx (Ready for ITC Reconciliation)</w:t>
      </w:r>
    </w:p>
    <w:p w14:paraId="59466793" w14:textId="77777777" w:rsidR="00A44756" w:rsidRDefault="00A44756" w:rsidP="00A44756">
      <w:pPr>
        <w:pStyle w:val="ListBullet"/>
      </w:pPr>
      <w:r>
        <w:t>GSTR_2B_Formatted.xlsx (Ugly JSON turned beautiful)</w:t>
      </w:r>
    </w:p>
    <w:p w14:paraId="24614748" w14:textId="77777777" w:rsidR="00A44756" w:rsidRDefault="00A44756" w:rsidP="00A44756">
      <w:pPr>
        <w:pStyle w:val="ListBullet"/>
      </w:pPr>
      <w:r w:rsidRPr="00A44756">
        <w:rPr>
          <w:b/>
        </w:rPr>
        <w:t>BONUS</w:t>
      </w:r>
      <w:r>
        <w:t xml:space="preserve">: A Master_Reconciliation_Grid.xlsx that automatically matches the above three files against each other (directly solving your </w:t>
      </w:r>
      <w:r w:rsidRPr="00A44756">
        <w:rPr>
          <w:b/>
        </w:rPr>
        <w:t>Tier 1 Problem #1</w:t>
      </w:r>
      <w:r>
        <w:t>).</w:t>
      </w:r>
    </w:p>
    <w:p w14:paraId="4850D34A" w14:textId="77777777" w:rsidR="00A44756" w:rsidRDefault="00A44756" w:rsidP="00A44756">
      <w:pPr>
        <w:pStyle w:val="Heading1"/>
      </w:pPr>
      <w:r>
        <w:t>3. The 3 "Golden Rules" of This Tool</w:t>
      </w:r>
    </w:p>
    <w:p w14:paraId="3B6E5F2E" w14:textId="77777777" w:rsidR="00A44756" w:rsidRDefault="00A44756" w:rsidP="00A44756">
      <w:pPr>
        <w:pStyle w:val="Heading2"/>
      </w:pPr>
      <w:r>
        <w:t>Rule 1: Contextual Routing (Accuracy)</w:t>
      </w:r>
    </w:p>
    <w:p w14:paraId="4E4AC9C6" w14:textId="77777777" w:rsidR="00A44756" w:rsidRDefault="00A44756" w:rsidP="00A44756">
      <w:r w:rsidRPr="00A44756">
        <w:t xml:space="preserve">Don't use one generic AI model for everything. Use </w:t>
      </w:r>
      <w:r w:rsidRPr="00A44756">
        <w:rPr>
          <w:b/>
        </w:rPr>
        <w:t>specialized parsers</w:t>
      </w:r>
      <w:r w:rsidRPr="00A44756">
        <w:t xml:space="preserve"> for each file type. Routing the right file to the right parser jumps accuracy from </w:t>
      </w:r>
      <w:r w:rsidRPr="00A44756">
        <w:rPr>
          <w:b/>
        </w:rPr>
        <w:t>60% to 95%</w:t>
      </w:r>
      <w:r w:rsidRPr="00A44756">
        <w:t>.</w:t>
      </w:r>
    </w:p>
    <w:p w14:paraId="0C3A6159" w14:textId="77777777" w:rsidR="00A44756" w:rsidRDefault="00A44756" w:rsidP="00A44756">
      <w:pPr>
        <w:pStyle w:val="Heading2"/>
      </w:pPr>
      <w:r>
        <w:br w:type="page"/>
      </w:r>
    </w:p>
    <w:p w14:paraId="20846A70" w14:textId="706FCDE3" w:rsidR="00A44756" w:rsidRDefault="00A44756" w:rsidP="00A44756">
      <w:pPr>
        <w:pStyle w:val="Heading2"/>
      </w:pPr>
      <w:r>
        <w:lastRenderedPageBreak/>
        <w:t>Rule 2: Auditable Transparency ("Show Your Work")</w:t>
      </w:r>
    </w:p>
    <w:p w14:paraId="764BBC0B" w14:textId="77777777" w:rsidR="00A44756" w:rsidRDefault="00A44756" w:rsidP="00A44756">
      <w:r w:rsidRPr="00A44756">
        <w:t>CAs don't trust AI.</w:t>
      </w:r>
    </w:p>
    <w:p w14:paraId="40B6C7CF" w14:textId="77777777" w:rsidR="00A44756" w:rsidRDefault="00A44756" w:rsidP="00A44756">
      <w:pPr>
        <w:pStyle w:val="ListBullet"/>
      </w:pPr>
      <w:r>
        <w:t xml:space="preserve">In the output Excel, add a </w:t>
      </w:r>
      <w:r w:rsidRPr="00A44756">
        <w:rPr>
          <w:b/>
        </w:rPr>
        <w:t>"Source"</w:t>
      </w:r>
      <w:r>
        <w:t xml:space="preserve"> column linking back to the exact page/line in the original document.</w:t>
      </w:r>
    </w:p>
    <w:p w14:paraId="202EE521" w14:textId="77777777" w:rsidR="00A44756" w:rsidRDefault="00A44756" w:rsidP="00A44756">
      <w:pPr>
        <w:pStyle w:val="ListBullet"/>
      </w:pPr>
      <w:r w:rsidRPr="00A44756">
        <w:rPr>
          <w:b/>
        </w:rPr>
        <w:t>Preview Mode:</w:t>
      </w:r>
      <w:r>
        <w:t xml:space="preserve"> Click any extracted number, and a popup shows a cropped image of that specific number from the original scan. If they can verify, they will trust you.</w:t>
      </w:r>
    </w:p>
    <w:p w14:paraId="2A2F044C" w14:textId="77777777" w:rsidR="00A44756" w:rsidRDefault="00A44756" w:rsidP="00A44756">
      <w:pPr>
        <w:pStyle w:val="Heading2"/>
      </w:pPr>
      <w:r>
        <w:t>Rule 3: The "Validation" Layer</w:t>
      </w:r>
    </w:p>
    <w:p w14:paraId="6F44FF09" w14:textId="77777777" w:rsidR="00A44756" w:rsidRDefault="00A44756" w:rsidP="00A44756">
      <w:r w:rsidRPr="00A44756">
        <w:t>Don't just extract text—</w:t>
      </w:r>
      <w:r w:rsidRPr="00A44756">
        <w:rPr>
          <w:i/>
        </w:rPr>
        <w:t>validate</w:t>
      </w:r>
      <w:r w:rsidRPr="00A44756">
        <w:t xml:space="preserve"> it for GST compliance:</w:t>
      </w:r>
    </w:p>
    <w:p w14:paraId="402BDF35" w14:textId="77777777" w:rsidR="00A44756" w:rsidRDefault="00A44756" w:rsidP="00A44756">
      <w:pPr>
        <w:pStyle w:val="ListBullet"/>
      </w:pPr>
      <w:r w:rsidRPr="00A44756">
        <w:rPr>
          <w:b/>
        </w:rPr>
        <w:t>GSTIN Check:</w:t>
      </w:r>
      <w:r>
        <w:t xml:space="preserve"> Does the extracted GSTIN have the correct checksum? (Flag invalid ones).</w:t>
      </w:r>
    </w:p>
    <w:p w14:paraId="0B51C44F" w14:textId="77777777" w:rsidR="00A44756" w:rsidRDefault="00A44756" w:rsidP="00A44756">
      <w:pPr>
        <w:pStyle w:val="ListBullet"/>
      </w:pPr>
      <w:r w:rsidRPr="00A44756">
        <w:rPr>
          <w:b/>
        </w:rPr>
        <w:t>HSN Check:</w:t>
      </w:r>
      <w:r>
        <w:t xml:space="preserve"> Is it 4, 6, or 8 digits? (Flag if mismatched).</w:t>
      </w:r>
    </w:p>
    <w:p w14:paraId="594A369E" w14:textId="77777777" w:rsidR="00A44756" w:rsidRDefault="00A44756" w:rsidP="00A44756">
      <w:pPr>
        <w:pStyle w:val="ListBullet"/>
      </w:pPr>
      <w:r w:rsidRPr="00A44756">
        <w:rPr>
          <w:b/>
        </w:rPr>
        <w:t>Math Check:</w:t>
      </w:r>
      <w:r>
        <w:t xml:space="preserve"> Does the sum of debits equal the closing balance mentioned in the bank statement? (Alert if not).</w:t>
      </w:r>
    </w:p>
    <w:p w14:paraId="10CEE0B6" w14:textId="77777777" w:rsidR="00A44756" w:rsidRDefault="00A44756" w:rsidP="00A44756">
      <w:pPr>
        <w:pStyle w:val="Heading1"/>
      </w:pPr>
      <w:r>
        <w:t>4. MVP Scope (Build These 4 Modules First)</w:t>
      </w:r>
    </w:p>
    <w:p w14:paraId="78D9A671" w14:textId="77777777" w:rsidR="00A44756" w:rsidRDefault="00A44756" w:rsidP="00A44756">
      <w:r w:rsidRPr="00A44756">
        <w:t>Do not try to parse legal contracts or property documents. Target the CA's daily bread and butter: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2"/>
        <w:gridCol w:w="2234"/>
        <w:gridCol w:w="2860"/>
        <w:gridCol w:w="2134"/>
      </w:tblGrid>
      <w:tr w:rsidR="00A44756" w14:paraId="6C9A59AA" w14:textId="77777777" w:rsidTr="00A44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F3C5EC4" w14:textId="27F39C29" w:rsidR="00A44756" w:rsidRDefault="00A44756" w:rsidP="00A44756">
            <w:r>
              <w:t>Module</w:t>
            </w:r>
          </w:p>
        </w:tc>
        <w:tc>
          <w:tcPr>
            <w:tcW w:w="2337" w:type="dxa"/>
          </w:tcPr>
          <w:p w14:paraId="4A0C8EB2" w14:textId="47BA8DD0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338" w:type="dxa"/>
          </w:tcPr>
          <w:p w14:paraId="5ECB287D" w14:textId="5ADF31E3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  <w:tc>
          <w:tcPr>
            <w:tcW w:w="2338" w:type="dxa"/>
          </w:tcPr>
          <w:p w14:paraId="32DD3DD8" w14:textId="3F89BCB0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Feature</w:t>
            </w:r>
          </w:p>
        </w:tc>
      </w:tr>
      <w:tr w:rsidR="00A44756" w14:paraId="0FF7D094" w14:textId="77777777" w:rsidTr="00A44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86EB28F" w14:textId="22188302" w:rsidR="00A44756" w:rsidRPr="00A44756" w:rsidRDefault="00A44756" w:rsidP="00A44756">
            <w:r w:rsidRPr="00A44756">
              <w:t>Bank Parser</w:t>
            </w:r>
          </w:p>
        </w:tc>
        <w:tc>
          <w:tcPr>
            <w:tcW w:w="2337" w:type="dxa"/>
          </w:tcPr>
          <w:p w14:paraId="49C5160E" w14:textId="216699C1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Native/Scanned PDFs</w:t>
            </w:r>
          </w:p>
        </w:tc>
        <w:tc>
          <w:tcPr>
            <w:tcW w:w="2338" w:type="dxa"/>
          </w:tcPr>
          <w:p w14:paraId="28EBE58A" w14:textId="7825332A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Excel, CSV</w:t>
            </w:r>
          </w:p>
        </w:tc>
        <w:tc>
          <w:tcPr>
            <w:tcW w:w="2338" w:type="dxa"/>
          </w:tcPr>
          <w:p w14:paraId="7CD1996C" w14:textId="4628B8FC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Auto-matches closing balance</w:t>
            </w:r>
          </w:p>
        </w:tc>
      </w:tr>
      <w:tr w:rsidR="00A44756" w14:paraId="65763EE7" w14:textId="77777777" w:rsidTr="00A44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109797C" w14:textId="234D7696" w:rsidR="00A44756" w:rsidRPr="00A44756" w:rsidRDefault="00A44756" w:rsidP="00A44756">
            <w:r w:rsidRPr="00A44756">
              <w:t>Invoice Parser</w:t>
            </w:r>
          </w:p>
        </w:tc>
        <w:tc>
          <w:tcPr>
            <w:tcW w:w="2337" w:type="dxa"/>
          </w:tcPr>
          <w:p w14:paraId="53865AF8" w14:textId="6DCB2691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JPEG, PNG, PDF receipts</w:t>
            </w:r>
          </w:p>
        </w:tc>
        <w:tc>
          <w:tcPr>
            <w:tcW w:w="2338" w:type="dxa"/>
          </w:tcPr>
          <w:p w14:paraId="645CBC86" w14:textId="25936CDB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Supplier/Invoice/Date/HSN Grid</w:t>
            </w:r>
          </w:p>
        </w:tc>
        <w:tc>
          <w:tcPr>
            <w:tcW w:w="2338" w:type="dxa"/>
          </w:tcPr>
          <w:p w14:paraId="54B9581D" w14:textId="23C3E1DB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Flags invalid GSTINs</w:t>
            </w:r>
          </w:p>
        </w:tc>
      </w:tr>
      <w:tr w:rsidR="00A44756" w14:paraId="3D934C3F" w14:textId="77777777" w:rsidTr="00A44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458131E" w14:textId="2CBC4F4C" w:rsidR="00A44756" w:rsidRPr="00A44756" w:rsidRDefault="00A44756" w:rsidP="00A44756">
            <w:r w:rsidRPr="00A44756">
              <w:t>Portal Extractor</w:t>
            </w:r>
          </w:p>
        </w:tc>
        <w:tc>
          <w:tcPr>
            <w:tcW w:w="2337" w:type="dxa"/>
          </w:tcPr>
          <w:p w14:paraId="41E2084A" w14:textId="4F3AEE0D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GSTR-1/2B/3B JSON or PDF</w:t>
            </w:r>
          </w:p>
        </w:tc>
        <w:tc>
          <w:tcPr>
            <w:tcW w:w="2338" w:type="dxa"/>
          </w:tcPr>
          <w:p w14:paraId="1764E709" w14:textId="22CB4197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Pre-filled reconciliation grid</w:t>
            </w:r>
          </w:p>
        </w:tc>
        <w:tc>
          <w:tcPr>
            <w:tcW w:w="2338" w:type="dxa"/>
          </w:tcPr>
          <w:p w14:paraId="15000A2E" w14:textId="6AA001AA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One-click download</w:t>
            </w:r>
          </w:p>
        </w:tc>
      </w:tr>
      <w:tr w:rsidR="00A44756" w14:paraId="62490FE5" w14:textId="77777777" w:rsidTr="00A44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6E0D5F1" w14:textId="176CBF5C" w:rsidR="00A44756" w:rsidRPr="00A44756" w:rsidRDefault="00A44756" w:rsidP="00A44756">
            <w:r w:rsidRPr="00A44756">
              <w:t>Tally Reader</w:t>
            </w:r>
          </w:p>
        </w:tc>
        <w:tc>
          <w:tcPr>
            <w:tcW w:w="2337" w:type="dxa"/>
          </w:tcPr>
          <w:p w14:paraId="0A7C5C37" w14:textId="41F5F5C7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Tally/Zoho backup export</w:t>
            </w:r>
          </w:p>
        </w:tc>
        <w:tc>
          <w:tcPr>
            <w:tcW w:w="2338" w:type="dxa"/>
          </w:tcPr>
          <w:p w14:paraId="5FEA5F67" w14:textId="13E2A677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Purchase &amp; Sales Register</w:t>
            </w:r>
          </w:p>
        </w:tc>
        <w:tc>
          <w:tcPr>
            <w:tcW w:w="2338" w:type="dxa"/>
          </w:tcPr>
          <w:p w14:paraId="3D5ADFD0" w14:textId="7918EE88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directly without opening Tally</w:t>
            </w:r>
          </w:p>
        </w:tc>
      </w:tr>
    </w:tbl>
    <w:p w14:paraId="0A1A8290" w14:textId="77777777" w:rsidR="00A44756" w:rsidRDefault="00A44756" w:rsidP="00A44756"/>
    <w:p w14:paraId="6C66A6B4" w14:textId="77777777" w:rsidR="00A44756" w:rsidRDefault="00A44756" w:rsidP="00A44756">
      <w:pPr>
        <w:pStyle w:val="Heading1"/>
      </w:pPr>
      <w:r>
        <w:t>5. Pricing Strategy</w:t>
      </w:r>
    </w:p>
    <w:p w14:paraId="220B3A7D" w14:textId="77777777" w:rsidR="00A44756" w:rsidRDefault="00A44756" w:rsidP="00A44756">
      <w:r w:rsidRPr="00A44756">
        <w:t xml:space="preserve">The goal is </w:t>
      </w:r>
      <w:r w:rsidRPr="00A44756">
        <w:rPr>
          <w:b/>
        </w:rPr>
        <w:t>low friction</w:t>
      </w:r>
      <w:r w:rsidRPr="00A44756">
        <w:t xml:space="preserve"> to get them in the door, and </w:t>
      </w:r>
      <w:r w:rsidRPr="00A44756">
        <w:rPr>
          <w:b/>
        </w:rPr>
        <w:t>high lock-in</w:t>
      </w:r>
      <w:r w:rsidRPr="00A44756">
        <w:t xml:space="preserve"> to keep them.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4756" w14:paraId="72A77BFA" w14:textId="77777777" w:rsidTr="00A44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F583D9" w14:textId="08A82A3B" w:rsidR="00A44756" w:rsidRDefault="00A44756" w:rsidP="00A44756">
            <w:r>
              <w:t>Plan</w:t>
            </w:r>
          </w:p>
        </w:tc>
        <w:tc>
          <w:tcPr>
            <w:tcW w:w="3117" w:type="dxa"/>
          </w:tcPr>
          <w:p w14:paraId="52D00AE0" w14:textId="3668D3A7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3117" w:type="dxa"/>
          </w:tcPr>
          <w:p w14:paraId="123E148F" w14:textId="6E8C8CAD" w:rsidR="00A44756" w:rsidRDefault="00A44756" w:rsidP="00A447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A44756" w14:paraId="6A509BA4" w14:textId="77777777" w:rsidTr="00A44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4C1158" w14:textId="20FDAEFA" w:rsidR="00A44756" w:rsidRPr="00A44756" w:rsidRDefault="00A44756" w:rsidP="00A44756">
            <w:r w:rsidRPr="00A44756">
              <w:t>Starter</w:t>
            </w:r>
          </w:p>
        </w:tc>
        <w:tc>
          <w:tcPr>
            <w:tcW w:w="3117" w:type="dxa"/>
          </w:tcPr>
          <w:p w14:paraId="6742299E" w14:textId="3F2E767A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₹999/month</w:t>
            </w:r>
          </w:p>
        </w:tc>
        <w:tc>
          <w:tcPr>
            <w:tcW w:w="3117" w:type="dxa"/>
          </w:tcPr>
          <w:p w14:paraId="70438BA1" w14:textId="7483EEFF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files/month, Basic Bank + Invoice Parser</w:t>
            </w:r>
          </w:p>
        </w:tc>
      </w:tr>
      <w:tr w:rsidR="00A44756" w14:paraId="6065C77A" w14:textId="77777777" w:rsidTr="00A447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6FE208" w14:textId="0474B430" w:rsidR="00A44756" w:rsidRPr="00A44756" w:rsidRDefault="00A44756" w:rsidP="00A44756">
            <w:r w:rsidRPr="00A44756">
              <w:lastRenderedPageBreak/>
              <w:t>Pro</w:t>
            </w:r>
          </w:p>
        </w:tc>
        <w:tc>
          <w:tcPr>
            <w:tcW w:w="3117" w:type="dxa"/>
          </w:tcPr>
          <w:p w14:paraId="2C3F259F" w14:textId="0C31392F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₹2,500/month</w:t>
            </w:r>
          </w:p>
        </w:tc>
        <w:tc>
          <w:tcPr>
            <w:tcW w:w="3117" w:type="dxa"/>
          </w:tcPr>
          <w:p w14:paraId="0D932100" w14:textId="576B65D6" w:rsidR="00A44756" w:rsidRDefault="00A44756" w:rsidP="00A447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Unlimited files, All 4 Modules, Validation Layer</w:t>
            </w:r>
          </w:p>
        </w:tc>
      </w:tr>
      <w:tr w:rsidR="00A44756" w14:paraId="6C7CBE94" w14:textId="77777777" w:rsidTr="00A44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A2824A" w14:textId="4E2EB190" w:rsidR="00A44756" w:rsidRPr="00A44756" w:rsidRDefault="00A44756" w:rsidP="00A44756">
            <w:r w:rsidRPr="00A44756">
              <w:t>Suite</w:t>
            </w:r>
          </w:p>
        </w:tc>
        <w:tc>
          <w:tcPr>
            <w:tcW w:w="3117" w:type="dxa"/>
          </w:tcPr>
          <w:p w14:paraId="646D2B18" w14:textId="705EAD96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₹6,000/month</w:t>
            </w:r>
          </w:p>
        </w:tc>
        <w:tc>
          <w:tcPr>
            <w:tcW w:w="3117" w:type="dxa"/>
          </w:tcPr>
          <w:p w14:paraId="4B1B2C3B" w14:textId="7B36503F" w:rsidR="00A44756" w:rsidRDefault="00A44756" w:rsidP="00A44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 + Direct integration with your Tier 1 (Reconciliation) and Tier 2 (GSTR-9) modules (future upsell)</w:t>
            </w:r>
          </w:p>
        </w:tc>
      </w:tr>
    </w:tbl>
    <w:p w14:paraId="611206A2" w14:textId="77777777" w:rsidR="00A44756" w:rsidRDefault="00A44756" w:rsidP="00A44756"/>
    <w:p w14:paraId="65B25EBD" w14:textId="77777777" w:rsidR="00A44756" w:rsidRDefault="00A44756" w:rsidP="00A44756">
      <w:pPr>
        <w:pStyle w:val="Heading1"/>
      </w:pPr>
      <w:r>
        <w:t>6. The "Moat" (Why They Can't Leave)</w:t>
      </w:r>
    </w:p>
    <w:p w14:paraId="0837E39A" w14:textId="77777777" w:rsidR="00A44756" w:rsidRDefault="00A44756" w:rsidP="00A44756">
      <w:pPr>
        <w:pStyle w:val="ListNumber"/>
      </w:pPr>
      <w:r w:rsidRPr="00A44756">
        <w:rPr>
          <w:b/>
        </w:rPr>
        <w:t>Data Gravity:</w:t>
      </w:r>
      <w:r>
        <w:t xml:space="preserve"> Once a CA uploads 12 months of client historical data into your platform to "unpack" it, they will never export it </w:t>
      </w:r>
      <w:proofErr w:type="gramStart"/>
      <w:r>
        <w:t>and</w:t>
      </w:r>
      <w:proofErr w:type="gramEnd"/>
      <w:r>
        <w:t xml:space="preserve"> </w:t>
      </w:r>
      <w:proofErr w:type="gramStart"/>
      <w:r>
        <w:t>move</w:t>
      </w:r>
      <w:proofErr w:type="gramEnd"/>
      <w:r>
        <w:t xml:space="preserve"> to a competitor. The switching cost is too high.</w:t>
      </w:r>
    </w:p>
    <w:p w14:paraId="74473A45" w14:textId="77777777" w:rsidR="00A44756" w:rsidRDefault="00A44756" w:rsidP="00A44756">
      <w:pPr>
        <w:pStyle w:val="ListNumber"/>
      </w:pPr>
      <w:r w:rsidRPr="00A44756">
        <w:rPr>
          <w:b/>
        </w:rPr>
        <w:t>Workflow Dependency:</w:t>
      </w:r>
      <w:r>
        <w:t xml:space="preserve"> The Master Excel you generate becomes the </w:t>
      </w:r>
      <w:r w:rsidRPr="00A44756">
        <w:rPr>
          <w:i/>
        </w:rPr>
        <w:t>source of truth</w:t>
      </w:r>
      <w:r>
        <w:t xml:space="preserve"> for their entire monthly filing cycle.</w:t>
      </w:r>
    </w:p>
    <w:p w14:paraId="5D201B09" w14:textId="77777777" w:rsidR="00A44756" w:rsidRDefault="00A44756" w:rsidP="00A44756">
      <w:pPr>
        <w:pStyle w:val="ListNumber"/>
      </w:pPr>
      <w:r w:rsidRPr="00A44756">
        <w:rPr>
          <w:b/>
        </w:rPr>
        <w:t>Upsell Highway:</w:t>
      </w:r>
      <w:r>
        <w:t xml:space="preserve"> You now have their clean data. Selling them your ITC Reconciliation </w:t>
      </w:r>
      <w:proofErr w:type="gramStart"/>
      <w:r>
        <w:t>Engine (#</w:t>
      </w:r>
      <w:proofErr w:type="gramEnd"/>
      <w:r>
        <w:t>1) or GSTR-9 Auto-</w:t>
      </w:r>
      <w:proofErr w:type="gramStart"/>
      <w:r>
        <w:t>Filler (#</w:t>
      </w:r>
      <w:proofErr w:type="gramEnd"/>
      <w:r>
        <w:t>4) becomes a 1-click upsell, not a cold sell.</w:t>
      </w:r>
    </w:p>
    <w:p w14:paraId="21BDDC20" w14:textId="77777777" w:rsidR="00A44756" w:rsidRDefault="00A44756" w:rsidP="00A44756">
      <w:pPr>
        <w:pStyle w:val="Heading1"/>
      </w:pPr>
      <w:r>
        <w:t>7. Go-To-Market (Validation Strategy)</w:t>
      </w:r>
    </w:p>
    <w:p w14:paraId="6B5C497D" w14:textId="77777777" w:rsidR="00A44756" w:rsidRDefault="00A44756" w:rsidP="00A44756">
      <w:pPr>
        <w:pStyle w:val="ListNumber2"/>
        <w:ind w:left="360"/>
      </w:pPr>
      <w:r w:rsidRPr="00A44756">
        <w:rPr>
          <w:b/>
        </w:rPr>
        <w:t>Shadow a CA:</w:t>
      </w:r>
      <w:r>
        <w:t xml:space="preserve"> Spend 2 hours on the 14th of a month. Watch them switch between 4 tabs and 3 Excel sheets. Screenshot their agony.</w:t>
      </w:r>
    </w:p>
    <w:p w14:paraId="017A33FB" w14:textId="77777777" w:rsidR="00A44756" w:rsidRDefault="00A44756" w:rsidP="00A44756">
      <w:pPr>
        <w:pStyle w:val="ListNumber2"/>
        <w:ind w:left="360"/>
      </w:pPr>
      <w:r w:rsidRPr="00A44756">
        <w:rPr>
          <w:b/>
        </w:rPr>
        <w:t>Show them the MVP:</w:t>
      </w:r>
      <w:r>
        <w:t xml:space="preserve"> Upload a messy bank statement PDF to your prototype. Click "Convert." Show them the perfectly formatted Excel with validation alerts.</w:t>
      </w:r>
    </w:p>
    <w:p w14:paraId="304B12D6" w14:textId="77777777" w:rsidR="00A44756" w:rsidRDefault="00A44756" w:rsidP="00A44756">
      <w:pPr>
        <w:pStyle w:val="ListNumber2"/>
        <w:ind w:left="360"/>
      </w:pPr>
      <w:r w:rsidRPr="00A44756">
        <w:rPr>
          <w:b/>
        </w:rPr>
        <w:t>Ask:</w:t>
      </w:r>
      <w:r>
        <w:t xml:space="preserve"> "If you could drag-and-drop every client document into one portal and get this clean data in 2 minutes, would you pay ₹2,500/month?"</w:t>
      </w:r>
    </w:p>
    <w:p w14:paraId="79CA3CB8" w14:textId="77777777" w:rsidR="00A44756" w:rsidRDefault="00A44756" w:rsidP="00A44756">
      <w:pPr>
        <w:pStyle w:val="ListNumber2"/>
        <w:ind w:left="360"/>
      </w:pPr>
      <w:r w:rsidRPr="00A44756">
        <w:rPr>
          <w:b/>
        </w:rPr>
        <w:t>If they say "Yes" immediately</w:t>
      </w:r>
      <w:r>
        <w:t>—you have your green light. Launch now.</w:t>
      </w:r>
    </w:p>
    <w:p w14:paraId="3BACB796" w14:textId="77777777" w:rsidR="00A44756" w:rsidRDefault="00A44756" w:rsidP="00A44756">
      <w:pPr>
        <w:pStyle w:val="Heading1"/>
      </w:pPr>
      <w:r>
        <w:t>8. Summary</w:t>
      </w:r>
    </w:p>
    <w:p w14:paraId="50D32352" w14:textId="77777777" w:rsidR="00A44756" w:rsidRDefault="00A44756" w:rsidP="00A44756">
      <w:r w:rsidRPr="00A44756">
        <w:rPr>
          <w:b/>
        </w:rPr>
        <w:t>Stop building a generic "AI Parser."</w:t>
      </w:r>
      <w:r w:rsidRPr="00A44756">
        <w:t xml:space="preserve"> Build a </w:t>
      </w:r>
      <w:r w:rsidRPr="00A44756">
        <w:rPr>
          <w:b/>
        </w:rPr>
        <w:t>Smart Document Factory</w:t>
      </w:r>
      <w:r w:rsidRPr="00A44756">
        <w:t xml:space="preserve"> tailored for the Indian CA.</w:t>
      </w:r>
    </w:p>
    <w:p w14:paraId="0D7B87D5" w14:textId="77777777" w:rsidR="00A44756" w:rsidRDefault="00A44756" w:rsidP="00A44756">
      <w:pPr>
        <w:pStyle w:val="ListBullet"/>
      </w:pPr>
      <w:r w:rsidRPr="00A44756">
        <w:rPr>
          <w:b/>
        </w:rPr>
        <w:t>Generic Tool:</w:t>
      </w:r>
      <w:r>
        <w:t xml:space="preserve"> "We extract text."</w:t>
      </w:r>
    </w:p>
    <w:p w14:paraId="1EB88F83" w14:textId="77777777" w:rsidR="00A44756" w:rsidRDefault="00A44756" w:rsidP="00A44756">
      <w:pPr>
        <w:pStyle w:val="ListBullet"/>
      </w:pPr>
      <w:r w:rsidRPr="00A44756">
        <w:rPr>
          <w:b/>
        </w:rPr>
        <w:t>Your Tool:</w:t>
      </w:r>
      <w:r>
        <w:t xml:space="preserve"> "We extract </w:t>
      </w:r>
      <w:r w:rsidRPr="00A44756">
        <w:rPr>
          <w:b/>
        </w:rPr>
        <w:t>GST-ready data</w:t>
      </w:r>
      <w:r>
        <w:t xml:space="preserve">, validate it, and deliver a </w:t>
      </w:r>
      <w:r w:rsidRPr="00A44756">
        <w:rPr>
          <w:b/>
        </w:rPr>
        <w:t>pre-reconciled Master Excel</w:t>
      </w:r>
      <w:r>
        <w:t>."</w:t>
      </w:r>
    </w:p>
    <w:p w14:paraId="418F6DC1" w14:textId="1BA186AE" w:rsidR="00A44756" w:rsidRPr="00A44756" w:rsidRDefault="00A44756" w:rsidP="00A44756">
      <w:r w:rsidRPr="00A44756">
        <w:t>This is the front door to the entire ₹10,000+ crore Indian tax compliance market. Build the plumbing, and they will never leave.</w:t>
      </w:r>
    </w:p>
    <w:p w14:paraId="0E8BFFEB" w14:textId="4C83C64D" w:rsidR="004C5210" w:rsidRPr="00A44756" w:rsidRDefault="004C5210" w:rsidP="00A44756">
      <w:pPr>
        <w:rPr>
          <w:sz w:val="2"/>
        </w:rPr>
      </w:pPr>
    </w:p>
    <w:sectPr w:rsidR="004C5210" w:rsidRPr="00A447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4EC4" w14:textId="77777777" w:rsidR="009E5C29" w:rsidRDefault="009E5C29" w:rsidP="00A44756">
      <w:pPr>
        <w:spacing w:after="0" w:line="240" w:lineRule="auto"/>
      </w:pPr>
      <w:r>
        <w:separator/>
      </w:r>
    </w:p>
  </w:endnote>
  <w:endnote w:type="continuationSeparator" w:id="0">
    <w:p w14:paraId="1D99AC05" w14:textId="77777777" w:rsidR="009E5C29" w:rsidRDefault="009E5C29" w:rsidP="00A44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DD15" w14:textId="77777777" w:rsidR="00A44756" w:rsidRDefault="00A44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705B5" w14:textId="77777777" w:rsidR="00A44756" w:rsidRDefault="00A44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2C583" w14:textId="77777777" w:rsidR="00A44756" w:rsidRDefault="00A44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DFF49" w14:textId="77777777" w:rsidR="009E5C29" w:rsidRDefault="009E5C29" w:rsidP="00A44756">
      <w:pPr>
        <w:spacing w:after="0" w:line="240" w:lineRule="auto"/>
      </w:pPr>
      <w:r>
        <w:separator/>
      </w:r>
    </w:p>
  </w:footnote>
  <w:footnote w:type="continuationSeparator" w:id="0">
    <w:p w14:paraId="777D80E1" w14:textId="77777777" w:rsidR="009E5C29" w:rsidRDefault="009E5C29" w:rsidP="00A44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EDF6" w14:textId="77777777" w:rsidR="00A44756" w:rsidRDefault="00A44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B65D" w14:textId="77777777" w:rsidR="00A44756" w:rsidRDefault="00A44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9349" w14:textId="77777777" w:rsidR="00A44756" w:rsidRDefault="00A447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866E8F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E43EA6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96442A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394447">
    <w:abstractNumId w:val="2"/>
  </w:num>
  <w:num w:numId="2" w16cid:durableId="29497177">
    <w:abstractNumId w:val="1"/>
  </w:num>
  <w:num w:numId="3" w16cid:durableId="145313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6"/>
    <w:rsid w:val="00227520"/>
    <w:rsid w:val="002D327B"/>
    <w:rsid w:val="003328B3"/>
    <w:rsid w:val="004C1C71"/>
    <w:rsid w:val="004C5210"/>
    <w:rsid w:val="009E5C29"/>
    <w:rsid w:val="00A44756"/>
    <w:rsid w:val="00C6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B3D8"/>
  <w15:chartTrackingRefBased/>
  <w15:docId w15:val="{EF61D600-D506-4252-88F2-AB205DE8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756"/>
  </w:style>
  <w:style w:type="paragraph" w:styleId="Footer">
    <w:name w:val="footer"/>
    <w:basedOn w:val="Normal"/>
    <w:link w:val="FooterChar"/>
    <w:uiPriority w:val="99"/>
    <w:unhideWhenUsed/>
    <w:rsid w:val="00A44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756"/>
  </w:style>
  <w:style w:type="table" w:styleId="TableGrid">
    <w:name w:val="Table Grid"/>
    <w:basedOn w:val="TableNormal"/>
    <w:uiPriority w:val="39"/>
    <w:rsid w:val="00A44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447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">
    <w:name w:val="List Bullet"/>
    <w:basedOn w:val="Normal"/>
    <w:uiPriority w:val="99"/>
    <w:unhideWhenUsed/>
    <w:rsid w:val="00A44756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A44756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A44756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BB6E45F-D4DE-44BE-B568-68ACA76120CB}">
  <we:reference id="wa200011214" version="1.0.0.1" store="en-US" storeType="OMEX"/>
  <we:alternateReferences>
    <we:reference id="WA200011214" version="1.0.0.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E594479-0D47-49BF-A3CB-A175EABF3621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e8c7e62c-dde3-4ce5-b880-32444efb786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936</Words>
  <Characters>4675</Characters>
  <Application>Microsoft Office Word</Application>
  <DocSecurity>0</DocSecurity>
  <Lines>137</Lines>
  <Paragraphs>87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Noel John</dc:creator>
  <cp:keywords/>
  <dc:description/>
  <cp:lastModifiedBy>Benny Noel John</cp:lastModifiedBy>
  <cp:revision>1</cp:revision>
  <cp:lastPrinted>2026-08-12T07:54:00Z</cp:lastPrinted>
  <dcterms:created xsi:type="dcterms:W3CDTF">2026-08-12T07:40:00Z</dcterms:created>
  <dcterms:modified xsi:type="dcterms:W3CDTF">2026-08-12T07:59:00Z</dcterms:modified>
</cp:coreProperties>
</file>