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Gay Areas in Connecticut: Neighborhood-by-Neighborhood Guide 2026 | GayRealEstateCT</w:t>
      </w:r>
    </w:p>
    <w:p>
      <w:pPr>
        <w:spacing w:after="40"/>
      </w:pPr>
      <w:r>
        <w:rPr>
          <w:color w:val="444444"/>
          <w:sz w:val="20"/>
          <w:szCs w:val="20"/>
        </w:rPr>
        <w:t xml:space="preserve">Meta Description: A real, specific guide to the most LGBTQ+ welcoming neighborhoods in Connecticut — from West Hartford's Blue Back Square to New Haven's Wooster Square and beyond.</w:t>
      </w:r>
    </w:p>
    <w:p>
      <w:pPr>
        <w:spacing w:after="40"/>
      </w:pPr>
      <w:r>
        <w:rPr>
          <w:color w:val="444444"/>
          <w:sz w:val="20"/>
          <w:szCs w:val="20"/>
        </w:rPr>
        <w:t xml:space="preserve">Focus Keywords: gay areas in Connecticut, LGBTQ neighborhoods Connecticut, gay realtor Connecticut neighborhoods, gay real estate agent neighborhood guide CT, LGBT real estate agent CT neighborhoods, queer neighborhoods New Haven</w:t>
      </w:r>
    </w:p>
    <w:p>
      <w:pPr>
        <w:spacing w:after="200"/>
      </w:pPr>
      <w:r>
        <w:rPr>
          <w:color w:val="444444"/>
          <w:sz w:val="20"/>
          <w:szCs w:val="20"/>
        </w:rPr>
        <w:t xml:space="preserve">Author: Arek Wtulich — Licensed CT Realtor &amp; Co-Founder, CT LGBTQ+ Real Estate Alliance</w:t>
      </w:r>
    </w:p>
    <w:p>
      <w:pPr>
        <w:spacing w:after="200"/>
      </w:pPr>
      <w:r>
        <w:rPr>
          <w:color w:val="cccccc"/>
          <w:sz w:val="18"/>
          <w:szCs w:val="18"/>
        </w:rPr>
        <w:t xml:space="preserve">────────────────────────────────────────────────────────────</w:t>
      </w:r>
    </w:p>
    <w:p>
      <w:pPr>
        <w:pStyle w:val="Heading1"/>
        <w:spacing w:after="200"/>
      </w:pPr>
      <w:r>
        <w:t xml:space="preserve">Gay Areas in Connecticut: Neighborhood-by-Neighborhood Guide</w:t>
      </w:r>
    </w:p>
    <w:p>
      <w:pPr>
        <w:spacing w:after="160"/>
      </w:pPr>
      <w:r>
        <w:rPr>
          <w:sz w:val="24"/>
          <w:szCs w:val="24"/>
        </w:rPr>
        <w:t xml:space="preserve">Connecticut doesn't have one gay neighborhood. It has many — each with a distinct character, price point, and community energy. This guide breaks down the most welcoming areas neighborhood by neighborhood, with honest notes on what makes each one work and where the tradeoffs are.</w:t>
      </w:r>
    </w:p>
    <w:p>
      <w:pPr>
        <w:spacing w:after="160"/>
      </w:pPr>
      <w:r>
        <w:rPr>
          <w:sz w:val="24"/>
          <w:szCs w:val="24"/>
        </w:rPr>
        <w:t xml:space="preserve">This isn't based on assumptions or outdated reputation. This is based on direct client conversations, market data, and the on-the-ground knowledge of gay realtors and LGBT real estate agents who live and work in these communities.</w:t>
      </w:r>
    </w:p>
    <w:p>
      <w:pPr>
        <w:pStyle w:val="Heading2"/>
        <w:spacing w:after="100" w:before="280"/>
      </w:pPr>
      <w:r>
        <w:t xml:space="preserve">West Hartford: Blue Back Square and the Surrounding Blocks</w:t>
      </w:r>
    </w:p>
    <w:p>
      <w:pPr>
        <w:spacing w:after="160"/>
      </w:pPr>
      <w:r>
        <w:rPr>
          <w:sz w:val="24"/>
          <w:szCs w:val="24"/>
        </w:rPr>
        <w:t xml:space="preserve">Blue Back Square is West Hartford's walkable commercial and residential hub, and it's become the closest thing Connecticut has to a traditional "gayborhood" — minus the concentration of queer bars that defined urban gay neighborhoods in decades past. What you get instead is a community where LGBTQ+ families, couples, and individuals are embedded throughout the neighborhood fabric at a density that feels genuinely affirming rather than merely tolerant.</w:t>
      </w:r>
    </w:p>
    <w:p>
      <w:pPr>
        <w:spacing w:after="160"/>
      </w:pPr>
      <w:r>
        <w:rPr>
          <w:sz w:val="24"/>
          <w:szCs w:val="24"/>
        </w:rPr>
        <w:t xml:space="preserve">Pride flags are a year-round presence here, not just seasonal decoration. The local businesses are demonstrably inclusive — not just in policy but in staff culture. Several of the area's most popular restaurants and coffee shops have queer ownership. Housing in the immediate Blue Back area skews toward condos and townhomes ($320,000–$520,000), with the broader West Hartford single-family market ranging from $400,000 to $900,000+ in the most sought-after streets.</w:t>
      </w:r>
    </w:p>
    <w:p>
      <w:pPr>
        <w:pStyle w:val="Heading2"/>
        <w:spacing w:after="100" w:before="280"/>
      </w:pPr>
      <w:r>
        <w:t xml:space="preserve">New Haven: Wooster Square</w:t>
      </w:r>
    </w:p>
    <w:p>
      <w:pPr>
        <w:spacing w:after="160"/>
      </w:pPr>
      <w:r>
        <w:rPr>
          <w:sz w:val="24"/>
          <w:szCs w:val="24"/>
        </w:rPr>
        <w:t xml:space="preserve">Wooster Square is New Haven's historic Little Italy neighborhood and its de facto queer neighborhood — a combination that creates one of the more interesting neighborhood identities in New England. Victorian and Gothic-style row houses, famous pizza (Frank Pepe's, Sally's), a leafy town green, and a grassroots LGBTQ+ community that has anchored this neighborhood for decades.</w:t>
      </w:r>
    </w:p>
    <w:p>
      <w:pPr>
        <w:spacing w:after="160"/>
      </w:pPr>
      <w:r>
        <w:rPr>
          <w:sz w:val="24"/>
          <w:szCs w:val="24"/>
        </w:rPr>
        <w:t xml:space="preserve">The community here tends toward young professionals, academics, and artists. Yale's proximity creates a constant influx of educated, progressive new residents. Pride Center of Connecticut is located just outside the neighborhood, serving as a genuine community anchor. Home prices reflect Wooster Square's desirability: single-family homes range from $380,000 to $650,000, with condos available from the $220,000s.</w:t>
      </w:r>
    </w:p>
    <w:p>
      <w:pPr>
        <w:pStyle w:val="Heading2"/>
        <w:spacing w:after="100" w:before="280"/>
      </w:pPr>
      <w:r>
        <w:t xml:space="preserve">New Haven: East Rock</w:t>
      </w:r>
    </w:p>
    <w:p>
      <w:pPr>
        <w:spacing w:after="160"/>
      </w:pPr>
      <w:r>
        <w:rPr>
          <w:sz w:val="24"/>
          <w:szCs w:val="24"/>
        </w:rPr>
        <w:t xml:space="preserve">East Rock is the quieter alternative to Wooster Square — more residential, more settled, and slightly more expensive. Tree-lined streets with Victorian architecture and proximity to East Rock Park make it ideal for buyers who want New Haven's progressive culture in a calmer setting. It attracts a strong contingent of Yale faculty, nonprofit professionals, and queer families who want excellent public schools and a neighborhood where they're genuinely known as neighbors.</w:t>
      </w:r>
    </w:p>
    <w:p>
      <w:pPr>
        <w:pStyle w:val="Heading2"/>
        <w:spacing w:after="100" w:before="280"/>
      </w:pPr>
      <w:r>
        <w:t xml:space="preserve">New Haven: Westville</w:t>
      </w:r>
    </w:p>
    <w:p>
      <w:pPr>
        <w:spacing w:after="160"/>
      </w:pPr>
      <w:r>
        <w:rPr>
          <w:sz w:val="24"/>
          <w:szCs w:val="24"/>
        </w:rPr>
        <w:t xml:space="preserve">Westville sits at New Haven's western edge and has a distinct "village within the city" feel. Independent galleries, artist studios, and LGBTQ+-owned businesses line Whalley Avenue. It's the most arts-forward of New Haven's welcoming neighborhoods and tends to attract queer creatives and artists who want urban energy at slightly more accessible prices than Wooster Square or East Rock.</w:t>
      </w:r>
    </w:p>
    <w:p>
      <w:pPr>
        <w:pStyle w:val="Heading2"/>
        <w:spacing w:after="100" w:before="280"/>
      </w:pPr>
      <w:r>
        <w:t xml:space="preserve">Hartford: Parkville</w:t>
      </w:r>
    </w:p>
    <w:p>
      <w:pPr>
        <w:spacing w:after="160"/>
      </w:pPr>
      <w:r>
        <w:rPr>
          <w:sz w:val="24"/>
          <w:szCs w:val="24"/>
        </w:rPr>
        <w:t xml:space="preserve">Parkville is Hartford's most interesting neighborhood story — a former industrial area undergoing genuine creative revitalization with strong LGBTQ+ community roots. Several queer-owned businesses have anchored the neighborhood's transformation. Home prices are exceptional value for what you get: single-family homes in Parkville are typically available in the $150,000–$280,000 range, making it the most affordable LGBTQ+-welcoming neighborhood in the state.</w:t>
      </w:r>
    </w:p>
    <w:p>
      <w:pPr>
        <w:spacing w:after="160"/>
      </w:pPr>
      <w:r>
        <w:rPr>
          <w:sz w:val="24"/>
          <w:szCs w:val="24"/>
        </w:rPr>
        <w:t xml:space="preserve">The tradeoff is the urban realities of Hartford proper, which is still navigating significant fiscal and infrastructure challenges. Buyers who see the neighborhood's trajectory and can tolerate the imperfections of a city in transition are finding real value here.</w:t>
      </w:r>
    </w:p>
    <w:p>
      <w:pPr>
        <w:pStyle w:val="Heading2"/>
        <w:spacing w:after="100" w:before="280"/>
      </w:pPr>
      <w:r>
        <w:t xml:space="preserve">Middletown: Downtown and the Wesleyan Corridor</w:t>
      </w:r>
    </w:p>
    <w:p>
      <w:pPr>
        <w:spacing w:after="160"/>
      </w:pPr>
      <w:r>
        <w:rPr>
          <w:sz w:val="24"/>
          <w:szCs w:val="24"/>
        </w:rPr>
        <w:t xml:space="preserve">Middletown doesn't have a single named "gay neighborhood" — instead, the entire downtown and the corridor near Wesleyan University function as an LGBTQ+-affirming zone. The university's influence is profound and pervasive. It's the kind of town where queer visibility is normalized rather than concentrated, which some buyers find preferable to a more explicitly demarcated "gayborhood."</w:t>
      </w:r>
    </w:p>
    <w:p>
      <w:pPr>
        <w:pStyle w:val="Heading2"/>
        <w:spacing w:after="100" w:before="280"/>
      </w:pPr>
      <w:r>
        <w:t xml:space="preserve">Litchfield County: The Rural Alternative</w:t>
      </w:r>
    </w:p>
    <w:p>
      <w:pPr>
        <w:spacing w:after="160"/>
      </w:pPr>
      <w:r>
        <w:rPr>
          <w:sz w:val="24"/>
          <w:szCs w:val="24"/>
        </w:rPr>
        <w:t xml:space="preserve">The Litchfield County market — particularly Washington, Warren, and the Lake Waramaug area — has a long history as a retreat for LGBTQ+ professionals and couples from NYC and Boston. It's not a "neighborhood" in the urban sense but rather a community of second-home owners and year-round residents who have chosen privacy, natural beauty, and space. The queer presence here is established but quieter — known within the community, invisible from the outside.</w:t>
      </w:r>
    </w:p>
    <w:p>
      <w:pPr>
        <w:pStyle w:val="Heading2"/>
        <w:spacing w:after="100" w:before="280"/>
      </w:pPr>
      <w:r>
        <w:t xml:space="preserve">How a Gay Realtor or LGBT Real Estate Agent Unlocks These Neighborhoods</w:t>
      </w:r>
    </w:p>
    <w:p>
      <w:pPr>
        <w:spacing w:after="160"/>
      </w:pPr>
      <w:r>
        <w:rPr>
          <w:sz w:val="24"/>
          <w:szCs w:val="24"/>
        </w:rPr>
        <w:t xml:space="preserve">Lists and rankings give you a starting point. A gay realtor or LGBT real estate agent gives you the layer underneath — the specific block where the LGBTQ+ community is most active, the building where the residents' association is explicitly affirming, the street that's seen five queer families move in over the past two years. That intelligence doesn't appear in any public database.</w:t>
      </w:r>
    </w:p>
    <w:p>
      <w:pPr>
        <w:spacing w:after="160"/>
      </w:pPr>
      <w:r>
        <w:rPr>
          <w:sz w:val="24"/>
          <w:szCs w:val="24"/>
        </w:rPr>
        <w:t xml:space="preserve">Our gay real estate agents live in these communities. When you start a conversation with our team, you're talking to an LGBT realtor who can tell you which block has the best energy, which condo building has an active LGBTQ+ residents' group, and which school principal is an exceptional ally. That's the layer of information that neighborhood guides don't provide — and it's why working with the right gay real estate agent makes every other part of your search more efficient.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2026-05-11T17:57:50.899Z</dcterms:created>
  <dcterms:modified xsi:type="dcterms:W3CDTF">2026-05-11T17:57:50.899Z</dcterms:modified>
</cp:coreProperties>
</file>

<file path=docProps/custom.xml><?xml version="1.0" encoding="utf-8"?>
<Properties xmlns="http://schemas.openxmlformats.org/officeDocument/2006/custom-properties" xmlns:vt="http://schemas.openxmlformats.org/officeDocument/2006/docPropsVTypes"/>
</file>