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How to Choose a Gay Realtor or LGBT Real Estate Agent | 2026 | GayRealEstateCT</w:t>
      </w:r>
    </w:p>
    <w:p>
      <w:pPr>
        <w:spacing w:after="40"/>
      </w:pPr>
      <w:r>
        <w:rPr>
          <w:color w:val="444444"/>
          <w:sz w:val="20"/>
          <w:szCs w:val="20"/>
        </w:rPr>
        <w:t xml:space="preserve">Meta Description: Not every realtor understands LGBTQ+ buyers. Learn what questions to ask, what credentials matter, and how to find a truly affirming gay realtor or LGBT real estate agent in Connecticut.</w:t>
      </w:r>
    </w:p>
    <w:p>
      <w:pPr>
        <w:spacing w:after="40"/>
      </w:pPr>
      <w:r>
        <w:rPr>
          <w:color w:val="444444"/>
          <w:sz w:val="20"/>
          <w:szCs w:val="20"/>
        </w:rPr>
        <w:t xml:space="preserve">Focus Keywords: gay realtor Connecticut, gay real estate agent CT, LGBT realtor Connecticut, LGBT real estate agent Connecticut, how to find a gay realtor, LGBTQ realtor CT</w:t>
      </w:r>
    </w:p>
    <w:p>
      <w:pPr>
        <w:spacing w:after="200"/>
      </w:pPr>
      <w:r>
        <w:rPr>
          <w:color w:val="444444"/>
          <w:sz w:val="20"/>
          <w:szCs w:val="20"/>
        </w:rPr>
        <w:t xml:space="preserve">Author: Arek Wtulich — Licensed CT Realtor &amp; Co-Founder, CT LGBTQ+ Real Estate Alliance</w:t>
      </w:r>
    </w:p>
    <w:p>
      <w:pPr>
        <w:spacing w:after="200"/>
      </w:pPr>
      <w:r>
        <w:rPr>
          <w:color w:val="cccccc"/>
          <w:sz w:val="18"/>
          <w:szCs w:val="18"/>
        </w:rPr>
        <w:t xml:space="preserve">────────────────────────────────────────────────────────────</w:t>
      </w:r>
    </w:p>
    <w:p>
      <w:pPr>
        <w:pStyle w:val="Heading1"/>
        <w:spacing w:after="200"/>
      </w:pPr>
      <w:r>
        <w:t xml:space="preserve">How to Choose a Gay Realtor or LGBT Real Estate Agent (2026 Guide)</w:t>
      </w:r>
    </w:p>
    <w:p>
      <w:pPr>
        <w:spacing w:after="160"/>
      </w:pPr>
      <w:r>
        <w:rPr>
          <w:sz w:val="24"/>
          <w:szCs w:val="24"/>
        </w:rPr>
        <w:t xml:space="preserve">Choosing a real estate agent is one of the most consequential decisions in a home search. For LGBTQ+ buyers, it carries an extra layer: you need a gay realtor or LGBT real estate agent who doesn't just tolerate your relationship or identity — someone who actively understands the unique legal, neighborhood, and community considerations that matter to you. The difference between a general agent and a truly affirming gay real estate agent can save you from the wrong neighborhood, the wrong lender, or a legally vulnerable closing.</w:t>
      </w:r>
    </w:p>
    <w:p>
      <w:pPr>
        <w:spacing w:after="160"/>
      </w:pPr>
      <w:r>
        <w:rPr>
          <w:sz w:val="24"/>
          <w:szCs w:val="24"/>
        </w:rPr>
        <w:t xml:space="preserve">This guide covers exactly what to look for, what to ask, and what red flags should send you walking out the door when you're searching for the right LGBT realtor in Connecticut.</w:t>
      </w:r>
    </w:p>
    <w:p>
      <w:pPr>
        <w:pStyle w:val="Heading2"/>
        <w:spacing w:after="100" w:before="280"/>
      </w:pPr>
      <w:r>
        <w:t xml:space="preserve">Why Your Gay Realtor's LGBTQ+ Competency Actually Matters</w:t>
      </w:r>
    </w:p>
    <w:p>
      <w:pPr>
        <w:spacing w:after="160"/>
      </w:pPr>
      <w:r>
        <w:rPr>
          <w:sz w:val="24"/>
          <w:szCs w:val="24"/>
        </w:rPr>
        <w:t xml:space="preserve">Most realtors will tell you they're welcoming to all clients. That's a baseline — not a credential. A true gay realtor or LGBT real estate agent goes further. They know which neighborhoods in Connecticut have strong queer communities versus which are merely "tolerant." They understand the specific title and deed considerations for unmarried same-sex couples. They know which local lenders are welcoming and which have a history of subtle bias. They've worked with trans clients and understand name discrepancy issues in mortgage and title documentation.</w:t>
      </w:r>
    </w:p>
    <w:p>
      <w:pPr>
        <w:spacing w:after="160"/>
      </w:pPr>
      <w:r>
        <w:rPr>
          <w:sz w:val="24"/>
          <w:szCs w:val="24"/>
        </w:rPr>
        <w:t xml:space="preserve">These aren't hypothetical concerns. They're the everyday details that determine whether your home-buying experience is empowering or exhausting — and they're what separates a general agent from a genuine gay real estate agent.</w:t>
      </w:r>
    </w:p>
    <w:p>
      <w:pPr>
        <w:pStyle w:val="Heading2"/>
        <w:spacing w:after="100" w:before="280"/>
      </w:pPr>
      <w:r>
        <w:t xml:space="preserve">5 Questions to Ask Any Gay Realtor or LGBT Real Estate Agent Before You Hire Them</w:t>
      </w:r>
    </w:p>
    <w:p>
      <w:pPr>
        <w:pStyle w:val="ListParagraph"/>
        <w:numPr>
          <w:ilvl w:val="0"/>
          <w:numId w:val="1"/>
        </w:numPr>
        <w:spacing w:after="80"/>
      </w:pPr>
      <w:r>
        <w:rPr>
          <w:b/>
          <w:bCs/>
          <w:sz w:val="24"/>
          <w:szCs w:val="24"/>
        </w:rPr>
        <w:t xml:space="preserve">Question 1:</w:t>
      </w:r>
      <w:r>
        <w:rPr>
          <w:sz w:val="24"/>
          <w:szCs w:val="24"/>
        </w:rPr>
        <w:t xml:space="preserve"> Have you completed LGBTQ+ cultural competency training or hold any relevant designations?</w:t>
      </w:r>
    </w:p>
    <w:p>
      <w:pPr>
        <w:spacing w:after="160"/>
      </w:pPr>
      <w:r>
        <w:rPr>
          <w:sz w:val="24"/>
          <w:szCs w:val="24"/>
        </w:rPr>
        <w:t xml:space="preserve">The LGBTQ+ Real Estate Alliance certifies gay realtors and LGBT real estate agents who have completed training on fair housing, community-specific needs, and inclusive practices. Ask directly if they hold this or a similar credential. It signals intentional commitment, not just goodwill.</w:t>
      </w:r>
    </w:p>
    <w:p>
      <w:pPr>
        <w:pStyle w:val="ListParagraph"/>
        <w:numPr>
          <w:ilvl w:val="0"/>
          <w:numId w:val="1"/>
        </w:numPr>
        <w:spacing w:after="80"/>
      </w:pPr>
      <w:r>
        <w:rPr>
          <w:b/>
          <w:bCs/>
          <w:sz w:val="24"/>
          <w:szCs w:val="24"/>
        </w:rPr>
        <w:t xml:space="preserve">Question 2:</w:t>
      </w:r>
      <w:r>
        <w:rPr>
          <w:sz w:val="24"/>
          <w:szCs w:val="24"/>
        </w:rPr>
        <w:t xml:space="preserve"> Can you share testimonials or references from LGBTQ+ clients?</w:t>
      </w:r>
    </w:p>
    <w:p>
      <w:pPr>
        <w:spacing w:after="160"/>
      </w:pPr>
      <w:r>
        <w:rPr>
          <w:sz w:val="24"/>
          <w:szCs w:val="24"/>
        </w:rPr>
        <w:t xml:space="preserve">Lived experience matters. A gay realtor or LGBT real estate agent who has successfully guided same-sex couples, trans individuals, or queer families through Connecticut closings will have stories to tell — and clients willing to speak to their experience.</w:t>
      </w:r>
    </w:p>
    <w:p>
      <w:pPr>
        <w:pStyle w:val="ListParagraph"/>
        <w:numPr>
          <w:ilvl w:val="0"/>
          <w:numId w:val="1"/>
        </w:numPr>
        <w:spacing w:after="80"/>
      </w:pPr>
      <w:r>
        <w:rPr>
          <w:b/>
          <w:bCs/>
          <w:sz w:val="24"/>
          <w:szCs w:val="24"/>
        </w:rPr>
        <w:t xml:space="preserve">Question 3:</w:t>
      </w:r>
      <w:r>
        <w:rPr>
          <w:sz w:val="24"/>
          <w:szCs w:val="24"/>
        </w:rPr>
        <w:t xml:space="preserve"> How do you handle dual discrimination scenarios?</w:t>
      </w:r>
    </w:p>
    <w:p>
      <w:pPr>
        <w:spacing w:after="160"/>
      </w:pPr>
      <w:r>
        <w:rPr>
          <w:sz w:val="24"/>
          <w:szCs w:val="24"/>
        </w:rPr>
        <w:t xml:space="preserve">LGBTQ+ buyers sometimes face sellers, neighbors, or even loan officers who express bias. Ask how your gay real estate agent has navigated these situations before. Do they have a plan? Have they filed complaints or advocated for clients? Their answer tells you a great deal about their instincts.</w:t>
      </w:r>
    </w:p>
    <w:p>
      <w:pPr>
        <w:pStyle w:val="ListParagraph"/>
        <w:numPr>
          <w:ilvl w:val="0"/>
          <w:numId w:val="1"/>
        </w:numPr>
        <w:spacing w:after="80"/>
      </w:pPr>
      <w:r>
        <w:rPr>
          <w:b/>
          <w:bCs/>
          <w:sz w:val="24"/>
          <w:szCs w:val="24"/>
        </w:rPr>
        <w:t xml:space="preserve">Question 4:</w:t>
      </w:r>
      <w:r>
        <w:rPr>
          <w:sz w:val="24"/>
          <w:szCs w:val="24"/>
        </w:rPr>
        <w:t xml:space="preserve"> Which neighborhoods in Connecticut would you recommend for an LGBTQ+ buyer in my situation?</w:t>
      </w:r>
    </w:p>
    <w:p>
      <w:pPr>
        <w:spacing w:after="160"/>
      </w:pPr>
      <w:r>
        <w:rPr>
          <w:sz w:val="24"/>
          <w:szCs w:val="24"/>
        </w:rPr>
        <w:t xml:space="preserve">A strong LGBT real estate agent doesn't just know the market — they know the culture. They should be able to name specific streets, HOA cultures, school district policies, and social dynamics without hesitation. Vague answers ("everywhere is welcoming these days") are a red flag.</w:t>
      </w:r>
    </w:p>
    <w:p>
      <w:pPr>
        <w:pStyle w:val="ListParagraph"/>
        <w:numPr>
          <w:ilvl w:val="0"/>
          <w:numId w:val="1"/>
        </w:numPr>
        <w:spacing w:after="80"/>
      </w:pPr>
      <w:r>
        <w:rPr>
          <w:b/>
          <w:bCs/>
          <w:sz w:val="24"/>
          <w:szCs w:val="24"/>
        </w:rPr>
        <w:t xml:space="preserve">Question 5:</w:t>
      </w:r>
      <w:r>
        <w:rPr>
          <w:sz w:val="24"/>
          <w:szCs w:val="24"/>
        </w:rPr>
        <w:t xml:space="preserve"> How do you support unmarried same-sex couples with title and deed decisions?</w:t>
      </w:r>
    </w:p>
    <w:p>
      <w:pPr>
        <w:spacing w:after="160"/>
      </w:pPr>
      <w:r>
        <w:rPr>
          <w:sz w:val="24"/>
          <w:szCs w:val="24"/>
        </w:rPr>
        <w:t xml:space="preserve">If you and your partner are unmarried, the way your deed is structured at closing has serious legal consequences. An affirming gay realtor knows to raise this early, refer you to an LGBTQ-experienced real estate attorney, and ensure your interests are protected — not just process the transaction.</w:t>
      </w:r>
    </w:p>
    <w:p>
      <w:pPr>
        <w:pStyle w:val="Heading2"/>
        <w:spacing w:after="100" w:before="280"/>
      </w:pPr>
      <w:r>
        <w:t xml:space="preserve">Red Flags: When to Walk Away From a Gay Realtor or LGBT Real Estate Agent</w:t>
      </w:r>
    </w:p>
    <w:p>
      <w:pPr>
        <w:pStyle w:val="ListParagraph"/>
        <w:numPr>
          <w:ilvl w:val="0"/>
          <w:numId w:val="1"/>
        </w:numPr>
        <w:spacing w:after="80"/>
      </w:pPr>
      <w:r>
        <w:rPr>
          <w:sz w:val="24"/>
          <w:szCs w:val="24"/>
        </w:rPr>
        <w:t xml:space="preserve">They use wrong pronouns after being corrected, or seem uncomfortable with your family structure.</w:t>
      </w:r>
    </w:p>
    <w:p>
      <w:pPr>
        <w:pStyle w:val="ListParagraph"/>
        <w:numPr>
          <w:ilvl w:val="0"/>
          <w:numId w:val="1"/>
        </w:numPr>
        <w:spacing w:after="80"/>
      </w:pPr>
      <w:r>
        <w:rPr>
          <w:sz w:val="24"/>
          <w:szCs w:val="24"/>
        </w:rPr>
        <w:t xml:space="preserve">They can't name any LGBTQ+-specific resources, organizations, or lenders in Connecticut.</w:t>
      </w:r>
    </w:p>
    <w:p>
      <w:pPr>
        <w:pStyle w:val="ListParagraph"/>
        <w:numPr>
          <w:ilvl w:val="0"/>
          <w:numId w:val="1"/>
        </w:numPr>
        <w:spacing w:after="80"/>
      </w:pPr>
      <w:r>
        <w:rPr>
          <w:sz w:val="24"/>
          <w:szCs w:val="24"/>
        </w:rPr>
        <w:t xml:space="preserve">They respond to LGBTQ+ questions with "I treat everyone the same" — a well-meaning statement that avoids the specific expertise you actually need from a gay realtor.</w:t>
      </w:r>
    </w:p>
    <w:p>
      <w:pPr>
        <w:pStyle w:val="ListParagraph"/>
        <w:numPr>
          <w:ilvl w:val="0"/>
          <w:numId w:val="1"/>
        </w:numPr>
        <w:spacing w:after="80"/>
      </w:pPr>
      <w:r>
        <w:rPr>
          <w:sz w:val="24"/>
          <w:szCs w:val="24"/>
        </w:rPr>
        <w:t xml:space="preserve">They hesitate to discuss which neighborhoods have stronger versus weaker queer communities.</w:t>
      </w:r>
    </w:p>
    <w:p>
      <w:pPr>
        <w:pStyle w:val="ListParagraph"/>
        <w:numPr>
          <w:ilvl w:val="0"/>
          <w:numId w:val="1"/>
        </w:numPr>
        <w:spacing w:after="80"/>
      </w:pPr>
      <w:r>
        <w:rPr>
          <w:sz w:val="24"/>
          <w:szCs w:val="24"/>
        </w:rPr>
        <w:t xml:space="preserve">They have no verifiable LGBTQ+ client references.</w:t>
      </w:r>
    </w:p>
    <w:p>
      <w:pPr>
        <w:pStyle w:val="Heading2"/>
        <w:spacing w:after="100" w:before="280"/>
      </w:pPr>
      <w:r>
        <w:t xml:space="preserve">Where to Find a Certified Gay Realtor or LGBT Real Estate Agent in Connecticut</w:t>
      </w:r>
    </w:p>
    <w:p>
      <w:pPr>
        <w:spacing w:after="160"/>
      </w:pPr>
      <w:r>
        <w:rPr>
          <w:sz w:val="24"/>
          <w:szCs w:val="24"/>
        </w:rPr>
        <w:t xml:space="preserve">The LGBTQ+ Real Estate Alliance (realestatealliance.org) is the most credible national organization for locating pre-screened, trained gay realtors and LGBT real estate agents. Our team at GayRealEstateCT.net has all been vetted through the Alliance and holds relevant certifications.</w:t>
      </w:r>
    </w:p>
    <w:p>
      <w:pPr>
        <w:spacing w:after="160"/>
      </w:pPr>
      <w:r>
        <w:rPr>
          <w:sz w:val="24"/>
          <w:szCs w:val="24"/>
        </w:rPr>
        <w:t xml:space="preserve">When you search the Alliance directory for Connecticut, you'll find gay realtors and LGBT real estate agents across Hartford County, New Haven County, and Litchfield County who have specific community experience — not just a checkbox.</w:t>
      </w:r>
    </w:p>
    <w:p>
      <w:pPr>
        <w:pStyle w:val="Heading2"/>
        <w:spacing w:after="100" w:before="280"/>
      </w:pPr>
      <w:r>
        <w:t xml:space="preserve">The Difference an Affirming Gay Real Estate Agent Makes</w:t>
      </w:r>
    </w:p>
    <w:p>
      <w:pPr>
        <w:spacing w:after="160"/>
      </w:pPr>
      <w:r>
        <w:rPr>
          <w:sz w:val="24"/>
          <w:szCs w:val="24"/>
        </w:rPr>
        <w:t xml:space="preserve">Arek Wtulich, co-founder of the CT LGBTQ+ Real Estate Alliance chapter, has guided hundreds of LGBTQ+ buyers through Connecticut closings since 2010. His approach as a gay realtor begins with understanding the full picture of a client's life: their relationship structure, their family plans, their community priorities, and their financial situation — before a single listing is pulled. That comprehensive approach is what separates a transactional agent from a genuine advocate.</w:t>
      </w:r>
    </w:p>
    <w:p>
      <w:pPr>
        <w:spacing w:after="160"/>
      </w:pPr>
      <w:r>
        <w:rPr>
          <w:sz w:val="24"/>
          <w:szCs w:val="24"/>
        </w:rPr>
        <w:t xml:space="preserve">The bottom line: you deserve more than tolerance. You deserve a gay realtor or LGBT real estate agent who is actively on your side. Ask the questions above, trust your instincts, and don't settle for less.</w:t>
      </w:r>
    </w:p>
    <w:p>
      <w:pPr>
        <w:pStyle w:val="Heading2"/>
        <w:spacing w:after="100" w:before="280"/>
      </w:pPr>
      <w:r>
        <w:t xml:space="preserve">Frequently Asked Questions</w:t>
      </w:r>
    </w:p>
    <w:p>
      <w:pPr>
        <w:pStyle w:val="ListParagraph"/>
        <w:numPr>
          <w:ilvl w:val="0"/>
          <w:numId w:val="1"/>
        </w:numPr>
        <w:spacing w:after="80"/>
      </w:pPr>
      <w:r>
        <w:rPr>
          <w:b/>
          <w:bCs/>
          <w:sz w:val="24"/>
          <w:szCs w:val="24"/>
        </w:rPr>
        <w:t xml:space="preserve">Q:</w:t>
      </w:r>
      <w:r>
        <w:rPr>
          <w:sz w:val="24"/>
          <w:szCs w:val="24"/>
        </w:rPr>
        <w:t xml:space="preserve"> Is it legal for a realtor to discriminate against LGBTQ+ buyers in Connecticut?</w:t>
      </w:r>
    </w:p>
    <w:p>
      <w:pPr>
        <w:spacing w:after="160"/>
      </w:pPr>
      <w:r>
        <w:rPr>
          <w:sz w:val="24"/>
          <w:szCs w:val="24"/>
        </w:rPr>
        <w:t xml:space="preserve">No. Connecticut has some of the strongest LGBTQ+ housing protections in the country, prohibiting discrimination based on sexual orientation and gender identity. File a complaint with the CT Commission on Human Rights and Opportunities (CHRO) if you experience bias — and reach out to a gay realtor or LGBT real estate agent who can advocate for you.</w:t>
      </w:r>
    </w:p>
    <w:p>
      <w:pPr>
        <w:pStyle w:val="ListParagraph"/>
        <w:numPr>
          <w:ilvl w:val="0"/>
          <w:numId w:val="1"/>
        </w:numPr>
        <w:spacing w:after="80"/>
      </w:pPr>
      <w:r>
        <w:rPr>
          <w:b/>
          <w:bCs/>
          <w:sz w:val="24"/>
          <w:szCs w:val="24"/>
        </w:rPr>
        <w:t xml:space="preserve">Q:</w:t>
      </w:r>
      <w:r>
        <w:rPr>
          <w:sz w:val="24"/>
          <w:szCs w:val="24"/>
        </w:rPr>
        <w:t xml:space="preserve"> Do I have to use a gay realtor to be protected?</w:t>
      </w:r>
    </w:p>
    <w:p>
      <w:pPr>
        <w:spacing w:after="160"/>
      </w:pPr>
      <w:r>
        <w:rPr>
          <w:sz w:val="24"/>
          <w:szCs w:val="24"/>
        </w:rPr>
        <w:t xml:space="preserve">No — legal protections apply regardless of your agent. But working with an affirming gay real estate agent or LGBT realtor maximizes your experience and ensures you're getting guidance tailored to your actual needs.</w:t>
      </w:r>
    </w:p>
    <w:p>
      <w:pPr>
        <w:pStyle w:val="ListParagraph"/>
        <w:numPr>
          <w:ilvl w:val="0"/>
          <w:numId w:val="1"/>
        </w:numPr>
        <w:spacing w:after="80"/>
      </w:pPr>
      <w:r>
        <w:rPr>
          <w:b/>
          <w:bCs/>
          <w:sz w:val="24"/>
          <w:szCs w:val="24"/>
        </w:rPr>
        <w:t xml:space="preserve">Q:</w:t>
      </w:r>
      <w:r>
        <w:rPr>
          <w:sz w:val="24"/>
          <w:szCs w:val="24"/>
        </w:rPr>
        <w:t xml:space="preserve"> Can a straight realtor be a good LGBTQ+ ally?</w:t>
      </w:r>
    </w:p>
    <w:p>
      <w:pPr>
        <w:spacing w:after="160"/>
      </w:pPr>
      <w:r>
        <w:rPr>
          <w:sz w:val="24"/>
          <w:szCs w:val="24"/>
        </w:rPr>
        <w:t xml:space="preserve">Absolutely. Allyship is about knowledge, commitment, and action — not identity. The questions above will reveal whether any agent, regardless of their own identity, is genuinely equipped to serve as an effective LGBT real estate agent for your needs.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2026-05-11T17:57:50.653Z</dcterms:created>
  <dcterms:modified xsi:type="dcterms:W3CDTF">2026-05-11T17:57:50.653Z</dcterms:modified>
</cp:coreProperties>
</file>

<file path=docProps/custom.xml><?xml version="1.0" encoding="utf-8"?>
<Properties xmlns="http://schemas.openxmlformats.org/officeDocument/2006/custom-properties" xmlns:vt="http://schemas.openxmlformats.org/officeDocument/2006/docPropsVTypes"/>
</file>