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Moving from NYC to Connecticut as an LGBTQ Buyer: The Practical 2026 Guide</w:t>
      </w:r>
    </w:p>
    <w:p/>
    <w:p>
      <w:r>
        <w:rPr>
          <w:b/>
          <w:bCs/>
        </w:rPr>
        <w:t xml:space="preserve">SEO Title:</w:t>
      </w:r>
      <w:r>
        <w:t xml:space="preserve"> Moving from NYC to Connecticut LGBTQ 2026: Real Costs, Commute Reality &amp; First 30 Days</w:t>
      </w:r>
    </w:p>
    <w:p>
      <w:r>
        <w:rPr>
          <w:b/>
          <w:bCs/>
        </w:rPr>
        <w:t xml:space="preserve">Meta Description:</w:t>
      </w:r>
      <w:r>
        <w:t xml:space="preserve"> The practical guide for LGBTQ buyers leaving NYC for Connecticut — what your money buys, which towns to consider, how Metro-North works, and what to set up in your first 30 days.</w:t>
      </w:r>
    </w:p>
    <w:p>
      <w:r>
        <w:rPr>
          <w:b/>
          <w:bCs/>
        </w:rPr>
        <w:t xml:space="preserve">Slug:</w:t>
      </w:r>
      <w:r>
        <w:t xml:space="preserve"> moving-nyc-to-connecticut-lgbtq</w:t>
      </w:r>
    </w:p>
    <w:p>
      <w:r>
        <w:rPr>
          <w:b/>
          <w:bCs/>
        </w:rPr>
        <w:t xml:space="preserve">Category:</w:t>
      </w:r>
      <w:r>
        <w:t xml:space="preserve"> Relocating to Connecticut</w:t>
      </w:r>
    </w:p>
    <w:p>
      <w:r>
        <w:rPr>
          <w:b/>
          <w:bCs/>
        </w:rPr>
        <w:t xml:space="preserve">Author:</w:t>
      </w:r>
      <w:r>
        <w:t xml:space="preserve"> Travis Lipinski</w:t>
      </w:r>
    </w:p>
    <w:p/>
    <w:p>
      <w:r>
        <w:t xml:space="preserve">---</w:t>
      </w:r>
    </w:p>
    <w:p/>
    <w:p>
      <w:r>
        <w:t xml:space="preserve">Moving from New York City to Connecticut is the single most common relocation our team handles. LGBTQ couples and individuals who've spent years renting in Brooklyn, Queens, or Manhattan reach the same tipping point — you're paying $3,500–$5,000/month for an apartment, the pandemic proved you can live farther out, and your dollar goes dramatically further 55 minutes north.</w:t>
      </w:r>
    </w:p>
    <w:p/>
    <w:p>
      <w:r>
        <w:t xml:space="preserve">What most guides won't tell you: the move isn't just about price per square foot. Connecticut living requires a genuine lifestyle adjustment, and knowing what's different before you move makes the transition much smoother.</w:t>
      </w:r>
    </w:p>
    <w:p/>
    <w:p>
      <w:r>
        <w:t xml:space="preserve">---</w:t>
      </w:r>
    </w:p>
    <w:p/>
    <w:p>
      <w:pPr>
        <w:pStyle w:val="Heading2"/>
      </w:pPr>
      <w:r>
        <w:t xml:space="preserve">What Your NYC Budget Buys in Connecticut</w:t>
      </w:r>
    </w:p>
    <w:p/>
    <w:p>
      <w:r>
        <w:t xml:space="preserve">This is the table that starts most of our conversations.</w:t>
      </w:r>
    </w:p>
    <w:p/>
    <w:p>
      <w:r>
        <w:t xml:space="preserve">| NYC Monthly Budget | What You Rent in NYC | What You Buy in CT (Monthly PITI) |</w:t>
      </w:r>
    </w:p>
    <w:p>
      <w:r>
        <w:t xml:space="preserve">|---|---|---|</w:t>
      </w:r>
    </w:p>
    <w:p>
      <w:r>
        <w:t xml:space="preserve">| $3,000/month | 1BR in outer Brooklyn | Principal + interest on $350K home (~$2,100) + taxes + insurance — similar or lower |</w:t>
      </w:r>
    </w:p>
    <w:p>
      <w:r>
        <w:t xml:space="preserve">| $4,000/month | 1–2BR in Park Slope / Astoria | Full ownership of $450–500K home with taxes and insurance |</w:t>
      </w:r>
    </w:p>
    <w:p>
      <w:r>
        <w:t xml:space="preserve">| $5,000/month | 2BR in Manhattan or prime Brooklyn | $600–700K CT home ownership, comfortably |</w:t>
      </w:r>
    </w:p>
    <w:p/>
    <w:p>
      <w:r>
        <w:t xml:space="preserve">The rent-vs-own math in Connecticut is one of the strongest in the northeast. Rents in Connecticut don't come close to what you'd pay in NYC — and you're building equity rather than paying a landlord.</w:t>
      </w:r>
    </w:p>
    <w:p/>
    <w:p>
      <w:r>
        <w:t xml:space="preserve">---</w:t>
      </w:r>
    </w:p>
    <w:p/>
    <w:p>
      <w:pPr>
        <w:pStyle w:val="Heading2"/>
      </w:pPr>
      <w:r>
        <w:t xml:space="preserve">Which Connecticut Towns Work for NYC Commuters?</w:t>
      </w:r>
    </w:p>
    <w:p/>
    <w:p>
      <w:r>
        <w:t xml:space="preserve">The Metro-North New Haven Line is your lifeline. Here's the honest commute reality:</w:t>
      </w:r>
    </w:p>
    <w:p/>
    <w:p>
      <w:r>
        <w:t xml:space="preserve">| Town | Time to Grand Central | Character | Median Price |</w:t>
      </w:r>
    </w:p>
    <w:p>
      <w:r>
        <w:t xml:space="preserve">|---|---|---|---|</w:t>
      </w:r>
    </w:p>
    <w:p>
      <w:r>
        <w:t xml:space="preserve">| Greenwich | 55 min | Wealthy, conservative suburban | $2.5M+ |</w:t>
      </w:r>
    </w:p>
    <w:p>
      <w:r>
        <w:t xml:space="preserve">| Stamford | 55 min | Urban CT, cosmopolitan | $729,950 |</w:t>
      </w:r>
    </w:p>
    <w:p>
      <w:r>
        <w:t xml:space="preserve">| Norwalk | 70 min | Arts district (SoNo), growing | $699,000 |</w:t>
      </w:r>
    </w:p>
    <w:p>
      <w:r>
        <w:t xml:space="preserve">| Westport | 70 min | Affluent, cultural | $1.2M+ |</w:t>
      </w:r>
    </w:p>
    <w:p>
      <w:r>
        <w:t xml:space="preserve">| Bridgeport | 80 min | Most affordable Fairfield County | $265,000 |</w:t>
      </w:r>
    </w:p>
    <w:p>
      <w:r>
        <w:t xml:space="preserve">| Milford | 85 min | Suburban, family-oriented | $380,000 |</w:t>
      </w:r>
    </w:p>
    <w:p>
      <w:r>
        <w:t xml:space="preserve">| New Haven | 90 min | University city, LGBTQ-welcoming | $399,000 |</w:t>
      </w:r>
    </w:p>
    <w:p/>
    <w:p>
      <w:r>
        <w:rPr>
          <w:b/>
          <w:bCs/>
        </w:rPr>
        <w:t xml:space="preserve">For hybrid workers (2–3 days in NYC):</w:t>
      </w:r>
      <w:r>
        <w:t xml:space="preserve"> 70-minute Norwalk or 55-minute Stamford are both highly manageable. You'll spend 2–3 hours round-trip on office days, which compares favorably to many people's in-city subway commutes from outer boroughs.</w:t>
      </w:r>
    </w:p>
    <w:p/>
    <w:p>
      <w:r>
        <w:rPr>
          <w:b/>
          <w:bCs/>
        </w:rPr>
        <w:t xml:space="preserve">For daily commuters:</w:t>
      </w:r>
      <w:r>
        <w:t xml:space="preserve"> 55-minute Stamford is the sweet spot. The 90-minute New Haven run gets tiring for daily use over years, though many people do it.</w:t>
      </w:r>
    </w:p>
    <w:p/>
    <w:p>
      <w:r>
        <w:rPr>
          <w:b/>
          <w:bCs/>
        </w:rPr>
        <w:t xml:space="preserve">For fully remote workers:</w:t>
      </w:r>
      <w:r>
        <w:t xml:space="preserve"> Town choice opens up dramatically. Middletown ($350K median), Glastonbury, and even shoreline towns become real options without the commute constraint.</w:t>
      </w:r>
    </w:p>
    <w:p/>
    <w:p>
      <w:r>
        <w:t xml:space="preserve">---</w:t>
      </w:r>
    </w:p>
    <w:p/>
    <w:p>
      <w:pPr>
        <w:pStyle w:val="Heading2"/>
      </w:pPr>
      <w:r>
        <w:t xml:space="preserve">The Annual Tax Difference Nobody Calculates</w:t>
      </w:r>
    </w:p>
    <w:p/>
    <w:p>
      <w:r>
        <w:t xml:space="preserve">LGBTQ buyers comparing NYC rent to CT ownership often run the mortgage number but forget the taxes. Here's what the annual total looks like:</w:t>
      </w:r>
    </w:p>
    <w:p/>
    <w:p>
      <w:r>
        <w:rPr>
          <w:b/>
          <w:bCs/>
        </w:rPr>
        <w:t xml:space="preserve">NYC: 2BR apartment in Brooklyn, $3,800/month rent</w:t>
      </w:r>
    </w:p>
    <w:p>
      <w:pPr>
        <w:pStyle w:val="ListParagraph"/>
        <w:numPr>
          <w:ilvl w:val="0"/>
          <w:numId w:val="1"/>
        </w:numPr>
      </w:pPr>
      <w:r>
        <w:t xml:space="preserve">Annual housing cost: $45,600</w:t>
      </w:r>
    </w:p>
    <w:p>
      <w:pPr>
        <w:pStyle w:val="ListParagraph"/>
        <w:numPr>
          <w:ilvl w:val="0"/>
          <w:numId w:val="1"/>
        </w:numPr>
      </w:pPr>
      <w:r>
        <w:t xml:space="preserve">Property tax: $0 (renter)</w:t>
      </w:r>
    </w:p>
    <w:p>
      <w:pPr>
        <w:pStyle w:val="ListParagraph"/>
        <w:numPr>
          <w:ilvl w:val="0"/>
          <w:numId w:val="1"/>
        </w:numPr>
      </w:pPr>
      <w:r>
        <w:t xml:space="preserve">Annual total: $45,600</w:t>
      </w:r>
    </w:p>
    <w:p/>
    <w:p>
      <w:r>
        <w:rPr>
          <w:b/>
          <w:bCs/>
        </w:rPr>
        <w:t xml:space="preserve">Connecticut: $550,000 home, Stamford (23.50 mill rate)</w:t>
      </w:r>
    </w:p>
    <w:p>
      <w:pPr>
        <w:pStyle w:val="ListParagraph"/>
        <w:numPr>
          <w:ilvl w:val="0"/>
          <w:numId w:val="1"/>
        </w:numPr>
      </w:pPr>
      <w:r>
        <w:t xml:space="preserve">Annual mortgage (20% down, 6.5%, 30yr): ~$33,600</w:t>
      </w:r>
    </w:p>
    <w:p>
      <w:pPr>
        <w:pStyle w:val="ListParagraph"/>
        <w:numPr>
          <w:ilvl w:val="0"/>
          <w:numId w:val="1"/>
        </w:numPr>
      </w:pPr>
      <w:r>
        <w:t xml:space="preserve">Annual property tax: ~$9,075</w:t>
      </w:r>
    </w:p>
    <w:p>
      <w:pPr>
        <w:pStyle w:val="ListParagraph"/>
        <w:numPr>
          <w:ilvl w:val="0"/>
          <w:numId w:val="1"/>
        </w:numPr>
      </w:pPr>
      <w:r>
        <w:t xml:space="preserve">Annual insurance: ~$2,500</w:t>
      </w:r>
    </w:p>
    <w:p>
      <w:pPr>
        <w:pStyle w:val="ListParagraph"/>
        <w:numPr>
          <w:ilvl w:val="0"/>
          <w:numId w:val="1"/>
        </w:numPr>
      </w:pPr>
      <w:r>
        <w:t xml:space="preserve">Annual total: ~$45,175 — plus you're building equity</w:t>
      </w:r>
    </w:p>
    <w:p/>
    <w:p>
      <w:r>
        <w:t xml:space="preserve">At the same monthly outflow, you own a home in Connecticut instead of renting in Brooklyn. The math shifts dramatically in your favor when you factor in equity accumulation and that Connecticut property appreciates.</w:t>
      </w:r>
    </w:p>
    <w:p/>
    <w:p>
      <w:r>
        <w:t xml:space="preserve">The one number that surprises NYC renters: Connecticut property taxes can be substantial in mid-to-high mill rate towns. See our </w:t>
      </w:r>
      <w:r>
        <w:t xml:space="preserve">Connecticut property taxes by town guide</w:t>
      </w:r>
      <w:r>
        <w:t xml:space="preserve"> to understand your town's actual mill rate before committing.</w:t>
      </w:r>
    </w:p>
    <w:p/>
    <w:p>
      <w:r>
        <w:t xml:space="preserve">---</w:t>
      </w:r>
    </w:p>
    <w:p/>
    <w:p>
      <w:pPr>
        <w:pStyle w:val="Heading2"/>
      </w:pPr>
      <w:r>
        <w:t xml:space="preserve">Connecticut vs. NYC: What Actually Changes</w:t>
      </w:r>
    </w:p>
    <w:p/>
    <w:p>
      <w:pPr>
        <w:pStyle w:val="Heading3"/>
      </w:pPr>
      <w:r>
        <w:t xml:space="preserve">You Will Need a Car</w:t>
      </w:r>
    </w:p>
    <w:p/>
    <w:p>
      <w:r>
        <w:t xml:space="preserve">This is the most common adjustment for NYC transplants. Connecticut is not walkable in most areas outside downtown Stamford, downtown New Haven, and select SoNo Norwalk streets. You need a car.</w:t>
      </w:r>
    </w:p>
    <w:p/>
    <w:p>
      <w:r>
        <w:t xml:space="preserve">Budget for:</w:t>
      </w:r>
    </w:p>
    <w:p>
      <w:pPr>
        <w:pStyle w:val="ListParagraph"/>
        <w:numPr>
          <w:ilvl w:val="0"/>
          <w:numId w:val="1"/>
        </w:numPr>
      </w:pPr>
      <w:r>
        <w:t xml:space="preserve">Car purchase: $25,000–$50,000 (or monthly payment)</w:t>
      </w:r>
    </w:p>
    <w:p>
      <w:pPr>
        <w:pStyle w:val="ListParagraph"/>
        <w:numPr>
          <w:ilvl w:val="0"/>
          <w:numId w:val="1"/>
        </w:numPr>
      </w:pPr>
      <w:r>
        <w:t xml:space="preserve">Auto insurance: $1,200–$2,400/year</w:t>
      </w:r>
    </w:p>
    <w:p>
      <w:pPr>
        <w:pStyle w:val="ListParagraph"/>
        <w:numPr>
          <w:ilvl w:val="0"/>
          <w:numId w:val="1"/>
        </w:numPr>
      </w:pPr>
      <w:r>
        <w:t xml:space="preserve">Maintenance and fuel: $2,000–$4,000/year</w:t>
      </w:r>
    </w:p>
    <w:p>
      <w:pPr>
        <w:pStyle w:val="ListParagraph"/>
        <w:numPr>
          <w:ilvl w:val="0"/>
          <w:numId w:val="1"/>
        </w:numPr>
      </w:pPr>
      <w:r>
        <w:t xml:space="preserve">Annual registration: ~$150–$200</w:t>
      </w:r>
    </w:p>
    <w:p/>
    <w:p>
      <w:r>
        <w:t xml:space="preserve">If you've never owned a car, getting a license and buying a car before your move eliminates a lot of friction. Connecticut has a Department of Motor Vehicles (DMV) — you'll need a CT driver's license within 60 days of establishing residency.</w:t>
      </w:r>
    </w:p>
    <w:p/>
    <w:p>
      <w:pPr>
        <w:pStyle w:val="Heading3"/>
      </w:pPr>
      <w:r>
        <w:t xml:space="preserve">Groceries, Restaurants, and Nightlife</w:t>
      </w:r>
    </w:p>
    <w:p/>
    <w:p>
      <w:r>
        <w:t xml:space="preserve">Connecticut has excellent food — better than most NYC transplants expect. Fairfield County has serious restaurant culture. New Haven's food scene is nationally recognized (pizza, especially). That said:</w:t>
      </w:r>
    </w:p>
    <w:p/>
    <w:p>
      <w:pPr>
        <w:pStyle w:val="ListParagraph"/>
        <w:numPr>
          <w:ilvl w:val="0"/>
          <w:numId w:val="1"/>
        </w:numPr>
      </w:pPr>
      <w:r>
        <w:t xml:space="preserve">Less density = more driving to restaurants. You won't walk to 40 restaurants from your front door.</w:t>
      </w:r>
    </w:p>
    <w:p>
      <w:pPr>
        <w:pStyle w:val="ListParagraph"/>
        <w:numPr>
          <w:ilvl w:val="0"/>
          <w:numId w:val="1"/>
        </w:numPr>
      </w:pPr>
      <w:r>
        <w:t xml:space="preserve">Less LGBTQ-specific nightlife. NYC's queer bar scene is irreplaceable. Most CT LGBTQ social life is community-oriented rather than venue-oriented.</w:t>
      </w:r>
    </w:p>
    <w:p>
      <w:pPr>
        <w:pStyle w:val="ListParagraph"/>
        <w:numPr>
          <w:ilvl w:val="0"/>
          <w:numId w:val="1"/>
        </w:numPr>
      </w:pPr>
      <w:r>
        <w:t xml:space="preserve">Better grocery stores, lower prices. Most Connecticut towns have good supermarkets, often at significantly lower prices than NYC equivalents.</w:t>
      </w:r>
    </w:p>
    <w:p/>
    <w:p>
      <w:pPr>
        <w:pStyle w:val="Heading3"/>
      </w:pPr>
      <w:r>
        <w:t xml:space="preserve">Seasons and a Yard</w:t>
      </w:r>
    </w:p>
    <w:p/>
    <w:p>
      <w:r>
        <w:t xml:space="preserve">Connecticut gets real winters — temperatures regularly below 20°F, annual snowfall of 25–50 inches depending on location. Factor in:</w:t>
      </w:r>
    </w:p>
    <w:p>
      <w:pPr>
        <w:pStyle w:val="ListParagraph"/>
        <w:numPr>
          <w:ilvl w:val="0"/>
          <w:numId w:val="1"/>
        </w:numPr>
      </w:pPr>
      <w:r>
        <w:t xml:space="preserve">Driveway snowblower or snow removal contract</w:t>
      </w:r>
    </w:p>
    <w:p>
      <w:pPr>
        <w:pStyle w:val="ListParagraph"/>
        <w:numPr>
          <w:ilvl w:val="0"/>
          <w:numId w:val="1"/>
        </w:numPr>
      </w:pPr>
      <w:r>
        <w:t xml:space="preserve">Winter heating costs (oil heat is common in older CT homes — budget $2,000–$4,000/year; natural gas or heat pump is cheaper)</w:t>
      </w:r>
    </w:p>
    <w:p>
      <w:pPr>
        <w:pStyle w:val="ListParagraph"/>
        <w:numPr>
          <w:ilvl w:val="0"/>
          <w:numId w:val="1"/>
        </w:numPr>
      </w:pPr>
      <w:r>
        <w:t xml:space="preserve">Lawn care if you have a yard</w:t>
      </w:r>
    </w:p>
    <w:p/>
    <w:p>
      <w:r>
        <w:t xml:space="preserve">The yard is also the reward. Many LGBTQ couples who move from tiny NYC apartments describe having outdoor space as one of the biggest quality-of-life improvements they didn't anticipate.</w:t>
      </w:r>
    </w:p>
    <w:p/>
    <w:p>
      <w:r>
        <w:t xml:space="preserve">---</w:t>
      </w:r>
    </w:p>
    <w:p/>
    <w:p>
      <w:pPr>
        <w:pStyle w:val="Heading2"/>
      </w:pPr>
      <w:r>
        <w:t xml:space="preserve">LGBTQ Life in Connecticut: Honest Assessment</w:t>
      </w:r>
    </w:p>
    <w:p/>
    <w:p>
      <w:r>
        <w:t xml:space="preserve">Connecticut doesn't have a Greenwich Village. It doesn't have a South End or a Castro. But LGBTQ life in Connecticut is real, welcoming, and community-driven in ways that feel different from (not inferior to) urban gay neighborhoods.</w:t>
      </w:r>
    </w:p>
    <w:p/>
    <w:p>
      <w:r>
        <w:rPr>
          <w:b/>
          <w:bCs/>
        </w:rPr>
        <w:t xml:space="preserve">Where community is strongest:</w:t>
      </w:r>
    </w:p>
    <w:p>
      <w:pPr>
        <w:pStyle w:val="ListParagraph"/>
        <w:numPr>
          <w:ilvl w:val="0"/>
          <w:numId w:val="1"/>
        </w:numPr>
      </w:pPr>
      <w:r>
        <w:t xml:space="preserve">West Hartford — the most established suburban LGBTQ community in Connecticut, with decades of neighborhood identity on and around Park Road</w:t>
      </w:r>
    </w:p>
    <w:p>
      <w:pPr>
        <w:pStyle w:val="ListParagraph"/>
        <w:numPr>
          <w:ilvl w:val="0"/>
          <w:numId w:val="1"/>
        </w:numPr>
      </w:pPr>
      <w:r>
        <w:t xml:space="preserve">New Haven — urban, diverse, Yale-influenced; Pride is a major event</w:t>
      </w:r>
    </w:p>
    <w:p>
      <w:pPr>
        <w:pStyle w:val="ListParagraph"/>
        <w:numPr>
          <w:ilvl w:val="0"/>
          <w:numId w:val="1"/>
        </w:numPr>
      </w:pPr>
      <w:r>
        <w:t xml:space="preserve">Norwalk / SoNo — Triangle Community Center serves all of Fairfield County; active arts-adjacent queer social scene</w:t>
      </w:r>
    </w:p>
    <w:p>
      <w:pPr>
        <w:pStyle w:val="ListParagraph"/>
        <w:numPr>
          <w:ilvl w:val="0"/>
          <w:numId w:val="1"/>
        </w:numPr>
      </w:pPr>
      <w:r>
        <w:t xml:space="preserve">Stamford — annual Pride, growing professional LGBTQ community, cosmopolitan character</w:t>
      </w:r>
    </w:p>
    <w:p/>
    <w:p>
      <w:r>
        <w:rPr>
          <w:b/>
          <w:bCs/>
        </w:rPr>
        <w:t xml:space="preserve">Statewide legal protections are strong.</w:t>
      </w:r>
      <w:r>
        <w:t xml:space="preserve"> Connecticut's anti-discrimination laws covering sexual orientation and gender identity apply to housing and employment in every town. You cannot legally be denied housing because of who you are.</w:t>
      </w:r>
    </w:p>
    <w:p/>
    <w:p>
      <w:r>
        <w:t xml:space="preserve">For a complete resource directory, see our </w:t>
      </w:r>
      <w:r>
        <w:t xml:space="preserve">Connecticut LGBTQ organizations guide</w:t>
      </w:r>
      <w:r>
        <w:t xml:space="preserve">.</w:t>
      </w:r>
    </w:p>
    <w:p/>
    <w:p>
      <w:r>
        <w:t xml:space="preserve">---</w:t>
      </w:r>
    </w:p>
    <w:p/>
    <w:p>
      <w:pPr>
        <w:pStyle w:val="Heading2"/>
      </w:pPr>
      <w:r>
        <w:t xml:space="preserve">Connecticut-Specific Buyer Facts NYC Transplants Often Miss</w:t>
      </w:r>
    </w:p>
    <w:p/>
    <w:p>
      <w:r>
        <w:rPr>
          <w:b/>
          <w:bCs/>
        </w:rPr>
        <w:t xml:space="preserve">Closings require an attorney.</w:t>
      </w:r>
      <w:r>
        <w:t xml:space="preserve"> Connecticut is an attorney-closing state — not optional. You need a real estate attorney, who will handle the title search, document review, and deed recording. Budget $1,000–$2,000 in closing costs for legal fees.</w:t>
      </w:r>
    </w:p>
    <w:p/>
    <w:p>
      <w:r>
        <w:rPr>
          <w:b/>
          <w:bCs/>
        </w:rPr>
        <w:t xml:space="preserve">Oil heat is common.</w:t>
      </w:r>
      <w:r>
        <w:t xml:space="preserve"> A significant percentage of Connecticut's older housing stock — particularly homes built before 1985 — uses oil heat. This is different from most NYC apartments (electric or gas). Before buying, ask what fuel type the home uses and budget for heating oil delivery ($2,000–$4,500/year depending on price and home size) or the cost of converting to gas or heat pump ($8,000–$20,000+ for a heat pump system).</w:t>
      </w:r>
    </w:p>
    <w:p/>
    <w:p>
      <w:r>
        <w:rPr>
          <w:b/>
          <w:bCs/>
        </w:rPr>
        <w:t xml:space="preserve">CHFA programs can dramatically reduce your upfront costs.</w:t>
      </w:r>
      <w:r>
        <w:t xml:space="preserve"> If this is your first home purchase and you qualify income-wise, Connecticut's CHFA Time To Own program offers up to $50,000 in forgivable assistance — 0% interest, no monthly payments, 10% forgiven each year. Most NYC transplants have never heard of it. See our </w:t>
      </w:r>
      <w:r>
        <w:t xml:space="preserve">CHFA loans guide</w:t>
      </w:r>
      <w:r>
        <w:t xml:space="preserve">.</w:t>
      </w:r>
    </w:p>
    <w:p/>
    <w:p>
      <w:r>
        <w:rPr>
          <w:b/>
          <w:bCs/>
        </w:rPr>
        <w:t xml:space="preserve">Home inspections matter more here.</w:t>
      </w:r>
      <w:r>
        <w:t xml:space="preserve"> Connecticut's older housing stock can have oil tanks, asbestos, lead paint, and older electrical systems — more common than in NYC condos. Budget for a thorough inspection ($400–$700) and understand what's in the report before you commit.</w:t>
      </w:r>
    </w:p>
    <w:p/>
    <w:p>
      <w:r>
        <w:t xml:space="preserve">---</w:t>
      </w:r>
    </w:p>
    <w:p/>
    <w:p>
      <w:pPr>
        <w:pStyle w:val="Heading2"/>
      </w:pPr>
      <w:r>
        <w:t xml:space="preserve">Your First 30 Days After Moving: The Setup Checklist</w:t>
      </w:r>
    </w:p>
    <w:p/>
    <w:p>
      <w:r>
        <w:rPr>
          <w:b/>
          <w:bCs/>
        </w:rPr>
        <w:t xml:space="preserve">Week 1:</w:t>
      </w:r>
    </w:p>
    <w:p>
      <w:pPr>
        <w:pStyle w:val="ListParagraph"/>
        <w:numPr>
          <w:ilvl w:val="0"/>
          <w:numId w:val="1"/>
        </w:numPr>
      </w:pPr>
      <w:r>
        <w:t xml:space="preserve">File a change of address with USPS</w:t>
      </w:r>
    </w:p>
    <w:p>
      <w:pPr>
        <w:pStyle w:val="ListParagraph"/>
        <w:numPr>
          <w:ilvl w:val="0"/>
          <w:numId w:val="1"/>
        </w:numPr>
      </w:pPr>
      <w:r>
        <w:t xml:space="preserve">Update your address with bank, credit cards, and insurance</w:t>
      </w:r>
    </w:p>
    <w:p>
      <w:pPr>
        <w:pStyle w:val="ListParagraph"/>
        <w:numPr>
          <w:ilvl w:val="0"/>
          <w:numId w:val="1"/>
        </w:numPr>
      </w:pPr>
      <w:r>
        <w:t xml:space="preserve">If driving: get a Connecticut driver's license (90-day grace period for new residents)</w:t>
      </w:r>
    </w:p>
    <w:p>
      <w:pPr>
        <w:pStyle w:val="ListParagraph"/>
        <w:numPr>
          <w:ilvl w:val="0"/>
          <w:numId w:val="1"/>
        </w:numPr>
      </w:pPr>
      <w:r>
        <w:t xml:space="preserve">Register your vehicle in Connecticut (required within 60 days)</w:t>
      </w:r>
    </w:p>
    <w:p/>
    <w:p>
      <w:r>
        <w:rPr>
          <w:b/>
          <w:bCs/>
        </w:rPr>
        <w:t xml:space="preserve">Week 2:</w:t>
      </w:r>
    </w:p>
    <w:p>
      <w:pPr>
        <w:pStyle w:val="ListParagraph"/>
        <w:numPr>
          <w:ilvl w:val="0"/>
          <w:numId w:val="1"/>
        </w:numPr>
      </w:pPr>
      <w:r>
        <w:t xml:space="preserve">Set up utilities (electricity, gas/oil delivery, water if not included)</w:t>
      </w:r>
    </w:p>
    <w:p>
      <w:pPr>
        <w:pStyle w:val="ListParagraph"/>
        <w:numPr>
          <w:ilvl w:val="0"/>
          <w:numId w:val="1"/>
        </w:numPr>
      </w:pPr>
      <w:r>
        <w:t xml:space="preserve">Find a primary care doctor (Connecticut has strong healthcare; use your employer's network to find in-network providers)</w:t>
      </w:r>
    </w:p>
    <w:p>
      <w:pPr>
        <w:pStyle w:val="ListParagraph"/>
        <w:numPr>
          <w:ilvl w:val="0"/>
          <w:numId w:val="1"/>
        </w:numPr>
      </w:pPr>
      <w:r>
        <w:t xml:space="preserve">Identify the nearest urgent care and emergency room</w:t>
      </w:r>
    </w:p>
    <w:p>
      <w:pPr>
        <w:pStyle w:val="ListParagraph"/>
        <w:numPr>
          <w:ilvl w:val="0"/>
          <w:numId w:val="1"/>
        </w:numPr>
      </w:pPr>
      <w:r>
        <w:t xml:space="preserve">Set up internet (Xfinity/Comcast and Optimum/Altice serve most of Connecticut; 5G home internet is an option in some areas)</w:t>
      </w:r>
    </w:p>
    <w:p/>
    <w:p>
      <w:r>
        <w:rPr>
          <w:b/>
          <w:bCs/>
        </w:rPr>
        <w:t xml:space="preserve">Week 3:</w:t>
      </w:r>
    </w:p>
    <w:p>
      <w:pPr>
        <w:pStyle w:val="ListParagraph"/>
        <w:numPr>
          <w:ilvl w:val="0"/>
          <w:numId w:val="1"/>
        </w:numPr>
      </w:pPr>
      <w:r>
        <w:t xml:space="preserve">Apply for a Connecticut homestead exemption if your town offers one (some do; reduces assessed value slightly)</w:t>
      </w:r>
    </w:p>
    <w:p>
      <w:pPr>
        <w:pStyle w:val="ListParagraph"/>
        <w:numPr>
          <w:ilvl w:val="0"/>
          <w:numId w:val="1"/>
        </w:numPr>
      </w:pPr>
      <w:r>
        <w:t xml:space="preserve">Establish Connecticut voter registration (new address = re-register)</w:t>
      </w:r>
    </w:p>
    <w:p>
      <w:pPr>
        <w:pStyle w:val="ListParagraph"/>
        <w:numPr>
          <w:ilvl w:val="0"/>
          <w:numId w:val="1"/>
        </w:numPr>
      </w:pPr>
      <w:r>
        <w:t xml:space="preserve">Find local services: dry cleaner, dentist, veterinarian if you have pets</w:t>
      </w:r>
    </w:p>
    <w:p/>
    <w:p>
      <w:r>
        <w:rPr>
          <w:b/>
          <w:bCs/>
        </w:rPr>
        <w:t xml:space="preserve">Week 4:</w:t>
      </w:r>
    </w:p>
    <w:p>
      <w:pPr>
        <w:pStyle w:val="ListParagraph"/>
        <w:numPr>
          <w:ilvl w:val="0"/>
          <w:numId w:val="1"/>
        </w:numPr>
      </w:pPr>
      <w:r>
        <w:t xml:space="preserve">File with the Connecticut Department of Revenue Services for income tax purposes (CT taxes residents on worldwide income)</w:t>
      </w:r>
    </w:p>
    <w:p>
      <w:pPr>
        <w:pStyle w:val="ListParagraph"/>
        <w:numPr>
          <w:ilvl w:val="0"/>
          <w:numId w:val="1"/>
        </w:numPr>
      </w:pPr>
      <w:r>
        <w:t xml:space="preserve">If you work in New York, understand Connecticut's credit for taxes paid to other states — you typically won't pay double, but your accountant should set this up</w:t>
      </w:r>
    </w:p>
    <w:p/>
    <w:p>
      <w:r>
        <w:rPr>
          <w:b/>
          <w:bCs/>
        </w:rPr>
        <w:t xml:space="preserve">Ongoing:</w:t>
      </w:r>
    </w:p>
    <w:p>
      <w:pPr>
        <w:pStyle w:val="ListParagraph"/>
        <w:numPr>
          <w:ilvl w:val="0"/>
          <w:numId w:val="1"/>
        </w:numPr>
      </w:pPr>
      <w:r>
        <w:t xml:space="preserve">Metro-North monthly pass: purchase at Grand Central or through the MTA app; current monthly rates from Stamford are approximately $300–$350/month</w:t>
      </w:r>
    </w:p>
    <w:p>
      <w:pPr>
        <w:pStyle w:val="ListParagraph"/>
        <w:numPr>
          <w:ilvl w:val="0"/>
          <w:numId w:val="1"/>
        </w:numPr>
      </w:pPr>
      <w:r>
        <w:t xml:space="preserve">Get a Westfield or local library card — Connecticut's public library network is excellent</w:t>
      </w:r>
    </w:p>
    <w:p/>
    <w:p>
      <w:r>
        <w:t xml:space="preserve">---</w:t>
      </w:r>
    </w:p>
    <w:p/>
    <w:p>
      <w:pPr>
        <w:pStyle w:val="Heading2"/>
      </w:pPr>
      <w:r>
        <w:t xml:space="preserve">Frequently Asked Questions</w:t>
      </w:r>
    </w:p>
    <w:p/>
    <w:p>
      <w:r>
        <w:rPr>
          <w:b/>
          <w:bCs/>
        </w:rPr>
        <w:t xml:space="preserve">Is Connecticut LGBTQ-friendly for people moving from NYC?</w:t>
      </w:r>
    </w:p>
    <w:p>
      <w:r>
        <w:t xml:space="preserve">Yes, genuinely. The culture is more suburban and less venue-focused than NYC, but LGBTQ residents are welcome, protected by strong state law, and part of active communities in West Hartford, New Haven, Stamford, and Norwalk. The trade-off is a quieter social scene in exchange for significantly more space and value.</w:t>
      </w:r>
    </w:p>
    <w:p/>
    <w:p>
      <w:r>
        <w:rPr>
          <w:b/>
          <w:bCs/>
        </w:rPr>
        <w:t xml:space="preserve">What's the Metro-North commute actually like?</w:t>
      </w:r>
    </w:p>
    <w:p>
      <w:r>
        <w:t xml:space="preserve">Reliable, comfortable, and predictable. NYC commuters generally find Metro-North significantly more pleasant than subway commuting. Seats, quieter cars, Wi-Fi, and a time you can count on. Delays happen but are less frequent than subway disruptions. From Stamford: 55 minutes. From Norwalk: 70 minutes.</w:t>
      </w:r>
    </w:p>
    <w:p/>
    <w:p>
      <w:r>
        <w:rPr>
          <w:b/>
          <w:bCs/>
        </w:rPr>
        <w:t xml:space="preserve">Do I really need a car in Connecticut?</w:t>
      </w:r>
    </w:p>
    <w:p>
      <w:r>
        <w:t xml:space="preserve">In most towns, yes. Downtown Stamford and downtown New Haven are walkable for day-to-day errands; most other Connecticut towns require a car for groceries, restaurants, and errands. If you haven't had a car in NYC, plan to get a license and vehicle before or shortly after your move.</w:t>
      </w:r>
    </w:p>
    <w:p/>
    <w:p>
      <w:r>
        <w:rPr>
          <w:b/>
          <w:bCs/>
        </w:rPr>
        <w:t xml:space="preserve">How do Connecticut taxes compare to New York City taxes?</w:t>
      </w:r>
    </w:p>
    <w:p>
      <w:r>
        <w:t xml:space="preserve">Significantly lower total burden. NYC residents pay federal + New York State + New York City income taxes — CT residents pay federal + Connecticut. There's no Connecticut city income tax. The difference for most buyers in the $100K–$200K income range is $5,000–$15,000/year in additional take-home pay when moving from NYC to Connecticut.</w:t>
      </w:r>
    </w:p>
    <w:p/>
    <w:p>
      <w:r>
        <w:rPr>
          <w:b/>
          <w:bCs/>
        </w:rPr>
        <w:t xml:space="preserve">What happens if I work in NYC but live in Connecticut?</w:t>
      </w:r>
    </w:p>
    <w:p>
      <w:r>
        <w:t xml:space="preserve">You pay Connecticut state income tax (your state of residence) and receive a credit for New York State taxes paid. You do not pay New York City income tax as a non-resident. This is a significant tax savings for former NYC residents — worth understanding with an accountant before your first CT tax filing.</w:t>
      </w:r>
    </w:p>
    <w:p/>
    <w:p>
      <w:r>
        <w:t xml:space="preserve">---</w:t>
      </w:r>
    </w:p>
    <w:p/>
    <w:p>
      <w:pPr>
        <w:pStyle w:val="Heading2"/>
      </w:pPr>
      <w:r>
        <w:t xml:space="preserve">Ready to Make the Move?</w:t>
      </w:r>
    </w:p>
    <w:p/>
    <w:p>
      <w:r>
        <w:t xml:space="preserve">We've helped dozens of LGBTQ couples and individuals make the NYC-to-Connecticut transition — finding the right town, the right neighborhood, and the right financing. The move is rarely as complicated as people fear, and the quality-of-life gain almost always exceeds expectations.</w:t>
      </w:r>
    </w:p>
    <w:p/>
    <w:p>
      <w:r>
        <w:t xml:space="preserve">Talk to Our Team</w:t>
      </w:r>
      <w:r>
        <w:t xml:space="preserve"> | </w:t>
      </w:r>
      <w:r>
        <w:t xml:space="preserve">Stamford CT LGBTQ Guide</w:t>
      </w:r>
      <w:r>
        <w:t xml:space="preserve"> | </w:t>
      </w:r>
      <w:r>
        <w:t xml:space="preserve">Norwalk CT LGBTQ Guide</w:t>
      </w:r>
      <w:r>
        <w:t xml:space="preserve"> | </w:t>
      </w:r>
      <w:r>
        <w:t xml:space="preserve">Connecticut Property Taxes by Town</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2026-06-06T16:05:08.546Z</dcterms:created>
  <dcterms:modified xsi:type="dcterms:W3CDTF">2026-06-06T16:05:08.546Z</dcterms:modified>
</cp:coreProperties>
</file>

<file path=docProps/custom.xml><?xml version="1.0" encoding="utf-8"?>
<Properties xmlns="http://schemas.openxmlformats.org/officeDocument/2006/custom-properties" xmlns:vt="http://schemas.openxmlformats.org/officeDocument/2006/docPropsVTypes"/>
</file>