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4B488C">
        <w:rPr>
          <w:rFonts w:ascii="Times New Roman" w:hAnsi="Times New Roman" w:cs="Times New Roman"/>
          <w:sz w:val="40"/>
          <w:szCs w:val="40"/>
        </w:rPr>
        <w:t>Папа.</w:t>
      </w: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4B488C">
        <w:rPr>
          <w:rFonts w:ascii="Times New Roman" w:hAnsi="Times New Roman" w:cs="Times New Roman"/>
          <w:sz w:val="40"/>
          <w:szCs w:val="40"/>
        </w:rPr>
        <w:t xml:space="preserve">В трехмерной вселенной доктор Джеймс Т.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Кирк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является страдающим параличом нижних конечностей, у которого селезенка низкой степени тяжести проколота сильно металлической частью. Благодаря этому он получает крошечный кусочек металла, называемый «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вибраниум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». Поскольку его операция по закрытию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вибраниевой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артерии не удалась, Джеймс взял на себя производство оружия. В результате из-за его низкосортного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вибраниума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он не может использовать его оружие. Вместо этого он вживил себе в грудь электромагнит, чтобы она не взорвалась. Этот электромагнит заставляет Джеймса терять контроль над грудью. В конце концов, когда он сможет использовать электромагнит, чтобы вынуть очки из груди, он возвращается в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NetMessage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. Даниэль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Хетатес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>, потерявший семью в результате взрыва, пытается предупредить Джеймса. Однако Джеймс не может использовать свои силы и его переносят на Землю.</w:t>
      </w: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4B488C">
        <w:rPr>
          <w:rFonts w:ascii="Times New Roman" w:hAnsi="Times New Roman" w:cs="Times New Roman"/>
          <w:sz w:val="40"/>
          <w:szCs w:val="40"/>
        </w:rPr>
        <w:t xml:space="preserve">Через некоторое время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Т’Чалла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решает, что он лично черпает вдохновение для вселенной из «Звездного пути: фильм». Первоначально перед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Т’Чаллой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была поставлена ​​задача создать вселенную, в которой он мог бы жить. Он соглашается захватить вселенную и создать ее на основе своего собственного сердца. Он также сообщает капитану Кирку, что планирует уйти в отставку после событий «Мстителей».</w:t>
      </w: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4B488C">
        <w:rPr>
          <w:rFonts w:ascii="Times New Roman" w:hAnsi="Times New Roman" w:cs="Times New Roman"/>
          <w:sz w:val="40"/>
          <w:szCs w:val="40"/>
        </w:rPr>
        <w:t xml:space="preserve">Хотя дуговой реактор, который делает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Т’Чалла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, питает его костюм, это не его изобретение. Много лет назад его изобрели его отец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Ховард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и русский ученый Антон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Ванко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. Антон попытался продать его с целью наживы и депортирован домой. Иван, сын Антона, случайно видит Железного человека, которого поддерживает его отец, и хочет отомстить. Иван начинает создавать оружие на основе дугового реактора. На Гран-при Иван нападает на Тони, который использует свой портативный костюм, чтобы стать Железным Человеком, и побеждает Ивана. Увидев это событие,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Джастин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Хаммер, соперник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Start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Industry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>, инсценирует смерть Ивана и заставляет его построить бронированные костюмы.</w:t>
      </w: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4B488C">
        <w:rPr>
          <w:rFonts w:ascii="Times New Roman" w:hAnsi="Times New Roman" w:cs="Times New Roman"/>
          <w:sz w:val="40"/>
          <w:szCs w:val="40"/>
        </w:rPr>
        <w:t xml:space="preserve">В то время как весь побочный продукт построения Железного человека - это смерть его отца,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Джастин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строит костюм, работающий на дуге своего брата. Это усиленная версия обычного костюма, но с металлической крышкой для защиты от повреждений. Во время мероприятия, в котором участвуют Железный Человек и Робин,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Джастин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строит и модернизирует новый дуговой реактор. Во время фильма Робин отвлекает мечтатель, который оказывается ее матерью. Двое из них дерутся, и Робин взрывает территорию. Иван берет с собой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Джастина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и строит в нем новый дом.</w:t>
      </w: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4B488C">
        <w:rPr>
          <w:rFonts w:ascii="Times New Roman" w:hAnsi="Times New Roman" w:cs="Times New Roman"/>
          <w:sz w:val="40"/>
          <w:szCs w:val="40"/>
        </w:rPr>
        <w:lastRenderedPageBreak/>
        <w:t xml:space="preserve">После событий «Мстителей» Тони берет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Джастина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с собой в космос, чтобы разработать оружие, способное уничтожить все на своем пути. Железный человек зол на Тони за то, что тот взял с собой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Джастина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в космическую миссию. Тони забирает ракету Железного человека. Вскоре появляется Ракетный Человек и пытается саботировать ракету и убивает Ракетного Человека. Увидев в этом шанс похвастаться, Тони прокатит Ракетного Человека на броневиках с ракетными двигателями.</w:t>
      </w: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4B488C">
        <w:rPr>
          <w:rFonts w:ascii="Times New Roman" w:hAnsi="Times New Roman" w:cs="Times New Roman"/>
          <w:sz w:val="40"/>
          <w:szCs w:val="40"/>
        </w:rPr>
        <w:t>Ракета взорвалась и взорвалась в ракетном отсеке, вызвав взрыв, разрушивший комплекс. Тони хватает Ракетного Человека и ведет его к зоне приземления, разбросанной по всему космосу. В зоне есть поврежденная ракета, но об этом месте никто не знает.</w:t>
      </w: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4B488C">
        <w:rPr>
          <w:rFonts w:ascii="Times New Roman" w:hAnsi="Times New Roman" w:cs="Times New Roman"/>
          <w:sz w:val="40"/>
          <w:szCs w:val="40"/>
        </w:rPr>
        <w:t xml:space="preserve">На брифинге в ООН Тони сообщает генералу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Росситеру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из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Читаури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, что новая раса, азиатская, пытается захватить Галактику.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Читаури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верят, что Бог Новой Эры, Кри, пытается уничтожить всех нас, и хотят использовать Камни Бесконечности, чтобы открыть новый мир для всех нас. Тони может использовать Перчатку Бесконечности, чтобы убрать азиатку с дороги. Затем они бросают Тони через водопад и разрушают его родной мир.</w:t>
      </w: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4B488C">
        <w:rPr>
          <w:rFonts w:ascii="Times New Roman" w:hAnsi="Times New Roman" w:cs="Times New Roman"/>
          <w:sz w:val="40"/>
          <w:szCs w:val="40"/>
        </w:rPr>
        <w:t xml:space="preserve">Тони может использовать костюм Человека-муравья, чтобы подчинить сверхмощную Марию Хилл и спасти </w:t>
      </w:r>
      <w:r w:rsidRPr="004B488C">
        <w:rPr>
          <w:rFonts w:ascii="Times New Roman" w:hAnsi="Times New Roman" w:cs="Times New Roman"/>
          <w:sz w:val="40"/>
          <w:szCs w:val="40"/>
        </w:rPr>
        <w:lastRenderedPageBreak/>
        <w:t xml:space="preserve">положение. Она рассказывает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Ховарду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о том, что случилось с парком. Тони говорит, что он не тот парень, который разогнал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Mar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-V, и что с ним все будет в порядке.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Ховард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улыбается, имея в виду «серьезное дело».</w:t>
      </w: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4B488C">
        <w:rPr>
          <w:rFonts w:ascii="Times New Roman" w:hAnsi="Times New Roman" w:cs="Times New Roman"/>
          <w:sz w:val="40"/>
          <w:szCs w:val="40"/>
        </w:rPr>
        <w:t xml:space="preserve">После того, как парк окажется в безопасности, Тони объявляет в ООН, что он участвует в сделке, которая позволит миллиардеру, оператору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M.I.A.x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Филу Спенсеру, построить массивный сверхмощный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сверхмощный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костюм. В результате сверхмощный офицер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M.I.A.x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Спенсер может управлять костюмом.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M.I.A.x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создан, чтобы стать местом, где сверхмощные люди могут учиться и расти.</w:t>
      </w:r>
    </w:p>
    <w:p w:rsidR="004B488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</w:p>
    <w:p w:rsidR="0040402C" w:rsidRPr="004B488C" w:rsidRDefault="004B488C" w:rsidP="004B488C">
      <w:pPr>
        <w:spacing w:after="0"/>
        <w:jc w:val="both"/>
        <w:rPr>
          <w:rFonts w:ascii="Times New Roman" w:hAnsi="Times New Roman" w:cs="Times New Roman"/>
          <w:sz w:val="40"/>
          <w:szCs w:val="40"/>
        </w:rPr>
      </w:pPr>
      <w:r w:rsidRPr="004B488C">
        <w:rPr>
          <w:rFonts w:ascii="Times New Roman" w:hAnsi="Times New Roman" w:cs="Times New Roman"/>
          <w:sz w:val="40"/>
          <w:szCs w:val="40"/>
        </w:rPr>
        <w:t xml:space="preserve">В то время как весь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дуговый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 xml:space="preserve"> реактор сделан из н</w:t>
      </w:r>
      <w:bookmarkStart w:id="0" w:name="_GoBack"/>
      <w:bookmarkEnd w:id="0"/>
      <w:r w:rsidRPr="004B488C">
        <w:rPr>
          <w:rFonts w:ascii="Times New Roman" w:hAnsi="Times New Roman" w:cs="Times New Roman"/>
          <w:sz w:val="40"/>
          <w:szCs w:val="40"/>
        </w:rPr>
        <w:t xml:space="preserve">икеля, обычного элемента во Вселенной, </w:t>
      </w:r>
      <w:proofErr w:type="spellStart"/>
      <w:r w:rsidRPr="004B488C">
        <w:rPr>
          <w:rFonts w:ascii="Times New Roman" w:hAnsi="Times New Roman" w:cs="Times New Roman"/>
          <w:sz w:val="40"/>
          <w:szCs w:val="40"/>
        </w:rPr>
        <w:t>терра</w:t>
      </w:r>
      <w:proofErr w:type="spellEnd"/>
      <w:r w:rsidRPr="004B488C">
        <w:rPr>
          <w:rFonts w:ascii="Times New Roman" w:hAnsi="Times New Roman" w:cs="Times New Roman"/>
          <w:sz w:val="40"/>
          <w:szCs w:val="40"/>
        </w:rPr>
        <w:t>-металл состоит из другого элемента. Этот элемент найден</w:t>
      </w:r>
    </w:p>
    <w:sectPr w:rsidR="0040402C" w:rsidRPr="004B48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1D"/>
    <w:rsid w:val="000C07D5"/>
    <w:rsid w:val="00134CAA"/>
    <w:rsid w:val="0044791D"/>
    <w:rsid w:val="004B488C"/>
    <w:rsid w:val="00B25170"/>
    <w:rsid w:val="00FA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2F834-E9C1-4C78-B9F2-D7462898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2021-02-08T17:12:00Z</dcterms:created>
  <dcterms:modified xsi:type="dcterms:W3CDTF">2021-02-08T17:25:00Z</dcterms:modified>
</cp:coreProperties>
</file>