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8A84A" w14:textId="77777777" w:rsidR="00B66F85" w:rsidRDefault="00000000">
      <w:pPr>
        <w:spacing w:after="120"/>
        <w:jc w:val="center"/>
      </w:pPr>
      <w:r>
        <w:rPr>
          <w:b/>
          <w:bCs/>
          <w:sz w:val="24"/>
          <w:szCs w:val="24"/>
        </w:rPr>
        <w:t>Duoc UC · Escuela de Informática y Telecomunicaciones</w:t>
      </w:r>
    </w:p>
    <w:p w14:paraId="371CF606" w14:textId="77777777" w:rsidR="00B66F85" w:rsidRDefault="00B66F85">
      <w:pPr>
        <w:spacing w:after="120"/>
        <w:jc w:val="center"/>
      </w:pPr>
    </w:p>
    <w:p w14:paraId="6D172788" w14:textId="77777777" w:rsidR="00B66F85" w:rsidRDefault="00B66F85">
      <w:pPr>
        <w:spacing w:after="120"/>
        <w:jc w:val="center"/>
      </w:pPr>
    </w:p>
    <w:p w14:paraId="2C548711" w14:textId="77777777" w:rsidR="00B66F85" w:rsidRDefault="00B66F85">
      <w:pPr>
        <w:spacing w:after="120"/>
        <w:jc w:val="center"/>
      </w:pPr>
    </w:p>
    <w:p w14:paraId="41CE57FD" w14:textId="77777777" w:rsidR="00B66F85" w:rsidRDefault="00000000">
      <w:pPr>
        <w:spacing w:after="120"/>
        <w:jc w:val="center"/>
      </w:pPr>
      <w:r>
        <w:rPr>
          <w:b/>
          <w:bCs/>
          <w:sz w:val="34"/>
          <w:szCs w:val="34"/>
        </w:rPr>
        <w:t>Informe técnico de avance — Formativa Fase 2</w:t>
      </w:r>
    </w:p>
    <w:p w14:paraId="24126352" w14:textId="77777777" w:rsidR="00B66F85" w:rsidRDefault="00000000">
      <w:pPr>
        <w:spacing w:after="120"/>
        <w:jc w:val="center"/>
      </w:pPr>
      <w:r>
        <w:rPr>
          <w:b/>
          <w:bCs/>
          <w:sz w:val="30"/>
          <w:szCs w:val="30"/>
        </w:rPr>
        <w:t>Desarrollo del Proyecto APT</w:t>
      </w:r>
    </w:p>
    <w:p w14:paraId="70791588" w14:textId="77777777" w:rsidR="00B66F85" w:rsidRDefault="00B66F85">
      <w:pPr>
        <w:spacing w:after="120"/>
        <w:jc w:val="center"/>
      </w:pPr>
    </w:p>
    <w:p w14:paraId="703BECF4" w14:textId="77777777" w:rsidR="00B66F85" w:rsidRDefault="00000000">
      <w:pPr>
        <w:spacing w:after="120"/>
        <w:jc w:val="center"/>
      </w:pPr>
      <w:r>
        <w:rPr>
          <w:sz w:val="26"/>
          <w:szCs w:val="26"/>
        </w:rPr>
        <w:t>FireWatch: sistema de detección temprana de incendios con cámaras, inteligencia artificial y mapa de riesgo</w:t>
      </w:r>
    </w:p>
    <w:p w14:paraId="45FE31DE" w14:textId="77777777" w:rsidR="00B66F85" w:rsidRDefault="00B66F85">
      <w:pPr>
        <w:spacing w:after="120"/>
        <w:jc w:val="center"/>
      </w:pPr>
    </w:p>
    <w:p w14:paraId="43CBFAC6" w14:textId="77777777" w:rsidR="00B66F85" w:rsidRDefault="00B66F85">
      <w:pPr>
        <w:spacing w:after="120"/>
        <w:jc w:val="center"/>
      </w:pPr>
    </w:p>
    <w:p w14:paraId="036051B4" w14:textId="77777777" w:rsidR="00B66F85" w:rsidRDefault="00B66F85">
      <w:pPr>
        <w:spacing w:after="120"/>
        <w:jc w:val="center"/>
      </w:pPr>
    </w:p>
    <w:p w14:paraId="212B1CB7" w14:textId="77777777" w:rsidR="00B66F85" w:rsidRDefault="00000000">
      <w:pPr>
        <w:spacing w:after="120"/>
        <w:jc w:val="center"/>
      </w:pPr>
      <w:r>
        <w:rPr>
          <w:sz w:val="24"/>
          <w:szCs w:val="24"/>
        </w:rPr>
        <w:t>Asignatura: Capstone (PTY4614)</w:t>
      </w:r>
    </w:p>
    <w:p w14:paraId="0DF96669" w14:textId="77777777" w:rsidR="00B66F85" w:rsidRDefault="00000000">
      <w:pPr>
        <w:spacing w:after="120"/>
        <w:jc w:val="center"/>
      </w:pPr>
      <w:r>
        <w:rPr>
          <w:sz w:val="24"/>
          <w:szCs w:val="24"/>
        </w:rPr>
        <w:t>Carrera: Ingeniería en Informática</w:t>
      </w:r>
    </w:p>
    <w:p w14:paraId="33DA7A06" w14:textId="77777777" w:rsidR="00B66F85" w:rsidRDefault="00000000">
      <w:pPr>
        <w:spacing w:after="120"/>
        <w:jc w:val="center"/>
      </w:pPr>
      <w:r>
        <w:rPr>
          <w:sz w:val="24"/>
          <w:szCs w:val="24"/>
        </w:rPr>
        <w:t>Integrantes: Nicolás Navarro y Benjamín Morales</w:t>
      </w:r>
    </w:p>
    <w:p w14:paraId="5F8814A4" w14:textId="1BAE506C" w:rsidR="00B66F85" w:rsidRDefault="00000000">
      <w:pPr>
        <w:spacing w:after="120"/>
        <w:jc w:val="center"/>
      </w:pPr>
      <w:r>
        <w:rPr>
          <w:sz w:val="24"/>
          <w:szCs w:val="24"/>
        </w:rPr>
        <w:t xml:space="preserve">Docente: </w:t>
      </w:r>
      <w:r w:rsidR="008736AF" w:rsidRPr="00724A0F">
        <w:rPr>
          <w:sz w:val="24"/>
          <w:szCs w:val="24"/>
        </w:rPr>
        <w:t>Ernesto Leonidad Velasquez Velasquez</w:t>
      </w:r>
    </w:p>
    <w:p w14:paraId="028CB6F7" w14:textId="1E199A9D" w:rsidR="00B66F85" w:rsidRDefault="00000000">
      <w:pPr>
        <w:spacing w:after="120"/>
        <w:jc w:val="center"/>
      </w:pPr>
      <w:r>
        <w:rPr>
          <w:sz w:val="24"/>
          <w:szCs w:val="24"/>
        </w:rPr>
        <w:t xml:space="preserve">Sede: </w:t>
      </w:r>
      <w:r w:rsidR="008736AF">
        <w:rPr>
          <w:sz w:val="24"/>
          <w:szCs w:val="24"/>
        </w:rPr>
        <w:t>San Joaquin</w:t>
      </w:r>
    </w:p>
    <w:p w14:paraId="6B53DDF8" w14:textId="77777777" w:rsidR="00B66F85" w:rsidRDefault="00000000">
      <w:pPr>
        <w:spacing w:after="120"/>
        <w:jc w:val="center"/>
      </w:pPr>
      <w:r>
        <w:rPr>
          <w:sz w:val="24"/>
          <w:szCs w:val="24"/>
        </w:rPr>
        <w:t>Fecha: octubre de 2026</w:t>
      </w:r>
    </w:p>
    <w:p w14:paraId="0B7774CD" w14:textId="77777777" w:rsidR="00B66F85" w:rsidRDefault="00000000">
      <w:r>
        <w:br w:type="page"/>
      </w:r>
    </w:p>
    <w:p w14:paraId="00C890B4" w14:textId="77777777" w:rsidR="00B66F85" w:rsidRDefault="00000000">
      <w:pPr>
        <w:pStyle w:val="Ttulo1"/>
        <w:spacing w:before="240" w:after="160" w:line="360" w:lineRule="auto"/>
      </w:pPr>
      <w:bookmarkStart w:id="0" w:name="_Toc243084097"/>
      <w:r>
        <w:lastRenderedPageBreak/>
        <w:t>Índice</w:t>
      </w:r>
      <w:bookmarkEnd w:id="0"/>
    </w:p>
    <w:sdt>
      <w:sdtPr>
        <w:alias w:val="Índice"/>
        <w:id w:val="872414108"/>
      </w:sdtPr>
      <w:sdtContent>
        <w:p w14:paraId="2963EDA8" w14:textId="77777777" w:rsidR="008736AF" w:rsidRDefault="00000000">
          <w:pPr>
            <w:pStyle w:val="TD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3084097" w:history="1">
            <w:r w:rsidR="008736AF" w:rsidRPr="002169B2">
              <w:rPr>
                <w:rStyle w:val="Hipervnculo"/>
                <w:noProof/>
              </w:rPr>
              <w:t>Índice</w:t>
            </w:r>
            <w:r w:rsidR="008736AF">
              <w:rPr>
                <w:noProof/>
              </w:rPr>
              <w:tab/>
            </w:r>
            <w:r w:rsidR="008736AF">
              <w:rPr>
                <w:noProof/>
              </w:rPr>
              <w:fldChar w:fldCharType="begin"/>
            </w:r>
            <w:r w:rsidR="008736AF">
              <w:rPr>
                <w:noProof/>
              </w:rPr>
              <w:instrText xml:space="preserve"> PAGEREF _Toc243084097 \h </w:instrText>
            </w:r>
            <w:r w:rsidR="008736AF">
              <w:rPr>
                <w:noProof/>
              </w:rPr>
            </w:r>
            <w:r w:rsidR="008736AF">
              <w:rPr>
                <w:noProof/>
              </w:rPr>
              <w:fldChar w:fldCharType="separate"/>
            </w:r>
            <w:r w:rsidR="008736AF">
              <w:rPr>
                <w:noProof/>
              </w:rPr>
              <w:t>1</w:t>
            </w:r>
            <w:r w:rsidR="008736AF">
              <w:rPr>
                <w:noProof/>
              </w:rPr>
              <w:fldChar w:fldCharType="end"/>
            </w:r>
          </w:hyperlink>
        </w:p>
        <w:p w14:paraId="79A11C92" w14:textId="77777777" w:rsidR="008736AF" w:rsidRDefault="008736AF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43084098" w:history="1">
            <w:r w:rsidRPr="002169B2">
              <w:rPr>
                <w:rStyle w:val="Hipervnculo"/>
                <w:noProof/>
              </w:rPr>
              <w:t>1. Abstract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_Toc243084098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4D210E0" w14:textId="77777777" w:rsidR="008736AF" w:rsidRDefault="008736AF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43084099" w:history="1">
            <w:r w:rsidRPr="002169B2">
              <w:rPr>
                <w:rStyle w:val="Hipervnculo"/>
                <w:noProof/>
              </w:rPr>
              <w:t>2. Desarrollo de ingeniería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_Toc243084099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9DE3EF5" w14:textId="77777777" w:rsidR="008736AF" w:rsidRDefault="008736AF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3084100" w:history="1">
            <w:r w:rsidRPr="002169B2">
              <w:rPr>
                <w:rStyle w:val="Hipervnculo"/>
                <w:noProof/>
              </w:rPr>
              <w:t>2.1 Resumen del avance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_Toc243084100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E22382F" w14:textId="77777777" w:rsidR="008736AF" w:rsidRDefault="008736AF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3084101" w:history="1">
            <w:r w:rsidRPr="002169B2">
              <w:rPr>
                <w:rStyle w:val="Hipervnculo"/>
                <w:noProof/>
              </w:rPr>
              <w:t>2.2 Ajustes al proyecto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_Toc243084101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1D25497" w14:textId="77777777" w:rsidR="008736AF" w:rsidRDefault="008736AF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3084102" w:history="1">
            <w:r w:rsidRPr="002169B2">
              <w:rPr>
                <w:rStyle w:val="Hipervnculo"/>
                <w:noProof/>
              </w:rPr>
              <w:t>2.3 Aplicación de la metodología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_Toc243084102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D0405D0" w14:textId="77777777" w:rsidR="008736AF" w:rsidRDefault="008736AF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3084103" w:history="1">
            <w:r w:rsidRPr="002169B2">
              <w:rPr>
                <w:rStyle w:val="Hipervnculo"/>
                <w:noProof/>
              </w:rPr>
              <w:t>2.4 Evidencias de avance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_Toc243084103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E5FD80C" w14:textId="77777777" w:rsidR="008736AF" w:rsidRDefault="008736AF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3084104" w:history="1">
            <w:r w:rsidRPr="002169B2">
              <w:rPr>
                <w:rStyle w:val="Hipervnculo"/>
                <w:noProof/>
              </w:rPr>
              <w:t>2.5 Cumplimiento de los indicadores de calidad disciplinarios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_Toc243084104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DF03C3F" w14:textId="77777777" w:rsidR="008736AF" w:rsidRDefault="008736AF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43084105" w:history="1">
            <w:r w:rsidRPr="002169B2">
              <w:rPr>
                <w:rStyle w:val="Hipervnculo"/>
                <w:noProof/>
              </w:rPr>
              <w:t>3. Conclusiones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_Toc243084105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4440857" w14:textId="77777777" w:rsidR="008736AF" w:rsidRDefault="008736AF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43084106" w:history="1">
            <w:r w:rsidRPr="002169B2">
              <w:rPr>
                <w:rStyle w:val="Hipervnculo"/>
                <w:noProof/>
              </w:rPr>
              <w:t>4. Reflexión individual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_Toc243084106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100C814" w14:textId="77777777" w:rsidR="008736AF" w:rsidRDefault="008736AF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43084107" w:history="1">
            <w:r w:rsidRPr="002169B2">
              <w:rPr>
                <w:rStyle w:val="Hipervnculo"/>
                <w:noProof/>
              </w:rPr>
              <w:t>5. Bibliografía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_Toc243084107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6084BE9" w14:textId="77777777" w:rsidR="008736AF" w:rsidRDefault="008736AF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43084108" w:history="1">
            <w:r w:rsidRPr="002169B2">
              <w:rPr>
                <w:rStyle w:val="Hipervnculo"/>
                <w:noProof/>
              </w:rPr>
              <w:t>6. Anexo de evidencia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_Toc243084108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754D64D" w14:textId="77777777" w:rsidR="00B66F85" w:rsidRDefault="00000000">
          <w:r>
            <w:fldChar w:fldCharType="end"/>
          </w:r>
        </w:p>
      </w:sdtContent>
    </w:sdt>
    <w:p w14:paraId="6CAE3734" w14:textId="77777777" w:rsidR="00B66F85" w:rsidRDefault="00000000">
      <w:r>
        <w:br w:type="page"/>
      </w:r>
    </w:p>
    <w:p w14:paraId="7288A559" w14:textId="77777777" w:rsidR="00B66F85" w:rsidRDefault="00000000">
      <w:pPr>
        <w:pStyle w:val="Ttulo1"/>
        <w:spacing w:before="240" w:after="160" w:line="360" w:lineRule="auto"/>
      </w:pPr>
      <w:bookmarkStart w:id="1" w:name="_Toc243084098"/>
      <w:r>
        <w:lastRenderedPageBreak/>
        <w:t>1. Abstract</w:t>
      </w:r>
      <w:bookmarkEnd w:id="1"/>
    </w:p>
    <w:p w14:paraId="7F3C310D" w14:textId="77777777" w:rsidR="00B66F85" w:rsidRDefault="00000000">
      <w:pPr>
        <w:spacing w:after="120" w:line="360" w:lineRule="auto"/>
        <w:jc w:val="both"/>
      </w:pPr>
      <w:r>
        <w:t>Este informe presenta el avance del Proyecto APT FireWatch durante la Fase 2 (6 de septiembre al 15 de octubre de 2026). En este período se desarrollaron e integraron los cuatro componentes del sistema: la aplicación de cámara con modelos de detección de fuego y humo, el backend con API REST, la aplicación de escritorio y el mapa web. Se describen los ajustes realizados al proyecto a partir de las dificultades y facilitadores encontrados, la aplicación de la metodología ágil iterativa e incremental con ciclos semanales e hitos fijos, y las evidencias de avance, entre ellas 26 casos de prueba (21 ejecutados, sin fallas) y 79 pruebas automáticas. Finalmente, se mapea el avance con los indicadores de calidad de cada competencia del perfil de egreso y se identifican las actividades pendientes para la Fase 3.</w:t>
      </w:r>
    </w:p>
    <w:p w14:paraId="4332CB50" w14:textId="77777777" w:rsidR="00B66F85" w:rsidRDefault="00000000">
      <w:pPr>
        <w:pStyle w:val="Ttulo1"/>
        <w:spacing w:before="240" w:after="160" w:line="360" w:lineRule="auto"/>
      </w:pPr>
      <w:bookmarkStart w:id="2" w:name="_Toc243084099"/>
      <w:r>
        <w:t>2. Desarrollo de ingeniería</w:t>
      </w:r>
      <w:bookmarkEnd w:id="2"/>
    </w:p>
    <w:p w14:paraId="0EAEA531" w14:textId="77777777" w:rsidR="00B66F85" w:rsidRDefault="00000000">
      <w:pPr>
        <w:pStyle w:val="Ttulo2"/>
        <w:spacing w:before="180" w:after="120" w:line="360" w:lineRule="auto"/>
      </w:pPr>
      <w:bookmarkStart w:id="3" w:name="_Toc243084100"/>
      <w:r>
        <w:t>2.1 Resumen del avance</w:t>
      </w:r>
      <w:bookmarkEnd w:id="3"/>
    </w:p>
    <w:p w14:paraId="5D03F635" w14:textId="77777777" w:rsidR="00B66F85" w:rsidRDefault="00000000">
      <w:pPr>
        <w:spacing w:after="120" w:line="360" w:lineRule="auto"/>
        <w:jc w:val="both"/>
      </w:pPr>
      <w:r>
        <w:t>FireWatch busca reducir el tiempo de detección de incendios en zonas pobladas y en la interfaz urbano-forestal de Chile. Al cierre de la Fase 2 el flujo completo de cámara a backend, escritorio y mapa funciona. El backend (FastAPI y SQLite) tiene autenticación con bcrypt, roles de administrador, operador y bombero, bloqueo tras 5 intentos fallidos y sesiones de 12 horas. La aplicación de escritorio (CustomTkinter) consulta alertas cada 3 segundos y el mapa web (MapLibre) muestra viento, temperatura, vegetación, focos de NASA FIRMS y puntos de interés. La cámara usa dos modelos YOLO en formato ONNX a 416 px y confirma los eventos (fuego en 3 de 5 fotogramas y humo en 2 de 5, dentro de 30 segundos). Además se construyó un modelo de riesgo de ignición (scikit-learn, AUC-PR cercano a 0,20) calibrado con el incendio de Valparaíso de 2024 y una simulación de propagación basada en reglas.</w:t>
      </w:r>
    </w:p>
    <w:p w14:paraId="7C092BF0" w14:textId="77777777" w:rsidR="00B66F85" w:rsidRDefault="00000000">
      <w:pPr>
        <w:spacing w:after="120" w:line="360" w:lineRule="auto"/>
        <w:jc w:val="both"/>
      </w:pPr>
      <w:r>
        <w:t>A la fecha están cubiertos 16 de 17 requisitos funcionales y 8 de 12 no funcionales, y se identificaron 14 amenazas de seguridad (7 implementadas y 3 parciales).</w:t>
      </w:r>
    </w:p>
    <w:p w14:paraId="06E78A7B" w14:textId="77777777" w:rsidR="00B66F85" w:rsidRDefault="00000000">
      <w:pPr>
        <w:pStyle w:val="Ttulo2"/>
        <w:spacing w:before="180" w:after="120" w:line="360" w:lineRule="auto"/>
      </w:pPr>
      <w:bookmarkStart w:id="4" w:name="_Toc243084101"/>
      <w:r>
        <w:t>2.2 Ajustes al proyecto</w:t>
      </w:r>
      <w:bookmarkEnd w:id="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160"/>
      </w:tblGrid>
      <w:tr w:rsidR="00B66F85" w14:paraId="7E377B7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C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B8408F" w14:textId="77777777" w:rsidR="00B66F85" w:rsidRDefault="00000000">
            <w:r>
              <w:rPr>
                <w:b/>
                <w:bCs/>
                <w:sz w:val="20"/>
                <w:szCs w:val="20"/>
              </w:rPr>
              <w:t>Ajuste</w:t>
            </w:r>
          </w:p>
        </w:tc>
        <w:tc>
          <w:tcPr>
            <w:tcW w:w="5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C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91B0C6" w14:textId="77777777" w:rsidR="00B66F85" w:rsidRDefault="00000000">
            <w:r>
              <w:rPr>
                <w:b/>
                <w:bCs/>
                <w:sz w:val="20"/>
                <w:szCs w:val="20"/>
              </w:rPr>
              <w:t>Justificación (dificultad, facilitador o retroalimentación)</w:t>
            </w:r>
          </w:p>
        </w:tc>
      </w:tr>
      <w:tr w:rsidR="00B66F85" w14:paraId="6950FF99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884E69" w14:textId="77777777" w:rsidR="00B66F85" w:rsidRDefault="00000000">
            <w:r>
              <w:rPr>
                <w:sz w:val="20"/>
                <w:szCs w:val="20"/>
              </w:rPr>
              <w:t>Confirmación en varios fotogramas y olvido del estado de la cámara tras unos minutos sin detección</w:t>
            </w:r>
          </w:p>
        </w:tc>
        <w:tc>
          <w:tcPr>
            <w:tcW w:w="5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4E564" w14:textId="77777777" w:rsidR="00B66F85" w:rsidRDefault="00000000">
            <w:r>
              <w:rPr>
                <w:sz w:val="20"/>
                <w:szCs w:val="20"/>
              </w:rPr>
              <w:t>Dificultad: la cámara enviaba alertas repetidas de un mismo evento. Se justifica por la lectura de las pruebas de integración.</w:t>
            </w:r>
          </w:p>
        </w:tc>
      </w:tr>
      <w:tr w:rsidR="00B66F85" w14:paraId="51B152F6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6A7B5A" w14:textId="77777777" w:rsidR="00B66F85" w:rsidRDefault="00000000">
            <w:r>
              <w:rPr>
                <w:sz w:val="20"/>
                <w:szCs w:val="20"/>
              </w:rPr>
              <w:t>Modelo de riesgo calibrado con Valparaíso 2024 y propagación por reglas como respaldo</w:t>
            </w:r>
          </w:p>
        </w:tc>
        <w:tc>
          <w:tcPr>
            <w:tcW w:w="5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0B25AF" w14:textId="77777777" w:rsidR="00B66F85" w:rsidRDefault="00000000">
            <w:r>
              <w:rPr>
                <w:sz w:val="20"/>
                <w:szCs w:val="20"/>
              </w:rPr>
              <w:t>Dificultad: rendimiento bajo del modelo (AUC-PR cercano a 0,20). Facilitador: datos abiertos de FIRMS y Open-Meteo.</w:t>
            </w:r>
          </w:p>
        </w:tc>
      </w:tr>
      <w:tr w:rsidR="00B66F85" w14:paraId="38B6DBD8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C87D8A" w14:textId="77777777" w:rsidR="00B66F85" w:rsidRDefault="00000000">
            <w:r>
              <w:rPr>
                <w:sz w:val="20"/>
                <w:szCs w:val="20"/>
              </w:rPr>
              <w:t>Mapa de calor, ruta de acceso avanzada y app móvil pasan a trabajo futuro</w:t>
            </w:r>
          </w:p>
        </w:tc>
        <w:tc>
          <w:tcPr>
            <w:tcW w:w="5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84C644" w14:textId="77777777" w:rsidR="00B66F85" w:rsidRDefault="00000000">
            <w:r>
              <w:rPr>
                <w:sz w:val="20"/>
                <w:szCs w:val="20"/>
              </w:rPr>
              <w:t>Dificultad: plazo corto y hitos fijos (congelamiento el 30 de octubre, entrega el 7 de noviembre).</w:t>
            </w:r>
          </w:p>
        </w:tc>
      </w:tr>
      <w:tr w:rsidR="00B66F85" w14:paraId="5351B0A8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1CCFB3" w14:textId="77777777" w:rsidR="00B66F85" w:rsidRDefault="00000000">
            <w:r>
              <w:rPr>
                <w:sz w:val="20"/>
                <w:szCs w:val="20"/>
              </w:rPr>
              <w:lastRenderedPageBreak/>
              <w:t>Se agregaron roles, bloqueo por intentos y estados de alerta al modelo de datos</w:t>
            </w:r>
          </w:p>
        </w:tc>
        <w:tc>
          <w:tcPr>
            <w:tcW w:w="5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58E4E4" w14:textId="77777777" w:rsidR="00B66F85" w:rsidRDefault="00000000">
            <w:r>
              <w:rPr>
                <w:sz w:val="20"/>
                <w:szCs w:val="20"/>
              </w:rPr>
              <w:t>Retroalimentación: requisitos de seguridad y de uso de operadores y bomberos.</w:t>
            </w:r>
          </w:p>
        </w:tc>
      </w:tr>
      <w:tr w:rsidR="00B66F85" w14:paraId="1FCDC2BD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F2EED9" w14:textId="77777777" w:rsidR="00B66F85" w:rsidRDefault="00000000">
            <w:r>
              <w:rPr>
                <w:sz w:val="20"/>
                <w:szCs w:val="20"/>
              </w:rPr>
              <w:t>Se divide el trabajo: Benjamín en cámara y modelos, y yo en backend, escritorio, mapa y documentación</w:t>
            </w:r>
          </w:p>
        </w:tc>
        <w:tc>
          <w:tcPr>
            <w:tcW w:w="5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C20886" w14:textId="77777777" w:rsidR="00B66F85" w:rsidRDefault="00000000">
            <w:r>
              <w:rPr>
                <w:sz w:val="20"/>
                <w:szCs w:val="20"/>
              </w:rPr>
              <w:t>Facilitador: habilidades complementarias; dificultad: dependencia entre componentes, resuelta con revisión semanal de interfaces.</w:t>
            </w:r>
          </w:p>
        </w:tc>
      </w:tr>
    </w:tbl>
    <w:p w14:paraId="33B4A022" w14:textId="77777777" w:rsidR="00B66F85" w:rsidRDefault="00B66F85">
      <w:pPr>
        <w:spacing w:after="60"/>
        <w:jc w:val="both"/>
      </w:pPr>
    </w:p>
    <w:p w14:paraId="336FF92A" w14:textId="77777777" w:rsidR="00B66F85" w:rsidRDefault="00000000">
      <w:pPr>
        <w:pStyle w:val="Ttulo2"/>
        <w:spacing w:before="180" w:after="120" w:line="360" w:lineRule="auto"/>
      </w:pPr>
      <w:bookmarkStart w:id="5" w:name="_Toc243084102"/>
      <w:r>
        <w:t>2.3 Aplicación de la metodología</w:t>
      </w:r>
      <w:bookmarkEnd w:id="5"/>
    </w:p>
    <w:p w14:paraId="69B69EAA" w14:textId="77777777" w:rsidR="00B66F85" w:rsidRDefault="00000000">
      <w:pPr>
        <w:spacing w:after="120" w:line="360" w:lineRule="auto"/>
        <w:jc w:val="both"/>
      </w:pPr>
      <w:r>
        <w:t>Se aplicó una metodología ágil iterativa e incremental, con ciclos semanales e hitos fijos. Cada semana se definieron tareas, se desarrollaron y se revisaron al cierre del ciclo, con registro en el repositorio y en una bitácora de sesiones. Este enfoque fue pertinente porque el proyecto integra cuatro componentes dependientes entre sí en un plazo de 11 semanas: los ciclos cortos permitieron detectar errores de integración tempranamente, priorizar según los resultados de las pruebas y proteger los hitos. Los objetivos propuestos para el avance se alcanzaron: requisitos y arquitectura, modelo de datos y API, escritorio y mapa, integración de la cámara, modelo de riesgo y plan de pruebas.</w:t>
      </w:r>
    </w:p>
    <w:p w14:paraId="1DF1DADE" w14:textId="77777777" w:rsidR="00B66F85" w:rsidRDefault="00000000">
      <w:pPr>
        <w:pStyle w:val="Ttulo2"/>
        <w:spacing w:before="180" w:after="120" w:line="360" w:lineRule="auto"/>
      </w:pPr>
      <w:bookmarkStart w:id="6" w:name="_Toc243084103"/>
      <w:r>
        <w:t>2.4 Evidencias de avance</w:t>
      </w:r>
      <w:bookmarkEnd w:id="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160"/>
      </w:tblGrid>
      <w:tr w:rsidR="00B66F85" w14:paraId="225B7D9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C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663AD5" w14:textId="77777777" w:rsidR="00B66F85" w:rsidRDefault="00000000">
            <w:r>
              <w:rPr>
                <w:b/>
                <w:bCs/>
                <w:sz w:val="20"/>
                <w:szCs w:val="20"/>
              </w:rPr>
              <w:t>Evidencia</w:t>
            </w:r>
          </w:p>
        </w:tc>
        <w:tc>
          <w:tcPr>
            <w:tcW w:w="5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C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EBE276" w14:textId="77777777" w:rsidR="00B66F85" w:rsidRDefault="00000000">
            <w:r>
              <w:rPr>
                <w:b/>
                <w:bCs/>
                <w:sz w:val="20"/>
                <w:szCs w:val="20"/>
              </w:rPr>
              <w:t>Qué muestra del desarrollo</w:t>
            </w:r>
          </w:p>
        </w:tc>
      </w:tr>
      <w:tr w:rsidR="00B66F85" w14:paraId="4FB4BCC4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EEEB72" w14:textId="77777777" w:rsidR="00B66F85" w:rsidRDefault="00000000">
            <w:r>
              <w:rPr>
                <w:sz w:val="20"/>
                <w:szCs w:val="20"/>
              </w:rPr>
              <w:t>Repositorio versionado (backend, escritorio, mapa y cámara)</w:t>
            </w:r>
          </w:p>
        </w:tc>
        <w:tc>
          <w:tcPr>
            <w:tcW w:w="5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CB2E1C" w14:textId="77777777" w:rsidR="00B66F85" w:rsidRDefault="00000000">
            <w:r>
              <w:rPr>
                <w:sz w:val="20"/>
                <w:szCs w:val="20"/>
              </w:rPr>
              <w:t>Construcción e integración de los componentes y su historial de cambios.</w:t>
            </w:r>
          </w:p>
        </w:tc>
      </w:tr>
      <w:tr w:rsidR="00B66F85" w14:paraId="41E26F77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BA87D0" w14:textId="77777777" w:rsidR="00B66F85" w:rsidRDefault="00000000">
            <w:r>
              <w:rPr>
                <w:sz w:val="20"/>
                <w:szCs w:val="20"/>
              </w:rPr>
              <w:t>Plan y reporte de pruebas: 26 casos (21 ejecutados, 81 %, sin fallas) y 79 pruebas pytest</w:t>
            </w:r>
          </w:p>
        </w:tc>
        <w:tc>
          <w:tcPr>
            <w:tcW w:w="5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F923E3" w14:textId="77777777" w:rsidR="00B66F85" w:rsidRDefault="00000000">
            <w:r>
              <w:rPr>
                <w:sz w:val="20"/>
                <w:szCs w:val="20"/>
              </w:rPr>
              <w:t>Certificación de calidad del producto y trazabilidad con los requisitos.</w:t>
            </w:r>
          </w:p>
        </w:tc>
      </w:tr>
      <w:tr w:rsidR="00B66F85" w14:paraId="59FEDFBA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DB0452" w14:textId="77777777" w:rsidR="00B66F85" w:rsidRDefault="00000000">
            <w:r>
              <w:rPr>
                <w:sz w:val="20"/>
                <w:szCs w:val="20"/>
              </w:rPr>
              <w:t>Evaluación de modelos con los datasets D-Fire y FASDD</w:t>
            </w:r>
          </w:p>
        </w:tc>
        <w:tc>
          <w:tcPr>
            <w:tcW w:w="5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417A55" w14:textId="77777777" w:rsidR="00B66F85" w:rsidRDefault="00000000">
            <w:r>
              <w:rPr>
                <w:sz w:val="20"/>
                <w:szCs w:val="20"/>
              </w:rPr>
              <w:t>Desempeño de los detectores de fuego y humo.</w:t>
            </w:r>
          </w:p>
        </w:tc>
      </w:tr>
      <w:tr w:rsidR="00B66F85" w14:paraId="21D9EEDD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D9BC09" w14:textId="77777777" w:rsidR="00B66F85" w:rsidRDefault="00000000">
            <w:r>
              <w:rPr>
                <w:sz w:val="20"/>
                <w:szCs w:val="20"/>
              </w:rPr>
              <w:t>Documentos de requisitos, riesgos (17, de ellos 4 críticos), arquitectura, seguridad, privacidad y ética</w:t>
            </w:r>
          </w:p>
        </w:tc>
        <w:tc>
          <w:tcPr>
            <w:tcW w:w="5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0F7A77" w14:textId="77777777" w:rsidR="00B66F85" w:rsidRDefault="00000000">
            <w:r>
              <w:rPr>
                <w:sz w:val="20"/>
                <w:szCs w:val="20"/>
              </w:rPr>
              <w:t>Planificación, control del proyecto y consideraciones de seguridad.</w:t>
            </w:r>
          </w:p>
        </w:tc>
      </w:tr>
      <w:tr w:rsidR="00B66F85" w14:paraId="68AB2FAD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AD60A3" w14:textId="77777777" w:rsidR="00B66F85" w:rsidRDefault="00000000">
            <w:r>
              <w:rPr>
                <w:sz w:val="20"/>
                <w:szCs w:val="20"/>
              </w:rPr>
              <w:t>Capturas del flujo cámara, backend, escritorio y mapa</w:t>
            </w:r>
          </w:p>
        </w:tc>
        <w:tc>
          <w:tcPr>
            <w:tcW w:w="5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12A93" w14:textId="77777777" w:rsidR="00B66F85" w:rsidRDefault="00000000">
            <w:r>
              <w:rPr>
                <w:sz w:val="20"/>
                <w:szCs w:val="20"/>
              </w:rPr>
              <w:t>Funcionamiento de punta a punta del prototipo. [adjuntar capturas en el anexo]</w:t>
            </w:r>
          </w:p>
        </w:tc>
      </w:tr>
    </w:tbl>
    <w:p w14:paraId="0A50FDBB" w14:textId="77777777" w:rsidR="00B66F85" w:rsidRDefault="00B66F85">
      <w:pPr>
        <w:spacing w:after="60"/>
        <w:jc w:val="both"/>
      </w:pPr>
    </w:p>
    <w:p w14:paraId="6022A867" w14:textId="77777777" w:rsidR="00B66F85" w:rsidRDefault="00000000">
      <w:pPr>
        <w:spacing w:after="120" w:line="360" w:lineRule="auto"/>
        <w:jc w:val="both"/>
      </w:pPr>
      <w:r>
        <w:t>La calidad se resguardó con control de versiones, revisión cruzada de código con Benjamín, pruebas automáticas sobre la API, evaluación de los modelos con datasets públicos y un registro de riesgos con acciones de mitigación.</w:t>
      </w:r>
    </w:p>
    <w:p w14:paraId="2CA35D79" w14:textId="77777777" w:rsidR="00B66F85" w:rsidRDefault="00000000">
      <w:pPr>
        <w:pStyle w:val="Ttulo2"/>
        <w:spacing w:before="180" w:after="120" w:line="360" w:lineRule="auto"/>
      </w:pPr>
      <w:bookmarkStart w:id="7" w:name="_Toc243084104"/>
      <w:r>
        <w:t>2.5 Cumplimiento de los indicadores de calidad disciplinarios</w:t>
      </w:r>
      <w:bookmarkEnd w:id="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5560"/>
      </w:tblGrid>
      <w:tr w:rsidR="00B66F85" w14:paraId="77D672F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C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5AD92" w14:textId="77777777" w:rsidR="00B66F85" w:rsidRDefault="00000000">
            <w:r>
              <w:rPr>
                <w:b/>
                <w:bCs/>
                <w:sz w:val="20"/>
                <w:szCs w:val="20"/>
              </w:rPr>
              <w:t>Indicador de calidad</w:t>
            </w:r>
          </w:p>
        </w:tc>
        <w:tc>
          <w:tcPr>
            <w:tcW w:w="5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C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207FE0" w14:textId="77777777" w:rsidR="00B66F85" w:rsidRDefault="00000000">
            <w:r>
              <w:rPr>
                <w:b/>
                <w:bCs/>
                <w:sz w:val="20"/>
                <w:szCs w:val="20"/>
              </w:rPr>
              <w:t>Evidencia en el avance</w:t>
            </w:r>
          </w:p>
        </w:tc>
      </w:tr>
      <w:tr w:rsidR="00B66F85" w14:paraId="6751B0AE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0454B9" w14:textId="77777777" w:rsidR="00B66F85" w:rsidRDefault="00000000">
            <w:r>
              <w:rPr>
                <w:sz w:val="20"/>
                <w:szCs w:val="20"/>
              </w:rPr>
              <w:t>1.1 Diseña pruebas de validación</w:t>
            </w:r>
          </w:p>
        </w:tc>
        <w:tc>
          <w:tcPr>
            <w:tcW w:w="5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334102" w14:textId="77777777" w:rsidR="00B66F85" w:rsidRDefault="00000000">
            <w:r>
              <w:rPr>
                <w:sz w:val="20"/>
                <w:szCs w:val="20"/>
              </w:rPr>
              <w:t>Plan de 26 casos de prueba con trazabilidad a los requisitos.</w:t>
            </w:r>
          </w:p>
        </w:tc>
      </w:tr>
      <w:tr w:rsidR="00B66F85" w14:paraId="78F36255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F403F0" w14:textId="77777777" w:rsidR="00B66F85" w:rsidRDefault="00000000">
            <w:r>
              <w:rPr>
                <w:sz w:val="20"/>
                <w:szCs w:val="20"/>
              </w:rPr>
              <w:lastRenderedPageBreak/>
              <w:t>1.2 Aplica pruebas de validación</w:t>
            </w:r>
          </w:p>
        </w:tc>
        <w:tc>
          <w:tcPr>
            <w:tcW w:w="5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7EA47" w14:textId="77777777" w:rsidR="00B66F85" w:rsidRDefault="00000000">
            <w:r>
              <w:rPr>
                <w:sz w:val="20"/>
                <w:szCs w:val="20"/>
              </w:rPr>
              <w:t>21 casos ejecutados (81 %) sin fallas y 79 pruebas automáticas con pytest.</w:t>
            </w:r>
          </w:p>
        </w:tc>
      </w:tr>
      <w:tr w:rsidR="00B66F85" w14:paraId="330F42C8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104E18" w14:textId="77777777" w:rsidR="00B66F85" w:rsidRDefault="00000000">
            <w:r>
              <w:rPr>
                <w:sz w:val="20"/>
                <w:szCs w:val="20"/>
              </w:rPr>
              <w:t>1.3 Desarrolla mejoras según los resultados</w:t>
            </w:r>
          </w:p>
        </w:tc>
        <w:tc>
          <w:tcPr>
            <w:tcW w:w="5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90B8D4" w14:textId="77777777" w:rsidR="00B66F85" w:rsidRDefault="00000000">
            <w:r>
              <w:rPr>
                <w:sz w:val="20"/>
                <w:szCs w:val="20"/>
              </w:rPr>
              <w:t>Confirmación en varios fotogramas y olvido del estado tras las pruebas de la cámara.</w:t>
            </w:r>
          </w:p>
        </w:tc>
      </w:tr>
      <w:tr w:rsidR="00B66F85" w14:paraId="30A8E91B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81BB1C" w14:textId="77777777" w:rsidR="00B66F85" w:rsidRDefault="00000000">
            <w:r>
              <w:rPr>
                <w:sz w:val="20"/>
                <w:szCs w:val="20"/>
              </w:rPr>
              <w:t>2.1 Planifica proyectos informáticos</w:t>
            </w:r>
          </w:p>
        </w:tc>
        <w:tc>
          <w:tcPr>
            <w:tcW w:w="5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F413CF" w14:textId="77777777" w:rsidR="00B66F85" w:rsidRDefault="00000000">
            <w:r>
              <w:rPr>
                <w:sz w:val="20"/>
                <w:szCs w:val="20"/>
              </w:rPr>
              <w:t>EDT, cronograma por fases, hitos fijos, roles y 17 riesgos.</w:t>
            </w:r>
          </w:p>
        </w:tc>
      </w:tr>
      <w:tr w:rsidR="00B66F85" w14:paraId="4C37F295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0382DB" w14:textId="77777777" w:rsidR="00B66F85" w:rsidRDefault="00000000">
            <w:r>
              <w:rPr>
                <w:sz w:val="20"/>
                <w:szCs w:val="20"/>
              </w:rPr>
              <w:t>2.2 Controla proyectos informáticos</w:t>
            </w:r>
          </w:p>
        </w:tc>
        <w:tc>
          <w:tcPr>
            <w:tcW w:w="5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BFE16D" w14:textId="77777777" w:rsidR="00B66F85" w:rsidRDefault="00000000">
            <w:r>
              <w:rPr>
                <w:sz w:val="20"/>
                <w:szCs w:val="20"/>
              </w:rPr>
              <w:t>Ciclos semanales con revisión, ajustes de alcance y control de riesgos críticos.</w:t>
            </w:r>
          </w:p>
        </w:tc>
      </w:tr>
      <w:tr w:rsidR="00B66F85" w14:paraId="32BE0A6A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620BC2" w14:textId="77777777" w:rsidR="00B66F85" w:rsidRDefault="00000000">
            <w:r>
              <w:rPr>
                <w:sz w:val="20"/>
                <w:szCs w:val="20"/>
              </w:rPr>
              <w:t>3.1 Diseña modelos de datos</w:t>
            </w:r>
          </w:p>
        </w:tc>
        <w:tc>
          <w:tcPr>
            <w:tcW w:w="5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69CBD8" w14:textId="77777777" w:rsidR="00B66F85" w:rsidRDefault="00000000">
            <w:r>
              <w:rPr>
                <w:sz w:val="20"/>
                <w:szCs w:val="20"/>
              </w:rPr>
              <w:t>Modelo de datos y diagramas de usuarios, cámaras y alertas.</w:t>
            </w:r>
          </w:p>
        </w:tc>
      </w:tr>
      <w:tr w:rsidR="00B66F85" w14:paraId="1039ABDA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A26265" w14:textId="77777777" w:rsidR="00B66F85" w:rsidRDefault="00000000">
            <w:r>
              <w:rPr>
                <w:sz w:val="20"/>
                <w:szCs w:val="20"/>
              </w:rPr>
              <w:t>3.2 Implementa modelos de datos</w:t>
            </w:r>
          </w:p>
        </w:tc>
        <w:tc>
          <w:tcPr>
            <w:tcW w:w="5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A58705" w14:textId="77777777" w:rsidR="00B66F85" w:rsidRDefault="00000000">
            <w:r>
              <w:rPr>
                <w:sz w:val="20"/>
                <w:szCs w:val="20"/>
              </w:rPr>
              <w:t>Base de datos SQLite implementada desde el backend FastAPI.</w:t>
            </w:r>
          </w:p>
        </w:tc>
      </w:tr>
      <w:tr w:rsidR="00B66F85" w14:paraId="0306C65A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82864B" w14:textId="77777777" w:rsidR="00B66F85" w:rsidRDefault="00000000">
            <w:r>
              <w:rPr>
                <w:sz w:val="20"/>
                <w:szCs w:val="20"/>
              </w:rPr>
              <w:t>4.1 Construye una solución de software</w:t>
            </w:r>
          </w:p>
        </w:tc>
        <w:tc>
          <w:tcPr>
            <w:tcW w:w="5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669249" w14:textId="77777777" w:rsidR="00B66F85" w:rsidRDefault="00000000">
            <w:r>
              <w:rPr>
                <w:sz w:val="20"/>
                <w:szCs w:val="20"/>
              </w:rPr>
              <w:t>Backend, escritorio, mapa web y aplicación de cámara.</w:t>
            </w:r>
          </w:p>
        </w:tc>
      </w:tr>
      <w:tr w:rsidR="00B66F85" w14:paraId="2A4CC27C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F41747" w14:textId="77777777" w:rsidR="00B66F85" w:rsidRDefault="00000000">
            <w:r>
              <w:rPr>
                <w:sz w:val="20"/>
                <w:szCs w:val="20"/>
              </w:rPr>
              <w:t>4.2 Integra los componentes</w:t>
            </w:r>
          </w:p>
        </w:tc>
        <w:tc>
          <w:tcPr>
            <w:tcW w:w="5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2DDB8E" w14:textId="77777777" w:rsidR="00B66F85" w:rsidRDefault="00000000">
            <w:r>
              <w:rPr>
                <w:sz w:val="20"/>
                <w:szCs w:val="20"/>
              </w:rPr>
              <w:t>Flujo cámara, backend, escritorio y mapa funcionando por API REST.</w:t>
            </w:r>
          </w:p>
        </w:tc>
      </w:tr>
      <w:tr w:rsidR="00B66F85" w14:paraId="34305699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CDD81A" w14:textId="77777777" w:rsidR="00B66F85" w:rsidRDefault="00000000">
            <w:r>
              <w:rPr>
                <w:sz w:val="20"/>
                <w:szCs w:val="20"/>
              </w:rPr>
              <w:t>4.3 Implanta la solución</w:t>
            </w:r>
          </w:p>
        </w:tc>
        <w:tc>
          <w:tcPr>
            <w:tcW w:w="5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E83B1B" w14:textId="77777777" w:rsidR="00B66F85" w:rsidRDefault="00000000">
            <w:r>
              <w:rPr>
                <w:sz w:val="20"/>
                <w:szCs w:val="20"/>
              </w:rPr>
              <w:t>Prototipo en ejecución local; el despliegue seguro (HTTPS, respaldos) queda pendiente para la Fase 3.</w:t>
            </w:r>
          </w:p>
        </w:tc>
      </w:tr>
    </w:tbl>
    <w:p w14:paraId="3D76F29D" w14:textId="77777777" w:rsidR="00B66F85" w:rsidRDefault="00B66F85">
      <w:pPr>
        <w:spacing w:after="60"/>
        <w:jc w:val="both"/>
      </w:pPr>
    </w:p>
    <w:p w14:paraId="1746525F" w14:textId="77777777" w:rsidR="00B66F85" w:rsidRDefault="00000000">
      <w:pPr>
        <w:pStyle w:val="Ttulo1"/>
        <w:spacing w:before="240" w:after="160" w:line="360" w:lineRule="auto"/>
      </w:pPr>
      <w:bookmarkStart w:id="8" w:name="_Toc243084105"/>
      <w:r>
        <w:t>3. Conclusiones</w:t>
      </w:r>
      <w:bookmarkEnd w:id="8"/>
    </w:p>
    <w:p w14:paraId="7FD2B81C" w14:textId="77777777" w:rsidR="00B66F85" w:rsidRDefault="00000000">
      <w:pPr>
        <w:spacing w:after="120" w:line="360" w:lineRule="auto"/>
        <w:jc w:val="both"/>
      </w:pPr>
      <w:r>
        <w:t>El avance de la Fase 2 cumple los objetivos propuestos: los cuatro componentes están integrados y el flujo de alertas funciona de punta a punta, con pruebas que respaldan su calidad. Los ajustes realizados protegen el plazo del 7 de noviembre. Para la Fase 3 quedan pendientes la medición de falsas alarmas con video sin fuego, el cambio de la contraseña de administrador y el uso de HTTPS, la versión final limpia del mapa, la memoria y la presentación.</w:t>
      </w:r>
    </w:p>
    <w:p w14:paraId="51EE13D0" w14:textId="77777777" w:rsidR="00B66F85" w:rsidRDefault="00000000">
      <w:pPr>
        <w:pStyle w:val="Ttulo1"/>
        <w:spacing w:before="240" w:after="160" w:line="360" w:lineRule="auto"/>
      </w:pPr>
      <w:bookmarkStart w:id="9" w:name="_Toc243084106"/>
      <w:r>
        <w:t>4. Reflexión individual</w:t>
      </w:r>
      <w:bookmarkEnd w:id="9"/>
    </w:p>
    <w:p w14:paraId="357B0654" w14:textId="77777777" w:rsidR="00B66F85" w:rsidRDefault="00000000">
      <w:pPr>
        <w:spacing w:after="120" w:line="360" w:lineRule="auto"/>
        <w:jc w:val="both"/>
      </w:pPr>
      <w:r>
        <w:t>En esta fase aprendí que integrar componentes escritos por personas distintas es más difícil que construirlos, y que acordar interfaces y datos de prueba a tiempo evita retrasos. También vi que mis estimaciones de tiempo fueron optimistas, sobre todo en la calibración del modelo de riesgo y en el cierre del flujo de alertas. Como aspectos por mejorar, quiero reforzar la seguridad de las aplicaciones y documentar con más constancia mientras desarrollo, para no acumular trabajo en la memoria.</w:t>
      </w:r>
    </w:p>
    <w:p w14:paraId="4BAE9058" w14:textId="77777777" w:rsidR="00B66F85" w:rsidRPr="008736AF" w:rsidRDefault="00000000">
      <w:pPr>
        <w:pStyle w:val="Ttulo1"/>
        <w:spacing w:before="240" w:after="160" w:line="360" w:lineRule="auto"/>
        <w:rPr>
          <w:lang w:val="en-US"/>
        </w:rPr>
      </w:pPr>
      <w:bookmarkStart w:id="10" w:name="_Toc243084107"/>
      <w:r w:rsidRPr="008736AF">
        <w:rPr>
          <w:lang w:val="en-US"/>
        </w:rPr>
        <w:t>5. Bibliografía</w:t>
      </w:r>
      <w:bookmarkEnd w:id="10"/>
    </w:p>
    <w:p w14:paraId="02E452EB" w14:textId="77777777" w:rsidR="00B66F85" w:rsidRDefault="00000000">
      <w:pPr>
        <w:spacing w:after="120" w:line="360" w:lineRule="auto"/>
      </w:pPr>
      <w:r w:rsidRPr="008736AF">
        <w:rPr>
          <w:lang w:val="en-US"/>
        </w:rPr>
        <w:t xml:space="preserve">Roboflow / D-Fire. (s. f.). </w:t>
      </w:r>
      <w:r>
        <w:t>D-Fire: dataset de imágenes de fuego y humo para detección de objetos.</w:t>
      </w:r>
    </w:p>
    <w:p w14:paraId="0C4DB7C6" w14:textId="77777777" w:rsidR="00B66F85" w:rsidRPr="008736AF" w:rsidRDefault="00000000">
      <w:pPr>
        <w:spacing w:after="120" w:line="360" w:lineRule="auto"/>
        <w:rPr>
          <w:lang w:val="en-US"/>
        </w:rPr>
      </w:pPr>
      <w:r w:rsidRPr="008736AF">
        <w:rPr>
          <w:lang w:val="en-US"/>
        </w:rPr>
        <w:t>FASDD. (s. f.). Flame and Smoke Detection Dataset.</w:t>
      </w:r>
    </w:p>
    <w:p w14:paraId="1C8FD577" w14:textId="77777777" w:rsidR="00B66F85" w:rsidRPr="008736AF" w:rsidRDefault="00000000">
      <w:pPr>
        <w:spacing w:after="120" w:line="360" w:lineRule="auto"/>
        <w:rPr>
          <w:lang w:val="en-US"/>
        </w:rPr>
      </w:pPr>
      <w:r w:rsidRPr="008736AF">
        <w:rPr>
          <w:lang w:val="en-US"/>
        </w:rPr>
        <w:t>NASA. (s. f.). Fire Information for Resource Management System (FIRMS).</w:t>
      </w:r>
    </w:p>
    <w:p w14:paraId="54FCF8FB" w14:textId="77777777" w:rsidR="00B66F85" w:rsidRPr="008736AF" w:rsidRDefault="00000000">
      <w:pPr>
        <w:spacing w:after="120" w:line="360" w:lineRule="auto"/>
        <w:rPr>
          <w:lang w:val="en-US"/>
        </w:rPr>
      </w:pPr>
      <w:r w:rsidRPr="008736AF">
        <w:rPr>
          <w:lang w:val="en-US"/>
        </w:rPr>
        <w:lastRenderedPageBreak/>
        <w:t>Open-Meteo. (s. f.). Open-Meteo Weather API.</w:t>
      </w:r>
    </w:p>
    <w:p w14:paraId="07E8A013" w14:textId="77777777" w:rsidR="00B66F85" w:rsidRDefault="00000000">
      <w:pPr>
        <w:spacing w:after="120" w:line="360" w:lineRule="auto"/>
      </w:pPr>
      <w:r>
        <w:t>Ramírez, S. (s. f.). FastAPI: documentación oficial. https://fastapi.tiangolo.com</w:t>
      </w:r>
    </w:p>
    <w:p w14:paraId="02519D79" w14:textId="77777777" w:rsidR="00B66F85" w:rsidRDefault="00000000">
      <w:pPr>
        <w:spacing w:after="120" w:line="360" w:lineRule="auto"/>
      </w:pPr>
      <w:r>
        <w:t>Ultralytics. (s. f.). YOLO: documentación. https://docs.ultralytics.com</w:t>
      </w:r>
    </w:p>
    <w:p w14:paraId="1012D0A6" w14:textId="77777777" w:rsidR="00B66F85" w:rsidRDefault="00000000">
      <w:pPr>
        <w:spacing w:after="120" w:line="360" w:lineRule="auto"/>
      </w:pPr>
      <w:r>
        <w:t>MapLibre. (s. f.). MapLibre GL JS: documentación. https://maplibre.org</w:t>
      </w:r>
    </w:p>
    <w:p w14:paraId="40122026" w14:textId="77777777" w:rsidR="00B66F85" w:rsidRDefault="00000000">
      <w:pPr>
        <w:pStyle w:val="Ttulo1"/>
        <w:spacing w:before="240" w:after="160" w:line="360" w:lineRule="auto"/>
      </w:pPr>
      <w:bookmarkStart w:id="11" w:name="_Toc243084108"/>
      <w:r>
        <w:t>6. Anexo de evidencia</w:t>
      </w:r>
      <w:bookmarkEnd w:id="11"/>
    </w:p>
    <w:p w14:paraId="12681EC2" w14:textId="77777777" w:rsidR="00B66F85" w:rsidRDefault="00000000">
      <w:pPr>
        <w:spacing w:after="120" w:line="360" w:lineRule="auto"/>
      </w:pPr>
      <w:r>
        <w:rPr>
          <w:highlight w:val="yellow"/>
        </w:rPr>
        <w:t>[Adjuntar capturas del flujo cámara-backend-escritorio-mapa, resultados de pytest y la tabla de casos de prueba]</w:t>
      </w:r>
    </w:p>
    <w:sectPr w:rsidR="00B66F85">
      <w:footerReference w:type="default" r:id="rId7"/>
      <w:pgSz w:w="11906" w:h="16838"/>
      <w:pgMar w:top="1440" w:right="1273" w:bottom="1440" w:left="1273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30204E" w14:textId="77777777" w:rsidR="0037282E" w:rsidRDefault="0037282E">
      <w:r>
        <w:separator/>
      </w:r>
    </w:p>
  </w:endnote>
  <w:endnote w:type="continuationSeparator" w:id="0">
    <w:p w14:paraId="75F8A090" w14:textId="77777777" w:rsidR="0037282E" w:rsidRDefault="003728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430375" w14:textId="77777777" w:rsidR="00B66F85" w:rsidRDefault="00000000">
    <w:pPr>
      <w:jc w:val="center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8736AF">
      <w:rPr>
        <w:noProof/>
        <w:sz w:val="20"/>
        <w:szCs w:val="20"/>
      </w:rPr>
      <w:t>2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D37311" w14:textId="77777777" w:rsidR="0037282E" w:rsidRDefault="0037282E">
      <w:r>
        <w:separator/>
      </w:r>
    </w:p>
  </w:footnote>
  <w:footnote w:type="continuationSeparator" w:id="0">
    <w:p w14:paraId="78066C03" w14:textId="77777777" w:rsidR="0037282E" w:rsidRDefault="0037282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824760"/>
    <w:multiLevelType w:val="hybridMultilevel"/>
    <w:tmpl w:val="0480ED82"/>
    <w:lvl w:ilvl="0" w:tplc="535C4E2A">
      <w:start w:val="1"/>
      <w:numFmt w:val="bullet"/>
      <w:lvlText w:val="●"/>
      <w:lvlJc w:val="left"/>
      <w:pPr>
        <w:ind w:left="720" w:hanging="360"/>
      </w:pPr>
    </w:lvl>
    <w:lvl w:ilvl="1" w:tplc="35987B22">
      <w:start w:val="1"/>
      <w:numFmt w:val="bullet"/>
      <w:lvlText w:val="○"/>
      <w:lvlJc w:val="left"/>
      <w:pPr>
        <w:ind w:left="1440" w:hanging="360"/>
      </w:pPr>
    </w:lvl>
    <w:lvl w:ilvl="2" w:tplc="43988538">
      <w:start w:val="1"/>
      <w:numFmt w:val="bullet"/>
      <w:lvlText w:val="■"/>
      <w:lvlJc w:val="left"/>
      <w:pPr>
        <w:ind w:left="2160" w:hanging="360"/>
      </w:pPr>
    </w:lvl>
    <w:lvl w:ilvl="3" w:tplc="30A21748">
      <w:start w:val="1"/>
      <w:numFmt w:val="bullet"/>
      <w:lvlText w:val="●"/>
      <w:lvlJc w:val="left"/>
      <w:pPr>
        <w:ind w:left="2880" w:hanging="360"/>
      </w:pPr>
    </w:lvl>
    <w:lvl w:ilvl="4" w:tplc="77BA8C7E">
      <w:start w:val="1"/>
      <w:numFmt w:val="bullet"/>
      <w:lvlText w:val="○"/>
      <w:lvlJc w:val="left"/>
      <w:pPr>
        <w:ind w:left="3600" w:hanging="360"/>
      </w:pPr>
    </w:lvl>
    <w:lvl w:ilvl="5" w:tplc="2312CE0C">
      <w:start w:val="1"/>
      <w:numFmt w:val="bullet"/>
      <w:lvlText w:val="■"/>
      <w:lvlJc w:val="left"/>
      <w:pPr>
        <w:ind w:left="4320" w:hanging="360"/>
      </w:pPr>
    </w:lvl>
    <w:lvl w:ilvl="6" w:tplc="482C17AA">
      <w:start w:val="1"/>
      <w:numFmt w:val="bullet"/>
      <w:lvlText w:val="●"/>
      <w:lvlJc w:val="left"/>
      <w:pPr>
        <w:ind w:left="5040" w:hanging="360"/>
      </w:pPr>
    </w:lvl>
    <w:lvl w:ilvl="7" w:tplc="1C287F00">
      <w:start w:val="1"/>
      <w:numFmt w:val="bullet"/>
      <w:lvlText w:val="●"/>
      <w:lvlJc w:val="left"/>
      <w:pPr>
        <w:ind w:left="5760" w:hanging="360"/>
      </w:pPr>
    </w:lvl>
    <w:lvl w:ilvl="8" w:tplc="8EE2E09A">
      <w:start w:val="1"/>
      <w:numFmt w:val="bullet"/>
      <w:lvlText w:val="●"/>
      <w:lvlJc w:val="left"/>
      <w:pPr>
        <w:ind w:left="6480" w:hanging="360"/>
      </w:pPr>
    </w:lvl>
  </w:abstractNum>
  <w:num w:numId="1" w16cid:durableId="2170657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6F85"/>
    <w:rsid w:val="0037282E"/>
    <w:rsid w:val="006A6158"/>
    <w:rsid w:val="008736AF"/>
    <w:rsid w:val="00B66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F13F81"/>
  <w15:docId w15:val="{4CAE48AD-1DCF-4B53-9ACC-32F9F625E9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b/>
      <w:bCs/>
      <w:sz w:val="26"/>
      <w:szCs w:val="26"/>
    </w:rPr>
  </w:style>
  <w:style w:type="paragraph" w:styleId="Ttulo2">
    <w:name w:val="heading 2"/>
    <w:uiPriority w:val="9"/>
    <w:unhideWhenUsed/>
    <w:qFormat/>
    <w:pPr>
      <w:outlineLvl w:val="1"/>
    </w:pPr>
    <w:rPr>
      <w:b/>
      <w:bCs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8736A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8736AF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1400</Words>
  <Characters>7701</Characters>
  <Application>Microsoft Office Word</Application>
  <DocSecurity>0</DocSecurity>
  <Lines>64</Lines>
  <Paragraphs>18</Paragraphs>
  <ScaleCrop>false</ScaleCrop>
  <Company/>
  <LinksUpToDate>false</LinksUpToDate>
  <CharactersWithSpaces>9083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NICOLAS IGNACIO NAVARRO INOSTROZA</cp:lastModifiedBy>
  <cp:revision>2</cp:revision>
  <dcterms:created xsi:type="dcterms:W3CDTF">2026-10-17T01:55:00Z</dcterms:created>
  <dcterms:modified xsi:type="dcterms:W3CDTF">2026-10-17T02:01:00Z</dcterms:modified>
</cp:coreProperties>
</file>