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9D52" w14:textId="77777777" w:rsidR="00127323" w:rsidRPr="00127323" w:rsidRDefault="00127323" w:rsidP="00127323">
      <w:pPr>
        <w:rPr>
          <w:lang w:val="en-US"/>
        </w:rPr>
      </w:pPr>
      <w:r w:rsidRPr="00127323">
        <w:rPr>
          <w:lang w:val="en-US"/>
        </w:rPr>
        <w:t>Presentation Script: Challenges and Solutions</w:t>
      </w:r>
    </w:p>
    <w:p w14:paraId="36B56F5B" w14:textId="77777777" w:rsidR="00127323" w:rsidRPr="00127323" w:rsidRDefault="00127323" w:rsidP="00127323">
      <w:pPr>
        <w:rPr>
          <w:lang w:val="en-US"/>
        </w:rPr>
      </w:pPr>
      <w:r w:rsidRPr="00127323">
        <w:rPr>
          <w:b/>
          <w:bCs/>
          <w:lang w:val="en-US"/>
        </w:rPr>
        <w:t>(Move to Slide: "Challenge 1: Building a Robust and Efficient Environment")</w:t>
      </w:r>
    </w:p>
    <w:p w14:paraId="697DC7F4" w14:textId="123A5A90" w:rsidR="00127323" w:rsidRPr="00127323" w:rsidRDefault="00127323" w:rsidP="00127323">
      <w:pPr>
        <w:rPr>
          <w:lang w:val="en-US"/>
        </w:rPr>
      </w:pPr>
      <w:r w:rsidRPr="00127323">
        <w:rPr>
          <w:lang w:val="en-US"/>
        </w:rPr>
        <w:t>Our first major challenge was to build an environment that is both </w:t>
      </w:r>
      <w:r w:rsidRPr="00127323">
        <w:rPr>
          <w:b/>
          <w:bCs/>
          <w:lang w:val="en-US"/>
        </w:rPr>
        <w:t>robust and efficient</w:t>
      </w:r>
      <w:r w:rsidRPr="00127323">
        <w:rPr>
          <w:lang w:val="en-US"/>
        </w:rPr>
        <w:t>.</w:t>
      </w:r>
    </w:p>
    <w:p w14:paraId="196CC9F0" w14:textId="77777777" w:rsidR="00127323" w:rsidRPr="00127323" w:rsidRDefault="00127323" w:rsidP="00127323">
      <w:pPr>
        <w:rPr>
          <w:lang w:val="en-US"/>
        </w:rPr>
      </w:pPr>
      <w:r w:rsidRPr="00127323">
        <w:rPr>
          <w:lang w:val="en-US"/>
        </w:rPr>
        <w:t>The central problem here is a classic trade-off between resource waste and operational complexity. Traditional Virtual Machines are heavyweight and often lead to wasted resources. While containers are much more efficient, managing them at scale introduces immense complexity.</w:t>
      </w:r>
    </w:p>
    <w:p w14:paraId="7D8BBE0C" w14:textId="77777777" w:rsidR="00127323" w:rsidRPr="00127323" w:rsidRDefault="00127323" w:rsidP="00127323">
      <w:pPr>
        <w:rPr>
          <w:lang w:val="en-US"/>
        </w:rPr>
      </w:pPr>
      <w:r w:rsidRPr="00127323">
        <w:rPr>
          <w:lang w:val="en-US"/>
        </w:rPr>
        <w:t>This led us to our guiding question: </w:t>
      </w:r>
      <w:r w:rsidRPr="00127323">
        <w:rPr>
          <w:b/>
          <w:bCs/>
          <w:lang w:val="en-US"/>
        </w:rPr>
        <w:t>(Gesture to the slide)</w:t>
      </w:r>
      <w:r w:rsidRPr="00127323">
        <w:rPr>
          <w:lang w:val="en-US"/>
        </w:rPr>
        <w:t> </w:t>
      </w:r>
      <w:r w:rsidRPr="00127323">
        <w:rPr>
          <w:i/>
          <w:iCs/>
          <w:lang w:val="en-US"/>
        </w:rPr>
        <w:t>'How do we build a foundation that is both resource-efficient and automatically resilient to failure?'</w:t>
      </w:r>
    </w:p>
    <w:p w14:paraId="7506C599" w14:textId="63B0FD02" w:rsidR="00127323" w:rsidRPr="00127323" w:rsidRDefault="00127323" w:rsidP="00127323">
      <w:pPr>
        <w:rPr>
          <w:lang w:val="en-US"/>
        </w:rPr>
      </w:pPr>
      <w:r w:rsidRPr="00127323">
        <w:rPr>
          <w:lang w:val="en-US"/>
        </w:rPr>
        <w:t>Our solution is </w:t>
      </w:r>
      <w:r w:rsidRPr="00127323">
        <w:rPr>
          <w:b/>
          <w:bCs/>
          <w:lang w:val="en-US"/>
        </w:rPr>
        <w:t>A Clustered, Hybrid Foundation</w:t>
      </w:r>
      <w:r w:rsidRPr="00127323">
        <w:rPr>
          <w:lang w:val="en-US"/>
        </w:rPr>
        <w:t>. We designed an optimal architecture that combines the efficiency of containers with the stability of a virtualized environment. This hybrid model dramatically increases resource utilization. Furthermore, by integrating features like high-availability clustering and distributed storage, we ensure there is no single point of failure.</w:t>
      </w:r>
    </w:p>
    <w:p w14:paraId="1FD76683" w14:textId="77777777" w:rsidR="00127323" w:rsidRPr="00127323" w:rsidRDefault="00000000" w:rsidP="00127323">
      <w:r>
        <w:pict w14:anchorId="6AF8BE11">
          <v:rect id="_x0000_i1025" style="width:459.4pt;height:1.5pt" o:hrpct="0" o:hralign="center" o:hrstd="t" o:hrnoshade="t" o:hr="t" fillcolor="#e2e2e5" stroked="f"/>
        </w:pict>
      </w:r>
    </w:p>
    <w:p w14:paraId="258460AB" w14:textId="77777777" w:rsidR="00127323" w:rsidRPr="00127323" w:rsidRDefault="00127323" w:rsidP="00127323">
      <w:pPr>
        <w:rPr>
          <w:lang w:val="en-US"/>
        </w:rPr>
      </w:pPr>
      <w:r w:rsidRPr="00127323">
        <w:rPr>
          <w:b/>
          <w:bCs/>
          <w:lang w:val="en-US"/>
        </w:rPr>
        <w:t>(Move to Slide: "Challenge 2: The Growth Challenge: Scaling Without Chaos")</w:t>
      </w:r>
    </w:p>
    <w:p w14:paraId="627D58FC" w14:textId="0A1F5D71" w:rsidR="00127323" w:rsidRPr="00127323" w:rsidRDefault="00127323" w:rsidP="00127323">
      <w:pPr>
        <w:rPr>
          <w:lang w:val="en-US"/>
        </w:rPr>
      </w:pPr>
      <w:r w:rsidRPr="00127323">
        <w:rPr>
          <w:lang w:val="en-US"/>
        </w:rPr>
        <w:t>This leads us to our second challenge: </w:t>
      </w:r>
      <w:r w:rsidRPr="00127323">
        <w:rPr>
          <w:b/>
          <w:bCs/>
          <w:lang w:val="en-US"/>
        </w:rPr>
        <w:t>The Growth Challenge</w:t>
      </w:r>
      <w:r w:rsidRPr="00127323">
        <w:rPr>
          <w:lang w:val="en-US"/>
        </w:rPr>
        <w:t>, which is about scaling without creating chaos. As a platform grows, managing it manually becomes a logistical nightmare.</w:t>
      </w:r>
    </w:p>
    <w:p w14:paraId="7DCBA5B8" w14:textId="77777777" w:rsidR="00127323" w:rsidRPr="00127323" w:rsidRDefault="00127323" w:rsidP="00127323">
      <w:pPr>
        <w:rPr>
          <w:lang w:val="en-US"/>
        </w:rPr>
      </w:pPr>
      <w:r w:rsidRPr="00127323">
        <w:rPr>
          <w:lang w:val="en-US"/>
        </w:rPr>
        <w:t>Let me give you a practical example. Imagine you need to deploy a new 50-VM environment for a development team. Manually, this would take weeks of repetitive work and would almost certainly contain errors and inconsistencies.</w:t>
      </w:r>
    </w:p>
    <w:p w14:paraId="08A16C73" w14:textId="77777777" w:rsidR="00127323" w:rsidRPr="00127323" w:rsidRDefault="00127323" w:rsidP="00127323">
      <w:pPr>
        <w:rPr>
          <w:lang w:val="en-US"/>
        </w:rPr>
      </w:pPr>
      <w:r w:rsidRPr="00127323">
        <w:rPr>
          <w:lang w:val="en-US"/>
        </w:rPr>
        <w:t>So, our solution is </w:t>
      </w:r>
      <w:r w:rsidRPr="00127323">
        <w:rPr>
          <w:b/>
          <w:bCs/>
          <w:lang w:val="en-US"/>
        </w:rPr>
        <w:t>An Automated, Software-Defined Lifecycle</w:t>
      </w:r>
      <w:r w:rsidRPr="00127323">
        <w:rPr>
          <w:lang w:val="en-US"/>
        </w:rPr>
        <w:t>. We made a critical decision to </w:t>
      </w:r>
      <w:r w:rsidRPr="00127323">
        <w:rPr>
          <w:b/>
          <w:bCs/>
          <w:lang w:val="en-US"/>
        </w:rPr>
        <w:t>(Point to the slide)</w:t>
      </w:r>
      <w:r w:rsidRPr="00127323">
        <w:rPr>
          <w:lang w:val="en-US"/>
        </w:rPr>
        <w:t> </w:t>
      </w:r>
      <w:r w:rsidRPr="00127323">
        <w:rPr>
          <w:i/>
          <w:iCs/>
          <w:lang w:val="en-US"/>
        </w:rPr>
        <w:t>'treat our entire infrastructure as code.'</w:t>
      </w:r>
    </w:p>
    <w:p w14:paraId="33CA1AC5" w14:textId="6F46DB6D" w:rsidR="00127323" w:rsidRPr="00127323" w:rsidRDefault="00127323" w:rsidP="00127323">
      <w:pPr>
        <w:rPr>
          <w:lang w:val="en-US"/>
        </w:rPr>
      </w:pPr>
      <w:r w:rsidRPr="00127323">
        <w:rPr>
          <w:lang w:val="en-US"/>
        </w:rPr>
        <w:t xml:space="preserve">This strategy enables end-to-end automated provisioning and scaling. It transforms massive deployment tasks that once took weeks of manual </w:t>
      </w:r>
      <w:r>
        <w:rPr>
          <w:lang w:val="en-US"/>
        </w:rPr>
        <w:t>work</w:t>
      </w:r>
      <w:r w:rsidRPr="00127323">
        <w:rPr>
          <w:lang w:val="en-US"/>
        </w:rPr>
        <w:t xml:space="preserve"> into a fast, reliable, and repeatable process."</w:t>
      </w:r>
    </w:p>
    <w:p w14:paraId="6B71CABC" w14:textId="77777777" w:rsidR="00127323" w:rsidRPr="00127323" w:rsidRDefault="00000000" w:rsidP="00127323">
      <w:r>
        <w:pict w14:anchorId="63A083C4">
          <v:rect id="_x0000_i1026" style="width:459.4pt;height:1.5pt" o:hrpct="0" o:hralign="center" o:hrstd="t" o:hrnoshade="t" o:hr="t" fillcolor="#e2e2e5" stroked="f"/>
        </w:pict>
      </w:r>
    </w:p>
    <w:p w14:paraId="077B7FF8" w14:textId="77777777" w:rsidR="00127323" w:rsidRPr="00127323" w:rsidRDefault="00127323" w:rsidP="00127323">
      <w:pPr>
        <w:rPr>
          <w:lang w:val="en-US"/>
        </w:rPr>
      </w:pPr>
      <w:r w:rsidRPr="00127323">
        <w:rPr>
          <w:b/>
          <w:bCs/>
          <w:lang w:val="en-US"/>
        </w:rPr>
        <w:t>(Move to Slide: "Challenge 3: The Optimization Challenge")</w:t>
      </w:r>
    </w:p>
    <w:p w14:paraId="27E8EF56" w14:textId="5977D657" w:rsidR="00127323" w:rsidRPr="00127323" w:rsidRDefault="00127323" w:rsidP="00127323">
      <w:pPr>
        <w:rPr>
          <w:lang w:val="en-US"/>
        </w:rPr>
      </w:pPr>
      <w:r w:rsidRPr="00127323">
        <w:rPr>
          <w:lang w:val="en-US"/>
        </w:rPr>
        <w:t>Finally, even with full automation, we faced </w:t>
      </w:r>
      <w:r w:rsidRPr="00127323">
        <w:rPr>
          <w:b/>
          <w:bCs/>
          <w:lang w:val="en-US"/>
        </w:rPr>
        <w:t>The Optimization Challenge</w:t>
      </w:r>
      <w:r w:rsidRPr="00127323">
        <w:rPr>
          <w:lang w:val="en-US"/>
        </w:rPr>
        <w:t>. The problem is that human guesswork in resource allocation leads to waste and instability.</w:t>
      </w:r>
    </w:p>
    <w:p w14:paraId="2E329075" w14:textId="77777777" w:rsidR="00127323" w:rsidRPr="00127323" w:rsidRDefault="00127323" w:rsidP="00127323">
      <w:pPr>
        <w:rPr>
          <w:lang w:val="en-US"/>
        </w:rPr>
      </w:pPr>
      <w:r w:rsidRPr="00127323">
        <w:rPr>
          <w:lang w:val="en-US"/>
        </w:rPr>
        <w:t>For instance </w:t>
      </w:r>
      <w:r w:rsidRPr="00127323">
        <w:rPr>
          <w:b/>
          <w:bCs/>
          <w:lang w:val="en-US"/>
        </w:rPr>
        <w:t>(Gesture to the graphs on the slide)</w:t>
      </w:r>
      <w:r w:rsidRPr="00127323">
        <w:rPr>
          <w:lang w:val="en-US"/>
        </w:rPr>
        <w:t>, an operator deploying a new web server might:</w:t>
      </w:r>
    </w:p>
    <w:p w14:paraId="64DCA6A7" w14:textId="77777777" w:rsidR="00127323" w:rsidRPr="00127323" w:rsidRDefault="00127323" w:rsidP="00127323">
      <w:pPr>
        <w:numPr>
          <w:ilvl w:val="0"/>
          <w:numId w:val="12"/>
        </w:numPr>
        <w:rPr>
          <w:lang w:val="en-US"/>
        </w:rPr>
      </w:pPr>
      <w:r w:rsidRPr="00127323">
        <w:rPr>
          <w:b/>
          <w:bCs/>
          <w:lang w:val="en-US"/>
        </w:rPr>
        <w:t>Over-provision:</w:t>
      </w:r>
      <w:r w:rsidRPr="00127323">
        <w:rPr>
          <w:lang w:val="en-US"/>
        </w:rPr>
        <w:t> Give it 8 CPU cores 'just in case,' wasting expensive resources that sit idle.</w:t>
      </w:r>
    </w:p>
    <w:p w14:paraId="7FF23FD0" w14:textId="77777777" w:rsidR="00127323" w:rsidRPr="00127323" w:rsidRDefault="00127323" w:rsidP="00127323">
      <w:pPr>
        <w:numPr>
          <w:ilvl w:val="0"/>
          <w:numId w:val="12"/>
        </w:numPr>
        <w:rPr>
          <w:lang w:val="en-US"/>
        </w:rPr>
      </w:pPr>
      <w:r w:rsidRPr="00127323">
        <w:rPr>
          <w:lang w:val="en-US"/>
        </w:rPr>
        <w:t>Or </w:t>
      </w:r>
      <w:r w:rsidRPr="00127323">
        <w:rPr>
          <w:b/>
          <w:bCs/>
          <w:lang w:val="en-US"/>
        </w:rPr>
        <w:t>Under-provision:</w:t>
      </w:r>
      <w:r w:rsidRPr="00127323">
        <w:rPr>
          <w:lang w:val="en-US"/>
        </w:rPr>
        <w:t> Give it only 1 CPU core, causing the application to crash during the first traffic spike.</w:t>
      </w:r>
    </w:p>
    <w:p w14:paraId="0B870507" w14:textId="77777777" w:rsidR="00127323" w:rsidRPr="00127323" w:rsidRDefault="00127323" w:rsidP="00127323">
      <w:pPr>
        <w:rPr>
          <w:lang w:val="en-US"/>
        </w:rPr>
      </w:pPr>
      <w:r w:rsidRPr="00127323">
        <w:rPr>
          <w:lang w:val="en-US"/>
        </w:rPr>
        <w:t>This brings us to the final question: </w:t>
      </w:r>
      <w:r w:rsidRPr="00127323">
        <w:rPr>
          <w:b/>
          <w:bCs/>
          <w:lang w:val="en-US"/>
        </w:rPr>
        <w:t>(Read from the slide)</w:t>
      </w:r>
      <w:r w:rsidRPr="00127323">
        <w:rPr>
          <w:lang w:val="en-US"/>
        </w:rPr>
        <w:t> </w:t>
      </w:r>
      <w:r w:rsidRPr="00127323">
        <w:rPr>
          <w:i/>
          <w:iCs/>
          <w:lang w:val="en-US"/>
        </w:rPr>
        <w:t>'How can we eliminate resource waste and performance risk from the deployment process?'</w:t>
      </w:r>
    </w:p>
    <w:p w14:paraId="55D897C3" w14:textId="1E8143EE" w:rsidR="00127323" w:rsidRPr="00127323" w:rsidRDefault="00127323" w:rsidP="00127323">
      <w:pPr>
        <w:rPr>
          <w:lang w:val="en-US"/>
        </w:rPr>
      </w:pPr>
      <w:r w:rsidRPr="00127323">
        <w:rPr>
          <w:lang w:val="en-US"/>
        </w:rPr>
        <w:t>To solve this, we introduce </w:t>
      </w:r>
      <w:r w:rsidRPr="00127323">
        <w:rPr>
          <w:b/>
          <w:bCs/>
          <w:lang w:val="en-US"/>
        </w:rPr>
        <w:t>An Intelligent Agent for Smart Provisioning</w:t>
      </w:r>
      <w:r w:rsidRPr="00127323">
        <w:rPr>
          <w:lang w:val="en-US"/>
        </w:rPr>
        <w:t xml:space="preserve">. This agent acts as an expert </w:t>
      </w:r>
      <w:r w:rsidR="002B5C16">
        <w:rPr>
          <w:lang w:val="en-US"/>
        </w:rPr>
        <w:t>assistant</w:t>
      </w:r>
      <w:r w:rsidRPr="00127323">
        <w:rPr>
          <w:lang w:val="en-US"/>
        </w:rPr>
        <w:t>. It is designed to understand </w:t>
      </w:r>
      <w:r w:rsidRPr="00127323">
        <w:rPr>
          <w:b/>
          <w:bCs/>
          <w:lang w:val="en-US"/>
        </w:rPr>
        <w:t>natural language commands</w:t>
      </w:r>
      <w:r w:rsidRPr="00127323">
        <w:rPr>
          <w:lang w:val="en-US"/>
        </w:rPr>
        <w:t>, analyze the system's real-time needs, and automatically generate the optimal configuration. This eliminates the dangerous guesswork that leads to waste and poor performance."</w:t>
      </w:r>
    </w:p>
    <w:p w14:paraId="7142F2D9" w14:textId="77777777" w:rsidR="00127323" w:rsidRPr="00127323" w:rsidRDefault="00000000" w:rsidP="00127323">
      <w:r>
        <w:lastRenderedPageBreak/>
        <w:pict w14:anchorId="1FEBDE22">
          <v:rect id="_x0000_i1027" style="width:459.4pt;height:1.5pt" o:hrpct="0" o:hralign="center" o:hrstd="t" o:hrnoshade="t" o:hr="t" fillcolor="#e2e2e5" stroked="f"/>
        </w:pict>
      </w:r>
    </w:p>
    <w:p w14:paraId="306B54F6" w14:textId="77777777" w:rsidR="00127323" w:rsidRPr="00127323" w:rsidRDefault="00127323" w:rsidP="00127323">
      <w:pPr>
        <w:rPr>
          <w:lang w:val="en-US"/>
        </w:rPr>
      </w:pPr>
      <w:r w:rsidRPr="00127323">
        <w:rPr>
          <w:b/>
          <w:bCs/>
          <w:lang w:val="en-US"/>
        </w:rPr>
        <w:t>(Optional concluding sentence for this section)</w:t>
      </w:r>
    </w:p>
    <w:p w14:paraId="20A72B06" w14:textId="04E8B86C" w:rsidR="00127323" w:rsidRPr="00127323" w:rsidRDefault="00127323" w:rsidP="00127323">
      <w:pPr>
        <w:pBdr>
          <w:bottom w:val="dotted" w:sz="24" w:space="1" w:color="auto"/>
        </w:pBdr>
        <w:rPr>
          <w:lang w:val="en-US"/>
        </w:rPr>
      </w:pPr>
      <w:r w:rsidRPr="00127323">
        <w:rPr>
          <w:lang w:val="en-US"/>
        </w:rPr>
        <w:t>Together, these three solutions form the core of our proposed system—creating an infrastructure that is not only efficient and scalable, but also intelligent.</w:t>
      </w:r>
    </w:p>
    <w:p w14:paraId="34A36059" w14:textId="1DA344CF" w:rsidR="003D71CC" w:rsidRDefault="003D71CC" w:rsidP="003D71CC">
      <w:pPr>
        <w:rPr>
          <w:lang w:val="en-US"/>
        </w:rPr>
      </w:pPr>
      <w:r>
        <w:rPr>
          <w:lang w:val="en-US"/>
        </w:rPr>
        <w:t>Wail:</w:t>
      </w:r>
      <w:r>
        <w:rPr>
          <w:lang w:val="en-US"/>
        </w:rPr>
        <w:br/>
        <w:t>**************************************************</w:t>
      </w:r>
    </w:p>
    <w:p w14:paraId="0A177776" w14:textId="4849CC74" w:rsidR="003D71CC" w:rsidRDefault="003D71CC" w:rsidP="003D71CC">
      <w:pPr>
        <w:rPr>
          <w:lang w:val="en-US"/>
        </w:rPr>
      </w:pPr>
      <w:proofErr w:type="gramStart"/>
      <w:r>
        <w:rPr>
          <w:lang w:val="en-US"/>
        </w:rPr>
        <w:t>Next</w:t>
      </w:r>
      <w:proofErr w:type="gramEnd"/>
      <w:r>
        <w:rPr>
          <w:lang w:val="en-US"/>
        </w:rPr>
        <w:t xml:space="preserve"> we have </w:t>
      </w:r>
      <w:r w:rsidRPr="003D71CC">
        <w:rPr>
          <w:b/>
          <w:bCs/>
          <w:lang w:val="en-US"/>
        </w:rPr>
        <w:t>The Infrastructure Control Room</w:t>
      </w:r>
      <w:r>
        <w:rPr>
          <w:b/>
          <w:bCs/>
          <w:lang w:val="en-US"/>
        </w:rPr>
        <w:t xml:space="preserve"> </w:t>
      </w:r>
      <w:r>
        <w:rPr>
          <w:lang w:val="en-US"/>
        </w:rPr>
        <w:t>which represent the monitoring, management and automation layer, this layer (slide)</w:t>
      </w:r>
    </w:p>
    <w:p w14:paraId="0017186A" w14:textId="534A3333" w:rsidR="003D71CC" w:rsidRDefault="003D71CC" w:rsidP="003D71CC">
      <w:pPr>
        <w:rPr>
          <w:lang w:val="en-US"/>
        </w:rPr>
      </w:pPr>
      <w:r>
        <w:rPr>
          <w:lang w:val="en-US"/>
        </w:rPr>
        <w:t xml:space="preserve">It composes of </w:t>
      </w:r>
      <w:proofErr w:type="gramStart"/>
      <w:r>
        <w:rPr>
          <w:lang w:val="en-US"/>
        </w:rPr>
        <w:t>these three main component</w:t>
      </w:r>
      <w:proofErr w:type="gramEnd"/>
      <w:r>
        <w:rPr>
          <w:lang w:val="en-US"/>
        </w:rPr>
        <w:t>: (slide)</w:t>
      </w:r>
    </w:p>
    <w:p w14:paraId="34D967F4" w14:textId="685E4388" w:rsidR="003D71CC" w:rsidRPr="003D71CC" w:rsidRDefault="003D71CC" w:rsidP="003D71CC">
      <w:pPr>
        <w:rPr>
          <w:lang w:val="en-US"/>
        </w:rPr>
      </w:pPr>
      <w:r w:rsidRPr="003D71CC">
        <w:rPr>
          <w:lang w:val="en-US"/>
        </w:rPr>
        <w:t xml:space="preserve">Finally, we have the </w:t>
      </w:r>
      <w:r w:rsidRPr="00D34EF8">
        <w:rPr>
          <w:b/>
          <w:bCs/>
          <w:lang w:val="en-US"/>
        </w:rPr>
        <w:t>intelligent infrastructure expert assistant</w:t>
      </w:r>
      <w:r>
        <w:rPr>
          <w:lang w:val="en-US"/>
        </w:rPr>
        <w:t xml:space="preserve"> that represent the Agentic AI layer, this layer (slide)</w:t>
      </w:r>
    </w:p>
    <w:p w14:paraId="6ADF569E" w14:textId="77777777" w:rsidR="009379D7" w:rsidRDefault="00D34EF8" w:rsidP="00D34EF8">
      <w:pPr>
        <w:pBdr>
          <w:bottom w:val="dotted" w:sz="24" w:space="1" w:color="auto"/>
        </w:pBdr>
        <w:rPr>
          <w:lang w:val="en-US"/>
        </w:rPr>
      </w:pPr>
      <w:r w:rsidRPr="00D34EF8">
        <w:rPr>
          <w:lang w:val="en-US"/>
        </w:rPr>
        <w:t xml:space="preserve">This intelligent expert assistant capable </w:t>
      </w:r>
      <w:proofErr w:type="gramStart"/>
      <w:r w:rsidRPr="00D34EF8">
        <w:rPr>
          <w:lang w:val="en-US"/>
        </w:rPr>
        <w:t>of :</w:t>
      </w:r>
      <w:proofErr w:type="gramEnd"/>
      <w:r w:rsidRPr="00D34EF8">
        <w:rPr>
          <w:lang w:val="en-US"/>
        </w:rPr>
        <w:t xml:space="preserve"> (slide)</w:t>
      </w:r>
    </w:p>
    <w:p w14:paraId="5E873A23" w14:textId="3C50984C" w:rsidR="00411BE0" w:rsidRDefault="00411BE0" w:rsidP="00411BE0">
      <w:pPr>
        <w:rPr>
          <w:lang w:val="en-US"/>
        </w:rPr>
      </w:pPr>
    </w:p>
    <w:p w14:paraId="377095DD" w14:textId="77777777" w:rsidR="00411BE0" w:rsidRPr="00411BE0" w:rsidRDefault="00411BE0" w:rsidP="00411BE0">
      <w:pPr>
        <w:rPr>
          <w:lang w:val="en-US"/>
        </w:rPr>
      </w:pPr>
      <w:r w:rsidRPr="00411BE0">
        <w:rPr>
          <w:b/>
          <w:bCs/>
          <w:lang w:val="en-US"/>
        </w:rPr>
        <w:t>(On the "Agentic AI Workflow" slide)</w:t>
      </w:r>
    </w:p>
    <w:p w14:paraId="0E9A48EF" w14:textId="77777777" w:rsidR="00411BE0" w:rsidRDefault="00411BE0" w:rsidP="00411BE0">
      <w:pPr>
        <w:rPr>
          <w:lang w:val="en-US"/>
        </w:rPr>
      </w:pPr>
      <w:r w:rsidRPr="00411BE0">
        <w:rPr>
          <w:lang w:val="en-US"/>
        </w:rPr>
        <w:t>This slide illustrates the core of our innovation: the </w:t>
      </w:r>
      <w:r w:rsidRPr="00411BE0">
        <w:rPr>
          <w:b/>
          <w:bCs/>
          <w:lang w:val="en-US"/>
        </w:rPr>
        <w:t>Agentic AI Workflow</w:t>
      </w:r>
      <w:r w:rsidRPr="00411BE0">
        <w:rPr>
          <w:lang w:val="en-US"/>
        </w:rPr>
        <w:t>. This is how our system translates a simple human request into a fully-formed, intelligent action. The entire process is handled by a cooperative </w:t>
      </w:r>
      <w:r w:rsidRPr="00411BE0">
        <w:rPr>
          <w:b/>
          <w:bCs/>
          <w:lang w:val="en-US"/>
        </w:rPr>
        <w:t>Multi-Agent System</w:t>
      </w:r>
      <w:r w:rsidRPr="00411BE0">
        <w:rPr>
          <w:lang w:val="en-US"/>
        </w:rPr>
        <w:t>, or MAS.</w:t>
      </w:r>
    </w:p>
    <w:p w14:paraId="001EA192" w14:textId="77777777" w:rsidR="00411BE0" w:rsidRDefault="00411BE0" w:rsidP="00411BE0">
      <w:pPr>
        <w:rPr>
          <w:lang w:val="en-US"/>
        </w:rPr>
      </w:pPr>
      <w:r w:rsidRPr="00411BE0">
        <w:rPr>
          <w:lang w:val="en-US"/>
        </w:rPr>
        <w:br/>
        <w:t>The process begins when an administrator sends a prompt, like 'deploy a new web server,' via a chat interface.</w:t>
      </w:r>
    </w:p>
    <w:p w14:paraId="09EDAFF6" w14:textId="77777777" w:rsidR="00411BE0" w:rsidRDefault="00411BE0" w:rsidP="00411BE0">
      <w:pPr>
        <w:rPr>
          <w:lang w:val="en-US"/>
        </w:rPr>
      </w:pPr>
      <w:r w:rsidRPr="00411BE0">
        <w:rPr>
          <w:lang w:val="en-US"/>
        </w:rPr>
        <w:br/>
        <w:t>This triggers our first agent: the </w:t>
      </w:r>
      <w:r w:rsidRPr="00411BE0">
        <w:rPr>
          <w:b/>
          <w:bCs/>
          <w:lang w:val="en-US"/>
        </w:rPr>
        <w:t>Chat Validator and Data Collector</w:t>
      </w:r>
      <w:r w:rsidRPr="00411BE0">
        <w:rPr>
          <w:lang w:val="en-US"/>
        </w:rPr>
        <w:t>. This agent has two critical jobs. First, it validates the request</w:t>
      </w:r>
      <w:r>
        <w:rPr>
          <w:lang w:val="en-US"/>
        </w:rPr>
        <w:t xml:space="preserve"> then</w:t>
      </w:r>
      <w:r w:rsidRPr="00411BE0">
        <w:rPr>
          <w:lang w:val="en-US"/>
        </w:rPr>
        <w:t xml:space="preserve"> it fetches real-time information—or 'info'—from the </w:t>
      </w:r>
      <w:r w:rsidRPr="00411BE0">
        <w:rPr>
          <w:b/>
          <w:bCs/>
          <w:lang w:val="en-US"/>
        </w:rPr>
        <w:t>Monitoring and Management Layer</w:t>
      </w:r>
      <w:r w:rsidRPr="00411BE0">
        <w:rPr>
          <w:lang w:val="en-US"/>
        </w:rPr>
        <w:t> below. This gives it the necessary context about the current state of our infrastructure.</w:t>
      </w:r>
    </w:p>
    <w:p w14:paraId="5444AE09" w14:textId="7B218858" w:rsidR="00411BE0" w:rsidRPr="00411BE0" w:rsidRDefault="00411BE0" w:rsidP="00411BE0">
      <w:pPr>
        <w:rPr>
          <w:lang w:val="en-US"/>
        </w:rPr>
      </w:pPr>
      <w:r w:rsidRPr="00411BE0">
        <w:rPr>
          <w:lang w:val="en-US"/>
        </w:rPr>
        <w:br/>
        <w:t xml:space="preserve">Once the request is validated and enriched with system data, the first agent passes this information </w:t>
      </w:r>
      <w:r>
        <w:rPr>
          <w:lang w:val="en-US"/>
        </w:rPr>
        <w:t xml:space="preserve">as </w:t>
      </w:r>
      <w:r w:rsidRPr="00411BE0">
        <w:rPr>
          <w:b/>
          <w:bCs/>
          <w:lang w:val="en-US"/>
        </w:rPr>
        <w:t>Structured Data</w:t>
      </w:r>
      <w:r>
        <w:rPr>
          <w:lang w:val="en-US"/>
        </w:rPr>
        <w:t xml:space="preserve"> to the second </w:t>
      </w:r>
      <w:proofErr w:type="gramStart"/>
      <w:r>
        <w:rPr>
          <w:lang w:val="en-US"/>
        </w:rPr>
        <w:t>agent</w:t>
      </w:r>
      <w:r w:rsidRPr="00411BE0">
        <w:rPr>
          <w:lang w:val="en-US"/>
        </w:rPr>
        <w:t xml:space="preserve"> .</w:t>
      </w:r>
      <w:proofErr w:type="gramEnd"/>
    </w:p>
    <w:p w14:paraId="69D561FD" w14:textId="5078855D" w:rsidR="00411BE0" w:rsidRPr="00411BE0" w:rsidRDefault="00411BE0" w:rsidP="00411BE0">
      <w:pPr>
        <w:rPr>
          <w:lang w:val="en-US"/>
        </w:rPr>
      </w:pPr>
      <w:r w:rsidRPr="00411BE0">
        <w:rPr>
          <w:lang w:val="en-US"/>
        </w:rPr>
        <w:br/>
        <w:t>This brings us to the </w:t>
      </w:r>
      <w:r w:rsidRPr="00411BE0">
        <w:rPr>
          <w:b/>
          <w:bCs/>
          <w:lang w:val="en-US"/>
        </w:rPr>
        <w:t>Analysis and Strategy Agent</w:t>
      </w:r>
      <w:r w:rsidRPr="00411BE0">
        <w:rPr>
          <w:lang w:val="en-US"/>
        </w:rPr>
        <w:t>. This is the 'brain' of the operation. It analyzes the user's goal alongside the live system metrics to create an intelligent, optimized plan. The output isn't just a simple action; it's a </w:t>
      </w:r>
      <w:r w:rsidRPr="00411BE0">
        <w:rPr>
          <w:b/>
          <w:bCs/>
          <w:lang w:val="en-US"/>
        </w:rPr>
        <w:t>Provisioning Result</w:t>
      </w:r>
      <w:r w:rsidRPr="00411BE0">
        <w:rPr>
          <w:lang w:val="en-US"/>
        </w:rPr>
        <w:t>—a strategic blueprint for what needs to be done.</w:t>
      </w:r>
    </w:p>
    <w:p w14:paraId="1C7ABD17" w14:textId="77777777" w:rsidR="00411BE0" w:rsidRDefault="00411BE0" w:rsidP="00411BE0">
      <w:pPr>
        <w:rPr>
          <w:lang w:val="en-US"/>
        </w:rPr>
      </w:pPr>
      <w:r w:rsidRPr="00411BE0">
        <w:rPr>
          <w:lang w:val="en-US"/>
        </w:rPr>
        <w:br/>
        <w:t>This strategic plan is then sent to our final agent: the </w:t>
      </w:r>
      <w:r w:rsidRPr="00411BE0">
        <w:rPr>
          <w:b/>
          <w:bCs/>
          <w:lang w:val="en-US"/>
        </w:rPr>
        <w:t>Build and Refinement Agent</w:t>
      </w:r>
      <w:r w:rsidRPr="00411BE0">
        <w:rPr>
          <w:lang w:val="en-US"/>
        </w:rPr>
        <w:t>.</w:t>
      </w:r>
    </w:p>
    <w:p w14:paraId="08C07440" w14:textId="153E922E" w:rsidR="00411BE0" w:rsidRPr="00411BE0" w:rsidRDefault="00411BE0" w:rsidP="00411BE0">
      <w:pPr>
        <w:rPr>
          <w:lang w:val="en-US"/>
        </w:rPr>
      </w:pPr>
      <w:r w:rsidRPr="00411BE0">
        <w:rPr>
          <w:lang w:val="en-US"/>
        </w:rPr>
        <w:br/>
        <w:t>This agent is the 'builder.' Its job is to take the abstract plan and translate it into a concrete, deployable manifest file. But it doesn't just translate; it </w:t>
      </w:r>
      <w:r w:rsidRPr="00411BE0">
        <w:rPr>
          <w:i/>
          <w:iCs/>
          <w:lang w:val="en-US"/>
        </w:rPr>
        <w:t>refines</w:t>
      </w:r>
      <w:r w:rsidRPr="00411BE0">
        <w:rPr>
          <w:lang w:val="en-US"/>
        </w:rPr>
        <w:t>. It ensures the configuration adheres to established best practices and any internal company policies, producing a high-quality, compliant result.</w:t>
      </w:r>
    </w:p>
    <w:p w14:paraId="3E072EDB" w14:textId="77777777" w:rsidR="00411BE0" w:rsidRDefault="00411BE0" w:rsidP="00411BE0">
      <w:pPr>
        <w:rPr>
          <w:lang w:val="en-US"/>
        </w:rPr>
      </w:pPr>
      <w:r w:rsidRPr="00411BE0">
        <w:rPr>
          <w:lang w:val="en-US"/>
        </w:rPr>
        <w:lastRenderedPageBreak/>
        <w:br/>
        <w:t>Finally, and this is a crucial safety feature, the refined manifest is sent back to the administrator as the final </w:t>
      </w:r>
      <w:r w:rsidRPr="00411BE0">
        <w:rPr>
          <w:b/>
          <w:bCs/>
          <w:lang w:val="en-US"/>
        </w:rPr>
        <w:t>Result</w:t>
      </w:r>
      <w:r w:rsidRPr="00411BE0">
        <w:rPr>
          <w:lang w:val="en-US"/>
        </w:rPr>
        <w:t>.</w:t>
      </w:r>
    </w:p>
    <w:p w14:paraId="40A97681" w14:textId="61420D5A" w:rsidR="00411BE0" w:rsidRPr="00411BE0" w:rsidRDefault="00411BE0" w:rsidP="00411BE0">
      <w:pPr>
        <w:rPr>
          <w:lang w:val="en-US"/>
        </w:rPr>
      </w:pPr>
      <w:r w:rsidRPr="00411BE0">
        <w:rPr>
          <w:lang w:val="en-US"/>
        </w:rPr>
        <w:br/>
        <w:t>This is our 'human-in-the-loop' approach. It allows the administrator to review and approve the AI-generated configuration before it's executed. This prevents the AI from making any unintended changes and ensures the final action is exactly what the company wants.</w:t>
      </w:r>
    </w:p>
    <w:p w14:paraId="4033FFD1" w14:textId="77777777" w:rsidR="00411BE0" w:rsidRPr="00411BE0" w:rsidRDefault="00411BE0" w:rsidP="00411BE0">
      <w:pPr>
        <w:pBdr>
          <w:bottom w:val="dotted" w:sz="24" w:space="1" w:color="auto"/>
        </w:pBdr>
        <w:rPr>
          <w:lang w:val="en-US"/>
        </w:rPr>
      </w:pPr>
      <w:r w:rsidRPr="00411BE0">
        <w:rPr>
          <w:lang w:val="en-US"/>
        </w:rPr>
        <w:t>In summary, this workflow transforms a simple chat message into a validated, strategically planned, and refined infrastructure solution, all while maintaining critical human oversight.</w:t>
      </w:r>
    </w:p>
    <w:p w14:paraId="1D2AF1CD" w14:textId="6588E8FF" w:rsidR="00A2138C" w:rsidRPr="00A2138C" w:rsidRDefault="00A2138C" w:rsidP="00A2138C">
      <w:pPr>
        <w:rPr>
          <w:lang w:val="en-US"/>
        </w:rPr>
      </w:pPr>
      <w:r w:rsidRPr="00A2138C">
        <w:rPr>
          <w:b/>
          <w:bCs/>
          <w:lang w:val="en-US"/>
        </w:rPr>
        <w:t>(Start on the "04 Implementation" title slide)</w:t>
      </w:r>
    </w:p>
    <w:p w14:paraId="74FA0A9D" w14:textId="191D895A" w:rsidR="004B1446" w:rsidRDefault="004B1446" w:rsidP="004B1446">
      <w:pPr>
        <w:rPr>
          <w:lang w:val="en-US"/>
        </w:rPr>
      </w:pPr>
      <w:r w:rsidRPr="004B1446">
        <w:rPr>
          <w:lang w:val="en-US"/>
        </w:rPr>
        <w:t>Now, let's move from the conceptual design to the practical work. In this section, we'll walk through the actual implementation of our platform</w:t>
      </w:r>
      <w:r>
        <w:rPr>
          <w:lang w:val="en-US"/>
        </w:rPr>
        <w:t>.</w:t>
      </w:r>
    </w:p>
    <w:p w14:paraId="2EE1F897" w14:textId="6F5C1E35" w:rsidR="004B1446" w:rsidRPr="00A2138C" w:rsidRDefault="00A2138C" w:rsidP="00A2138C">
      <w:pPr>
        <w:rPr>
          <w:lang w:val="en-US"/>
        </w:rPr>
      </w:pPr>
      <w:r w:rsidRPr="00A2138C">
        <w:rPr>
          <w:b/>
          <w:bCs/>
          <w:lang w:val="en-US"/>
        </w:rPr>
        <w:t>(Move to the "HARD-WARE" slide)</w:t>
      </w:r>
    </w:p>
    <w:p w14:paraId="14E22B71" w14:textId="65F525B2" w:rsidR="004B1446" w:rsidRPr="00A2138C" w:rsidRDefault="00A2138C" w:rsidP="00A2138C">
      <w:pPr>
        <w:rPr>
          <w:lang w:val="en-US"/>
        </w:rPr>
      </w:pPr>
      <w:r w:rsidRPr="00A2138C">
        <w:rPr>
          <w:lang w:val="en-US"/>
        </w:rPr>
        <w:t>As you can see, our setup consists of </w:t>
      </w:r>
      <w:r w:rsidRPr="00A2138C">
        <w:rPr>
          <w:b/>
          <w:bCs/>
          <w:lang w:val="en-US"/>
        </w:rPr>
        <w:t>four physical, homogenized machines</w:t>
      </w:r>
      <w:r w:rsidRPr="00A2138C">
        <w:rPr>
          <w:lang w:val="en-US"/>
        </w:rPr>
        <w:t>. Using identical hardware is a key decision, as it ensures consistent performance and simplifies management, which is crucial for features like high availability.</w:t>
      </w:r>
    </w:p>
    <w:p w14:paraId="5243272F" w14:textId="014F52B6" w:rsidR="004B1446" w:rsidRPr="00A2138C" w:rsidRDefault="00A2138C" w:rsidP="00A2138C">
      <w:pPr>
        <w:rPr>
          <w:lang w:val="en-US"/>
        </w:rPr>
      </w:pPr>
      <w:r w:rsidRPr="00A2138C">
        <w:rPr>
          <w:b/>
          <w:bCs/>
          <w:lang w:val="en-US"/>
        </w:rPr>
        <w:t>(Move to the "PROXMOX VE CLUSTER" architecture diagram slide)</w:t>
      </w:r>
    </w:p>
    <w:p w14:paraId="21DF2D9F" w14:textId="77777777" w:rsidR="004B1446" w:rsidRPr="004B1446" w:rsidRDefault="004B1446" w:rsidP="004B1446">
      <w:r w:rsidRPr="004B1446">
        <w:rPr>
          <w:lang w:val="en-US"/>
        </w:rPr>
        <w:t xml:space="preserve">This diagram shows how we brought all the software components together to create our autonomic cloud platform. </w:t>
      </w:r>
      <w:r w:rsidRPr="004B1446">
        <w:t xml:space="preserve">It looks </w:t>
      </w:r>
      <w:proofErr w:type="spellStart"/>
      <w:r w:rsidRPr="004B1446">
        <w:t>complex</w:t>
      </w:r>
      <w:proofErr w:type="spellEnd"/>
      <w:r w:rsidRPr="004B1446">
        <w:t xml:space="preserve">, </w:t>
      </w:r>
      <w:proofErr w:type="spellStart"/>
      <w:r w:rsidRPr="004B1446">
        <w:t>so</w:t>
      </w:r>
      <w:proofErr w:type="spellEnd"/>
      <w:r w:rsidRPr="004B1446">
        <w:t xml:space="preserve"> </w:t>
      </w:r>
      <w:proofErr w:type="spellStart"/>
      <w:r w:rsidRPr="004B1446">
        <w:t>let's</w:t>
      </w:r>
      <w:proofErr w:type="spellEnd"/>
      <w:r w:rsidRPr="004B1446">
        <w:t xml:space="preserve"> break </w:t>
      </w:r>
      <w:proofErr w:type="spellStart"/>
      <w:r w:rsidRPr="004B1446">
        <w:t>it</w:t>
      </w:r>
      <w:proofErr w:type="spellEnd"/>
      <w:r w:rsidRPr="004B1446">
        <w:t xml:space="preserve"> down.</w:t>
      </w:r>
    </w:p>
    <w:p w14:paraId="09E5EABB" w14:textId="77777777" w:rsidR="004B1446" w:rsidRPr="004B1446" w:rsidRDefault="004B1446" w:rsidP="004B1446">
      <w:pPr>
        <w:numPr>
          <w:ilvl w:val="0"/>
          <w:numId w:val="13"/>
        </w:numPr>
        <w:rPr>
          <w:lang w:val="en-US"/>
        </w:rPr>
      </w:pPr>
      <w:r w:rsidRPr="004B1446">
        <w:rPr>
          <w:lang w:val="en-US"/>
        </w:rPr>
        <w:t>At the core, we have our </w:t>
      </w:r>
      <w:proofErr w:type="spellStart"/>
      <w:r w:rsidRPr="004B1446">
        <w:rPr>
          <w:b/>
          <w:bCs/>
          <w:lang w:val="en-US"/>
        </w:rPr>
        <w:t>Proxmox</w:t>
      </w:r>
      <w:proofErr w:type="spellEnd"/>
      <w:r w:rsidRPr="004B1446">
        <w:rPr>
          <w:b/>
          <w:bCs/>
          <w:lang w:val="en-US"/>
        </w:rPr>
        <w:t xml:space="preserve"> VE Cluster</w:t>
      </w:r>
      <w:r w:rsidRPr="004B1446">
        <w:rPr>
          <w:lang w:val="en-US"/>
        </w:rPr>
        <w:t>. This is our hypervisor layer. We used </w:t>
      </w:r>
      <w:proofErr w:type="spellStart"/>
      <w:r w:rsidRPr="004B1446">
        <w:rPr>
          <w:b/>
          <w:bCs/>
          <w:lang w:val="en-US"/>
        </w:rPr>
        <w:t>Ceph</w:t>
      </w:r>
      <w:proofErr w:type="spellEnd"/>
      <w:r w:rsidRPr="004B1446">
        <w:rPr>
          <w:lang w:val="en-US"/>
        </w:rPr>
        <w:t> for hyper-converged storage, which means our storage is distributed across all the nodes, making it highly resilient.</w:t>
      </w:r>
    </w:p>
    <w:p w14:paraId="546AC3BA" w14:textId="77777777" w:rsidR="004B1446" w:rsidRPr="004B1446" w:rsidRDefault="004B1446" w:rsidP="004B1446">
      <w:pPr>
        <w:numPr>
          <w:ilvl w:val="0"/>
          <w:numId w:val="13"/>
        </w:numPr>
        <w:rPr>
          <w:lang w:val="en-US"/>
        </w:rPr>
      </w:pPr>
      <w:r w:rsidRPr="004B1446">
        <w:rPr>
          <w:lang w:val="en-US"/>
        </w:rPr>
        <w:t>For networking, we used </w:t>
      </w:r>
      <w:r w:rsidRPr="004B1446">
        <w:rPr>
          <w:b/>
          <w:bCs/>
          <w:lang w:val="en-US"/>
        </w:rPr>
        <w:t xml:space="preserve">Open </w:t>
      </w:r>
      <w:proofErr w:type="spellStart"/>
      <w:r w:rsidRPr="004B1446">
        <w:rPr>
          <w:b/>
          <w:bCs/>
          <w:lang w:val="en-US"/>
        </w:rPr>
        <w:t>vSwitch</w:t>
      </w:r>
      <w:proofErr w:type="spellEnd"/>
      <w:r w:rsidRPr="004B1446">
        <w:rPr>
          <w:b/>
          <w:bCs/>
          <w:lang w:val="en-US"/>
        </w:rPr>
        <w:t xml:space="preserve"> (OVS)</w:t>
      </w:r>
      <w:r w:rsidRPr="004B1446">
        <w:rPr>
          <w:lang w:val="en-US"/>
        </w:rPr>
        <w:t> as the virtual fabric, and an </w:t>
      </w:r>
      <w:proofErr w:type="spellStart"/>
      <w:r w:rsidRPr="004B1446">
        <w:rPr>
          <w:b/>
          <w:bCs/>
          <w:lang w:val="en-US"/>
        </w:rPr>
        <w:t>OPNsense</w:t>
      </w:r>
      <w:proofErr w:type="spellEnd"/>
      <w:r w:rsidRPr="004B1446">
        <w:rPr>
          <w:lang w:val="en-US"/>
        </w:rPr>
        <w:t> virtual machine acts as our central router, managing all traffic for our internal network.</w:t>
      </w:r>
    </w:p>
    <w:p w14:paraId="1EE38E77" w14:textId="77777777" w:rsidR="004B1446" w:rsidRDefault="004B1446" w:rsidP="004B1446">
      <w:pPr>
        <w:numPr>
          <w:ilvl w:val="0"/>
          <w:numId w:val="13"/>
        </w:numPr>
        <w:rPr>
          <w:lang w:val="en-US"/>
        </w:rPr>
      </w:pPr>
      <w:r w:rsidRPr="004B1446">
        <w:rPr>
          <w:lang w:val="en-US"/>
        </w:rPr>
        <w:t>On top of this virtualized foundation, we deployed a high-availability </w:t>
      </w:r>
      <w:r w:rsidRPr="004B1446">
        <w:rPr>
          <w:b/>
          <w:bCs/>
          <w:lang w:val="en-US"/>
        </w:rPr>
        <w:t>Kubernetes cluster using k3s</w:t>
      </w:r>
      <w:r w:rsidRPr="004B1446">
        <w:rPr>
          <w:lang w:val="en-US"/>
        </w:rPr>
        <w:t>. This is our orchestration layer, managing all our containerized applications. You can see the master and worker nodes, along with tools like </w:t>
      </w:r>
      <w:proofErr w:type="spellStart"/>
      <w:r w:rsidRPr="004B1446">
        <w:rPr>
          <w:b/>
          <w:bCs/>
          <w:lang w:val="en-US"/>
        </w:rPr>
        <w:t>MetalLB</w:t>
      </w:r>
      <w:proofErr w:type="spellEnd"/>
      <w:r w:rsidRPr="004B1446">
        <w:rPr>
          <w:lang w:val="en-US"/>
        </w:rPr>
        <w:t> for networking and </w:t>
      </w:r>
      <w:r w:rsidRPr="004B1446">
        <w:rPr>
          <w:b/>
          <w:bCs/>
          <w:lang w:val="en-US"/>
        </w:rPr>
        <w:t>Prometheus/Grafana</w:t>
      </w:r>
      <w:r w:rsidRPr="004B1446">
        <w:rPr>
          <w:lang w:val="en-US"/>
        </w:rPr>
        <w:t> for monitoring.</w:t>
      </w:r>
    </w:p>
    <w:p w14:paraId="30ABD93D" w14:textId="264F0C6E" w:rsidR="00202F4A" w:rsidRDefault="00202F4A" w:rsidP="00202F4A">
      <w:pPr>
        <w:numPr>
          <w:ilvl w:val="0"/>
          <w:numId w:val="13"/>
        </w:numPr>
        <w:rPr>
          <w:lang w:val="en-US"/>
        </w:rPr>
      </w:pPr>
      <w:r w:rsidRPr="00202F4A">
        <w:rPr>
          <w:lang w:val="en-US"/>
        </w:rPr>
        <w:t xml:space="preserve">Kube-VIP is a tool that ensures high availability (HA) between Kubernetes master nodes and acts as a reverse proxy, providing a </w:t>
      </w:r>
      <w:proofErr w:type="gramStart"/>
      <w:r w:rsidRPr="00202F4A">
        <w:rPr>
          <w:lang w:val="en-US"/>
        </w:rPr>
        <w:t>single entry</w:t>
      </w:r>
      <w:proofErr w:type="gramEnd"/>
      <w:r w:rsidRPr="00202F4A">
        <w:rPr>
          <w:lang w:val="en-US"/>
        </w:rPr>
        <w:t xml:space="preserve"> point to the control plane. It is commonly used alongside a package manager for Kubernetes such as Helm.</w:t>
      </w:r>
    </w:p>
    <w:p w14:paraId="1ADD212E" w14:textId="77777777" w:rsidR="004B1446" w:rsidRPr="004B1446" w:rsidRDefault="004B1446" w:rsidP="004B1446">
      <w:pPr>
        <w:numPr>
          <w:ilvl w:val="0"/>
          <w:numId w:val="13"/>
        </w:numPr>
        <w:rPr>
          <w:lang w:val="en-US"/>
        </w:rPr>
      </w:pPr>
      <w:r w:rsidRPr="004B1446">
        <w:rPr>
          <w:lang w:val="en-US"/>
        </w:rPr>
        <w:t>The entire deployment process is automated. We use </w:t>
      </w:r>
      <w:r w:rsidRPr="004B1446">
        <w:rPr>
          <w:b/>
          <w:bCs/>
          <w:lang w:val="en-US"/>
        </w:rPr>
        <w:t>Terraform</w:t>
      </w:r>
      <w:r w:rsidRPr="004B1446">
        <w:rPr>
          <w:lang w:val="en-US"/>
        </w:rPr>
        <w:t> to provision the infrastructure and </w:t>
      </w:r>
      <w:r w:rsidRPr="004B1446">
        <w:rPr>
          <w:b/>
          <w:bCs/>
          <w:lang w:val="en-US"/>
        </w:rPr>
        <w:t>Ansible</w:t>
      </w:r>
      <w:r w:rsidRPr="004B1446">
        <w:rPr>
          <w:lang w:val="en-US"/>
        </w:rPr>
        <w:t> to configure everything on top.</w:t>
      </w:r>
    </w:p>
    <w:p w14:paraId="1664B082" w14:textId="3FE54ECA" w:rsidR="00A2138C" w:rsidRDefault="004B1446" w:rsidP="00A2138C">
      <w:pPr>
        <w:numPr>
          <w:ilvl w:val="0"/>
          <w:numId w:val="13"/>
        </w:numPr>
        <w:rPr>
          <w:lang w:val="en-US"/>
        </w:rPr>
      </w:pPr>
      <w:r w:rsidRPr="004B1446">
        <w:rPr>
          <w:lang w:val="en-US"/>
        </w:rPr>
        <w:t>And finally, the key innovation: our </w:t>
      </w:r>
      <w:r w:rsidRPr="004B1446">
        <w:rPr>
          <w:b/>
          <w:bCs/>
          <w:lang w:val="en-US"/>
        </w:rPr>
        <w:t>AI Server</w:t>
      </w:r>
      <w:r w:rsidRPr="004B1446">
        <w:rPr>
          <w:lang w:val="en-US"/>
        </w:rPr>
        <w:t xml:space="preserve">, powered by Google Gemini. This is the 'brain' that interacts with the user and automates provisioning tasks by communicating with the </w:t>
      </w:r>
      <w:proofErr w:type="spellStart"/>
      <w:r w:rsidRPr="004B1446">
        <w:rPr>
          <w:lang w:val="en-US"/>
        </w:rPr>
        <w:t>Proxmox</w:t>
      </w:r>
      <w:proofErr w:type="spellEnd"/>
      <w:r w:rsidRPr="004B1446">
        <w:rPr>
          <w:lang w:val="en-US"/>
        </w:rPr>
        <w:t xml:space="preserve"> API.</w:t>
      </w:r>
    </w:p>
    <w:p w14:paraId="07EE5DE6" w14:textId="77777777" w:rsidR="00A2138C" w:rsidRPr="004B1446" w:rsidRDefault="00A2138C" w:rsidP="00A2138C">
      <w:pPr>
        <w:ind w:left="360"/>
        <w:rPr>
          <w:lang w:val="en-US"/>
        </w:rPr>
      </w:pPr>
    </w:p>
    <w:p w14:paraId="62C23557" w14:textId="5C2F9DDA" w:rsidR="004B1446" w:rsidRPr="00A2138C" w:rsidRDefault="00A2138C" w:rsidP="00A2138C">
      <w:pPr>
        <w:rPr>
          <w:lang w:val="en-US"/>
        </w:rPr>
      </w:pPr>
      <w:r w:rsidRPr="00A2138C">
        <w:rPr>
          <w:b/>
          <w:bCs/>
          <w:lang w:val="en-US"/>
        </w:rPr>
        <w:t>(Move to "The Result: A Unified and Observable Platform" slide)</w:t>
      </w:r>
    </w:p>
    <w:p w14:paraId="2A89A161" w14:textId="21BA0197" w:rsidR="004B1446" w:rsidRDefault="004B1446" w:rsidP="004B1446">
      <w:pPr>
        <w:rPr>
          <w:lang w:val="en-US"/>
        </w:rPr>
      </w:pPr>
      <w:r w:rsidRPr="004B1446">
        <w:rPr>
          <w:lang w:val="en-US"/>
        </w:rPr>
        <w:lastRenderedPageBreak/>
        <w:t>So, after putting all those pieces together, what is the result? The result is a </w:t>
      </w:r>
      <w:r w:rsidRPr="004B1446">
        <w:rPr>
          <w:b/>
          <w:bCs/>
          <w:lang w:val="en-US"/>
        </w:rPr>
        <w:t>fully unified and observable platform</w:t>
      </w:r>
      <w:r w:rsidRPr="004B1446">
        <w:rPr>
          <w:lang w:val="en-US"/>
        </w:rPr>
        <w:t>, managed through a set of powerful dashboards.</w:t>
      </w:r>
    </w:p>
    <w:p w14:paraId="18C65131" w14:textId="77777777" w:rsidR="00A2138C" w:rsidRPr="00A2138C" w:rsidRDefault="00A2138C" w:rsidP="00A2138C">
      <w:pPr>
        <w:numPr>
          <w:ilvl w:val="0"/>
          <w:numId w:val="14"/>
        </w:numPr>
        <w:rPr>
          <w:lang w:val="en-US"/>
        </w:rPr>
      </w:pPr>
      <w:r w:rsidRPr="00A2138C">
        <w:rPr>
          <w:lang w:val="en-US"/>
        </w:rPr>
        <w:t>In the top-left, we have the </w:t>
      </w:r>
      <w:proofErr w:type="spellStart"/>
      <w:r w:rsidRPr="00A2138C">
        <w:rPr>
          <w:b/>
          <w:bCs/>
          <w:lang w:val="en-US"/>
        </w:rPr>
        <w:t>Proxmox</w:t>
      </w:r>
      <w:proofErr w:type="spellEnd"/>
      <w:r w:rsidRPr="00A2138C">
        <w:rPr>
          <w:b/>
          <w:bCs/>
          <w:lang w:val="en-US"/>
        </w:rPr>
        <w:t xml:space="preserve"> dashboard</w:t>
      </w:r>
      <w:r w:rsidRPr="00A2138C">
        <w:rPr>
          <w:lang w:val="en-US"/>
        </w:rPr>
        <w:t>, where we manage the virtualization layer—our hosts and VMs.</w:t>
      </w:r>
    </w:p>
    <w:p w14:paraId="0B257B34" w14:textId="77777777" w:rsidR="00A2138C" w:rsidRPr="00A2138C" w:rsidRDefault="00A2138C" w:rsidP="00A2138C">
      <w:pPr>
        <w:numPr>
          <w:ilvl w:val="0"/>
          <w:numId w:val="14"/>
        </w:numPr>
        <w:rPr>
          <w:lang w:val="en-US"/>
        </w:rPr>
      </w:pPr>
      <w:r w:rsidRPr="00A2138C">
        <w:rPr>
          <w:lang w:val="en-US"/>
        </w:rPr>
        <w:t>In the top-right is the </w:t>
      </w:r>
      <w:proofErr w:type="spellStart"/>
      <w:r w:rsidRPr="00A2138C">
        <w:rPr>
          <w:b/>
          <w:bCs/>
          <w:lang w:val="en-US"/>
        </w:rPr>
        <w:t>OPNsense</w:t>
      </w:r>
      <w:proofErr w:type="spellEnd"/>
      <w:r w:rsidRPr="00A2138C">
        <w:rPr>
          <w:b/>
          <w:bCs/>
          <w:lang w:val="en-US"/>
        </w:rPr>
        <w:t xml:space="preserve"> dashboard</w:t>
      </w:r>
      <w:r w:rsidRPr="00A2138C">
        <w:rPr>
          <w:lang w:val="en-US"/>
        </w:rPr>
        <w:t>, giving us full visibility and control over our virtual network.</w:t>
      </w:r>
    </w:p>
    <w:p w14:paraId="37F43F6D" w14:textId="77777777" w:rsidR="00A2138C" w:rsidRPr="00A2138C" w:rsidRDefault="00A2138C" w:rsidP="00A2138C">
      <w:pPr>
        <w:numPr>
          <w:ilvl w:val="0"/>
          <w:numId w:val="14"/>
        </w:numPr>
        <w:rPr>
          <w:lang w:val="en-US"/>
        </w:rPr>
      </w:pPr>
      <w:r w:rsidRPr="00A2138C">
        <w:rPr>
          <w:lang w:val="en-US"/>
        </w:rPr>
        <w:t>Bottom-left shows the </w:t>
      </w:r>
      <w:proofErr w:type="spellStart"/>
      <w:r w:rsidRPr="00A2138C">
        <w:rPr>
          <w:b/>
          <w:bCs/>
          <w:lang w:val="en-US"/>
        </w:rPr>
        <w:t>Ceph</w:t>
      </w:r>
      <w:proofErr w:type="spellEnd"/>
      <w:r w:rsidRPr="00A2138C">
        <w:rPr>
          <w:b/>
          <w:bCs/>
          <w:lang w:val="en-US"/>
        </w:rPr>
        <w:t xml:space="preserve"> dashboard</w:t>
      </w:r>
      <w:r w:rsidRPr="00A2138C">
        <w:rPr>
          <w:lang w:val="en-US"/>
        </w:rPr>
        <w:t>, confirming the health and status of our distributed storage system.</w:t>
      </w:r>
    </w:p>
    <w:p w14:paraId="09EF80DD" w14:textId="3FFEB542" w:rsidR="004B1446" w:rsidRPr="00A2138C" w:rsidRDefault="00A2138C" w:rsidP="00A2138C">
      <w:pPr>
        <w:numPr>
          <w:ilvl w:val="0"/>
          <w:numId w:val="14"/>
        </w:numPr>
        <w:rPr>
          <w:lang w:val="en-US"/>
        </w:rPr>
      </w:pPr>
      <w:r w:rsidRPr="00A2138C">
        <w:rPr>
          <w:lang w:val="en-US"/>
        </w:rPr>
        <w:t>And finally, bottom-right is our </w:t>
      </w:r>
      <w:r w:rsidRPr="00A2138C">
        <w:rPr>
          <w:b/>
          <w:bCs/>
          <w:lang w:val="en-US"/>
        </w:rPr>
        <w:t>Grafana dashboard</w:t>
      </w:r>
      <w:r w:rsidRPr="00A2138C">
        <w:rPr>
          <w:lang w:val="en-US"/>
        </w:rPr>
        <w:t>, which visualizes metrics from Prometheus, allowing us to monitor the health and performance of our Kubernetes cluster in real-time.</w:t>
      </w:r>
    </w:p>
    <w:p w14:paraId="667A5659" w14:textId="1B37DC7D" w:rsidR="004B1446" w:rsidRDefault="004B1446" w:rsidP="004B1446">
      <w:pPr>
        <w:rPr>
          <w:lang w:val="en-US"/>
        </w:rPr>
      </w:pPr>
      <w:r w:rsidRPr="004B1446">
        <w:rPr>
          <w:lang w:val="en-US"/>
        </w:rPr>
        <w:t>Together, these interfaces prove that our implementation is not just a diagram, but a real, working, and manageable private cloud environment.</w:t>
      </w:r>
    </w:p>
    <w:p w14:paraId="15C9CCE8" w14:textId="3EE2499A" w:rsidR="00A2138C" w:rsidRDefault="00A2138C" w:rsidP="00A2138C">
      <w:pPr>
        <w:rPr>
          <w:b/>
          <w:bCs/>
          <w:lang w:val="en-US"/>
        </w:rPr>
      </w:pPr>
      <w:r>
        <w:rPr>
          <w:b/>
          <w:bCs/>
          <w:lang w:val="en-US"/>
        </w:rPr>
        <w:t>(</w:t>
      </w:r>
      <w:r w:rsidRPr="00A2138C">
        <w:rPr>
          <w:b/>
          <w:bCs/>
          <w:lang w:val="en-US"/>
        </w:rPr>
        <w:t>On the "05 Evaluation" title slide)</w:t>
      </w:r>
    </w:p>
    <w:p w14:paraId="3F148FD4" w14:textId="77777777" w:rsidR="002E6B9E" w:rsidRDefault="002E6B9E" w:rsidP="002E6B9E">
      <w:pPr>
        <w:rPr>
          <w:b/>
          <w:bCs/>
          <w:lang w:val="en-US"/>
        </w:rPr>
      </w:pPr>
      <w:r w:rsidRPr="002E6B9E">
        <w:rPr>
          <w:b/>
          <w:bCs/>
          <w:lang w:val="en-US"/>
        </w:rPr>
        <w:t>So, now that we’ve seen the technologies in action, do they actually work the way they’re supposed to?</w:t>
      </w:r>
    </w:p>
    <w:p w14:paraId="703B83DA" w14:textId="3757D1B3" w:rsidR="002E6B9E" w:rsidRPr="002E6B9E" w:rsidRDefault="002E6B9E" w:rsidP="002E6B9E">
      <w:pPr>
        <w:rPr>
          <w:lang w:val="en-US"/>
        </w:rPr>
      </w:pPr>
      <w:r w:rsidRPr="002E6B9E">
        <w:rPr>
          <w:lang w:val="en-US"/>
        </w:rPr>
        <w:t>This brings us to our </w:t>
      </w:r>
      <w:r w:rsidRPr="002E6B9E">
        <w:rPr>
          <w:b/>
          <w:bCs/>
          <w:lang w:val="en-US"/>
        </w:rPr>
        <w:t>Evaluation</w:t>
      </w:r>
      <w:r w:rsidRPr="002E6B9E">
        <w:rPr>
          <w:lang w:val="en-US"/>
        </w:rPr>
        <w:t> section.</w:t>
      </w:r>
    </w:p>
    <w:p w14:paraId="363E4578" w14:textId="77777777" w:rsidR="002E6B9E" w:rsidRPr="002E6B9E" w:rsidRDefault="002E6B9E" w:rsidP="002E6B9E">
      <w:pPr>
        <w:rPr>
          <w:lang w:val="en-US"/>
        </w:rPr>
      </w:pPr>
      <w:r w:rsidRPr="002E6B9E">
        <w:rPr>
          <w:lang w:val="en-US"/>
        </w:rPr>
        <w:t>In this part of the presentation, we will move beyond theory and demonstrate the platform's capabilities through a series of practical, real-world scenarios. We designed these tests to validate the core objectives of our research.</w:t>
      </w:r>
    </w:p>
    <w:p w14:paraId="33F34F50" w14:textId="19725447" w:rsidR="00A2138C" w:rsidRPr="00A2138C" w:rsidRDefault="00A2138C" w:rsidP="00A2138C">
      <w:pPr>
        <w:rPr>
          <w:lang w:val="en-US"/>
        </w:rPr>
      </w:pPr>
    </w:p>
    <w:sectPr w:rsidR="00A2138C" w:rsidRPr="00A213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269"/>
    <w:multiLevelType w:val="multilevel"/>
    <w:tmpl w:val="F95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20510"/>
    <w:multiLevelType w:val="multilevel"/>
    <w:tmpl w:val="C13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9149F"/>
    <w:multiLevelType w:val="multilevel"/>
    <w:tmpl w:val="9E0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709F"/>
    <w:multiLevelType w:val="multilevel"/>
    <w:tmpl w:val="C3F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63098"/>
    <w:multiLevelType w:val="multilevel"/>
    <w:tmpl w:val="DE3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D3BB9"/>
    <w:multiLevelType w:val="multilevel"/>
    <w:tmpl w:val="F0E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666FB"/>
    <w:multiLevelType w:val="multilevel"/>
    <w:tmpl w:val="169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D52CE"/>
    <w:multiLevelType w:val="multilevel"/>
    <w:tmpl w:val="D8E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D2AF9"/>
    <w:multiLevelType w:val="multilevel"/>
    <w:tmpl w:val="991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73706"/>
    <w:multiLevelType w:val="multilevel"/>
    <w:tmpl w:val="252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609D0"/>
    <w:multiLevelType w:val="multilevel"/>
    <w:tmpl w:val="3FE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84498"/>
    <w:multiLevelType w:val="multilevel"/>
    <w:tmpl w:val="771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55B35"/>
    <w:multiLevelType w:val="multilevel"/>
    <w:tmpl w:val="B20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33E95"/>
    <w:multiLevelType w:val="multilevel"/>
    <w:tmpl w:val="4D6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698634">
    <w:abstractNumId w:val="10"/>
  </w:num>
  <w:num w:numId="2" w16cid:durableId="971667475">
    <w:abstractNumId w:val="12"/>
  </w:num>
  <w:num w:numId="3" w16cid:durableId="2025858057">
    <w:abstractNumId w:val="11"/>
  </w:num>
  <w:num w:numId="4" w16cid:durableId="524943937">
    <w:abstractNumId w:val="0"/>
  </w:num>
  <w:num w:numId="5" w16cid:durableId="250746188">
    <w:abstractNumId w:val="4"/>
  </w:num>
  <w:num w:numId="6" w16cid:durableId="114952520">
    <w:abstractNumId w:val="7"/>
  </w:num>
  <w:num w:numId="7" w16cid:durableId="2027251339">
    <w:abstractNumId w:val="1"/>
  </w:num>
  <w:num w:numId="8" w16cid:durableId="1213419850">
    <w:abstractNumId w:val="5"/>
  </w:num>
  <w:num w:numId="9" w16cid:durableId="1941832363">
    <w:abstractNumId w:val="2"/>
  </w:num>
  <w:num w:numId="10" w16cid:durableId="26108005">
    <w:abstractNumId w:val="8"/>
  </w:num>
  <w:num w:numId="11" w16cid:durableId="390471067">
    <w:abstractNumId w:val="13"/>
  </w:num>
  <w:num w:numId="12" w16cid:durableId="1788810028">
    <w:abstractNumId w:val="6"/>
  </w:num>
  <w:num w:numId="13" w16cid:durableId="1809667645">
    <w:abstractNumId w:val="3"/>
  </w:num>
  <w:num w:numId="14" w16cid:durableId="680546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2DC"/>
    <w:rsid w:val="00127323"/>
    <w:rsid w:val="001442DC"/>
    <w:rsid w:val="00202F4A"/>
    <w:rsid w:val="00206025"/>
    <w:rsid w:val="00254978"/>
    <w:rsid w:val="002B5C16"/>
    <w:rsid w:val="002E6B9E"/>
    <w:rsid w:val="00362997"/>
    <w:rsid w:val="003D71CC"/>
    <w:rsid w:val="0040062D"/>
    <w:rsid w:val="00411BE0"/>
    <w:rsid w:val="0045245D"/>
    <w:rsid w:val="004B1446"/>
    <w:rsid w:val="00664B3B"/>
    <w:rsid w:val="006971CC"/>
    <w:rsid w:val="007F55BC"/>
    <w:rsid w:val="008800AF"/>
    <w:rsid w:val="008C1F5D"/>
    <w:rsid w:val="009379D7"/>
    <w:rsid w:val="00A2138C"/>
    <w:rsid w:val="00A373E1"/>
    <w:rsid w:val="00A37FA6"/>
    <w:rsid w:val="00B37380"/>
    <w:rsid w:val="00CA61C0"/>
    <w:rsid w:val="00D34EF8"/>
    <w:rsid w:val="00E06C13"/>
    <w:rsid w:val="00EB4DF1"/>
    <w:rsid w:val="00FC4E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9DBE"/>
  <w15:chartTrackingRefBased/>
  <w15:docId w15:val="{F97DEF1E-4878-400F-9328-C619D18A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4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44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442D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442D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442D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442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42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42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42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42D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442D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442D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442D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442D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442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42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42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42DC"/>
    <w:rPr>
      <w:rFonts w:eastAsiaTheme="majorEastAsia" w:cstheme="majorBidi"/>
      <w:color w:val="272727" w:themeColor="text1" w:themeTint="D8"/>
    </w:rPr>
  </w:style>
  <w:style w:type="paragraph" w:styleId="Titre">
    <w:name w:val="Title"/>
    <w:basedOn w:val="Normal"/>
    <w:next w:val="Normal"/>
    <w:link w:val="TitreCar"/>
    <w:uiPriority w:val="10"/>
    <w:qFormat/>
    <w:rsid w:val="00144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42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42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42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42DC"/>
    <w:pPr>
      <w:spacing w:before="160"/>
      <w:jc w:val="center"/>
    </w:pPr>
    <w:rPr>
      <w:i/>
      <w:iCs/>
      <w:color w:val="404040" w:themeColor="text1" w:themeTint="BF"/>
    </w:rPr>
  </w:style>
  <w:style w:type="character" w:customStyle="1" w:styleId="CitationCar">
    <w:name w:val="Citation Car"/>
    <w:basedOn w:val="Policepardfaut"/>
    <w:link w:val="Citation"/>
    <w:uiPriority w:val="29"/>
    <w:rsid w:val="001442DC"/>
    <w:rPr>
      <w:i/>
      <w:iCs/>
      <w:color w:val="404040" w:themeColor="text1" w:themeTint="BF"/>
    </w:rPr>
  </w:style>
  <w:style w:type="paragraph" w:styleId="Paragraphedeliste">
    <w:name w:val="List Paragraph"/>
    <w:basedOn w:val="Normal"/>
    <w:uiPriority w:val="34"/>
    <w:qFormat/>
    <w:rsid w:val="001442DC"/>
    <w:pPr>
      <w:ind w:left="720"/>
      <w:contextualSpacing/>
    </w:pPr>
  </w:style>
  <w:style w:type="character" w:styleId="Accentuationintense">
    <w:name w:val="Intense Emphasis"/>
    <w:basedOn w:val="Policepardfaut"/>
    <w:uiPriority w:val="21"/>
    <w:qFormat/>
    <w:rsid w:val="001442DC"/>
    <w:rPr>
      <w:i/>
      <w:iCs/>
      <w:color w:val="2F5496" w:themeColor="accent1" w:themeShade="BF"/>
    </w:rPr>
  </w:style>
  <w:style w:type="paragraph" w:styleId="Citationintense">
    <w:name w:val="Intense Quote"/>
    <w:basedOn w:val="Normal"/>
    <w:next w:val="Normal"/>
    <w:link w:val="CitationintenseCar"/>
    <w:uiPriority w:val="30"/>
    <w:qFormat/>
    <w:rsid w:val="00144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442DC"/>
    <w:rPr>
      <w:i/>
      <w:iCs/>
      <w:color w:val="2F5496" w:themeColor="accent1" w:themeShade="BF"/>
    </w:rPr>
  </w:style>
  <w:style w:type="character" w:styleId="Rfrenceintense">
    <w:name w:val="Intense Reference"/>
    <w:basedOn w:val="Policepardfaut"/>
    <w:uiPriority w:val="32"/>
    <w:qFormat/>
    <w:rsid w:val="001442DC"/>
    <w:rPr>
      <w:b/>
      <w:bCs/>
      <w:smallCaps/>
      <w:color w:val="2F5496" w:themeColor="accent1" w:themeShade="BF"/>
      <w:spacing w:val="5"/>
    </w:rPr>
  </w:style>
  <w:style w:type="paragraph" w:styleId="NormalWeb">
    <w:name w:val="Normal (Web)"/>
    <w:basedOn w:val="Normal"/>
    <w:uiPriority w:val="99"/>
    <w:semiHidden/>
    <w:unhideWhenUsed/>
    <w:rsid w:val="003D71C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202F4A"/>
    <w:rPr>
      <w:color w:val="0563C1" w:themeColor="hyperlink"/>
      <w:u w:val="single"/>
    </w:rPr>
  </w:style>
  <w:style w:type="character" w:styleId="Mentionnonrsolue">
    <w:name w:val="Unresolved Mention"/>
    <w:basedOn w:val="Policepardfaut"/>
    <w:uiPriority w:val="99"/>
    <w:semiHidden/>
    <w:unhideWhenUsed/>
    <w:rsid w:val="00202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2310">
      <w:bodyDiv w:val="1"/>
      <w:marLeft w:val="0"/>
      <w:marRight w:val="0"/>
      <w:marTop w:val="0"/>
      <w:marBottom w:val="0"/>
      <w:divBdr>
        <w:top w:val="none" w:sz="0" w:space="0" w:color="auto"/>
        <w:left w:val="none" w:sz="0" w:space="0" w:color="auto"/>
        <w:bottom w:val="none" w:sz="0" w:space="0" w:color="auto"/>
        <w:right w:val="none" w:sz="0" w:space="0" w:color="auto"/>
      </w:divBdr>
    </w:div>
    <w:div w:id="142934438">
      <w:bodyDiv w:val="1"/>
      <w:marLeft w:val="0"/>
      <w:marRight w:val="0"/>
      <w:marTop w:val="0"/>
      <w:marBottom w:val="0"/>
      <w:divBdr>
        <w:top w:val="none" w:sz="0" w:space="0" w:color="auto"/>
        <w:left w:val="none" w:sz="0" w:space="0" w:color="auto"/>
        <w:bottom w:val="none" w:sz="0" w:space="0" w:color="auto"/>
        <w:right w:val="none" w:sz="0" w:space="0" w:color="auto"/>
      </w:divBdr>
    </w:div>
    <w:div w:id="158931472">
      <w:bodyDiv w:val="1"/>
      <w:marLeft w:val="0"/>
      <w:marRight w:val="0"/>
      <w:marTop w:val="0"/>
      <w:marBottom w:val="0"/>
      <w:divBdr>
        <w:top w:val="none" w:sz="0" w:space="0" w:color="auto"/>
        <w:left w:val="none" w:sz="0" w:space="0" w:color="auto"/>
        <w:bottom w:val="none" w:sz="0" w:space="0" w:color="auto"/>
        <w:right w:val="none" w:sz="0" w:space="0" w:color="auto"/>
      </w:divBdr>
    </w:div>
    <w:div w:id="166091644">
      <w:bodyDiv w:val="1"/>
      <w:marLeft w:val="0"/>
      <w:marRight w:val="0"/>
      <w:marTop w:val="0"/>
      <w:marBottom w:val="0"/>
      <w:divBdr>
        <w:top w:val="none" w:sz="0" w:space="0" w:color="auto"/>
        <w:left w:val="none" w:sz="0" w:space="0" w:color="auto"/>
        <w:bottom w:val="none" w:sz="0" w:space="0" w:color="auto"/>
        <w:right w:val="none" w:sz="0" w:space="0" w:color="auto"/>
      </w:divBdr>
    </w:div>
    <w:div w:id="180828336">
      <w:bodyDiv w:val="1"/>
      <w:marLeft w:val="0"/>
      <w:marRight w:val="0"/>
      <w:marTop w:val="0"/>
      <w:marBottom w:val="0"/>
      <w:divBdr>
        <w:top w:val="none" w:sz="0" w:space="0" w:color="auto"/>
        <w:left w:val="none" w:sz="0" w:space="0" w:color="auto"/>
        <w:bottom w:val="none" w:sz="0" w:space="0" w:color="auto"/>
        <w:right w:val="none" w:sz="0" w:space="0" w:color="auto"/>
      </w:divBdr>
    </w:div>
    <w:div w:id="185876732">
      <w:bodyDiv w:val="1"/>
      <w:marLeft w:val="0"/>
      <w:marRight w:val="0"/>
      <w:marTop w:val="0"/>
      <w:marBottom w:val="0"/>
      <w:divBdr>
        <w:top w:val="none" w:sz="0" w:space="0" w:color="auto"/>
        <w:left w:val="none" w:sz="0" w:space="0" w:color="auto"/>
        <w:bottom w:val="none" w:sz="0" w:space="0" w:color="auto"/>
        <w:right w:val="none" w:sz="0" w:space="0" w:color="auto"/>
      </w:divBdr>
    </w:div>
    <w:div w:id="264120858">
      <w:bodyDiv w:val="1"/>
      <w:marLeft w:val="0"/>
      <w:marRight w:val="0"/>
      <w:marTop w:val="0"/>
      <w:marBottom w:val="0"/>
      <w:divBdr>
        <w:top w:val="none" w:sz="0" w:space="0" w:color="auto"/>
        <w:left w:val="none" w:sz="0" w:space="0" w:color="auto"/>
        <w:bottom w:val="none" w:sz="0" w:space="0" w:color="auto"/>
        <w:right w:val="none" w:sz="0" w:space="0" w:color="auto"/>
      </w:divBdr>
    </w:div>
    <w:div w:id="356737266">
      <w:bodyDiv w:val="1"/>
      <w:marLeft w:val="0"/>
      <w:marRight w:val="0"/>
      <w:marTop w:val="0"/>
      <w:marBottom w:val="0"/>
      <w:divBdr>
        <w:top w:val="none" w:sz="0" w:space="0" w:color="auto"/>
        <w:left w:val="none" w:sz="0" w:space="0" w:color="auto"/>
        <w:bottom w:val="none" w:sz="0" w:space="0" w:color="auto"/>
        <w:right w:val="none" w:sz="0" w:space="0" w:color="auto"/>
      </w:divBdr>
    </w:div>
    <w:div w:id="382410149">
      <w:bodyDiv w:val="1"/>
      <w:marLeft w:val="0"/>
      <w:marRight w:val="0"/>
      <w:marTop w:val="0"/>
      <w:marBottom w:val="0"/>
      <w:divBdr>
        <w:top w:val="none" w:sz="0" w:space="0" w:color="auto"/>
        <w:left w:val="none" w:sz="0" w:space="0" w:color="auto"/>
        <w:bottom w:val="none" w:sz="0" w:space="0" w:color="auto"/>
        <w:right w:val="none" w:sz="0" w:space="0" w:color="auto"/>
      </w:divBdr>
    </w:div>
    <w:div w:id="399057740">
      <w:bodyDiv w:val="1"/>
      <w:marLeft w:val="0"/>
      <w:marRight w:val="0"/>
      <w:marTop w:val="0"/>
      <w:marBottom w:val="0"/>
      <w:divBdr>
        <w:top w:val="none" w:sz="0" w:space="0" w:color="auto"/>
        <w:left w:val="none" w:sz="0" w:space="0" w:color="auto"/>
        <w:bottom w:val="none" w:sz="0" w:space="0" w:color="auto"/>
        <w:right w:val="none" w:sz="0" w:space="0" w:color="auto"/>
      </w:divBdr>
    </w:div>
    <w:div w:id="441650862">
      <w:bodyDiv w:val="1"/>
      <w:marLeft w:val="0"/>
      <w:marRight w:val="0"/>
      <w:marTop w:val="0"/>
      <w:marBottom w:val="0"/>
      <w:divBdr>
        <w:top w:val="none" w:sz="0" w:space="0" w:color="auto"/>
        <w:left w:val="none" w:sz="0" w:space="0" w:color="auto"/>
        <w:bottom w:val="none" w:sz="0" w:space="0" w:color="auto"/>
        <w:right w:val="none" w:sz="0" w:space="0" w:color="auto"/>
      </w:divBdr>
    </w:div>
    <w:div w:id="460805573">
      <w:bodyDiv w:val="1"/>
      <w:marLeft w:val="0"/>
      <w:marRight w:val="0"/>
      <w:marTop w:val="0"/>
      <w:marBottom w:val="0"/>
      <w:divBdr>
        <w:top w:val="none" w:sz="0" w:space="0" w:color="auto"/>
        <w:left w:val="none" w:sz="0" w:space="0" w:color="auto"/>
        <w:bottom w:val="none" w:sz="0" w:space="0" w:color="auto"/>
        <w:right w:val="none" w:sz="0" w:space="0" w:color="auto"/>
      </w:divBdr>
    </w:div>
    <w:div w:id="482044681">
      <w:bodyDiv w:val="1"/>
      <w:marLeft w:val="0"/>
      <w:marRight w:val="0"/>
      <w:marTop w:val="0"/>
      <w:marBottom w:val="0"/>
      <w:divBdr>
        <w:top w:val="none" w:sz="0" w:space="0" w:color="auto"/>
        <w:left w:val="none" w:sz="0" w:space="0" w:color="auto"/>
        <w:bottom w:val="none" w:sz="0" w:space="0" w:color="auto"/>
        <w:right w:val="none" w:sz="0" w:space="0" w:color="auto"/>
      </w:divBdr>
    </w:div>
    <w:div w:id="488903749">
      <w:bodyDiv w:val="1"/>
      <w:marLeft w:val="0"/>
      <w:marRight w:val="0"/>
      <w:marTop w:val="0"/>
      <w:marBottom w:val="0"/>
      <w:divBdr>
        <w:top w:val="none" w:sz="0" w:space="0" w:color="auto"/>
        <w:left w:val="none" w:sz="0" w:space="0" w:color="auto"/>
        <w:bottom w:val="none" w:sz="0" w:space="0" w:color="auto"/>
        <w:right w:val="none" w:sz="0" w:space="0" w:color="auto"/>
      </w:divBdr>
    </w:div>
    <w:div w:id="547032237">
      <w:bodyDiv w:val="1"/>
      <w:marLeft w:val="0"/>
      <w:marRight w:val="0"/>
      <w:marTop w:val="0"/>
      <w:marBottom w:val="0"/>
      <w:divBdr>
        <w:top w:val="none" w:sz="0" w:space="0" w:color="auto"/>
        <w:left w:val="none" w:sz="0" w:space="0" w:color="auto"/>
        <w:bottom w:val="none" w:sz="0" w:space="0" w:color="auto"/>
        <w:right w:val="none" w:sz="0" w:space="0" w:color="auto"/>
      </w:divBdr>
    </w:div>
    <w:div w:id="580021338">
      <w:bodyDiv w:val="1"/>
      <w:marLeft w:val="0"/>
      <w:marRight w:val="0"/>
      <w:marTop w:val="0"/>
      <w:marBottom w:val="0"/>
      <w:divBdr>
        <w:top w:val="none" w:sz="0" w:space="0" w:color="auto"/>
        <w:left w:val="none" w:sz="0" w:space="0" w:color="auto"/>
        <w:bottom w:val="none" w:sz="0" w:space="0" w:color="auto"/>
        <w:right w:val="none" w:sz="0" w:space="0" w:color="auto"/>
      </w:divBdr>
    </w:div>
    <w:div w:id="594870472">
      <w:bodyDiv w:val="1"/>
      <w:marLeft w:val="0"/>
      <w:marRight w:val="0"/>
      <w:marTop w:val="0"/>
      <w:marBottom w:val="0"/>
      <w:divBdr>
        <w:top w:val="none" w:sz="0" w:space="0" w:color="auto"/>
        <w:left w:val="none" w:sz="0" w:space="0" w:color="auto"/>
        <w:bottom w:val="none" w:sz="0" w:space="0" w:color="auto"/>
        <w:right w:val="none" w:sz="0" w:space="0" w:color="auto"/>
      </w:divBdr>
    </w:div>
    <w:div w:id="704603315">
      <w:bodyDiv w:val="1"/>
      <w:marLeft w:val="0"/>
      <w:marRight w:val="0"/>
      <w:marTop w:val="0"/>
      <w:marBottom w:val="0"/>
      <w:divBdr>
        <w:top w:val="none" w:sz="0" w:space="0" w:color="auto"/>
        <w:left w:val="none" w:sz="0" w:space="0" w:color="auto"/>
        <w:bottom w:val="none" w:sz="0" w:space="0" w:color="auto"/>
        <w:right w:val="none" w:sz="0" w:space="0" w:color="auto"/>
      </w:divBdr>
    </w:div>
    <w:div w:id="744956986">
      <w:bodyDiv w:val="1"/>
      <w:marLeft w:val="0"/>
      <w:marRight w:val="0"/>
      <w:marTop w:val="0"/>
      <w:marBottom w:val="0"/>
      <w:divBdr>
        <w:top w:val="none" w:sz="0" w:space="0" w:color="auto"/>
        <w:left w:val="none" w:sz="0" w:space="0" w:color="auto"/>
        <w:bottom w:val="none" w:sz="0" w:space="0" w:color="auto"/>
        <w:right w:val="none" w:sz="0" w:space="0" w:color="auto"/>
      </w:divBdr>
    </w:div>
    <w:div w:id="746658465">
      <w:bodyDiv w:val="1"/>
      <w:marLeft w:val="0"/>
      <w:marRight w:val="0"/>
      <w:marTop w:val="0"/>
      <w:marBottom w:val="0"/>
      <w:divBdr>
        <w:top w:val="none" w:sz="0" w:space="0" w:color="auto"/>
        <w:left w:val="none" w:sz="0" w:space="0" w:color="auto"/>
        <w:bottom w:val="none" w:sz="0" w:space="0" w:color="auto"/>
        <w:right w:val="none" w:sz="0" w:space="0" w:color="auto"/>
      </w:divBdr>
    </w:div>
    <w:div w:id="767428969">
      <w:bodyDiv w:val="1"/>
      <w:marLeft w:val="0"/>
      <w:marRight w:val="0"/>
      <w:marTop w:val="0"/>
      <w:marBottom w:val="0"/>
      <w:divBdr>
        <w:top w:val="none" w:sz="0" w:space="0" w:color="auto"/>
        <w:left w:val="none" w:sz="0" w:space="0" w:color="auto"/>
        <w:bottom w:val="none" w:sz="0" w:space="0" w:color="auto"/>
        <w:right w:val="none" w:sz="0" w:space="0" w:color="auto"/>
      </w:divBdr>
    </w:div>
    <w:div w:id="767962669">
      <w:bodyDiv w:val="1"/>
      <w:marLeft w:val="0"/>
      <w:marRight w:val="0"/>
      <w:marTop w:val="0"/>
      <w:marBottom w:val="0"/>
      <w:divBdr>
        <w:top w:val="none" w:sz="0" w:space="0" w:color="auto"/>
        <w:left w:val="none" w:sz="0" w:space="0" w:color="auto"/>
        <w:bottom w:val="none" w:sz="0" w:space="0" w:color="auto"/>
        <w:right w:val="none" w:sz="0" w:space="0" w:color="auto"/>
      </w:divBdr>
    </w:div>
    <w:div w:id="786124625">
      <w:bodyDiv w:val="1"/>
      <w:marLeft w:val="0"/>
      <w:marRight w:val="0"/>
      <w:marTop w:val="0"/>
      <w:marBottom w:val="0"/>
      <w:divBdr>
        <w:top w:val="none" w:sz="0" w:space="0" w:color="auto"/>
        <w:left w:val="none" w:sz="0" w:space="0" w:color="auto"/>
        <w:bottom w:val="none" w:sz="0" w:space="0" w:color="auto"/>
        <w:right w:val="none" w:sz="0" w:space="0" w:color="auto"/>
      </w:divBdr>
    </w:div>
    <w:div w:id="786509616">
      <w:bodyDiv w:val="1"/>
      <w:marLeft w:val="0"/>
      <w:marRight w:val="0"/>
      <w:marTop w:val="0"/>
      <w:marBottom w:val="0"/>
      <w:divBdr>
        <w:top w:val="none" w:sz="0" w:space="0" w:color="auto"/>
        <w:left w:val="none" w:sz="0" w:space="0" w:color="auto"/>
        <w:bottom w:val="none" w:sz="0" w:space="0" w:color="auto"/>
        <w:right w:val="none" w:sz="0" w:space="0" w:color="auto"/>
      </w:divBdr>
    </w:div>
    <w:div w:id="805438694">
      <w:bodyDiv w:val="1"/>
      <w:marLeft w:val="0"/>
      <w:marRight w:val="0"/>
      <w:marTop w:val="0"/>
      <w:marBottom w:val="0"/>
      <w:divBdr>
        <w:top w:val="none" w:sz="0" w:space="0" w:color="auto"/>
        <w:left w:val="none" w:sz="0" w:space="0" w:color="auto"/>
        <w:bottom w:val="none" w:sz="0" w:space="0" w:color="auto"/>
        <w:right w:val="none" w:sz="0" w:space="0" w:color="auto"/>
      </w:divBdr>
    </w:div>
    <w:div w:id="845706439">
      <w:bodyDiv w:val="1"/>
      <w:marLeft w:val="0"/>
      <w:marRight w:val="0"/>
      <w:marTop w:val="0"/>
      <w:marBottom w:val="0"/>
      <w:divBdr>
        <w:top w:val="none" w:sz="0" w:space="0" w:color="auto"/>
        <w:left w:val="none" w:sz="0" w:space="0" w:color="auto"/>
        <w:bottom w:val="none" w:sz="0" w:space="0" w:color="auto"/>
        <w:right w:val="none" w:sz="0" w:space="0" w:color="auto"/>
      </w:divBdr>
    </w:div>
    <w:div w:id="856574739">
      <w:bodyDiv w:val="1"/>
      <w:marLeft w:val="0"/>
      <w:marRight w:val="0"/>
      <w:marTop w:val="0"/>
      <w:marBottom w:val="0"/>
      <w:divBdr>
        <w:top w:val="none" w:sz="0" w:space="0" w:color="auto"/>
        <w:left w:val="none" w:sz="0" w:space="0" w:color="auto"/>
        <w:bottom w:val="none" w:sz="0" w:space="0" w:color="auto"/>
        <w:right w:val="none" w:sz="0" w:space="0" w:color="auto"/>
      </w:divBdr>
    </w:div>
    <w:div w:id="898367931">
      <w:bodyDiv w:val="1"/>
      <w:marLeft w:val="0"/>
      <w:marRight w:val="0"/>
      <w:marTop w:val="0"/>
      <w:marBottom w:val="0"/>
      <w:divBdr>
        <w:top w:val="none" w:sz="0" w:space="0" w:color="auto"/>
        <w:left w:val="none" w:sz="0" w:space="0" w:color="auto"/>
        <w:bottom w:val="none" w:sz="0" w:space="0" w:color="auto"/>
        <w:right w:val="none" w:sz="0" w:space="0" w:color="auto"/>
      </w:divBdr>
    </w:div>
    <w:div w:id="966197933">
      <w:bodyDiv w:val="1"/>
      <w:marLeft w:val="0"/>
      <w:marRight w:val="0"/>
      <w:marTop w:val="0"/>
      <w:marBottom w:val="0"/>
      <w:divBdr>
        <w:top w:val="none" w:sz="0" w:space="0" w:color="auto"/>
        <w:left w:val="none" w:sz="0" w:space="0" w:color="auto"/>
        <w:bottom w:val="none" w:sz="0" w:space="0" w:color="auto"/>
        <w:right w:val="none" w:sz="0" w:space="0" w:color="auto"/>
      </w:divBdr>
    </w:div>
    <w:div w:id="991640041">
      <w:bodyDiv w:val="1"/>
      <w:marLeft w:val="0"/>
      <w:marRight w:val="0"/>
      <w:marTop w:val="0"/>
      <w:marBottom w:val="0"/>
      <w:divBdr>
        <w:top w:val="none" w:sz="0" w:space="0" w:color="auto"/>
        <w:left w:val="none" w:sz="0" w:space="0" w:color="auto"/>
        <w:bottom w:val="none" w:sz="0" w:space="0" w:color="auto"/>
        <w:right w:val="none" w:sz="0" w:space="0" w:color="auto"/>
      </w:divBdr>
    </w:div>
    <w:div w:id="1002708030">
      <w:bodyDiv w:val="1"/>
      <w:marLeft w:val="0"/>
      <w:marRight w:val="0"/>
      <w:marTop w:val="0"/>
      <w:marBottom w:val="0"/>
      <w:divBdr>
        <w:top w:val="none" w:sz="0" w:space="0" w:color="auto"/>
        <w:left w:val="none" w:sz="0" w:space="0" w:color="auto"/>
        <w:bottom w:val="none" w:sz="0" w:space="0" w:color="auto"/>
        <w:right w:val="none" w:sz="0" w:space="0" w:color="auto"/>
      </w:divBdr>
    </w:div>
    <w:div w:id="1012797346">
      <w:bodyDiv w:val="1"/>
      <w:marLeft w:val="0"/>
      <w:marRight w:val="0"/>
      <w:marTop w:val="0"/>
      <w:marBottom w:val="0"/>
      <w:divBdr>
        <w:top w:val="none" w:sz="0" w:space="0" w:color="auto"/>
        <w:left w:val="none" w:sz="0" w:space="0" w:color="auto"/>
        <w:bottom w:val="none" w:sz="0" w:space="0" w:color="auto"/>
        <w:right w:val="none" w:sz="0" w:space="0" w:color="auto"/>
      </w:divBdr>
    </w:div>
    <w:div w:id="1038777514">
      <w:bodyDiv w:val="1"/>
      <w:marLeft w:val="0"/>
      <w:marRight w:val="0"/>
      <w:marTop w:val="0"/>
      <w:marBottom w:val="0"/>
      <w:divBdr>
        <w:top w:val="none" w:sz="0" w:space="0" w:color="auto"/>
        <w:left w:val="none" w:sz="0" w:space="0" w:color="auto"/>
        <w:bottom w:val="none" w:sz="0" w:space="0" w:color="auto"/>
        <w:right w:val="none" w:sz="0" w:space="0" w:color="auto"/>
      </w:divBdr>
    </w:div>
    <w:div w:id="1052147068">
      <w:bodyDiv w:val="1"/>
      <w:marLeft w:val="0"/>
      <w:marRight w:val="0"/>
      <w:marTop w:val="0"/>
      <w:marBottom w:val="0"/>
      <w:divBdr>
        <w:top w:val="none" w:sz="0" w:space="0" w:color="auto"/>
        <w:left w:val="none" w:sz="0" w:space="0" w:color="auto"/>
        <w:bottom w:val="none" w:sz="0" w:space="0" w:color="auto"/>
        <w:right w:val="none" w:sz="0" w:space="0" w:color="auto"/>
      </w:divBdr>
    </w:div>
    <w:div w:id="1241597181">
      <w:bodyDiv w:val="1"/>
      <w:marLeft w:val="0"/>
      <w:marRight w:val="0"/>
      <w:marTop w:val="0"/>
      <w:marBottom w:val="0"/>
      <w:divBdr>
        <w:top w:val="none" w:sz="0" w:space="0" w:color="auto"/>
        <w:left w:val="none" w:sz="0" w:space="0" w:color="auto"/>
        <w:bottom w:val="none" w:sz="0" w:space="0" w:color="auto"/>
        <w:right w:val="none" w:sz="0" w:space="0" w:color="auto"/>
      </w:divBdr>
    </w:div>
    <w:div w:id="1247762554">
      <w:bodyDiv w:val="1"/>
      <w:marLeft w:val="0"/>
      <w:marRight w:val="0"/>
      <w:marTop w:val="0"/>
      <w:marBottom w:val="0"/>
      <w:divBdr>
        <w:top w:val="none" w:sz="0" w:space="0" w:color="auto"/>
        <w:left w:val="none" w:sz="0" w:space="0" w:color="auto"/>
        <w:bottom w:val="none" w:sz="0" w:space="0" w:color="auto"/>
        <w:right w:val="none" w:sz="0" w:space="0" w:color="auto"/>
      </w:divBdr>
    </w:div>
    <w:div w:id="1258296263">
      <w:bodyDiv w:val="1"/>
      <w:marLeft w:val="0"/>
      <w:marRight w:val="0"/>
      <w:marTop w:val="0"/>
      <w:marBottom w:val="0"/>
      <w:divBdr>
        <w:top w:val="none" w:sz="0" w:space="0" w:color="auto"/>
        <w:left w:val="none" w:sz="0" w:space="0" w:color="auto"/>
        <w:bottom w:val="none" w:sz="0" w:space="0" w:color="auto"/>
        <w:right w:val="none" w:sz="0" w:space="0" w:color="auto"/>
      </w:divBdr>
    </w:div>
    <w:div w:id="1290239978">
      <w:bodyDiv w:val="1"/>
      <w:marLeft w:val="0"/>
      <w:marRight w:val="0"/>
      <w:marTop w:val="0"/>
      <w:marBottom w:val="0"/>
      <w:divBdr>
        <w:top w:val="none" w:sz="0" w:space="0" w:color="auto"/>
        <w:left w:val="none" w:sz="0" w:space="0" w:color="auto"/>
        <w:bottom w:val="none" w:sz="0" w:space="0" w:color="auto"/>
        <w:right w:val="none" w:sz="0" w:space="0" w:color="auto"/>
      </w:divBdr>
    </w:div>
    <w:div w:id="1294024447">
      <w:bodyDiv w:val="1"/>
      <w:marLeft w:val="0"/>
      <w:marRight w:val="0"/>
      <w:marTop w:val="0"/>
      <w:marBottom w:val="0"/>
      <w:divBdr>
        <w:top w:val="none" w:sz="0" w:space="0" w:color="auto"/>
        <w:left w:val="none" w:sz="0" w:space="0" w:color="auto"/>
        <w:bottom w:val="none" w:sz="0" w:space="0" w:color="auto"/>
        <w:right w:val="none" w:sz="0" w:space="0" w:color="auto"/>
      </w:divBdr>
    </w:div>
    <w:div w:id="1297102181">
      <w:bodyDiv w:val="1"/>
      <w:marLeft w:val="0"/>
      <w:marRight w:val="0"/>
      <w:marTop w:val="0"/>
      <w:marBottom w:val="0"/>
      <w:divBdr>
        <w:top w:val="none" w:sz="0" w:space="0" w:color="auto"/>
        <w:left w:val="none" w:sz="0" w:space="0" w:color="auto"/>
        <w:bottom w:val="none" w:sz="0" w:space="0" w:color="auto"/>
        <w:right w:val="none" w:sz="0" w:space="0" w:color="auto"/>
      </w:divBdr>
    </w:div>
    <w:div w:id="1333491708">
      <w:bodyDiv w:val="1"/>
      <w:marLeft w:val="0"/>
      <w:marRight w:val="0"/>
      <w:marTop w:val="0"/>
      <w:marBottom w:val="0"/>
      <w:divBdr>
        <w:top w:val="none" w:sz="0" w:space="0" w:color="auto"/>
        <w:left w:val="none" w:sz="0" w:space="0" w:color="auto"/>
        <w:bottom w:val="none" w:sz="0" w:space="0" w:color="auto"/>
        <w:right w:val="none" w:sz="0" w:space="0" w:color="auto"/>
      </w:divBdr>
    </w:div>
    <w:div w:id="1382822702">
      <w:bodyDiv w:val="1"/>
      <w:marLeft w:val="0"/>
      <w:marRight w:val="0"/>
      <w:marTop w:val="0"/>
      <w:marBottom w:val="0"/>
      <w:divBdr>
        <w:top w:val="none" w:sz="0" w:space="0" w:color="auto"/>
        <w:left w:val="none" w:sz="0" w:space="0" w:color="auto"/>
        <w:bottom w:val="none" w:sz="0" w:space="0" w:color="auto"/>
        <w:right w:val="none" w:sz="0" w:space="0" w:color="auto"/>
      </w:divBdr>
    </w:div>
    <w:div w:id="1439134839">
      <w:bodyDiv w:val="1"/>
      <w:marLeft w:val="0"/>
      <w:marRight w:val="0"/>
      <w:marTop w:val="0"/>
      <w:marBottom w:val="0"/>
      <w:divBdr>
        <w:top w:val="none" w:sz="0" w:space="0" w:color="auto"/>
        <w:left w:val="none" w:sz="0" w:space="0" w:color="auto"/>
        <w:bottom w:val="none" w:sz="0" w:space="0" w:color="auto"/>
        <w:right w:val="none" w:sz="0" w:space="0" w:color="auto"/>
      </w:divBdr>
    </w:div>
    <w:div w:id="1461798285">
      <w:bodyDiv w:val="1"/>
      <w:marLeft w:val="0"/>
      <w:marRight w:val="0"/>
      <w:marTop w:val="0"/>
      <w:marBottom w:val="0"/>
      <w:divBdr>
        <w:top w:val="none" w:sz="0" w:space="0" w:color="auto"/>
        <w:left w:val="none" w:sz="0" w:space="0" w:color="auto"/>
        <w:bottom w:val="none" w:sz="0" w:space="0" w:color="auto"/>
        <w:right w:val="none" w:sz="0" w:space="0" w:color="auto"/>
      </w:divBdr>
    </w:div>
    <w:div w:id="1480731164">
      <w:bodyDiv w:val="1"/>
      <w:marLeft w:val="0"/>
      <w:marRight w:val="0"/>
      <w:marTop w:val="0"/>
      <w:marBottom w:val="0"/>
      <w:divBdr>
        <w:top w:val="none" w:sz="0" w:space="0" w:color="auto"/>
        <w:left w:val="none" w:sz="0" w:space="0" w:color="auto"/>
        <w:bottom w:val="none" w:sz="0" w:space="0" w:color="auto"/>
        <w:right w:val="none" w:sz="0" w:space="0" w:color="auto"/>
      </w:divBdr>
    </w:div>
    <w:div w:id="1490049425">
      <w:bodyDiv w:val="1"/>
      <w:marLeft w:val="0"/>
      <w:marRight w:val="0"/>
      <w:marTop w:val="0"/>
      <w:marBottom w:val="0"/>
      <w:divBdr>
        <w:top w:val="none" w:sz="0" w:space="0" w:color="auto"/>
        <w:left w:val="none" w:sz="0" w:space="0" w:color="auto"/>
        <w:bottom w:val="none" w:sz="0" w:space="0" w:color="auto"/>
        <w:right w:val="none" w:sz="0" w:space="0" w:color="auto"/>
      </w:divBdr>
    </w:div>
    <w:div w:id="1588155681">
      <w:bodyDiv w:val="1"/>
      <w:marLeft w:val="0"/>
      <w:marRight w:val="0"/>
      <w:marTop w:val="0"/>
      <w:marBottom w:val="0"/>
      <w:divBdr>
        <w:top w:val="none" w:sz="0" w:space="0" w:color="auto"/>
        <w:left w:val="none" w:sz="0" w:space="0" w:color="auto"/>
        <w:bottom w:val="none" w:sz="0" w:space="0" w:color="auto"/>
        <w:right w:val="none" w:sz="0" w:space="0" w:color="auto"/>
      </w:divBdr>
    </w:div>
    <w:div w:id="1613130544">
      <w:bodyDiv w:val="1"/>
      <w:marLeft w:val="0"/>
      <w:marRight w:val="0"/>
      <w:marTop w:val="0"/>
      <w:marBottom w:val="0"/>
      <w:divBdr>
        <w:top w:val="none" w:sz="0" w:space="0" w:color="auto"/>
        <w:left w:val="none" w:sz="0" w:space="0" w:color="auto"/>
        <w:bottom w:val="none" w:sz="0" w:space="0" w:color="auto"/>
        <w:right w:val="none" w:sz="0" w:space="0" w:color="auto"/>
      </w:divBdr>
    </w:div>
    <w:div w:id="1613509398">
      <w:bodyDiv w:val="1"/>
      <w:marLeft w:val="0"/>
      <w:marRight w:val="0"/>
      <w:marTop w:val="0"/>
      <w:marBottom w:val="0"/>
      <w:divBdr>
        <w:top w:val="none" w:sz="0" w:space="0" w:color="auto"/>
        <w:left w:val="none" w:sz="0" w:space="0" w:color="auto"/>
        <w:bottom w:val="none" w:sz="0" w:space="0" w:color="auto"/>
        <w:right w:val="none" w:sz="0" w:space="0" w:color="auto"/>
      </w:divBdr>
    </w:div>
    <w:div w:id="1683361070">
      <w:bodyDiv w:val="1"/>
      <w:marLeft w:val="0"/>
      <w:marRight w:val="0"/>
      <w:marTop w:val="0"/>
      <w:marBottom w:val="0"/>
      <w:divBdr>
        <w:top w:val="none" w:sz="0" w:space="0" w:color="auto"/>
        <w:left w:val="none" w:sz="0" w:space="0" w:color="auto"/>
        <w:bottom w:val="none" w:sz="0" w:space="0" w:color="auto"/>
        <w:right w:val="none" w:sz="0" w:space="0" w:color="auto"/>
      </w:divBdr>
    </w:div>
    <w:div w:id="1684430706">
      <w:bodyDiv w:val="1"/>
      <w:marLeft w:val="0"/>
      <w:marRight w:val="0"/>
      <w:marTop w:val="0"/>
      <w:marBottom w:val="0"/>
      <w:divBdr>
        <w:top w:val="none" w:sz="0" w:space="0" w:color="auto"/>
        <w:left w:val="none" w:sz="0" w:space="0" w:color="auto"/>
        <w:bottom w:val="none" w:sz="0" w:space="0" w:color="auto"/>
        <w:right w:val="none" w:sz="0" w:space="0" w:color="auto"/>
      </w:divBdr>
    </w:div>
    <w:div w:id="1699962156">
      <w:bodyDiv w:val="1"/>
      <w:marLeft w:val="0"/>
      <w:marRight w:val="0"/>
      <w:marTop w:val="0"/>
      <w:marBottom w:val="0"/>
      <w:divBdr>
        <w:top w:val="none" w:sz="0" w:space="0" w:color="auto"/>
        <w:left w:val="none" w:sz="0" w:space="0" w:color="auto"/>
        <w:bottom w:val="none" w:sz="0" w:space="0" w:color="auto"/>
        <w:right w:val="none" w:sz="0" w:space="0" w:color="auto"/>
      </w:divBdr>
    </w:div>
    <w:div w:id="1776754357">
      <w:bodyDiv w:val="1"/>
      <w:marLeft w:val="0"/>
      <w:marRight w:val="0"/>
      <w:marTop w:val="0"/>
      <w:marBottom w:val="0"/>
      <w:divBdr>
        <w:top w:val="none" w:sz="0" w:space="0" w:color="auto"/>
        <w:left w:val="none" w:sz="0" w:space="0" w:color="auto"/>
        <w:bottom w:val="none" w:sz="0" w:space="0" w:color="auto"/>
        <w:right w:val="none" w:sz="0" w:space="0" w:color="auto"/>
      </w:divBdr>
    </w:div>
    <w:div w:id="1912689148">
      <w:bodyDiv w:val="1"/>
      <w:marLeft w:val="0"/>
      <w:marRight w:val="0"/>
      <w:marTop w:val="0"/>
      <w:marBottom w:val="0"/>
      <w:divBdr>
        <w:top w:val="none" w:sz="0" w:space="0" w:color="auto"/>
        <w:left w:val="none" w:sz="0" w:space="0" w:color="auto"/>
        <w:bottom w:val="none" w:sz="0" w:space="0" w:color="auto"/>
        <w:right w:val="none" w:sz="0" w:space="0" w:color="auto"/>
      </w:divBdr>
    </w:div>
    <w:div w:id="1933925638">
      <w:bodyDiv w:val="1"/>
      <w:marLeft w:val="0"/>
      <w:marRight w:val="0"/>
      <w:marTop w:val="0"/>
      <w:marBottom w:val="0"/>
      <w:divBdr>
        <w:top w:val="none" w:sz="0" w:space="0" w:color="auto"/>
        <w:left w:val="none" w:sz="0" w:space="0" w:color="auto"/>
        <w:bottom w:val="none" w:sz="0" w:space="0" w:color="auto"/>
        <w:right w:val="none" w:sz="0" w:space="0" w:color="auto"/>
      </w:divBdr>
    </w:div>
    <w:div w:id="1947956423">
      <w:bodyDiv w:val="1"/>
      <w:marLeft w:val="0"/>
      <w:marRight w:val="0"/>
      <w:marTop w:val="0"/>
      <w:marBottom w:val="0"/>
      <w:divBdr>
        <w:top w:val="none" w:sz="0" w:space="0" w:color="auto"/>
        <w:left w:val="none" w:sz="0" w:space="0" w:color="auto"/>
        <w:bottom w:val="none" w:sz="0" w:space="0" w:color="auto"/>
        <w:right w:val="none" w:sz="0" w:space="0" w:color="auto"/>
      </w:divBdr>
    </w:div>
    <w:div w:id="1951357958">
      <w:bodyDiv w:val="1"/>
      <w:marLeft w:val="0"/>
      <w:marRight w:val="0"/>
      <w:marTop w:val="0"/>
      <w:marBottom w:val="0"/>
      <w:divBdr>
        <w:top w:val="none" w:sz="0" w:space="0" w:color="auto"/>
        <w:left w:val="none" w:sz="0" w:space="0" w:color="auto"/>
        <w:bottom w:val="none" w:sz="0" w:space="0" w:color="auto"/>
        <w:right w:val="none" w:sz="0" w:space="0" w:color="auto"/>
      </w:divBdr>
    </w:div>
    <w:div w:id="2033526633">
      <w:bodyDiv w:val="1"/>
      <w:marLeft w:val="0"/>
      <w:marRight w:val="0"/>
      <w:marTop w:val="0"/>
      <w:marBottom w:val="0"/>
      <w:divBdr>
        <w:top w:val="none" w:sz="0" w:space="0" w:color="auto"/>
        <w:left w:val="none" w:sz="0" w:space="0" w:color="auto"/>
        <w:bottom w:val="none" w:sz="0" w:space="0" w:color="auto"/>
        <w:right w:val="none" w:sz="0" w:space="0" w:color="auto"/>
      </w:divBdr>
    </w:div>
    <w:div w:id="2053529606">
      <w:bodyDiv w:val="1"/>
      <w:marLeft w:val="0"/>
      <w:marRight w:val="0"/>
      <w:marTop w:val="0"/>
      <w:marBottom w:val="0"/>
      <w:divBdr>
        <w:top w:val="none" w:sz="0" w:space="0" w:color="auto"/>
        <w:left w:val="none" w:sz="0" w:space="0" w:color="auto"/>
        <w:bottom w:val="none" w:sz="0" w:space="0" w:color="auto"/>
        <w:right w:val="none" w:sz="0" w:space="0" w:color="auto"/>
      </w:divBdr>
    </w:div>
    <w:div w:id="2070568063">
      <w:bodyDiv w:val="1"/>
      <w:marLeft w:val="0"/>
      <w:marRight w:val="0"/>
      <w:marTop w:val="0"/>
      <w:marBottom w:val="0"/>
      <w:divBdr>
        <w:top w:val="none" w:sz="0" w:space="0" w:color="auto"/>
        <w:left w:val="none" w:sz="0" w:space="0" w:color="auto"/>
        <w:bottom w:val="none" w:sz="0" w:space="0" w:color="auto"/>
        <w:right w:val="none" w:sz="0" w:space="0" w:color="auto"/>
      </w:divBdr>
    </w:div>
    <w:div w:id="21384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3252</TotalTime>
  <Pages>1</Pages>
  <Words>1366</Words>
  <Characters>7517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Nafae Benmeddour</dc:creator>
  <cp:keywords/>
  <dc:description/>
  <cp:lastModifiedBy>Nafae Benmeddour</cp:lastModifiedBy>
  <cp:revision>7</cp:revision>
  <dcterms:created xsi:type="dcterms:W3CDTF">2025-07-01T08:46:00Z</dcterms:created>
  <dcterms:modified xsi:type="dcterms:W3CDTF">2025-07-03T18:52:00Z</dcterms:modified>
</cp:coreProperties>
</file>