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3CA33" w14:textId="15276476" w:rsidR="006813CA" w:rsidRPr="0060265B" w:rsidRDefault="0060265B" w:rsidP="0060265B">
      <w:pPr>
        <w:jc w:val="center"/>
        <w:rPr>
          <w:b/>
          <w:bCs/>
          <w:sz w:val="28"/>
          <w:szCs w:val="28"/>
        </w:rPr>
      </w:pPr>
      <w:r w:rsidRPr="0060265B">
        <w:rPr>
          <w:b/>
          <w:bCs/>
          <w:sz w:val="28"/>
          <w:szCs w:val="28"/>
        </w:rPr>
        <w:t>Report for Excel-Challenge</w:t>
      </w:r>
    </w:p>
    <w:p w14:paraId="2345BCCA" w14:textId="6554C72E" w:rsidR="0060265B" w:rsidRDefault="0060265B" w:rsidP="00293B52">
      <w:pPr>
        <w:pStyle w:val="ListParagraph"/>
        <w:numPr>
          <w:ilvl w:val="0"/>
          <w:numId w:val="1"/>
        </w:numPr>
      </w:pPr>
      <w:r>
        <w:t>From the data provided, we can conclude the following:</w:t>
      </w:r>
    </w:p>
    <w:p w14:paraId="3739606F" w14:textId="2F3551C0" w:rsidR="0060265B" w:rsidRDefault="0060265B"/>
    <w:p w14:paraId="2B8DFAE8" w14:textId="568EBB01" w:rsidR="0060265B" w:rsidRDefault="0060265B" w:rsidP="00293B52">
      <w:pPr>
        <w:pStyle w:val="ListParagraph"/>
        <w:numPr>
          <w:ilvl w:val="1"/>
          <w:numId w:val="1"/>
        </w:numPr>
      </w:pPr>
      <w:proofErr w:type="gramStart"/>
      <w:r>
        <w:t>The majority of</w:t>
      </w:r>
      <w:proofErr w:type="gramEnd"/>
      <w:r>
        <w:t xml:space="preserve"> Kickstarter campaigns are related to the theater category. </w:t>
      </w:r>
    </w:p>
    <w:p w14:paraId="79BB1AF7" w14:textId="6776FCE5" w:rsidR="0060265B" w:rsidRDefault="0060265B" w:rsidP="00293B52">
      <w:pPr>
        <w:pStyle w:val="ListParagraph"/>
        <w:numPr>
          <w:ilvl w:val="1"/>
          <w:numId w:val="1"/>
        </w:numPr>
      </w:pPr>
      <w:r>
        <w:t xml:space="preserve">The top 3 </w:t>
      </w:r>
      <w:proofErr w:type="gramStart"/>
      <w:r>
        <w:t>sub categories</w:t>
      </w:r>
      <w:proofErr w:type="gramEnd"/>
      <w:r>
        <w:t xml:space="preserve"> with the highest probability of success is “rock”, “documentary”, and “hardware”.</w:t>
      </w:r>
    </w:p>
    <w:p w14:paraId="5AD0BBC0" w14:textId="6E0308F7" w:rsidR="00293B52" w:rsidRDefault="00293B52" w:rsidP="00293B52">
      <w:pPr>
        <w:pStyle w:val="ListParagraph"/>
        <w:numPr>
          <w:ilvl w:val="1"/>
          <w:numId w:val="1"/>
        </w:numPr>
      </w:pPr>
      <w:r>
        <w:t>December is the worst time to begin a Kickstarter campaign</w:t>
      </w:r>
    </w:p>
    <w:p w14:paraId="057BE2CC" w14:textId="0C4CF2A7" w:rsidR="00293B52" w:rsidRDefault="00293B52" w:rsidP="00293B52"/>
    <w:p w14:paraId="416EB6D2" w14:textId="7D32567D" w:rsidR="00182771" w:rsidRDefault="00293B52" w:rsidP="00182771">
      <w:pPr>
        <w:pStyle w:val="ListParagraph"/>
        <w:numPr>
          <w:ilvl w:val="0"/>
          <w:numId w:val="1"/>
        </w:numPr>
      </w:pPr>
      <w:r>
        <w:t xml:space="preserve">Some limitations of this data include the </w:t>
      </w:r>
      <w:r w:rsidR="00182771">
        <w:t xml:space="preserve">number of backers who may has exited their initial pledge. </w:t>
      </w:r>
      <w:r>
        <w:t xml:space="preserve"> </w:t>
      </w:r>
      <w:r w:rsidR="00182771">
        <w:t xml:space="preserve">Also, while we do have a mean of the donation, we do not have specifics on the range of donations including the maximum, minimum, median, and mode. We </w:t>
      </w:r>
      <w:proofErr w:type="gramStart"/>
      <w:r w:rsidR="00182771">
        <w:t>don’t</w:t>
      </w:r>
      <w:proofErr w:type="gramEnd"/>
      <w:r w:rsidR="00182771">
        <w:t xml:space="preserve"> have any information to provide background on the “staff pick” or “spotlight” designations.</w:t>
      </w:r>
    </w:p>
    <w:p w14:paraId="0F2CF3C5" w14:textId="77777777" w:rsidR="00182771" w:rsidRDefault="00182771" w:rsidP="00182771">
      <w:pPr>
        <w:pStyle w:val="ListParagraph"/>
      </w:pPr>
    </w:p>
    <w:p w14:paraId="1F3183CF" w14:textId="29847305" w:rsidR="00182771" w:rsidRDefault="00182771" w:rsidP="00182771">
      <w:pPr>
        <w:pStyle w:val="ListParagraph"/>
        <w:numPr>
          <w:ilvl w:val="0"/>
          <w:numId w:val="1"/>
        </w:numPr>
      </w:pPr>
      <w:r>
        <w:t>Other charts and tables would include a chart showing the relationship between “staff pick” and “state”. A table and chart illustrating the “state”</w:t>
      </w:r>
      <w:r w:rsidR="00D12334">
        <w:t xml:space="preserve"> of the campaign</w:t>
      </w:r>
      <w:r>
        <w:t xml:space="preserve"> by </w:t>
      </w:r>
      <w:r w:rsidR="00D12334">
        <w:t>“</w:t>
      </w:r>
      <w:r>
        <w:t>country</w:t>
      </w:r>
      <w:r w:rsidR="00D12334">
        <w:t>”</w:t>
      </w:r>
      <w:r>
        <w:t xml:space="preserve">. </w:t>
      </w:r>
      <w:r w:rsidR="00D12334">
        <w:t>Pie chart of “Sub-Category” measured by “Goal” and filtered by “Category”.</w:t>
      </w:r>
    </w:p>
    <w:sectPr w:rsidR="00182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637DB"/>
    <w:multiLevelType w:val="hybridMultilevel"/>
    <w:tmpl w:val="1AA0C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65B"/>
    <w:rsid w:val="00182771"/>
    <w:rsid w:val="00293B52"/>
    <w:rsid w:val="0060265B"/>
    <w:rsid w:val="00A85CEC"/>
    <w:rsid w:val="00D12334"/>
    <w:rsid w:val="00D27269"/>
    <w:rsid w:val="00D32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2E11E"/>
  <w15:chartTrackingRefBased/>
  <w15:docId w15:val="{AD5B96F9-F971-4688-A178-6F8B9528A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Montague</dc:creator>
  <cp:keywords/>
  <dc:description/>
  <cp:lastModifiedBy>Ben Montague</cp:lastModifiedBy>
  <cp:revision>1</cp:revision>
  <dcterms:created xsi:type="dcterms:W3CDTF">2021-06-19T00:24:00Z</dcterms:created>
  <dcterms:modified xsi:type="dcterms:W3CDTF">2021-06-19T01:15:00Z</dcterms:modified>
</cp:coreProperties>
</file>