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12831FDF"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French, German or Dutch 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no longer 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Pr="00CF3F1D">
        <w:t>multi-language report</w:t>
      </w:r>
      <w:r w:rsidR="00795881" w:rsidRPr="00CF3F1D">
        <w:t>s</w:t>
      </w:r>
      <w:r w:rsidR="00BD153D" w:rsidRPr="00CF3F1D">
        <w:t>.</w:t>
      </w:r>
    </w:p>
    <w:p w14:paraId="2BA0E338" w14:textId="23E8B2AA" w:rsidR="00823374" w:rsidRDefault="00BD153D" w:rsidP="0048255E">
      <w:r>
        <w:t xml:space="preserve">The purpose of this article is to </w:t>
      </w:r>
      <w:r w:rsidR="006E5B0C">
        <w:t xml:space="preserve">explain </w:t>
      </w:r>
      <w:r w:rsidR="00AB0D1F">
        <w:t xml:space="preserve">the key concepts involved with the </w:t>
      </w:r>
      <w:r>
        <w:t xml:space="preserve">Power BI features for </w:t>
      </w:r>
      <w:r w:rsidR="006E5B0C" w:rsidRPr="006E5B0C">
        <w:t xml:space="preserve">Internationalization </w:t>
      </w:r>
      <w:r w:rsidR="006E5B0C">
        <w:t xml:space="preserve"> and </w:t>
      </w:r>
      <w:r>
        <w:t xml:space="preserve">localization and to provide guidance </w:t>
      </w:r>
      <w:r w:rsidR="006E5B0C">
        <w:t xml:space="preserve">for </w:t>
      </w:r>
      <w:r w:rsidR="00517E7C">
        <w:t>build</w:t>
      </w:r>
      <w:r w:rsidR="006E5B0C">
        <w:t>ing</w:t>
      </w:r>
      <w:r w:rsidR="00517E7C">
        <w:t xml:space="preserve"> </w:t>
      </w:r>
      <w:r>
        <w:t>reports that support multiple languages.</w:t>
      </w:r>
    </w:p>
    <w:p w14:paraId="1E512C08" w14:textId="68510BBB"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75DB3903"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6F6E6671" w14:textId="659293E5" w:rsidR="00D56E10" w:rsidRDefault="00674E99" w:rsidP="0048255E">
      <w:r>
        <w:t xml:space="preserve">Keep in mind that 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3E1D7D">
        <w:t xml:space="preserve"> objects</w:t>
      </w:r>
      <w:r w:rsidR="00BE6178">
        <w:t xml:space="preserve">. </w:t>
      </w:r>
      <w:r w:rsidR="004C158A">
        <w:t xml:space="preserve">Power BI </w:t>
      </w:r>
      <w:r w:rsidR="00BE6178">
        <w:t xml:space="preserve">does not support </w:t>
      </w:r>
      <w:r w:rsidR="00A3054C">
        <w:t xml:space="preserve">adding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795CF0E3"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3E1D7D">
        <w:t xml:space="preserve">that include </w:t>
      </w:r>
      <w:r w:rsidR="00587B5F">
        <w:t xml:space="preserve">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375AC971" w14:textId="553E8909" w:rsidR="001C4DCD" w:rsidRDefault="000A48E1" w:rsidP="00630D51">
      <w:pPr>
        <w:pStyle w:val="Callout"/>
      </w:pPr>
      <w:r>
        <w:t xml:space="preserve">You should understand that Power BI reports and datasets that support </w:t>
      </w:r>
      <w:r w:rsidR="001C4DCD">
        <w:t>multi</w:t>
      </w:r>
      <w:r>
        <w:t xml:space="preserve">ple </w:t>
      </w:r>
      <w:r w:rsidR="001C4DCD">
        <w:t>language</w:t>
      </w:r>
      <w:r>
        <w:t>s</w:t>
      </w:r>
      <w:r w:rsidR="001C4DCD">
        <w:t xml:space="preserve"> must run in a dedicated capacity. That means you must be working with either Power BI Premium or the Power BI Embedded service in </w:t>
      </w:r>
      <w:r w:rsidR="00F80DBC">
        <w:t xml:space="preserve">Microsoft </w:t>
      </w:r>
      <w:r w:rsidR="001C4DCD">
        <w:t>Azure. Multi-language reports will not work correctly when load</w:t>
      </w:r>
      <w:r w:rsidR="00D56E10">
        <w:t>ed</w:t>
      </w:r>
      <w:r w:rsidR="001C4DCD">
        <w:t xml:space="preserve"> into a Power BI workspace in </w:t>
      </w:r>
      <w:r w:rsidR="00123FE7">
        <w:t xml:space="preserve">the </w:t>
      </w:r>
      <w:r w:rsidR="001C4DCD">
        <w:t>shared capacity.</w:t>
      </w:r>
      <w:r>
        <w:t xml:space="preserve"> If you are working in a Power BI workspace that does not display the diamond indicating a Premium workspace, you will find that multi-language reports do not work as expected because they cannot load secondary translations.</w:t>
      </w:r>
    </w:p>
    <w:p w14:paraId="102EF099" w14:textId="7927C139" w:rsidR="003B0169" w:rsidRDefault="00867EEE" w:rsidP="003B0169">
      <w:pPr>
        <w:pStyle w:val="Heading3"/>
      </w:pPr>
      <w:bookmarkStart w:id="1" w:name="_Toc121559764"/>
      <w:r>
        <w:t xml:space="preserve">Understand the Three Types of </w:t>
      </w:r>
      <w:r w:rsidR="003B0169">
        <w:t>Translations</w:t>
      </w:r>
      <w:bookmarkEnd w:id="1"/>
    </w:p>
    <w:p w14:paraId="262CD833" w14:textId="77777777" w:rsidR="00867EEE" w:rsidRDefault="00867EEE" w:rsidP="00867EEE">
      <w:r>
        <w:t>When it comes to localizing Power BI artifacts such as datasets and reports, there are three different types of translations.</w:t>
      </w:r>
    </w:p>
    <w:p w14:paraId="216ED6F9" w14:textId="77777777" w:rsidR="00867EEE" w:rsidRDefault="00867EEE" w:rsidP="00867EEE">
      <w:pPr>
        <w:pStyle w:val="ListParagraph"/>
        <w:numPr>
          <w:ilvl w:val="0"/>
          <w:numId w:val="38"/>
        </w:numPr>
        <w:tabs>
          <w:tab w:val="left" w:pos="5040"/>
        </w:tabs>
        <w:spacing w:before="120" w:after="120" w:line="276" w:lineRule="auto"/>
      </w:pPr>
      <w:r>
        <w:lastRenderedPageBreak/>
        <w:t>Metadata Translations</w:t>
      </w:r>
    </w:p>
    <w:p w14:paraId="3439DC02" w14:textId="77777777" w:rsidR="00867EEE" w:rsidRDefault="00867EEE" w:rsidP="00867EEE">
      <w:pPr>
        <w:pStyle w:val="ListParagraph"/>
        <w:numPr>
          <w:ilvl w:val="0"/>
          <w:numId w:val="38"/>
        </w:numPr>
        <w:tabs>
          <w:tab w:val="left" w:pos="5040"/>
        </w:tabs>
        <w:spacing w:before="120" w:after="120" w:line="276" w:lineRule="auto"/>
      </w:pPr>
      <w:r>
        <w:t>Report Label Translations</w:t>
      </w:r>
    </w:p>
    <w:p w14:paraId="2ABA127E" w14:textId="77777777" w:rsidR="00867EEE" w:rsidRPr="006A32E9" w:rsidRDefault="00867EEE" w:rsidP="00867EEE">
      <w:pPr>
        <w:pStyle w:val="ListParagraph"/>
        <w:numPr>
          <w:ilvl w:val="0"/>
          <w:numId w:val="38"/>
        </w:numPr>
        <w:tabs>
          <w:tab w:val="left" w:pos="5040"/>
        </w:tabs>
        <w:spacing w:before="120" w:after="120" w:line="276" w:lineRule="auto"/>
      </w:pPr>
      <w:r>
        <w:t>Data Translations</w:t>
      </w:r>
    </w:p>
    <w:p w14:paraId="31E269B2" w14:textId="4654080E" w:rsidR="000A48E1" w:rsidRDefault="00867EEE" w:rsidP="000A48E1">
      <w:r w:rsidRPr="00502725">
        <w:rPr>
          <w:b/>
          <w:bCs/>
        </w:rPr>
        <w:t>Metadata translations</w:t>
      </w:r>
      <w:r>
        <w:t xml:space="preserve"> provides localized values for dataset objects. The object types which support metadata translation include tables, columns, measures, hierarchies and hierarchy levels. Metadata translations are the easiest to create, managed and integrate into a Power BI report experience. By using the machine translation features of Translations Builder, you can add all the metadata translations you need to test a Power BI report in a matter of minutes.</w:t>
      </w:r>
      <w:r w:rsidR="00345A6E">
        <w:t xml:space="preserve"> </w:t>
      </w:r>
      <w:r w:rsidR="000A48E1">
        <w:t xml:space="preserve">While adding metadata translations to your dataset is an essential first step, it doesn't provide a complete solution by itself. A complete solution </w:t>
      </w:r>
      <w:r w:rsidR="00345A6E">
        <w:t xml:space="preserve">will require </w:t>
      </w:r>
      <w:r w:rsidR="000A48E1">
        <w:t xml:space="preserve">going further to localize </w:t>
      </w:r>
      <w:r w:rsidR="00345A6E">
        <w:t xml:space="preserve">report labels. </w:t>
      </w:r>
    </w:p>
    <w:p w14:paraId="028AC3D6" w14:textId="77777777" w:rsidR="00867EEE" w:rsidRDefault="00867EEE" w:rsidP="00867EEE">
      <w:r w:rsidRPr="00502725">
        <w:rPr>
          <w:b/>
          <w:bCs/>
        </w:rPr>
        <w:t>Report label translations</w:t>
      </w:r>
      <w:r>
        <w:t xml:space="preserve"> provide localized values for text-based elements on a report that are not directly associated with a dataset object. Examples of report labels include the report title, section heading and button captions. Report label translations are harder to create and manage than metadata translations because Power BI provides no direct feature to integrate them. Translations Builder solves this problem by creating a hidden table in the data model named Localized Labels and it adds a hidden measure to track the translations for each report label that requires localization.</w:t>
      </w:r>
    </w:p>
    <w:p w14:paraId="2087903B" w14:textId="77777777" w:rsidR="00867EEE" w:rsidRPr="006A32E9" w:rsidRDefault="00867EEE" w:rsidP="00867EEE">
      <w:r w:rsidRPr="00F054CF">
        <w:rPr>
          <w:b/>
          <w:bCs/>
        </w:rPr>
        <w:t>Data translations</w:t>
      </w:r>
      <w:r>
        <w:t xml:space="preserve"> provide translated values for text-based columns from the rows of data shown in a report. Data translations are harder to design and implement as the underlying datasource must be designed with additional columns for each language that needs to be supported. Once the underlying datasource has been extended with extra translation columns, you can use the new feature in Power BI Desktop named Field Parameters to design a scheme that allows a report to provide a mechanism where filtering can be used to load the data translations for a specific language.</w:t>
      </w:r>
    </w:p>
    <w:p w14:paraId="60DCC196" w14:textId="61302A7C" w:rsidR="00D16D26" w:rsidRDefault="00D16D26" w:rsidP="004F4C15">
      <w:pPr>
        <w:pStyle w:val="Callout"/>
      </w:pPr>
      <w:r>
        <w:t xml:space="preserve">While every multi-language report will require metadata translations, it's is not as clear whether they will also require </w:t>
      </w:r>
      <w:r w:rsidR="003155EE">
        <w:t>data</w:t>
      </w:r>
      <w:r>
        <w:t xml:space="preserve"> translations</w:t>
      </w:r>
      <w:r w:rsidRPr="003D3829">
        <w:t xml:space="preserve">. </w:t>
      </w:r>
      <w:r>
        <w:t xml:space="preserve">Some projects will require </w:t>
      </w:r>
      <w:r w:rsidR="003155EE">
        <w:t>data translations</w:t>
      </w:r>
      <w:r>
        <w:t xml:space="preserve"> </w:t>
      </w:r>
      <w:r w:rsidR="004F4C15">
        <w:t>while</w:t>
      </w:r>
      <w:r>
        <w:t xml:space="preserve"> other projects will not.</w:t>
      </w:r>
    </w:p>
    <w:p w14:paraId="5A008D6F" w14:textId="30553CC2" w:rsidR="00912A4D" w:rsidRDefault="00FB4F7E" w:rsidP="00912A4D">
      <w:pPr>
        <w:pStyle w:val="Heading3"/>
      </w:pPr>
      <w:bookmarkStart w:id="2" w:name="_Toc121559765"/>
      <w:r>
        <w:t xml:space="preserve">The </w:t>
      </w:r>
      <w:r w:rsidR="00912A4D">
        <w:t>Multi-language Report Development</w:t>
      </w:r>
      <w:r w:rsidR="003B0169">
        <w:t xml:space="preserve"> Process</w:t>
      </w:r>
      <w:bookmarkEnd w:id="2"/>
    </w:p>
    <w:p w14:paraId="3DE3B57F" w14:textId="0F8F0E56"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9C79AD">
        <w:t xml:space="preserve">three </w:t>
      </w:r>
      <w:r w:rsidR="00BD5DE8">
        <w:t xml:space="preserve">popular </w:t>
      </w:r>
      <w:r w:rsidR="009C79AD">
        <w:t xml:space="preserve">approaches </w:t>
      </w:r>
      <w:r w:rsidR="000948D5">
        <w:t xml:space="preserve">that are commonly </w:t>
      </w:r>
      <w:r w:rsidR="009C79AD">
        <w:t>used by Power BI customers.</w:t>
      </w:r>
    </w:p>
    <w:p w14:paraId="0FB110F2" w14:textId="0361077F" w:rsidR="00B65689" w:rsidRDefault="000948D5" w:rsidP="000948D5">
      <w:r>
        <w:t xml:space="preserve">In the first approach, the goal is to keep things simple 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9C79AD">
        <w:t xml:space="preserve">dataset definition and </w:t>
      </w:r>
      <w:r w:rsidR="00B65689">
        <w:t xml:space="preserve">a </w:t>
      </w:r>
      <w:r w:rsidR="009C79AD">
        <w:t>report layout.</w:t>
      </w:r>
      <w:r w:rsidR="00C231DC">
        <w:t xml:space="preserve"> You can </w:t>
      </w:r>
      <w:r w:rsidR="00897239">
        <w:t xml:space="preserve">easily </w:t>
      </w:r>
      <w:r w:rsidR="00C231DC">
        <w:t xml:space="preserve">deploy this solution by importing the PBIX project file into a </w:t>
      </w:r>
      <w:r w:rsidR="00897239">
        <w:t xml:space="preserve">Power BI </w:t>
      </w:r>
      <w:r w:rsidR="00C231DC">
        <w:t xml:space="preserve">workspace. If you need to update the dataset definition or the report layout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7A365F5D">
            <wp:extent cx="1961215" cy="852296"/>
            <wp:effectExtent l="19050" t="19050" r="20320" b="241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2352" cy="865828"/>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w:t>
      </w:r>
      <w:r>
        <w:lastRenderedPageBreak/>
        <w:t xml:space="preserve">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21733639"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1AD1AB40" w14:textId="4A761DEE" w:rsidR="004077B7" w:rsidRDefault="00EB4AD8" w:rsidP="00E57D0A">
      <w:pPr>
        <w:pStyle w:val="Heading3"/>
      </w:pPr>
      <w:bookmarkStart w:id="3" w:name="_Toc121559766"/>
      <w:r>
        <w:t>T</w:t>
      </w:r>
      <w:r w:rsidR="00AB0D1F">
        <w:t>ranslations Builder Live Demo</w:t>
      </w:r>
      <w:bookmarkEnd w:id="3"/>
    </w:p>
    <w:p w14:paraId="326A27A2" w14:textId="3DAED1D5" w:rsidR="00E57D0A" w:rsidRDefault="00F2239D" w:rsidP="00AB0D1F">
      <w:r>
        <w:t xml:space="preserve">This article is accompanied </w:t>
      </w:r>
      <w:r w:rsidR="00AB0D1F">
        <w:t xml:space="preserve">a </w:t>
      </w:r>
      <w:hyperlink r:id="rId11" w:history="1">
        <w:r w:rsidR="00AB0D1F" w:rsidRPr="00AB0D1F">
          <w:rPr>
            <w:rStyle w:val="Hyperlink"/>
            <w:b/>
            <w:bCs/>
          </w:rPr>
          <w:t>live demo</w:t>
        </w:r>
      </w:hyperlink>
      <w:r w:rsidR="00AB0D1F">
        <w:t xml:space="preserve"> </w:t>
      </w:r>
      <w:r w:rsidR="00BB67F7">
        <w:t xml:space="preserve">based on </w:t>
      </w:r>
      <w:r w:rsidR="00F113D3">
        <w:t xml:space="preserve">a </w:t>
      </w:r>
      <w:r w:rsidR="00BB67F7">
        <w:t xml:space="preserve">single </w:t>
      </w:r>
      <w:r w:rsidR="00F113D3">
        <w:t xml:space="preserve">PBIX file </w:t>
      </w:r>
      <w:r w:rsidR="00BB67F7">
        <w:t xml:space="preserve">solution </w:t>
      </w:r>
      <w:r w:rsidR="00F113D3">
        <w:t>named</w:t>
      </w:r>
      <w:r w:rsidR="00AB0D1F">
        <w:rPr>
          <w:b/>
          <w:bCs/>
        </w:rPr>
        <w:t xml:space="preserve"> </w:t>
      </w:r>
      <w:hyperlink r:id="rId12" w:history="1">
        <w:r w:rsidR="00AB0D1F" w:rsidRPr="00AB0D1F">
          <w:rPr>
            <w:rStyle w:val="Hyperlink"/>
            <w:b/>
            <w:bCs/>
          </w:rPr>
          <w:t>TranslationsBuilderLiveDemo.pbix</w:t>
        </w:r>
      </w:hyperlink>
      <w:r w:rsidR="00F113D3">
        <w:t>.</w:t>
      </w:r>
      <w:r w:rsidR="00B521E1">
        <w:t xml:space="preserve"> </w:t>
      </w:r>
      <w:r w:rsidR="0010379E">
        <w:t xml:space="preserve">This </w:t>
      </w:r>
      <w:r w:rsidR="00AB0D1F">
        <w:t xml:space="preserve">live demo shows the potential of </w:t>
      </w:r>
      <w:r w:rsidR="00B521E1">
        <w:t>building multi-language report</w:t>
      </w:r>
      <w:r w:rsidR="00AB0D1F">
        <w:t>s</w:t>
      </w:r>
      <w:r w:rsidR="00B521E1">
        <w:t xml:space="preserve"> for Power BI</w:t>
      </w:r>
      <w:r w:rsidR="00AB0D1F">
        <w:t xml:space="preserve">. The report in the lice demo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AB0D1F">
        <w:t xml:space="preserve">, </w:t>
      </w:r>
      <w:r w:rsidR="00B521E1" w:rsidRPr="004077B7">
        <w:t>Dutch</w:t>
      </w:r>
      <w:r w:rsidR="00B521E1">
        <w:t xml:space="preserve">. </w:t>
      </w:r>
    </w:p>
    <w:p w14:paraId="6CEE6E59" w14:textId="2954687B" w:rsidR="00867EEE" w:rsidRDefault="00867EEE" w:rsidP="00AB0D1F">
      <w:r>
        <w:rPr>
          <w:noProof/>
        </w:rPr>
        <w:drawing>
          <wp:inline distT="0" distB="0" distL="0" distR="0" wp14:anchorId="2DFD961F" wp14:editId="6525D48E">
            <wp:extent cx="5705156" cy="28031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249" cy="2805183"/>
                    </a:xfrm>
                    <a:prstGeom prst="rect">
                      <a:avLst/>
                    </a:prstGeom>
                    <a:noFill/>
                    <a:ln>
                      <a:noFill/>
                    </a:ln>
                  </pic:spPr>
                </pic:pic>
              </a:graphicData>
            </a:graphic>
          </wp:inline>
        </w:drawing>
      </w:r>
    </w:p>
    <w:p w14:paraId="76B4A9AC" w14:textId="5F1CBF94" w:rsidR="00867EEE" w:rsidRDefault="00867EEE" w:rsidP="00AB0D1F">
      <w:r>
        <w:t>xx</w:t>
      </w:r>
    </w:p>
    <w:p w14:paraId="755AF67B" w14:textId="77777777" w:rsidR="00867EEE" w:rsidRDefault="00867EEE" w:rsidP="00867EEE">
      <w:hyperlink r:id="rId14" w:history="1">
        <w:r w:rsidRPr="004077B7">
          <w:rPr>
            <w:rStyle w:val="Hyperlink"/>
          </w:rPr>
          <w:t>https://multilanguagereportdemo.azurewebsites.net</w:t>
        </w:r>
      </w:hyperlink>
      <w:r>
        <w:t xml:space="preserve"> </w:t>
      </w:r>
    </w:p>
    <w:p w14:paraId="112C8E47" w14:textId="77777777" w:rsidR="00867EEE" w:rsidRDefault="00867EEE" w:rsidP="00AB0D1F"/>
    <w:p w14:paraId="4090D9EE" w14:textId="2023914E" w:rsidR="00AE09E8" w:rsidRDefault="0072520B" w:rsidP="00630D51">
      <w:pPr>
        <w:pStyle w:val="Callout"/>
      </w:pPr>
      <w:r>
        <w:t>While</w:t>
      </w:r>
      <w:r w:rsidR="00345A6E">
        <w:t xml:space="preserve"> the solution provided by</w:t>
      </w:r>
      <w:r>
        <w:t xml:space="preserve"> </w:t>
      </w:r>
      <w:hyperlink r:id="rId15" w:history="1">
        <w:r w:rsidR="00AB0D1F" w:rsidRPr="00AB0D1F">
          <w:rPr>
            <w:rStyle w:val="Hyperlink"/>
            <w:b/>
            <w:bCs/>
          </w:rPr>
          <w:t>TranslationsBuilderLiveDemo.pbix</w:t>
        </w:r>
      </w:hyperlink>
      <w:r>
        <w:t xml:space="preserve"> </w:t>
      </w:r>
      <w:r w:rsidR="00AB0D1F">
        <w:t xml:space="preserve">demonstrates </w:t>
      </w:r>
      <w:r>
        <w:t>a single PBIX project file approach</w:t>
      </w:r>
      <w:r w:rsidR="00AB0D1F">
        <w:t xml:space="preserve"> where the dataset and report are packaged together for con</w:t>
      </w:r>
      <w:r w:rsidR="00867EEE">
        <w:t xml:space="preserve">venience. However, nothing changes if you package and </w:t>
      </w:r>
      <w:r w:rsidR="00867EEE">
        <w:lastRenderedPageBreak/>
        <w:t xml:space="preserve">distribute datasets and reports </w:t>
      </w:r>
      <w:r w:rsidR="00345A6E">
        <w:t xml:space="preserve">using </w:t>
      </w:r>
      <w:r w:rsidR="00867EEE">
        <w:t>separate PBIX files. Y</w:t>
      </w:r>
      <w:r>
        <w:t xml:space="preserve">ou </w:t>
      </w:r>
      <w:r w:rsidR="00345A6E">
        <w:t xml:space="preserve">will </w:t>
      </w:r>
      <w:r>
        <w:t xml:space="preserve">use the </w:t>
      </w:r>
      <w:r w:rsidR="00A62CEB">
        <w:t xml:space="preserve">exact </w:t>
      </w:r>
      <w:r>
        <w:t>same concepts and techniques to build multi-language reports in scenarios where your solution contains multiple PBIX files.</w:t>
      </w:r>
    </w:p>
    <w:p w14:paraId="01965706" w14:textId="4A9947A3" w:rsidR="004077B7" w:rsidRDefault="00BB67F7" w:rsidP="00EF0971">
      <w:pPr>
        <w:rPr>
          <w:noProof/>
        </w:rPr>
      </w:pPr>
      <w:r>
        <w:rPr>
          <w:noProof/>
        </w:rPr>
        <w:t xml:space="preserve">Experiment by clicking </w:t>
      </w:r>
      <w:r w:rsidR="00EF0971">
        <w:rPr>
          <w:noProof/>
        </w:rPr>
        <w:t xml:space="preserve">these radio buttons to load the report </w:t>
      </w:r>
      <w:r w:rsidR="00A62CEB">
        <w:rPr>
          <w:noProof/>
        </w:rPr>
        <w:t xml:space="preserve">using </w:t>
      </w:r>
      <w:r>
        <w:rPr>
          <w:noProof/>
        </w:rPr>
        <w:t xml:space="preserve">different </w:t>
      </w:r>
      <w:r w:rsidR="00EF0971">
        <w:rPr>
          <w:noProof/>
        </w:rPr>
        <w:t>langauge</w:t>
      </w:r>
      <w:r w:rsidR="00894FB2">
        <w:rPr>
          <w:noProof/>
        </w:rPr>
        <w:t>s</w:t>
      </w:r>
      <w:r w:rsidR="00EF0971">
        <w:rPr>
          <w:noProof/>
        </w:rPr>
        <w:t>. For example, c</w:t>
      </w:r>
      <w:r w:rsidR="00EF3757">
        <w:rPr>
          <w:noProof/>
        </w:rPr>
        <w:t xml:space="preserve">lick on the radio button with the caption of </w:t>
      </w:r>
      <w:r w:rsidR="00EF3757" w:rsidRPr="00EF3757">
        <w:rPr>
          <w:b/>
          <w:bCs/>
          <w:noProof/>
        </w:rPr>
        <w:t>German</w:t>
      </w:r>
      <w:r w:rsidR="00EF0971">
        <w:rPr>
          <w:noProof/>
        </w:rPr>
        <w:t xml:space="preserve">. </w:t>
      </w:r>
      <w:r w:rsidR="00EF3757">
        <w:rPr>
          <w:noProof/>
        </w:rPr>
        <w:t xml:space="preserve">When you do,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a</w:t>
      </w:r>
      <w:r w:rsidR="00894FB2">
        <w:rPr>
          <w:noProof/>
        </w:rPr>
        <w:t>n</w:t>
      </w:r>
      <w:r w:rsidR="0064580F">
        <w:rPr>
          <w:noProof/>
        </w:rPr>
        <w:t xml:space="preserve">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7D46260E" w14:textId="4754B9D2" w:rsidR="00F97151" w:rsidRDefault="00F97151" w:rsidP="00F97151">
      <w:pPr>
        <w:tabs>
          <w:tab w:val="left" w:pos="8347"/>
        </w:tabs>
      </w:pPr>
      <w:r>
        <w:t>When creating a report for Power BI, it's a common practice to add text-based labels for report elements such as titles, headings and button captions. However, this creates a</w:t>
      </w:r>
      <w:r w:rsidR="001E299A">
        <w:t>n unexpected</w:t>
      </w:r>
      <w:r>
        <w:t xml:space="preserve"> </w:t>
      </w:r>
      <w:r w:rsidR="001E299A">
        <w:t xml:space="preserve">bump in the road </w:t>
      </w:r>
      <w:r>
        <w:t xml:space="preserve">when building multi-language reports </w:t>
      </w:r>
      <w:r w:rsidR="001E299A">
        <w:t xml:space="preserve">in </w:t>
      </w:r>
      <w:r>
        <w:t>Power BI</w:t>
      </w:r>
      <w:r w:rsidR="001E299A">
        <w:t xml:space="preserve"> Desktop</w:t>
      </w:r>
      <w:r>
        <w:t>.</w:t>
      </w:r>
      <w:r w:rsidR="00ED01D5">
        <w:t xml:space="preserve"> </w:t>
      </w:r>
      <w:r>
        <w:t xml:space="preserve">The problem is that you cannot </w:t>
      </w:r>
      <w:r w:rsidR="001E299A">
        <w:t xml:space="preserve">create </w:t>
      </w:r>
      <w:r>
        <w:t xml:space="preserve">labels </w:t>
      </w:r>
      <w:r w:rsidR="001E299A">
        <w:t xml:space="preserve">for </w:t>
      </w:r>
      <w:r>
        <w:t xml:space="preserve">a report using </w:t>
      </w:r>
      <w:r w:rsidR="001E299A">
        <w:t>the</w:t>
      </w:r>
      <w:r>
        <w:t xml:space="preserve"> standard approach </w:t>
      </w:r>
      <w:r w:rsidR="001E299A">
        <w:t xml:space="preserve">where you add </w:t>
      </w:r>
      <w:r>
        <w:t xml:space="preserve">textboxes </w:t>
      </w:r>
      <w:r w:rsidR="001E299A">
        <w:t xml:space="preserve">and </w:t>
      </w:r>
      <w:r>
        <w:t>buttons</w:t>
      </w:r>
      <w:r w:rsidR="001E299A">
        <w:t xml:space="preserve"> to the report</w:t>
      </w:r>
      <w:r>
        <w:t xml:space="preserve">. That's because any text you add for </w:t>
      </w:r>
      <w:r w:rsidR="00ED01D5">
        <w:t xml:space="preserve">a </w:t>
      </w:r>
      <w:r>
        <w:t xml:space="preserve">property </w:t>
      </w:r>
      <w:r w:rsidR="00ED01D5">
        <w:t xml:space="preserve">value </w:t>
      </w:r>
      <w:r>
        <w:t>of a textbox or a button is stored in the report layout and, therefore, cannot be localized.</w:t>
      </w:r>
    </w:p>
    <w:p w14:paraId="404BE8A6" w14:textId="49A37825" w:rsidR="001E299A" w:rsidRDefault="00F97151" w:rsidP="00F97151">
      <w:pPr>
        <w:tabs>
          <w:tab w:val="left" w:pos="8347"/>
        </w:tabs>
      </w:pPr>
      <w:r>
        <w:t xml:space="preserve">As </w:t>
      </w:r>
      <w:r w:rsidR="00ED01D5">
        <w:t>discussed earlier in this article</w:t>
      </w:r>
      <w:r>
        <w:t xml:space="preserve">, the Power BI localization features are supported </w:t>
      </w:r>
      <w:r w:rsidR="00ED01D5">
        <w:t xml:space="preserve">at the </w:t>
      </w:r>
      <w:r>
        <w:t>dataset definition</w:t>
      </w:r>
      <w:r w:rsidR="00ED01D5">
        <w:t xml:space="preserve"> level </w:t>
      </w:r>
      <w:r>
        <w:t xml:space="preserve">but not </w:t>
      </w:r>
      <w:r w:rsidR="00ED01D5">
        <w:t xml:space="preserve">at the </w:t>
      </w:r>
      <w:r>
        <w:t>report layout</w:t>
      </w:r>
      <w:r w:rsidR="00ED01D5">
        <w:t xml:space="preserve"> level</w:t>
      </w:r>
      <w:r>
        <w:t xml:space="preserve">. At first you might ask the question </w:t>
      </w:r>
      <w:r w:rsidRPr="001E299A">
        <w:rPr>
          <w:b/>
          <w:bCs/>
          <w:i/>
          <w:iCs/>
        </w:rPr>
        <w:t xml:space="preserve">how </w:t>
      </w:r>
      <w:r w:rsidR="00ED01D5" w:rsidRPr="001E299A">
        <w:rPr>
          <w:b/>
          <w:bCs/>
          <w:i/>
          <w:iCs/>
        </w:rPr>
        <w:t xml:space="preserve">can I </w:t>
      </w:r>
      <w:r w:rsidRPr="001E299A">
        <w:rPr>
          <w:b/>
          <w:bCs/>
          <w:i/>
          <w:iCs/>
        </w:rPr>
        <w:t xml:space="preserve">localize text-based values </w:t>
      </w:r>
      <w:r w:rsidR="00ED01D5" w:rsidRPr="001E299A">
        <w:rPr>
          <w:b/>
          <w:bCs/>
          <w:i/>
          <w:iCs/>
        </w:rPr>
        <w:t xml:space="preserve">that </w:t>
      </w:r>
      <w:r w:rsidRPr="001E299A">
        <w:rPr>
          <w:b/>
          <w:bCs/>
          <w:i/>
          <w:iCs/>
        </w:rPr>
        <w:t>are not stored inside the dataset definition</w:t>
      </w:r>
      <w:r w:rsidR="00894FB2" w:rsidRPr="00894FB2">
        <w:rPr>
          <w:b/>
          <w:bCs/>
          <w:i/>
          <w:iCs/>
        </w:rPr>
        <w:t>?</w:t>
      </w:r>
      <w:r>
        <w:t xml:space="preserve"> The answer to this question is that you cannot. </w:t>
      </w:r>
    </w:p>
    <w:p w14:paraId="072EF48E" w14:textId="20FA295A" w:rsidR="00F97151" w:rsidRDefault="00F97151" w:rsidP="00F97151">
      <w:pPr>
        <w:tabs>
          <w:tab w:val="left" w:pos="8347"/>
        </w:tabs>
      </w:pPr>
      <w:r>
        <w:t xml:space="preserve">A better question to ask is </w:t>
      </w:r>
      <w:r w:rsidRPr="001E299A">
        <w:rPr>
          <w:b/>
          <w:bCs/>
          <w:i/>
          <w:iCs/>
        </w:rPr>
        <w:t xml:space="preserve">how </w:t>
      </w:r>
      <w:r w:rsidR="00ED01D5" w:rsidRPr="001E299A">
        <w:rPr>
          <w:b/>
          <w:bCs/>
          <w:i/>
          <w:iCs/>
        </w:rPr>
        <w:t xml:space="preserve">can I </w:t>
      </w:r>
      <w:r w:rsidRPr="001E299A">
        <w:rPr>
          <w:b/>
          <w:bCs/>
          <w:i/>
          <w:iCs/>
        </w:rPr>
        <w:t>add the text-based values for labels so they become part of the dataset definition</w:t>
      </w:r>
      <w:r w:rsidR="00894FB2" w:rsidRPr="00894FB2">
        <w:rPr>
          <w:b/>
          <w:bCs/>
          <w:i/>
          <w:iCs/>
        </w:rPr>
        <w:t>?</w:t>
      </w:r>
      <w:r>
        <w:t xml:space="preserve"> Once the text-based values for labels become part of the dataset definition, </w:t>
      </w:r>
      <w:r w:rsidR="001E299A">
        <w:t xml:space="preserve">then </w:t>
      </w:r>
      <w:r>
        <w:t xml:space="preserve">they can be localized. This leads to an innovative approach of creating </w:t>
      </w:r>
      <w:r w:rsidR="004B0491">
        <w:t xml:space="preserve">the </w:t>
      </w:r>
      <w:r w:rsidR="004B0491" w:rsidRPr="004B0491">
        <w:rPr>
          <w:b/>
          <w:bCs/>
        </w:rPr>
        <w:t>L</w:t>
      </w:r>
      <w:r w:rsidRPr="004B0491">
        <w:rPr>
          <w:b/>
          <w:bCs/>
        </w:rPr>
        <w:t xml:space="preserve">ocalized </w:t>
      </w:r>
      <w:r w:rsidR="004B0491" w:rsidRPr="004B0491">
        <w:rPr>
          <w:b/>
          <w:bCs/>
        </w:rPr>
        <w:t>L</w:t>
      </w:r>
      <w:r w:rsidRPr="004B0491">
        <w:rPr>
          <w:b/>
          <w:bCs/>
        </w:rPr>
        <w:t>abels</w:t>
      </w:r>
      <w:r>
        <w:t xml:space="preserve"> table</w:t>
      </w:r>
      <w:r w:rsidR="00ED01D5">
        <w:t xml:space="preserve">. This design technique </w:t>
      </w:r>
      <w:r>
        <w:t>will be discussed in detail in the next section of this article.</w:t>
      </w:r>
    </w:p>
    <w:p w14:paraId="30CFA178" w14:textId="77777777" w:rsidR="00867EEE" w:rsidRDefault="00F97151" w:rsidP="00F97151">
      <w:pPr>
        <w:tabs>
          <w:tab w:val="left" w:pos="8347"/>
        </w:tabs>
      </w:pPr>
      <w:r>
        <w:t xml:space="preserve">The </w:t>
      </w:r>
      <w:r w:rsidR="00867EEE">
        <w:rPr>
          <w:b/>
          <w:bCs/>
        </w:rPr>
        <w:t xml:space="preserve">live demo </w:t>
      </w:r>
      <w:r>
        <w:t xml:space="preserve">demonstrates how to </w:t>
      </w:r>
      <w:r w:rsidR="004B0491">
        <w:t xml:space="preserve">implement </w:t>
      </w:r>
      <w:r w:rsidR="001E299A">
        <w:t xml:space="preserve">localized </w:t>
      </w:r>
      <w:r>
        <w:t>labels</w:t>
      </w:r>
      <w:r w:rsidR="004B0491">
        <w:t xml:space="preserve"> in the </w:t>
      </w:r>
      <w:r w:rsidR="00867EEE">
        <w:t xml:space="preserve">report title and the top </w:t>
      </w:r>
      <w:r w:rsidR="004B0491">
        <w:t>navigation menu</w:t>
      </w:r>
      <w:r w:rsidR="00867EEE">
        <w:t xml:space="preserve"> buttons</w:t>
      </w:r>
      <w:r>
        <w:t xml:space="preserve">. </w:t>
      </w:r>
      <w:r w:rsidR="00894FB2">
        <w:t xml:space="preserve">The </w:t>
      </w:r>
      <w:r>
        <w:t xml:space="preserve">following screenshot shows the </w:t>
      </w:r>
      <w:r w:rsidR="004B0491">
        <w:t>how button captions are translated when loaded with five different languages</w:t>
      </w:r>
      <w:r w:rsidR="00867EEE">
        <w:t>.</w:t>
      </w:r>
    </w:p>
    <w:p w14:paraId="57B897EC" w14:textId="5CD1E234" w:rsidR="004077B7" w:rsidRDefault="00894FB2" w:rsidP="00867EEE">
      <w:r>
        <w:t>The</w:t>
      </w:r>
      <w:r w:rsidR="00867EEE">
        <w:t xml:space="preserve"> live demo </w:t>
      </w:r>
      <w:r>
        <w:t xml:space="preserve">also </w:t>
      </w:r>
      <w:r w:rsidR="00AA1C78">
        <w:t xml:space="preserve">demonstrates </w:t>
      </w:r>
      <w:r w:rsidR="004B0491">
        <w:t xml:space="preserve">how to implement </w:t>
      </w:r>
      <w:r w:rsidR="003155EE">
        <w:t>data translations</w:t>
      </w:r>
      <w:r w:rsidR="00AA1C78">
        <w:t>. With metadata translations, you can see t</w:t>
      </w:r>
      <w:r w:rsidR="007F4D4A">
        <w:t xml:space="preserve">he names of columns </w:t>
      </w:r>
      <w:r w:rsidR="006B657D">
        <w:t xml:space="preserve">and measures </w:t>
      </w:r>
      <w:r w:rsidR="0064580F">
        <w:t>change as you switch between languages</w:t>
      </w:r>
      <w:r w:rsidR="00310C67">
        <w:t xml:space="preserve">. </w:t>
      </w:r>
      <w:r w:rsidR="00A62CEB">
        <w:t>Data</w:t>
      </w:r>
      <w:r w:rsidR="00AA1C78">
        <w:t xml:space="preserve"> translation</w:t>
      </w:r>
      <w:r w:rsidR="00A62CEB">
        <w:t>s</w:t>
      </w:r>
      <w:r w:rsidR="00AA1C78">
        <w:t xml:space="preserve"> go further to localize </w:t>
      </w:r>
      <w:r w:rsidR="007F4D4A">
        <w:t xml:space="preserve">the </w:t>
      </w:r>
      <w:r w:rsidR="0064580F">
        <w:t>product name</w:t>
      </w:r>
      <w:r w:rsidR="00C95D7D">
        <w:t>s</w:t>
      </w:r>
      <w:r w:rsidR="0064580F">
        <w:t xml:space="preserve"> </w:t>
      </w:r>
      <w:r w:rsidR="00C95D7D">
        <w:t xml:space="preserve">in </w:t>
      </w:r>
      <w:r w:rsidR="007F4D4A">
        <w:t>rows</w:t>
      </w:r>
      <w:r w:rsidR="0064580F">
        <w:t xml:space="preserve"> of the </w:t>
      </w:r>
      <w:r w:rsidR="0064580F" w:rsidRPr="0064580F">
        <w:rPr>
          <w:b/>
          <w:bCs/>
        </w:rPr>
        <w:t>Products</w:t>
      </w:r>
      <w:r w:rsidR="0064580F">
        <w:t xml:space="preserve"> table</w:t>
      </w:r>
      <w:r w:rsidR="007F4D4A">
        <w:t xml:space="preserve">. </w:t>
      </w:r>
      <w:r>
        <w:t xml:space="preserve">The following screenshot </w:t>
      </w:r>
      <w:r w:rsidR="004B0491">
        <w:t>shows</w:t>
      </w:r>
      <w:r>
        <w:t xml:space="preserve"> how the </w:t>
      </w:r>
      <w:r w:rsidRPr="00F113D3">
        <w:rPr>
          <w:b/>
          <w:bCs/>
        </w:rPr>
        <w:t>ProductSales.pbix</w:t>
      </w:r>
      <w:r>
        <w:t xml:space="preserve"> developer sample </w:t>
      </w:r>
      <w:r w:rsidR="004B0491">
        <w:t xml:space="preserve">provides </w:t>
      </w:r>
      <w:r w:rsidR="003155EE">
        <w:t>data</w:t>
      </w:r>
      <w:r w:rsidR="004B0491">
        <w:t xml:space="preserve"> translations for </w:t>
      </w:r>
      <w:r>
        <w:t xml:space="preserve">product names </w:t>
      </w:r>
      <w:r w:rsidR="004B0491">
        <w:t>as well</w:t>
      </w:r>
      <w:r>
        <w:t>.</w:t>
      </w:r>
    </w:p>
    <w:p w14:paraId="1AACF32D" w14:textId="7B2B3008" w:rsidR="002F2B26" w:rsidRDefault="00B228FD" w:rsidP="002F2B26">
      <w:pPr>
        <w:pStyle w:val="Heading2"/>
      </w:pPr>
      <w:bookmarkStart w:id="4" w:name="_Toc121559767"/>
      <w:r w:rsidRPr="00B228FD">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4"/>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143759A"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w:t>
      </w:r>
      <w:r w:rsidR="00894FB2">
        <w:t>I</w:t>
      </w:r>
      <w:r>
        <w:t xml:space="preserve">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14B332AF" w:rsidR="002A7BA2" w:rsidRDefault="009F7B32" w:rsidP="002F2B26">
      <w:r>
        <w:lastRenderedPageBreak/>
        <w:t>A</w:t>
      </w:r>
      <w:r w:rsidR="00B37E60">
        <w:t xml:space="preserve">dding a healthy degree of padding to localized labels is the norm </w:t>
      </w:r>
      <w:r w:rsidR="00DE7AF9">
        <w:t xml:space="preserve">when developing </w:t>
      </w:r>
      <w:r w:rsidR="009C0A7D">
        <w:t xml:space="preserve">Internationalized </w:t>
      </w:r>
      <w:r w:rsidR="00DE7AF9">
        <w:t xml:space="preserve">software </w:t>
      </w:r>
      <w:r w:rsidR="00B37E60">
        <w:t>and it's essential that you test your report</w:t>
      </w:r>
      <w:r w:rsidR="009C0A7D">
        <w:t>s</w:t>
      </w:r>
      <w:r w:rsidR="00B37E60">
        <w:t xml:space="preserve"> with each language you plan to support</w:t>
      </w:r>
      <w:r w:rsidR="00DE7AF9">
        <w:t>. In essence, you need to en</w:t>
      </w:r>
      <w:r w:rsidR="00B37E60">
        <w:t>sure your report layout</w:t>
      </w:r>
      <w:r w:rsidR="009C0A7D">
        <w:t>s</w:t>
      </w:r>
      <w:r w:rsidR="00B37E60">
        <w:t xml:space="preserve">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174FF0FA" w:rsidR="00202033" w:rsidRDefault="00202033" w:rsidP="00202033">
      <w:pPr>
        <w:pStyle w:val="Heading3"/>
      </w:pPr>
      <w:bookmarkStart w:id="5" w:name="_Toc121559768"/>
      <w:r>
        <w:t xml:space="preserve">Avoid </w:t>
      </w:r>
      <w:r w:rsidR="00E10169">
        <w:t>R</w:t>
      </w:r>
      <w:r>
        <w:t xml:space="preserve">eport </w:t>
      </w:r>
      <w:r w:rsidR="00E10169">
        <w:t>D</w:t>
      </w:r>
      <w:r>
        <w:t xml:space="preserve">esign </w:t>
      </w:r>
      <w:r w:rsidR="00E10169">
        <w:t>T</w:t>
      </w:r>
      <w:r>
        <w:t xml:space="preserve">echniques that </w:t>
      </w:r>
      <w:r w:rsidR="00D0050B">
        <w:t>D</w:t>
      </w:r>
      <w:r>
        <w:t xml:space="preserve">o </w:t>
      </w:r>
      <w:r w:rsidR="00D0050B">
        <w:t>N</w:t>
      </w:r>
      <w:r>
        <w:t xml:space="preserve">ot </w:t>
      </w:r>
      <w:r w:rsidR="00E10169">
        <w:t>S</w:t>
      </w:r>
      <w:r>
        <w:t xml:space="preserve">upport </w:t>
      </w:r>
      <w:r w:rsidR="00E10169">
        <w:t>L</w:t>
      </w:r>
      <w:r>
        <w:t>ocalization</w:t>
      </w:r>
      <w:bookmarkEnd w:id="5"/>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71E02E50"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9C0A7D">
        <w:t xml:space="preserve">value to its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6ACCF5A" w14:textId="3584ACCC" w:rsidR="00F84B52" w:rsidRDefault="00CF3ABE" w:rsidP="008C18E3">
      <w:r>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suppl</w:t>
      </w:r>
      <w:r w:rsidR="004B0491">
        <w:t>y</w:t>
      </w:r>
      <w:r w:rsidR="005C07DE">
        <w:t xml:space="preserve"> </w:t>
      </w:r>
      <w:r w:rsidR="004B4C8A">
        <w:t>metadata</w:t>
      </w:r>
      <w:r w:rsidR="005C07DE">
        <w:t xml:space="preserve"> translations for the </w:t>
      </w:r>
      <w:r w:rsidR="004B4C8A">
        <w:t xml:space="preserve">names of </w:t>
      </w:r>
      <w:r w:rsidR="005C07DE">
        <w:t xml:space="preserve">columns and measures in the underlying </w:t>
      </w:r>
      <w:r w:rsidR="004D74B2">
        <w:t xml:space="preserve">dataset definition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w:t>
      </w:r>
      <w:r w:rsidR="004D74B2">
        <w:t>for</w:t>
      </w:r>
      <w:r>
        <w:t xml:space="preserve">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6716524B" w:rsidR="00CF3ABE" w:rsidRDefault="00CF3ABE" w:rsidP="00AA1E1F">
      <w:pPr>
        <w:spacing w:before="240"/>
      </w:pPr>
      <w:r>
        <w:t xml:space="preserve">Even if you don’t like </w:t>
      </w:r>
      <w:r w:rsidR="009C0A7D">
        <w:t xml:space="preserve">the dynamically-generated </w:t>
      </w:r>
      <w:r>
        <w:t xml:space="preserve">visual </w:t>
      </w:r>
      <w:r w:rsidRPr="009624A8">
        <w:rPr>
          <w:b/>
          <w:bCs/>
        </w:rPr>
        <w:t>Title</w:t>
      </w:r>
      <w:r>
        <w:t xml:space="preserve">, you must resist </w:t>
      </w:r>
      <w:r w:rsidR="009C0A7D">
        <w:t xml:space="preserve">the temptation to replace </w:t>
      </w:r>
      <w:r>
        <w:t xml:space="preserve">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5CC8FC9F" w14:textId="21509A31" w:rsidR="00202033" w:rsidRDefault="007C27E2" w:rsidP="00202033">
      <w:pPr>
        <w:pStyle w:val="Heading3"/>
      </w:pPr>
      <w:bookmarkStart w:id="6" w:name="_Toc121559769"/>
      <w:r>
        <w:t xml:space="preserve">Understanding </w:t>
      </w:r>
      <w:r w:rsidR="00202033">
        <w:t xml:space="preserve">the Localized Labels </w:t>
      </w:r>
      <w:r w:rsidR="00E10169">
        <w:t>T</w:t>
      </w:r>
      <w:r w:rsidR="00202033">
        <w:t>able</w:t>
      </w:r>
      <w:bookmarkEnd w:id="6"/>
    </w:p>
    <w:p w14:paraId="2F9AA69C" w14:textId="12E7EC00"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w:t>
      </w:r>
      <w:r w:rsidR="004D74B2">
        <w:t xml:space="preserve">dataset definition </w:t>
      </w:r>
      <w:r>
        <w:t>for localized labels.</w:t>
      </w:r>
    </w:p>
    <w:p w14:paraId="2596111B" w14:textId="2C381122"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w:t>
      </w:r>
      <w:r w:rsidR="004D74B2">
        <w:t xml:space="preserve">metadata </w:t>
      </w:r>
      <w:r w:rsidR="006D62B0">
        <w:t xml:space="preserve">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7DF61C31" w14:textId="69EEC7EE" w:rsidR="007C27E2" w:rsidRDefault="007C27E2" w:rsidP="002F2B26">
      <w:r>
        <w:t>SHOW MENU to create localized labels table.</w:t>
      </w:r>
    </w:p>
    <w:p w14:paraId="5C4F56F9" w14:textId="7744852A" w:rsidR="00650386" w:rsidRPr="00EF16FD" w:rsidRDefault="005673C8" w:rsidP="002F2B26">
      <w:r>
        <w:t xml:space="preserve">The </w:t>
      </w:r>
      <w:r w:rsidR="007C27E2">
        <w:rPr>
          <w:b/>
          <w:bCs/>
        </w:rPr>
        <w:t>TranslationsBuilderLiveDemo</w:t>
      </w:r>
      <w:r w:rsidRPr="00890339">
        <w:rPr>
          <w:b/>
          <w:bCs/>
        </w:rPr>
        <w:t>.pbix</w:t>
      </w:r>
      <w:r>
        <w:t xml:space="preserve"> sample </w:t>
      </w:r>
      <w:r w:rsidR="00E96390">
        <w:t>demonstrates a</w:t>
      </w:r>
      <w:r w:rsidR="007C27E2">
        <w:t xml:space="preserve"> hidden</w:t>
      </w:r>
      <w:r w:rsidR="00E96390">
        <w:t xml:space="preserve"> </w:t>
      </w:r>
      <w:r w:rsidR="00E96390" w:rsidRPr="00E96390">
        <w:rPr>
          <w:b/>
          <w:bCs/>
        </w:rPr>
        <w:t>Localized Labels</w:t>
      </w:r>
      <w:r w:rsidR="00E96390">
        <w:t xml:space="preserve"> table </w:t>
      </w:r>
      <w:r>
        <w:t xml:space="preserve">to </w:t>
      </w:r>
      <w:r w:rsidR="00E96390">
        <w:t xml:space="preserve">provide </w:t>
      </w:r>
      <w:r w:rsidR="004D74B2">
        <w:t xml:space="preserve">a set of </w:t>
      </w:r>
      <w:r w:rsidR="00890339">
        <w:t xml:space="preserve">localized </w:t>
      </w:r>
      <w:r>
        <w:t xml:space="preserve">labels for </w:t>
      </w:r>
      <w:r w:rsidR="00972CEA">
        <w:t xml:space="preserve">all </w:t>
      </w:r>
      <w:r>
        <w:t>titles, headings and button captions used throughout the report.</w:t>
      </w:r>
    </w:p>
    <w:p w14:paraId="6AB09932" w14:textId="1AB58EFA" w:rsidR="002F2B26" w:rsidRDefault="002F2B26" w:rsidP="002F2B26"/>
    <w:p w14:paraId="7C674271" w14:textId="4F1E8068" w:rsidR="002F2B26" w:rsidRDefault="005673C8" w:rsidP="002F2B26">
      <w:r>
        <w:t xml:space="preserve">Now that you've seen how to create the </w:t>
      </w:r>
      <w:r w:rsidRPr="005673C8">
        <w:rPr>
          <w:b/>
          <w:bCs/>
        </w:rPr>
        <w:t>Localized Labels</w:t>
      </w:r>
      <w:r>
        <w:t xml:space="preserve"> table, it's time to </w:t>
      </w:r>
      <w:r w:rsidR="004D74B2">
        <w:t xml:space="preserve">move ahead and </w:t>
      </w:r>
      <w:r>
        <w:t xml:space="preserve">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0EF63713" w14:textId="64BCA631" w:rsidR="00AA1E1F" w:rsidRDefault="00AA1E1F" w:rsidP="00AA1E1F">
      <w:pPr>
        <w:pStyle w:val="Heading3"/>
      </w:pPr>
      <w:bookmarkStart w:id="7" w:name="_Toc121559770"/>
      <w:r>
        <w:t xml:space="preserve">Add </w:t>
      </w:r>
      <w:r w:rsidR="00E10169">
        <w:t>S</w:t>
      </w:r>
      <w:r>
        <w:t xml:space="preserve">upport for </w:t>
      </w:r>
      <w:r w:rsidR="00E10169">
        <w:t>P</w:t>
      </w:r>
      <w:r>
        <w:t xml:space="preserve">age </w:t>
      </w:r>
      <w:r w:rsidR="00E10169">
        <w:t>N</w:t>
      </w:r>
      <w:r>
        <w:t>avigation</w:t>
      </w:r>
      <w:bookmarkEnd w:id="7"/>
    </w:p>
    <w:p w14:paraId="58B68E8B" w14:textId="7FC02559"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 where </w:t>
      </w:r>
      <w:r w:rsidR="004D74B2">
        <w:t xml:space="preserve">you add </w:t>
      </w:r>
      <w:r w:rsidR="00F65D77">
        <w:t xml:space="preserve">shapes </w:t>
      </w:r>
      <w:r w:rsidR="004D74B2">
        <w:t xml:space="preserve">to a report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navigation </w:t>
      </w:r>
      <w:r w:rsidR="004D74B2">
        <w:t>menu</w:t>
      </w:r>
      <w:r w:rsidR="001E1159">
        <w:t xml:space="preserve"> </w:t>
      </w:r>
      <w:r w:rsidR="00082293">
        <w:t xml:space="preserve">that supports localization </w:t>
      </w:r>
      <w:r w:rsidR="001E1159">
        <w:t xml:space="preserve">using </w:t>
      </w:r>
      <w:r w:rsidR="004D74B2">
        <w:t xml:space="preserve">measures from </w:t>
      </w:r>
      <w:r w:rsidR="001E1159">
        <w:t xml:space="preserve">the </w:t>
      </w:r>
      <w:r w:rsidR="001E1159" w:rsidRPr="001E1159">
        <w:rPr>
          <w:b/>
          <w:bCs/>
        </w:rPr>
        <w:t>Localized Labels</w:t>
      </w:r>
      <w:r w:rsidR="001E1159">
        <w:t xml:space="preserve"> table.</w:t>
      </w:r>
    </w:p>
    <w:p w14:paraId="2780AA7A" w14:textId="7F208015" w:rsidR="00AA1E1F" w:rsidRDefault="00082293" w:rsidP="00F65D77">
      <w:r>
        <w:t xml:space="preserve">The first thing </w:t>
      </w:r>
      <w:r w:rsidR="00B730EF">
        <w:t xml:space="preserve">you </w:t>
      </w:r>
      <w:r w:rsidR="004D74B2">
        <w:t xml:space="preserve">need to </w:t>
      </w:r>
      <w:r>
        <w:t xml:space="preserve">do is </w:t>
      </w:r>
      <w:r w:rsidR="004D74B2">
        <w:t xml:space="preserve">to </w:t>
      </w:r>
      <w:r w:rsidR="00B730EF">
        <w:t>hid</w:t>
      </w:r>
      <w:r>
        <w:t>e</w:t>
      </w:r>
      <w:r w:rsidR="00B730EF">
        <w:t xml:space="preserve"> every page in </w:t>
      </w:r>
      <w:r>
        <w:t xml:space="preserve">the </w:t>
      </w:r>
      <w:r w:rsidR="00B730EF">
        <w:t>report except for the first page which act</w:t>
      </w:r>
      <w:r w:rsidR="001E1159">
        <w:t>s</w:t>
      </w:r>
      <w:r w:rsidR="00B730EF">
        <w:t xml:space="preserve"> as the landing page.</w:t>
      </w:r>
    </w:p>
    <w:p w14:paraId="0E18D660" w14:textId="77777777" w:rsidR="00AA1E1F" w:rsidRDefault="00AA1E1F" w:rsidP="00AA1E1F">
      <w:pPr>
        <w:spacing w:before="240"/>
      </w:pPr>
      <w:r>
        <w:rPr>
          <w:noProof/>
        </w:rPr>
        <w:drawing>
          <wp:inline distT="0" distB="0" distL="0" distR="0" wp14:anchorId="040583D5" wp14:editId="2B884543">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7CE11DDC" w14:textId="6494DCA4" w:rsidR="00011B5E" w:rsidRDefault="00B730EF" w:rsidP="00AA1E1F">
      <w:r>
        <w:t xml:space="preserve">Next, create a set of bookmarks. Each bookmark should be created to navigate to </w:t>
      </w:r>
      <w:r w:rsidR="004D74B2">
        <w:t xml:space="preserve">a </w:t>
      </w:r>
      <w:r>
        <w:t xml:space="preserve">specific page. </w:t>
      </w:r>
      <w:r w:rsidR="004D74B2">
        <w:t xml:space="preserve">The </w:t>
      </w:r>
      <w:r w:rsidRPr="002D3F57">
        <w:rPr>
          <w:b/>
          <w:bCs/>
        </w:rPr>
        <w:t>ProductSales.pbix</w:t>
      </w:r>
      <w:r>
        <w:t xml:space="preserve"> developer sample </w:t>
      </w:r>
      <w:r w:rsidR="004D74B2">
        <w:t xml:space="preserve">demonstrates this technique by </w:t>
      </w:r>
      <w:r w:rsidR="00011B5E">
        <w:t xml:space="preserve">adding a </w:t>
      </w:r>
      <w:r>
        <w:t>bookmark</w:t>
      </w:r>
      <w:r w:rsidR="00011B5E">
        <w:t xml:space="preserve"> for each page supported by the navigation menu.</w:t>
      </w:r>
    </w:p>
    <w:p w14:paraId="0CCCDA30" w14:textId="77777777" w:rsidR="00AA1E1F" w:rsidRDefault="00AA1E1F" w:rsidP="00AA1E1F">
      <w:r>
        <w:rPr>
          <w:noProof/>
        </w:rPr>
        <w:drawing>
          <wp:inline distT="0" distB="0" distL="0" distR="0" wp14:anchorId="12B0AF69" wp14:editId="7915BDFA">
            <wp:extent cx="1656568" cy="204197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34B96E94" w14:textId="1B18A236" w:rsidR="00011B5E" w:rsidRDefault="002D3F57" w:rsidP="00AA1E1F">
      <w:r>
        <w:t>Remember, that you cannot add a button with literal text</w:t>
      </w:r>
      <w:r w:rsidR="00F4343E">
        <w:t xml:space="preserve"> to a multi-language report</w:t>
      </w:r>
      <w:r>
        <w:t xml:space="preserve">. Instead, you </w:t>
      </w:r>
      <w:r w:rsidR="007C27E2">
        <w:t>configure the button to pull its text value from a measure in the Translated Localized Labels table</w:t>
      </w:r>
      <w:r w:rsidR="00F4343E">
        <w:t>.</w:t>
      </w:r>
    </w:p>
    <w:p w14:paraId="36D21134" w14:textId="6BB80248" w:rsidR="002D3F57" w:rsidRDefault="00011B5E" w:rsidP="00AA1E1F">
      <w:r>
        <w:t xml:space="preserve">From a design perspective, </w:t>
      </w:r>
      <w:r w:rsidR="002D3F57">
        <w:t xml:space="preserve">the user sees the localized label </w:t>
      </w:r>
      <w:r>
        <w:t xml:space="preserve">with the </w:t>
      </w:r>
      <w:r w:rsidR="002D3F57">
        <w:t>button caption</w:t>
      </w:r>
      <w:r w:rsidR="001E1159">
        <w:t xml:space="preserve"> but </w:t>
      </w:r>
      <w:r>
        <w:t xml:space="preserve">does not see </w:t>
      </w:r>
      <w:r w:rsidR="001E1159">
        <w:t>the shape</w:t>
      </w:r>
      <w:r w:rsidR="002D3F57">
        <w:t xml:space="preserve">. </w:t>
      </w:r>
      <w:r w:rsidR="001E1159">
        <w:t>W</w:t>
      </w:r>
      <w:r w:rsidR="002D3F57">
        <w:t xml:space="preserve">hen the user clicks </w:t>
      </w:r>
      <w:r w:rsidR="000510B5">
        <w:t xml:space="preserve">on </w:t>
      </w:r>
      <w:r w:rsidR="002D3F57">
        <w:t xml:space="preserve">the localized label visual, </w:t>
      </w:r>
      <w:r>
        <w:t xml:space="preserve">the invisible </w:t>
      </w:r>
      <w:r w:rsidR="002D3F57">
        <w:t xml:space="preserve">shape </w:t>
      </w:r>
      <w:r>
        <w:t xml:space="preserve">on top acts as a button and </w:t>
      </w:r>
      <w:r w:rsidR="000510B5">
        <w:t xml:space="preserve">responds to the </w:t>
      </w:r>
      <w:r w:rsidR="00A62CEB">
        <w:t xml:space="preserve">user’s </w:t>
      </w:r>
      <w:r w:rsidR="000510B5">
        <w:t xml:space="preserve">click </w:t>
      </w:r>
      <w:r w:rsidR="00A62CEB">
        <w:t xml:space="preserve">action </w:t>
      </w:r>
      <w:r w:rsidR="000510B5">
        <w:t xml:space="preserve">by </w:t>
      </w:r>
      <w:r w:rsidR="002D3F57">
        <w:t>appl</w:t>
      </w:r>
      <w:r w:rsidR="000510B5">
        <w:t>ying</w:t>
      </w:r>
      <w:r w:rsidR="002D3F57">
        <w:t xml:space="preserve"> a bookmark </w:t>
      </w:r>
      <w:r w:rsidR="001E1159">
        <w:t xml:space="preserve">to </w:t>
      </w:r>
      <w:r w:rsidR="002D3F57">
        <w:t xml:space="preserve">navigate to </w:t>
      </w:r>
      <w:r>
        <w:t xml:space="preserve">the target </w:t>
      </w:r>
      <w:r w:rsidR="002D3F57">
        <w:t>page.</w:t>
      </w:r>
    </w:p>
    <w:p w14:paraId="54784746" w14:textId="701BDC7B" w:rsidR="00AA1E1F" w:rsidRDefault="00AA1E1F" w:rsidP="00AA1E1F">
      <w:r>
        <w:rPr>
          <w:noProof/>
        </w:rPr>
        <w:drawing>
          <wp:inline distT="0" distB="0" distL="0" distR="0" wp14:anchorId="5FDBD185" wp14:editId="6C32CB3D">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08A2AF68" w14:textId="3BAE2634" w:rsidR="00BD0938" w:rsidRDefault="004B3FEA" w:rsidP="007C27E2">
      <w:r>
        <w:t>At this point, you</w:t>
      </w:r>
      <w:r w:rsidR="00AA7EEB">
        <w:t>'</w:t>
      </w:r>
      <w:r>
        <w:t xml:space="preserve">ve learned </w:t>
      </w:r>
      <w:r w:rsidR="00AA7EEB">
        <w:t xml:space="preserve">how to create the </w:t>
      </w:r>
      <w:r w:rsidR="00AA7EEB" w:rsidRPr="00AA7EEB">
        <w:rPr>
          <w:b/>
          <w:bCs/>
        </w:rPr>
        <w:t>Localized Labels</w:t>
      </w:r>
      <w:r w:rsidR="00AA7EEB">
        <w:t xml:space="preserve"> table </w:t>
      </w:r>
      <w:r w:rsidR="007C27E2">
        <w:t xml:space="preserve">and add labels. You also learned how to generate the Translated Localized Labels table and to bind the measures in that table to report elements such as Card visuals, </w:t>
      </w:r>
      <w:r w:rsidR="007C27E2">
        <w:lastRenderedPageBreak/>
        <w:t xml:space="preserve">shapes and buttons. </w:t>
      </w:r>
      <w:r w:rsidR="00AA7EEB">
        <w:t xml:space="preserve">These are the </w:t>
      </w:r>
      <w:r w:rsidR="003E2853">
        <w:t xml:space="preserve">localization </w:t>
      </w:r>
      <w:r w:rsidR="00AA7EEB">
        <w:t>techniques you will continue to use as you create and maintain reports that must support multiple languages</w:t>
      </w:r>
    </w:p>
    <w:p w14:paraId="240069B2" w14:textId="71D0CC89" w:rsidR="00E10169" w:rsidRDefault="007C27E2" w:rsidP="00E10169">
      <w:pPr>
        <w:pStyle w:val="Heading2"/>
      </w:pPr>
      <w:bookmarkStart w:id="8" w:name="_Toc121559771"/>
      <w:r>
        <w:t xml:space="preserve">Understanding How </w:t>
      </w:r>
      <w:r w:rsidR="00E10169">
        <w:t>Translations</w:t>
      </w:r>
      <w:r>
        <w:t xml:space="preserve"> Builder Works</w:t>
      </w:r>
      <w:bookmarkEnd w:id="8"/>
    </w:p>
    <w:p w14:paraId="6338242C" w14:textId="61093017" w:rsidR="00623979" w:rsidRDefault="00BC2224" w:rsidP="00143DEA">
      <w:r>
        <w:t xml:space="preserve">As you will see later, the </w:t>
      </w:r>
      <w:r w:rsidRPr="00BC2224">
        <w:rPr>
          <w:b/>
          <w:bCs/>
        </w:rPr>
        <w:t>TranslationsBu</w:t>
      </w:r>
      <w:r>
        <w:rPr>
          <w:b/>
          <w:bCs/>
        </w:rPr>
        <w:t>i</w:t>
      </w:r>
      <w:r w:rsidRPr="00BC2224">
        <w:rPr>
          <w:b/>
          <w:bCs/>
        </w:rPr>
        <w:t>lder</w:t>
      </w:r>
      <w:r>
        <w:t xml:space="preserve"> application uses the </w:t>
      </w:r>
      <w:r w:rsidR="00623979">
        <w:t xml:space="preserve">dataset </w:t>
      </w:r>
      <w:r>
        <w:t>name when it generates file</w:t>
      </w:r>
      <w:r w:rsidR="0082369B">
        <w:t xml:space="preserve"> names </w:t>
      </w:r>
      <w:r>
        <w:t xml:space="preserve">during the translation export process. </w:t>
      </w:r>
      <w:r w:rsidR="00623979">
        <w:t>This makes it possible to generate files with more meaningful names</w:t>
      </w:r>
      <w:r w:rsidR="0082369B">
        <w:t xml:space="preserve"> like this</w:t>
      </w:r>
      <w:r w:rsidR="00623979">
        <w:t>.</w:t>
      </w:r>
    </w:p>
    <w:p w14:paraId="0BFC5F6D" w14:textId="77777777" w:rsidR="00623979" w:rsidRDefault="00BC2224" w:rsidP="00623979">
      <w:pPr>
        <w:pStyle w:val="CodeListing"/>
      </w:pPr>
      <w:r w:rsidRPr="00BC2224">
        <w:t>ProductSales-Translations-Spanish.csv</w:t>
      </w:r>
      <w:r>
        <w:t xml:space="preserve"> </w:t>
      </w:r>
    </w:p>
    <w:p w14:paraId="0C0C25E9" w14:textId="16DA16FE" w:rsidR="00623979" w:rsidRDefault="00623979" w:rsidP="00143DEA">
      <w:r>
        <w:t>You can see why this is better than generating file name</w:t>
      </w:r>
      <w:r w:rsidR="0082369B">
        <w:t>s</w:t>
      </w:r>
      <w:r>
        <w:t xml:space="preserve"> with GUID</w:t>
      </w:r>
      <w:r w:rsidR="0082369B">
        <w:t>s</w:t>
      </w:r>
      <w:r>
        <w:t xml:space="preserve"> that looks like this</w:t>
      </w:r>
      <w:r w:rsidR="0082369B">
        <w:t>.</w:t>
      </w:r>
    </w:p>
    <w:p w14:paraId="77E49717" w14:textId="7648B646" w:rsidR="00BC2224" w:rsidRDefault="00BC2224" w:rsidP="00623979">
      <w:pPr>
        <w:pStyle w:val="CodeListing"/>
      </w:pPr>
      <w:r w:rsidRPr="00BC2224">
        <w:t>e4287640-d84c-4cb9-abce-443568c5be64-Translations-Spanish.csv</w:t>
      </w:r>
      <w:r>
        <w:t>.</w:t>
      </w:r>
    </w:p>
    <w:p w14:paraId="3EF0C837" w14:textId="038813B3" w:rsidR="00143DEA" w:rsidRDefault="0082369B" w:rsidP="004F4C15">
      <w:pPr>
        <w:pStyle w:val="Callout"/>
      </w:pPr>
      <w:r>
        <w:t>Let's summarize what you have learned in this section. Annotation</w:t>
      </w:r>
      <w:r w:rsidR="004405AB">
        <w:t>s</w:t>
      </w:r>
      <w:r>
        <w:t xml:space="preserve"> provide a great way to track custom properties inside a dataset definition. In the </w:t>
      </w:r>
      <w:r w:rsidRPr="0082369B">
        <w:rPr>
          <w:b/>
          <w:bCs/>
        </w:rPr>
        <w:t>TranslationsBuilder</w:t>
      </w:r>
      <w:r>
        <w:t xml:space="preserve"> application, annotations are used to track a friendly dataset name. However, annotations can also be used to track </w:t>
      </w:r>
      <w:r w:rsidR="004A64F4">
        <w:t xml:space="preserve">custom property </w:t>
      </w:r>
      <w:r>
        <w:t xml:space="preserve">values for </w:t>
      </w:r>
      <w:r w:rsidR="00527375">
        <w:t xml:space="preserve">objects of type </w:t>
      </w:r>
      <w:r w:rsidR="00527375" w:rsidRPr="00527375">
        <w:rPr>
          <w:b/>
          <w:bCs/>
        </w:rPr>
        <w:t>T</w:t>
      </w:r>
      <w:r w:rsidRPr="00527375">
        <w:rPr>
          <w:b/>
          <w:bCs/>
        </w:rPr>
        <w:t>able</w:t>
      </w:r>
      <w:r>
        <w:t xml:space="preserve">, </w:t>
      </w:r>
      <w:r w:rsidR="00527375" w:rsidRPr="00527375">
        <w:rPr>
          <w:b/>
          <w:bCs/>
        </w:rPr>
        <w:t>C</w:t>
      </w:r>
      <w:r w:rsidRPr="00527375">
        <w:rPr>
          <w:b/>
          <w:bCs/>
        </w:rPr>
        <w:t>olumn</w:t>
      </w:r>
      <w:r>
        <w:t xml:space="preserve">, </w:t>
      </w:r>
      <w:r w:rsidR="00527375" w:rsidRPr="00527375">
        <w:rPr>
          <w:b/>
          <w:bCs/>
        </w:rPr>
        <w:t>M</w:t>
      </w:r>
      <w:r w:rsidRPr="00527375">
        <w:rPr>
          <w:b/>
          <w:bCs/>
        </w:rPr>
        <w:t>easure</w:t>
      </w:r>
      <w:r w:rsidR="00527375">
        <w:t xml:space="preserve">, </w:t>
      </w:r>
      <w:r w:rsidR="00527375" w:rsidRPr="00527375">
        <w:rPr>
          <w:b/>
          <w:bCs/>
        </w:rPr>
        <w:t>H</w:t>
      </w:r>
      <w:r w:rsidRPr="00527375">
        <w:rPr>
          <w:b/>
          <w:bCs/>
        </w:rPr>
        <w:t>ierarchy</w:t>
      </w:r>
      <w:r w:rsidR="00527375">
        <w:t xml:space="preserve"> or </w:t>
      </w:r>
      <w:r w:rsidR="00527375" w:rsidRPr="00527375">
        <w:rPr>
          <w:b/>
          <w:bCs/>
        </w:rPr>
        <w:t>Level</w:t>
      </w:r>
      <w:r w:rsidR="00F978CC">
        <w:t>.</w:t>
      </w:r>
      <w:r>
        <w:t xml:space="preserve"> Your takeaway should be that annotations provide a very powerful design dimension that is </w:t>
      </w:r>
      <w:r w:rsidR="008935C4">
        <w:t xml:space="preserve">really </w:t>
      </w:r>
      <w:r>
        <w:t>only limited by your imagination.</w:t>
      </w:r>
    </w:p>
    <w:p w14:paraId="0B160C00" w14:textId="30CC8192" w:rsidR="00DE43A7" w:rsidRDefault="00BF73B7" w:rsidP="00477716">
      <w:pPr>
        <w:pStyle w:val="Heading3"/>
      </w:pPr>
      <w:bookmarkStart w:id="9" w:name="_Toc121559772"/>
      <w:r>
        <w:t>Add</w:t>
      </w:r>
      <w:r w:rsidR="00B26BBB">
        <w:t xml:space="preserve"> </w:t>
      </w:r>
      <w:r w:rsidR="00C6695B">
        <w:t>Secondary Cultures to a Dataset</w:t>
      </w:r>
      <w:bookmarkEnd w:id="9"/>
    </w:p>
    <w:p w14:paraId="0BDF5C05" w14:textId="60E26AA3" w:rsidR="00922E3E" w:rsidRDefault="0082369B" w:rsidP="00922E3E">
      <w:r>
        <w:t xml:space="preserve">The set of dataset objects that support adding metadata translations include </w:t>
      </w:r>
      <w:r w:rsidR="006904FC" w:rsidRPr="006904FC">
        <w:rPr>
          <w:b/>
          <w:bCs/>
        </w:rPr>
        <w:t>Table</w:t>
      </w:r>
      <w:r w:rsidR="006904FC">
        <w:t xml:space="preserve"> objects, </w:t>
      </w:r>
      <w:r w:rsidR="006904FC" w:rsidRPr="006904FC">
        <w:rPr>
          <w:b/>
          <w:bCs/>
        </w:rPr>
        <w:t>Column</w:t>
      </w:r>
      <w:r w:rsidR="006904FC">
        <w:t xml:space="preserve"> objects,</w:t>
      </w:r>
      <w:r w:rsidR="006904FC" w:rsidRPr="006904FC">
        <w:rPr>
          <w:b/>
          <w:bCs/>
        </w:rPr>
        <w:t xml:space="preserve"> Measure</w:t>
      </w:r>
      <w:r w:rsidR="006904FC">
        <w:t xml:space="preserve"> objects</w:t>
      </w:r>
      <w:r w:rsidR="00527375">
        <w:t xml:space="preserve">, </w:t>
      </w:r>
      <w:r w:rsidR="006904FC" w:rsidRPr="006904FC">
        <w:rPr>
          <w:b/>
          <w:bCs/>
        </w:rPr>
        <w:t>Hierarchy</w:t>
      </w:r>
      <w:r w:rsidR="006904FC">
        <w:t xml:space="preserve"> objects</w:t>
      </w:r>
      <w:r w:rsidR="00527375">
        <w:t xml:space="preserve"> and </w:t>
      </w:r>
      <w:r w:rsidR="00527375" w:rsidRPr="00527375">
        <w:rPr>
          <w:b/>
          <w:bCs/>
        </w:rPr>
        <w:t>Level</w:t>
      </w:r>
      <w:r w:rsidR="00527375">
        <w:t xml:space="preserve"> objects</w:t>
      </w:r>
      <w:r w:rsidR="006904FC">
        <w:t xml:space="preserve">. </w:t>
      </w:r>
      <w:r w:rsidR="00527375">
        <w:t xml:space="preserve">With </w:t>
      </w:r>
      <w:r w:rsidR="006904FC">
        <w:t xml:space="preserve">dataset </w:t>
      </w:r>
      <w:r w:rsidR="00922E3E">
        <w:t>object</w:t>
      </w:r>
      <w:r w:rsidR="00527375">
        <w:t>s</w:t>
      </w:r>
      <w:r w:rsidR="00922E3E">
        <w:t xml:space="preserve">, you can add translations using three different properties </w:t>
      </w:r>
      <w:r w:rsidR="006904FC">
        <w:t xml:space="preserve">which include the </w:t>
      </w:r>
      <w:r w:rsidR="00922E3E" w:rsidRPr="00517148">
        <w:rPr>
          <w:b/>
          <w:bCs/>
        </w:rPr>
        <w:t>Caption</w:t>
      </w:r>
      <w:r w:rsidR="006904FC" w:rsidRPr="006904FC">
        <w:t xml:space="preserve"> property</w:t>
      </w:r>
      <w:r w:rsidR="00922E3E" w:rsidRPr="006904FC">
        <w:t>,</w:t>
      </w:r>
      <w:r w:rsidR="006904FC">
        <w:t xml:space="preserve"> the</w:t>
      </w:r>
      <w:r w:rsidR="00922E3E">
        <w:t xml:space="preserve"> </w:t>
      </w:r>
      <w:r w:rsidR="00922E3E" w:rsidRPr="00517148">
        <w:rPr>
          <w:b/>
          <w:bCs/>
        </w:rPr>
        <w:t>Description</w:t>
      </w:r>
      <w:r w:rsidR="00922E3E">
        <w:t xml:space="preserve"> </w:t>
      </w:r>
      <w:r w:rsidR="006904FC">
        <w:t xml:space="preserve">property </w:t>
      </w:r>
      <w:r w:rsidR="00922E3E">
        <w:t>and</w:t>
      </w:r>
      <w:r w:rsidR="006904FC">
        <w:t xml:space="preserve"> the</w:t>
      </w:r>
      <w:r w:rsidR="00922E3E">
        <w:t xml:space="preserve"> </w:t>
      </w:r>
      <w:r w:rsidR="00922E3E" w:rsidRPr="00517148">
        <w:rPr>
          <w:b/>
          <w:bCs/>
        </w:rPr>
        <w:t>DisplayFolder</w:t>
      </w:r>
      <w:r w:rsidR="006904FC">
        <w:t xml:space="preserve"> property</w:t>
      </w:r>
      <w:r w:rsidR="00922E3E">
        <w:t>.</w:t>
      </w:r>
      <w:r w:rsidR="006904FC">
        <w:t xml:space="preserve"> </w:t>
      </w:r>
      <w:r w:rsidR="00922E3E">
        <w:t xml:space="preserve">You can think of the </w:t>
      </w:r>
      <w:r w:rsidR="00922E3E" w:rsidRPr="00666304">
        <w:rPr>
          <w:b/>
          <w:bCs/>
        </w:rPr>
        <w:t>Caption</w:t>
      </w:r>
      <w:r w:rsidR="00922E3E">
        <w:t xml:space="preserve"> property of a dataset object as the display name which is seen by users.</w:t>
      </w:r>
    </w:p>
    <w:p w14:paraId="4BCFF8B2" w14:textId="3A650479" w:rsidR="008179C7" w:rsidRDefault="006904FC" w:rsidP="00922E3E">
      <w:r>
        <w:t xml:space="preserve">Before you can begin to add </w:t>
      </w:r>
      <w:r w:rsidR="00527375">
        <w:t xml:space="preserve">metadata </w:t>
      </w:r>
      <w:r>
        <w:t xml:space="preserve">translations to </w:t>
      </w:r>
      <w:r w:rsidR="008179C7">
        <w:t xml:space="preserve">a </w:t>
      </w:r>
      <w:r>
        <w:t xml:space="preserve">dataset </w:t>
      </w:r>
      <w:r w:rsidR="00527375">
        <w:t>definition</w:t>
      </w:r>
      <w:r>
        <w:t xml:space="preserve">, you must understand the purpose of </w:t>
      </w:r>
      <w:r w:rsidRPr="006904FC">
        <w:rPr>
          <w:b/>
          <w:bCs/>
        </w:rPr>
        <w:t>Culture</w:t>
      </w:r>
      <w:r>
        <w:t xml:space="preserve"> objects. </w:t>
      </w:r>
      <w:r w:rsidR="008935C4">
        <w:t>In a new dataset definition</w:t>
      </w:r>
      <w:r w:rsidR="008179C7">
        <w:t xml:space="preserve">, </w:t>
      </w:r>
      <w:r w:rsidR="008935C4">
        <w:t xml:space="preserve">there will be </w:t>
      </w:r>
      <w:r w:rsidR="008179C7">
        <w:t xml:space="preserve">a single </w:t>
      </w:r>
      <w:r w:rsidR="008179C7" w:rsidRPr="001E6956">
        <w:rPr>
          <w:b/>
          <w:bCs/>
        </w:rPr>
        <w:t>Culture</w:t>
      </w:r>
      <w:r w:rsidR="008179C7">
        <w:t xml:space="preserve"> object based on a default language and a default locale. In the TOM programming model, the </w:t>
      </w:r>
      <w:r w:rsidR="008179C7" w:rsidRPr="008179C7">
        <w:rPr>
          <w:b/>
          <w:bCs/>
        </w:rPr>
        <w:t>Model</w:t>
      </w:r>
      <w:r w:rsidR="008179C7">
        <w:t xml:space="preserve"> object contains a text-based </w:t>
      </w:r>
      <w:r w:rsidR="008179C7" w:rsidRPr="008179C7">
        <w:rPr>
          <w:b/>
          <w:bCs/>
        </w:rPr>
        <w:t>Culture</w:t>
      </w:r>
      <w:r w:rsidR="008179C7">
        <w:t xml:space="preserve"> property </w:t>
      </w:r>
      <w:r w:rsidR="00527375">
        <w:t xml:space="preserve">with </w:t>
      </w:r>
      <w:r w:rsidR="008179C7">
        <w:t xml:space="preserve">the </w:t>
      </w:r>
      <w:r w:rsidR="00527375">
        <w:t xml:space="preserve">name of the </w:t>
      </w:r>
      <w:r w:rsidR="008179C7">
        <w:t xml:space="preserve">default culture and a </w:t>
      </w:r>
      <w:r w:rsidR="008179C7" w:rsidRPr="008179C7">
        <w:rPr>
          <w:b/>
          <w:bCs/>
        </w:rPr>
        <w:t>Cultures</w:t>
      </w:r>
      <w:r w:rsidR="008179C7">
        <w:t xml:space="preserve"> collection which contains a set of one or more </w:t>
      </w:r>
      <w:r w:rsidR="008179C7" w:rsidRPr="008179C7">
        <w:rPr>
          <w:b/>
          <w:bCs/>
        </w:rPr>
        <w:t>Culture</w:t>
      </w:r>
      <w:r w:rsidR="008179C7">
        <w:t xml:space="preserve"> objects.</w:t>
      </w:r>
    </w:p>
    <w:p w14:paraId="4895E148" w14:textId="198EA431" w:rsidR="00DB24E3" w:rsidRDefault="00DB24E3" w:rsidP="00922E3E">
      <w:r>
        <w:rPr>
          <w:noProof/>
        </w:rPr>
        <w:drawing>
          <wp:inline distT="0" distB="0" distL="0" distR="0" wp14:anchorId="4DBBCCEC" wp14:editId="5B7138F2">
            <wp:extent cx="1677335" cy="8614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500" cy="1036699"/>
                    </a:xfrm>
                    <a:prstGeom prst="rect">
                      <a:avLst/>
                    </a:prstGeom>
                    <a:noFill/>
                    <a:ln>
                      <a:noFill/>
                    </a:ln>
                  </pic:spPr>
                </pic:pic>
              </a:graphicData>
            </a:graphic>
          </wp:inline>
        </w:drawing>
      </w:r>
    </w:p>
    <w:p w14:paraId="1AB35337" w14:textId="76A81F98" w:rsidR="00D03B66" w:rsidRDefault="008179C7" w:rsidP="00922E3E">
      <w:r>
        <w:t xml:space="preserve">The </w:t>
      </w:r>
      <w:r w:rsidRPr="00666304">
        <w:rPr>
          <w:b/>
          <w:bCs/>
        </w:rPr>
        <w:t>ProductSales.pbix</w:t>
      </w:r>
      <w:r>
        <w:t xml:space="preserve"> developer sample has default culture name of </w:t>
      </w:r>
      <w:r w:rsidRPr="001E6956">
        <w:rPr>
          <w:b/>
          <w:bCs/>
        </w:rPr>
        <w:t>en-US</w:t>
      </w:r>
      <w:r>
        <w:t xml:space="preserve">. If you want to determine the default culture </w:t>
      </w:r>
      <w:r w:rsidR="009350E7">
        <w:t xml:space="preserve">name </w:t>
      </w:r>
      <w:r>
        <w:t xml:space="preserve">of a dataset, you can examine the </w:t>
      </w:r>
      <w:r w:rsidRPr="008179C7">
        <w:rPr>
          <w:b/>
          <w:bCs/>
        </w:rPr>
        <w:t>Culture</w:t>
      </w:r>
      <w:r>
        <w:t xml:space="preserve"> property of the </w:t>
      </w:r>
      <w:r w:rsidRPr="008179C7">
        <w:rPr>
          <w:b/>
          <w:bCs/>
        </w:rPr>
        <w:t>Model</w:t>
      </w:r>
      <w:r>
        <w:t xml:space="preserve"> object</w:t>
      </w:r>
      <w:r w:rsidR="00D03B66">
        <w:t>.</w:t>
      </w:r>
    </w:p>
    <w:p w14:paraId="47E13E96" w14:textId="5F9E00A9" w:rsidR="00DB24E3" w:rsidRDefault="00DB24E3" w:rsidP="00DB24E3">
      <w:pPr>
        <w:pStyle w:val="CodeListing"/>
      </w:pPr>
      <w:r w:rsidRPr="00DB24E3">
        <w:t>string defaultCultureName = model.Culture;</w:t>
      </w:r>
    </w:p>
    <w:p w14:paraId="0DCE45C6" w14:textId="17F61290" w:rsidR="00922E3E" w:rsidRDefault="008935C4" w:rsidP="00922E3E">
      <w:r>
        <w:t xml:space="preserve">Let's say you need to </w:t>
      </w:r>
      <w:r w:rsidR="008179C7">
        <w:t xml:space="preserve">obtain a reference to the </w:t>
      </w:r>
      <w:r w:rsidR="008179C7" w:rsidRPr="008179C7">
        <w:rPr>
          <w:b/>
          <w:bCs/>
        </w:rPr>
        <w:t>Culture</w:t>
      </w:r>
      <w:r w:rsidR="008179C7">
        <w:t xml:space="preserve"> object for the default culture</w:t>
      </w:r>
      <w:r>
        <w:t xml:space="preserve">. You </w:t>
      </w:r>
      <w:r w:rsidR="008179C7">
        <w:t>can write code</w:t>
      </w:r>
      <w:r>
        <w:t xml:space="preserve"> to access the default </w:t>
      </w:r>
      <w:r w:rsidRPr="008935C4">
        <w:rPr>
          <w:b/>
          <w:bCs/>
        </w:rPr>
        <w:t>Culture</w:t>
      </w:r>
      <w:r>
        <w:t xml:space="preserve"> object by accessing it through the </w:t>
      </w:r>
      <w:r w:rsidRPr="008935C4">
        <w:rPr>
          <w:b/>
          <w:bCs/>
        </w:rPr>
        <w:t>Cultures</w:t>
      </w:r>
      <w:r>
        <w:t xml:space="preserve"> collection using the </w:t>
      </w:r>
      <w:r w:rsidR="007C2448" w:rsidRPr="007C2448">
        <w:rPr>
          <w:b/>
          <w:bCs/>
        </w:rPr>
        <w:t>C</w:t>
      </w:r>
      <w:r w:rsidRPr="007C2448">
        <w:rPr>
          <w:b/>
          <w:bCs/>
        </w:rPr>
        <w:t>ulture</w:t>
      </w:r>
      <w:r>
        <w:t xml:space="preserve"> </w:t>
      </w:r>
      <w:r w:rsidR="007C2448">
        <w:t xml:space="preserve">property value </w:t>
      </w:r>
      <w:r>
        <w:t>as an index key</w:t>
      </w:r>
      <w:r w:rsidR="008179C7">
        <w:t>.</w:t>
      </w:r>
    </w:p>
    <w:p w14:paraId="2C005886" w14:textId="49FE8B4B" w:rsidR="00DB24E3" w:rsidRDefault="00DB24E3" w:rsidP="00DB24E3">
      <w:pPr>
        <w:pStyle w:val="CodeListing"/>
      </w:pPr>
      <w:r w:rsidRPr="00DB24E3">
        <w:t>Culture defaultCulture = model.Cultures[model.Culture];</w:t>
      </w:r>
    </w:p>
    <w:p w14:paraId="3C385FB3" w14:textId="54621CBA" w:rsidR="0019399D" w:rsidRDefault="00976B34" w:rsidP="00DB24E3">
      <w:r>
        <w:lastRenderedPageBreak/>
        <w:t xml:space="preserve">In a new dataset definition, the </w:t>
      </w:r>
      <w:r w:rsidR="00AC5DAB" w:rsidRPr="008179C7">
        <w:rPr>
          <w:b/>
          <w:bCs/>
        </w:rPr>
        <w:t>Cultures</w:t>
      </w:r>
      <w:r w:rsidR="00AC5DAB">
        <w:t xml:space="preserve"> collection contain a single </w:t>
      </w:r>
      <w:r w:rsidR="00AC5DAB" w:rsidRPr="008179C7">
        <w:rPr>
          <w:b/>
          <w:bCs/>
        </w:rPr>
        <w:t>Culture</w:t>
      </w:r>
      <w:r w:rsidR="00AC5DAB">
        <w:t xml:space="preserve"> object based on the default culture. You must explicitly add new </w:t>
      </w:r>
      <w:r w:rsidR="00AC5DAB" w:rsidRPr="00AC5DAB">
        <w:rPr>
          <w:b/>
          <w:bCs/>
        </w:rPr>
        <w:t>Culture</w:t>
      </w:r>
      <w:r w:rsidR="00AC5DAB">
        <w:t xml:space="preserve"> objects to the </w:t>
      </w:r>
      <w:r w:rsidR="00AC5DAB" w:rsidRPr="00AC5DAB">
        <w:rPr>
          <w:b/>
          <w:bCs/>
        </w:rPr>
        <w:t>Cultures</w:t>
      </w:r>
      <w:r w:rsidR="00AC5DAB">
        <w:t xml:space="preserve"> collection to support secondary languages. Here is an example of </w:t>
      </w:r>
      <w:r w:rsidR="009350E7">
        <w:t xml:space="preserve">adding </w:t>
      </w:r>
      <w:r w:rsidR="00AC5DAB">
        <w:t xml:space="preserve">a secondary culture to support adding </w:t>
      </w:r>
      <w:r>
        <w:t xml:space="preserve">metadata </w:t>
      </w:r>
      <w:r w:rsidR="00AC5DAB">
        <w:t>translations in Spanish.</w:t>
      </w:r>
    </w:p>
    <w:p w14:paraId="485CDBEA" w14:textId="556246DC" w:rsidR="00DB24E3" w:rsidRDefault="00DB24E3" w:rsidP="00DB24E3">
      <w:pPr>
        <w:pStyle w:val="CodeListing"/>
      </w:pPr>
      <w:r>
        <w:t>model.Cultures.Add(</w:t>
      </w:r>
      <w:r w:rsidR="00D03B66">
        <w:t xml:space="preserve"> </w:t>
      </w:r>
      <w:r>
        <w:t>new Culture { Name = "es-ES" }</w:t>
      </w:r>
      <w:r w:rsidR="00D03B66">
        <w:t xml:space="preserve"> </w:t>
      </w:r>
      <w:r>
        <w:t>);</w:t>
      </w:r>
    </w:p>
    <w:p w14:paraId="4BBF8EFD" w14:textId="338BDEDC" w:rsidR="00DB24E3" w:rsidRDefault="00DB24E3" w:rsidP="00DB24E3">
      <w:pPr>
        <w:pStyle w:val="CodeListing"/>
      </w:pPr>
      <w:r>
        <w:t>model.SaveChanges();</w:t>
      </w:r>
    </w:p>
    <w:p w14:paraId="79BD807D" w14:textId="66C59C8E" w:rsidR="007C2448" w:rsidRDefault="006E024E" w:rsidP="006E024E">
      <w:pPr>
        <w:pStyle w:val="Callout"/>
      </w:pPr>
      <w:bookmarkStart w:id="10" w:name="_Hlk121558440"/>
      <w:r>
        <w:t xml:space="preserve">Remember that calling </w:t>
      </w:r>
      <w:r w:rsidRPr="006E024E">
        <w:rPr>
          <w:b/>
          <w:bCs/>
        </w:rPr>
        <w:t>SaveChanges</w:t>
      </w:r>
      <w:r>
        <w:t xml:space="preserve"> doesn't update the PBIX project file. After making changes to a dataset using an external tool such as </w:t>
      </w:r>
      <w:r w:rsidRPr="006E024E">
        <w:rPr>
          <w:b/>
          <w:bCs/>
        </w:rPr>
        <w:t>TranslationsBuilder</w:t>
      </w:r>
      <w:r>
        <w:t>, you still need to return to Power BI Desktop and save your changes there.</w:t>
      </w:r>
      <w:r w:rsidR="007C2448">
        <w:t xml:space="preserve"> OK, now you’ve been told several times to save your changes in Power BI Desktop. This is your last warning.</w:t>
      </w:r>
    </w:p>
    <w:bookmarkEnd w:id="10"/>
    <w:p w14:paraId="6195EE0C" w14:textId="032B1002" w:rsidR="00DB24E3" w:rsidRDefault="009350E7" w:rsidP="00DB24E3">
      <w:r>
        <w:t xml:space="preserve">The </w:t>
      </w:r>
      <w:r w:rsidRPr="009350E7">
        <w:rPr>
          <w:b/>
          <w:bCs/>
        </w:rPr>
        <w:t>TranslationsBuilder</w:t>
      </w:r>
      <w:r>
        <w:t xml:space="preserve"> application allows the user to add secondary cultures. To accomplish this</w:t>
      </w:r>
      <w:r w:rsidR="00C6695B">
        <w:t xml:space="preserve">, </w:t>
      </w:r>
      <w:r>
        <w:t xml:space="preserve">click the </w:t>
      </w:r>
      <w:r w:rsidRPr="00C6695B">
        <w:rPr>
          <w:b/>
          <w:bCs/>
        </w:rPr>
        <w:t>Add Culture</w:t>
      </w:r>
      <w:r>
        <w:t xml:space="preserve"> button </w:t>
      </w:r>
      <w:r w:rsidR="00976B34">
        <w:t xml:space="preserve">to </w:t>
      </w:r>
      <w:r>
        <w:t xml:space="preserve">display the </w:t>
      </w:r>
      <w:r w:rsidRPr="009350E7">
        <w:rPr>
          <w:b/>
          <w:bCs/>
        </w:rPr>
        <w:t>Add Culture</w:t>
      </w:r>
      <w:r>
        <w:t xml:space="preserve"> dialo</w:t>
      </w:r>
      <w:r w:rsidR="00C6695B">
        <w:t xml:space="preserve">g. Next, select a culture from the list and click the </w:t>
      </w:r>
      <w:r w:rsidR="00C6695B" w:rsidRPr="00C6695B">
        <w:rPr>
          <w:b/>
          <w:bCs/>
        </w:rPr>
        <w:t>Add Culture</w:t>
      </w:r>
      <w:r w:rsidR="00C6695B">
        <w:t xml:space="preserve"> button.</w:t>
      </w:r>
    </w:p>
    <w:p w14:paraId="1570E353" w14:textId="5C27977F" w:rsidR="0019399D" w:rsidRDefault="009350E7" w:rsidP="00DB24E3">
      <w:r>
        <w:rPr>
          <w:noProof/>
        </w:rPr>
        <w:drawing>
          <wp:inline distT="0" distB="0" distL="0" distR="0" wp14:anchorId="05CE1C43" wp14:editId="6AE5F217">
            <wp:extent cx="4706635" cy="1283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6635" cy="1283668"/>
                    </a:xfrm>
                    <a:prstGeom prst="rect">
                      <a:avLst/>
                    </a:prstGeom>
                    <a:noFill/>
                    <a:ln>
                      <a:noFill/>
                    </a:ln>
                  </pic:spPr>
                </pic:pic>
              </a:graphicData>
            </a:graphic>
          </wp:inline>
        </w:drawing>
      </w:r>
    </w:p>
    <w:p w14:paraId="0A0B4E3D" w14:textId="25862262" w:rsidR="0019399D" w:rsidRDefault="00C6695B" w:rsidP="00DB24E3">
      <w:r>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7E8348C0" w14:textId="6ACC79D6" w:rsidR="00C6695B" w:rsidRDefault="00AE5DB4" w:rsidP="00DB24E3">
      <w:r>
        <w:rPr>
          <w:noProof/>
        </w:rPr>
        <w:drawing>
          <wp:inline distT="0" distB="0" distL="0" distR="0" wp14:anchorId="1A4F7C98" wp14:editId="1060ED0F">
            <wp:extent cx="6886293" cy="20588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090" cy="2072494"/>
                    </a:xfrm>
                    <a:prstGeom prst="rect">
                      <a:avLst/>
                    </a:prstGeom>
                    <a:noFill/>
                    <a:ln>
                      <a:noFill/>
                    </a:ln>
                  </pic:spPr>
                </pic:pic>
              </a:graphicData>
            </a:graphic>
          </wp:inline>
        </w:drawing>
      </w:r>
    </w:p>
    <w:p w14:paraId="15BBD19C" w14:textId="407CED72" w:rsidR="00C6695B" w:rsidRDefault="00C6695B" w:rsidP="00DB24E3">
      <w:r w:rsidRPr="00C6695B">
        <w:rPr>
          <w:b/>
          <w:bCs/>
        </w:rPr>
        <w:t>TranslationsBuilder</w:t>
      </w:r>
      <w:r>
        <w:t xml:space="preserve"> use</w:t>
      </w:r>
      <w:r w:rsidR="00690237">
        <w:t>s</w:t>
      </w:r>
      <w:r>
        <w:t xml:space="preserve"> the following code to </w:t>
      </w:r>
      <w:r w:rsidR="00976B34">
        <w:t>discover</w:t>
      </w:r>
      <w:r w:rsidR="00690237">
        <w:t xml:space="preserve"> </w:t>
      </w:r>
      <w:r>
        <w:t xml:space="preserve">which secondary cultures </w:t>
      </w:r>
      <w:r w:rsidR="00976B34">
        <w:t xml:space="preserve">exist within </w:t>
      </w:r>
      <w:r w:rsidR="00690237">
        <w:t xml:space="preserve">the current </w:t>
      </w:r>
      <w:r w:rsidR="00976B34">
        <w:t>dataset</w:t>
      </w:r>
      <w:r>
        <w:t>.</w:t>
      </w:r>
    </w:p>
    <w:p w14:paraId="2AC89032" w14:textId="77777777" w:rsidR="00D03B66" w:rsidRDefault="00D03B66" w:rsidP="00D03B66">
      <w:pPr>
        <w:pStyle w:val="CodeListing"/>
      </w:pPr>
      <w:r>
        <w:t>public static List&lt;string&gt; GetSecondaryCulturesInDataModel() {</w:t>
      </w:r>
    </w:p>
    <w:p w14:paraId="6B50A83A" w14:textId="71732386" w:rsidR="00D03B66" w:rsidRDefault="00D03B66" w:rsidP="00D03B66">
      <w:pPr>
        <w:pStyle w:val="CodeListing"/>
      </w:pPr>
      <w:r>
        <w:t xml:space="preserve">  List&lt;string&gt; secondaryCultures = new List&lt;string&gt;();</w:t>
      </w:r>
    </w:p>
    <w:p w14:paraId="6926CC08" w14:textId="17EDCA73" w:rsidR="00787718" w:rsidRPr="00086222" w:rsidRDefault="00787718" w:rsidP="00D03B66">
      <w:pPr>
        <w:pStyle w:val="CodeListing"/>
        <w:rPr>
          <w:color w:val="385623" w:themeColor="accent6" w:themeShade="80"/>
        </w:rPr>
      </w:pPr>
      <w:r w:rsidRPr="00086222">
        <w:rPr>
          <w:color w:val="538135" w:themeColor="accent6" w:themeShade="BF"/>
        </w:rPr>
        <w:t xml:space="preserve">  // enumerate through Cultures collection</w:t>
      </w:r>
    </w:p>
    <w:p w14:paraId="10529FA6" w14:textId="1C3DAA75" w:rsidR="00D03B66" w:rsidRDefault="00D03B66" w:rsidP="00D03B66">
      <w:pPr>
        <w:pStyle w:val="CodeListing"/>
      </w:pPr>
      <w:r>
        <w:t xml:space="preserve">  foreach (var culture in model.Cultures) {</w:t>
      </w:r>
    </w:p>
    <w:p w14:paraId="04C0F8F7" w14:textId="442FD482" w:rsidR="00086222" w:rsidRPr="00086222" w:rsidRDefault="00086222" w:rsidP="00D03B66">
      <w:pPr>
        <w:pStyle w:val="CodeListing"/>
        <w:rPr>
          <w:color w:val="538135" w:themeColor="accent6" w:themeShade="BF"/>
        </w:rPr>
      </w:pPr>
      <w:r w:rsidRPr="00086222">
        <w:rPr>
          <w:color w:val="538135" w:themeColor="accent6" w:themeShade="BF"/>
        </w:rPr>
        <w:t xml:space="preserve">    // include every culture except </w:t>
      </w:r>
      <w:r>
        <w:rPr>
          <w:color w:val="538135" w:themeColor="accent6" w:themeShade="BF"/>
        </w:rPr>
        <w:t xml:space="preserve">for </w:t>
      </w:r>
      <w:r w:rsidRPr="00086222">
        <w:rPr>
          <w:color w:val="538135" w:themeColor="accent6" w:themeShade="BF"/>
        </w:rPr>
        <w:t xml:space="preserve">the default </w:t>
      </w:r>
      <w:r>
        <w:rPr>
          <w:color w:val="538135" w:themeColor="accent6" w:themeShade="BF"/>
        </w:rPr>
        <w:t>culture</w:t>
      </w:r>
    </w:p>
    <w:p w14:paraId="4CC37068" w14:textId="77777777" w:rsidR="00D03B66" w:rsidRDefault="00D03B66" w:rsidP="00D03B66">
      <w:pPr>
        <w:pStyle w:val="CodeListing"/>
      </w:pPr>
      <w:r>
        <w:t xml:space="preserve">    if (!culture.Name.Equals(model.Culture)) {</w:t>
      </w:r>
    </w:p>
    <w:p w14:paraId="00BC1C1A" w14:textId="77777777" w:rsidR="00D03B66" w:rsidRDefault="00D03B66" w:rsidP="00D03B66">
      <w:pPr>
        <w:pStyle w:val="CodeListing"/>
      </w:pPr>
      <w:r>
        <w:t xml:space="preserve">      secondaryCultures.Add(culture.Name);</w:t>
      </w:r>
    </w:p>
    <w:p w14:paraId="4B8ECE83" w14:textId="77777777" w:rsidR="00D03B66" w:rsidRDefault="00D03B66" w:rsidP="00D03B66">
      <w:pPr>
        <w:pStyle w:val="CodeListing"/>
      </w:pPr>
      <w:r>
        <w:t xml:space="preserve">    }</w:t>
      </w:r>
    </w:p>
    <w:p w14:paraId="409552DB" w14:textId="77777777" w:rsidR="00D03B66" w:rsidRDefault="00D03B66" w:rsidP="00D03B66">
      <w:pPr>
        <w:pStyle w:val="CodeListing"/>
      </w:pPr>
      <w:r>
        <w:t xml:space="preserve">  }</w:t>
      </w:r>
    </w:p>
    <w:p w14:paraId="3B9863A4" w14:textId="77777777" w:rsidR="00D03B66" w:rsidRDefault="00D03B66" w:rsidP="00D03B66">
      <w:pPr>
        <w:pStyle w:val="CodeListing"/>
      </w:pPr>
      <w:r>
        <w:t xml:space="preserve">  return secondaryCultures;</w:t>
      </w:r>
    </w:p>
    <w:p w14:paraId="0BE2242F" w14:textId="60335A60" w:rsidR="00D03B66" w:rsidRDefault="00D03B66" w:rsidP="00D03B66">
      <w:pPr>
        <w:pStyle w:val="CodeListing"/>
      </w:pPr>
      <w:r>
        <w:t>}</w:t>
      </w:r>
    </w:p>
    <w:p w14:paraId="60929036" w14:textId="7D19001C" w:rsidR="00DB24E3" w:rsidRDefault="00D03B66" w:rsidP="00D03B66">
      <w:pPr>
        <w:pStyle w:val="Heading3"/>
      </w:pPr>
      <w:bookmarkStart w:id="11" w:name="_Toc121559773"/>
      <w:r>
        <w:lastRenderedPageBreak/>
        <w:t xml:space="preserve">Add </w:t>
      </w:r>
      <w:r w:rsidR="00C6695B">
        <w:t xml:space="preserve">Metadata </w:t>
      </w:r>
      <w:r>
        <w:t>Translations to a Dataset Object</w:t>
      </w:r>
      <w:bookmarkEnd w:id="11"/>
    </w:p>
    <w:p w14:paraId="69C8B0B9" w14:textId="4997EAA1" w:rsidR="008402EC" w:rsidRDefault="00690237" w:rsidP="00922E3E">
      <w:r>
        <w:t xml:space="preserve">A key point to understand is that every </w:t>
      </w:r>
      <w:r w:rsidR="006E024E">
        <w:t xml:space="preserve">metadata </w:t>
      </w:r>
      <w:r>
        <w:t xml:space="preserve">translation </w:t>
      </w:r>
      <w:r w:rsidR="006E024E">
        <w:t xml:space="preserve">must be </w:t>
      </w:r>
      <w:r>
        <w:t xml:space="preserve">added within the scope of a </w:t>
      </w:r>
      <w:r w:rsidR="006E024E" w:rsidRPr="006E024E">
        <w:rPr>
          <w:b/>
          <w:bCs/>
        </w:rPr>
        <w:t>C</w:t>
      </w:r>
      <w:r w:rsidRPr="006E024E">
        <w:rPr>
          <w:b/>
          <w:bCs/>
        </w:rPr>
        <w:t>ulture</w:t>
      </w:r>
      <w:r>
        <w:t xml:space="preserve"> </w:t>
      </w:r>
      <w:r w:rsidR="006E024E">
        <w:t xml:space="preserve">object </w:t>
      </w:r>
      <w:r>
        <w:t>that</w:t>
      </w:r>
      <w:r w:rsidR="006E024E">
        <w:t xml:space="preserve"> already exists in </w:t>
      </w:r>
      <w:r>
        <w:t xml:space="preserve">the current dataset definition. </w:t>
      </w:r>
      <w:r w:rsidR="008402EC">
        <w:t xml:space="preserve">Each </w:t>
      </w:r>
      <w:r w:rsidR="008402EC" w:rsidRPr="008402EC">
        <w:rPr>
          <w:b/>
          <w:bCs/>
        </w:rPr>
        <w:t>Culture</w:t>
      </w:r>
      <w:r w:rsidR="008402EC">
        <w:t xml:space="preserve"> object provides </w:t>
      </w:r>
      <w:r w:rsidR="005253A9">
        <w:t>a collection property named</w:t>
      </w:r>
      <w:r w:rsidR="008402EC">
        <w:t xml:space="preserve"> </w:t>
      </w:r>
      <w:r w:rsidR="008402EC" w:rsidRPr="008402EC">
        <w:rPr>
          <w:b/>
          <w:bCs/>
        </w:rPr>
        <w:t>ObjectTranslations</w:t>
      </w:r>
      <w:r w:rsidR="008402EC">
        <w:t xml:space="preserve"> which exposes a </w:t>
      </w:r>
      <w:r w:rsidR="008402EC" w:rsidRPr="008402EC">
        <w:rPr>
          <w:b/>
          <w:bCs/>
        </w:rPr>
        <w:t>SetTranslation</w:t>
      </w:r>
      <w:r w:rsidR="008402EC">
        <w:t xml:space="preserve"> method</w:t>
      </w:r>
      <w:r w:rsidR="005253A9">
        <w:t xml:space="preserve"> which is used to add new metadata translations</w:t>
      </w:r>
      <w:r w:rsidR="008402EC">
        <w:t>.</w:t>
      </w:r>
    </w:p>
    <w:p w14:paraId="72A7B62A" w14:textId="489D6312" w:rsidR="00922E3E" w:rsidRDefault="008402EC" w:rsidP="00922E3E">
      <w:r>
        <w:t xml:space="preserve">When calling the </w:t>
      </w:r>
      <w:r w:rsidRPr="008402EC">
        <w:rPr>
          <w:b/>
          <w:bCs/>
        </w:rPr>
        <w:t>SetTranslation</w:t>
      </w:r>
      <w:r>
        <w:t xml:space="preserve"> method, you must pass three parameters</w:t>
      </w:r>
      <w:r w:rsidR="00901E28">
        <w:t xml:space="preserve"> including the target dataset object, the target property and the value of the </w:t>
      </w:r>
      <w:r w:rsidR="007C2448">
        <w:t xml:space="preserve">metadata </w:t>
      </w:r>
      <w:r w:rsidR="00901E28">
        <w:t xml:space="preserve">translation. </w:t>
      </w:r>
      <w:r w:rsidR="00690237">
        <w:t xml:space="preserve">Let's start with the easiest case when adding a </w:t>
      </w:r>
      <w:r w:rsidR="007C2448">
        <w:t xml:space="preserve">metadata </w:t>
      </w:r>
      <w:r w:rsidR="00690237">
        <w:t xml:space="preserve">translation </w:t>
      </w:r>
      <w:r w:rsidR="00901E28">
        <w:t xml:space="preserve">to the </w:t>
      </w:r>
      <w:r w:rsidR="00690237">
        <w:t>default culture</w:t>
      </w:r>
      <w:r w:rsidR="00901E28">
        <w:t xml:space="preserve"> for a dataset object such as a table</w:t>
      </w:r>
      <w:r w:rsidR="00690237">
        <w:t>.</w:t>
      </w:r>
    </w:p>
    <w:p w14:paraId="2C754623" w14:textId="67E4A7C0" w:rsidR="006A5DC0" w:rsidRPr="00086222" w:rsidRDefault="006A5DC0" w:rsidP="006A5DC0">
      <w:pPr>
        <w:pStyle w:val="CodeListing"/>
        <w:rPr>
          <w:color w:val="538135" w:themeColor="accent6" w:themeShade="BF"/>
        </w:rPr>
      </w:pPr>
      <w:r w:rsidRPr="00086222">
        <w:rPr>
          <w:color w:val="538135" w:themeColor="accent6" w:themeShade="BF"/>
        </w:rPr>
        <w:t>// acquire reference to datase object</w:t>
      </w:r>
      <w:r w:rsidR="00587350" w:rsidRPr="00086222">
        <w:rPr>
          <w:color w:val="538135" w:themeColor="accent6" w:themeShade="BF"/>
        </w:rPr>
        <w:t xml:space="preserve"> </w:t>
      </w:r>
    </w:p>
    <w:p w14:paraId="2A1066A3" w14:textId="3E0A7339" w:rsidR="006A5DC0" w:rsidRDefault="00901E28" w:rsidP="006A5DC0">
      <w:pPr>
        <w:pStyle w:val="CodeListing"/>
      </w:pPr>
      <w:r>
        <w:t>Table</w:t>
      </w:r>
      <w:r w:rsidR="006A5DC0">
        <w:t xml:space="preserve"> tableCustomers = model.Tables["Customers"];</w:t>
      </w:r>
    </w:p>
    <w:p w14:paraId="7691CEAE" w14:textId="77777777" w:rsidR="005253A9" w:rsidRDefault="005253A9" w:rsidP="006A5DC0">
      <w:pPr>
        <w:pStyle w:val="CodeListing"/>
        <w:rPr>
          <w:color w:val="808080" w:themeColor="background1" w:themeShade="80"/>
        </w:rPr>
      </w:pPr>
    </w:p>
    <w:p w14:paraId="38EAD2F2" w14:textId="021EE708" w:rsidR="006A5DC0" w:rsidRPr="00086222" w:rsidRDefault="006A5DC0" w:rsidP="006A5DC0">
      <w:pPr>
        <w:pStyle w:val="CodeListing"/>
        <w:rPr>
          <w:color w:val="538135" w:themeColor="accent6" w:themeShade="BF"/>
        </w:rPr>
      </w:pPr>
      <w:r w:rsidRPr="00086222">
        <w:rPr>
          <w:color w:val="538135" w:themeColor="accent6" w:themeShade="BF"/>
        </w:rPr>
        <w:t>// get default Culture object</w:t>
      </w:r>
    </w:p>
    <w:p w14:paraId="23AB55FF" w14:textId="3B83592B" w:rsidR="006A5DC0" w:rsidRDefault="006A5DC0" w:rsidP="006A5DC0">
      <w:pPr>
        <w:pStyle w:val="CodeListing"/>
      </w:pPr>
      <w:r>
        <w:t xml:space="preserve">Culture </w:t>
      </w:r>
      <w:r w:rsidR="00587350">
        <w:t>c</w:t>
      </w:r>
      <w:r>
        <w:t>ulture = model.Cultures[model.Culture];</w:t>
      </w:r>
    </w:p>
    <w:p w14:paraId="7F0EE76F" w14:textId="77777777" w:rsidR="006A5DC0" w:rsidRDefault="006A5DC0" w:rsidP="006A5DC0">
      <w:pPr>
        <w:pStyle w:val="CodeListing"/>
      </w:pPr>
    </w:p>
    <w:p w14:paraId="79D17852" w14:textId="5678FECF" w:rsidR="006A5DC0" w:rsidRPr="00086222" w:rsidRDefault="006A5DC0" w:rsidP="006A5DC0">
      <w:pPr>
        <w:pStyle w:val="CodeListing"/>
        <w:rPr>
          <w:color w:val="538135" w:themeColor="accent6" w:themeShade="BF"/>
        </w:rPr>
      </w:pPr>
      <w:r w:rsidRPr="00086222">
        <w:rPr>
          <w:color w:val="538135" w:themeColor="accent6" w:themeShade="BF"/>
        </w:rPr>
        <w:t xml:space="preserve">// </w:t>
      </w:r>
      <w:r w:rsidR="00587350" w:rsidRPr="00086222">
        <w:rPr>
          <w:color w:val="538135" w:themeColor="accent6" w:themeShade="BF"/>
        </w:rPr>
        <w:t xml:space="preserve">call SetTranslation to </w:t>
      </w:r>
      <w:r w:rsidRPr="00086222">
        <w:rPr>
          <w:color w:val="538135" w:themeColor="accent6" w:themeShade="BF"/>
        </w:rPr>
        <w:t xml:space="preserve">add translation for Caption property of </w:t>
      </w:r>
      <w:r w:rsidR="006E024E" w:rsidRPr="00086222">
        <w:rPr>
          <w:color w:val="538135" w:themeColor="accent6" w:themeShade="BF"/>
        </w:rPr>
        <w:t xml:space="preserve">the </w:t>
      </w:r>
      <w:r w:rsidRPr="00086222">
        <w:rPr>
          <w:color w:val="538135" w:themeColor="accent6" w:themeShade="BF"/>
        </w:rPr>
        <w:t>dataset object</w:t>
      </w:r>
    </w:p>
    <w:p w14:paraId="49130294" w14:textId="001E6B51" w:rsidR="00587350" w:rsidRPr="00086222" w:rsidRDefault="00587350" w:rsidP="00587350">
      <w:pPr>
        <w:pStyle w:val="CodeListing"/>
        <w:rPr>
          <w:color w:val="538135" w:themeColor="accent6" w:themeShade="BF"/>
        </w:rPr>
      </w:pPr>
      <w:r>
        <w:t>c</w:t>
      </w:r>
      <w:r w:rsidR="006A5DC0">
        <w:t>ulture.ObjectTranslations.SetTranslation(tableCustomers, TranslatedProperty.Caption, tableCustomers.Name);</w:t>
      </w:r>
      <w:r>
        <w:br/>
      </w:r>
      <w:r>
        <w:br/>
      </w:r>
      <w:r w:rsidRPr="00086222">
        <w:rPr>
          <w:color w:val="538135" w:themeColor="accent6" w:themeShade="BF"/>
        </w:rPr>
        <w:t>// save changes back to model</w:t>
      </w:r>
    </w:p>
    <w:p w14:paraId="22CEF7DC" w14:textId="497D5265" w:rsidR="006A5DC0" w:rsidRDefault="00587350" w:rsidP="005253A9">
      <w:pPr>
        <w:pStyle w:val="CodeListing"/>
      </w:pPr>
      <w:r>
        <w:t>model.SaveChanges();</w:t>
      </w:r>
    </w:p>
    <w:p w14:paraId="51E2A6AF" w14:textId="651312ED" w:rsidR="00E03E82" w:rsidRDefault="00901E28" w:rsidP="00901E28">
      <w:r>
        <w:t xml:space="preserve">In the call to </w:t>
      </w:r>
      <w:r w:rsidRPr="00901E28">
        <w:rPr>
          <w:b/>
          <w:bCs/>
        </w:rPr>
        <w:t>SetTranslation</w:t>
      </w:r>
      <w:r>
        <w:t xml:space="preserve"> </w:t>
      </w:r>
      <w:r w:rsidR="005253A9">
        <w:t xml:space="preserve">shown </w:t>
      </w:r>
      <w:r>
        <w:t xml:space="preserve">above, you can see that the first parameter </w:t>
      </w:r>
      <w:r w:rsidR="006E024E">
        <w:t xml:space="preserve">is </w:t>
      </w:r>
      <w:r>
        <w:t xml:space="preserve">passed </w:t>
      </w:r>
      <w:r w:rsidR="005253A9">
        <w:t xml:space="preserve">as </w:t>
      </w:r>
      <w:r>
        <w:t xml:space="preserve">a </w:t>
      </w:r>
      <w:r w:rsidRPr="00901E28">
        <w:rPr>
          <w:b/>
          <w:bCs/>
        </w:rPr>
        <w:t>Table</w:t>
      </w:r>
      <w:r>
        <w:t xml:space="preserve"> object. It is also possible to pass other types of dataset objects in the first parameter including </w:t>
      </w:r>
      <w:r w:rsidRPr="00901E28">
        <w:rPr>
          <w:b/>
          <w:bCs/>
        </w:rPr>
        <w:t>Column</w:t>
      </w:r>
      <w:r>
        <w:t xml:space="preserve">, </w:t>
      </w:r>
      <w:r w:rsidRPr="00901E28">
        <w:rPr>
          <w:b/>
          <w:bCs/>
        </w:rPr>
        <w:t>Measure</w:t>
      </w:r>
      <w:r w:rsidR="007C2448">
        <w:t xml:space="preserve">, </w:t>
      </w:r>
      <w:r w:rsidRPr="00901E28">
        <w:rPr>
          <w:b/>
          <w:bCs/>
        </w:rPr>
        <w:t>Hierarchy</w:t>
      </w:r>
      <w:r>
        <w:t xml:space="preserve"> </w:t>
      </w:r>
      <w:r w:rsidR="007C2448">
        <w:t xml:space="preserve">or </w:t>
      </w:r>
      <w:r w:rsidR="007C2448" w:rsidRPr="007C2448">
        <w:rPr>
          <w:b/>
          <w:bCs/>
        </w:rPr>
        <w:t>Level</w:t>
      </w:r>
      <w:r>
        <w:t xml:space="preserve">. The second parameter indicates the target property </w:t>
      </w:r>
      <w:r w:rsidR="006E024E">
        <w:t xml:space="preserve">type </w:t>
      </w:r>
      <w:r>
        <w:t>which can</w:t>
      </w:r>
      <w:r w:rsidR="006E024E">
        <w:t xml:space="preserve"> be</w:t>
      </w:r>
      <w:r w:rsidR="002B291D">
        <w:t xml:space="preserve"> passed as an enumeration value of</w:t>
      </w:r>
      <w:r>
        <w:t xml:space="preserve"> </w:t>
      </w:r>
      <w:r w:rsidRPr="00901E28">
        <w:rPr>
          <w:b/>
          <w:bCs/>
        </w:rPr>
        <w:t>Caption</w:t>
      </w:r>
      <w:r>
        <w:t xml:space="preserve">, </w:t>
      </w:r>
      <w:r w:rsidRPr="00901E28">
        <w:rPr>
          <w:b/>
          <w:bCs/>
        </w:rPr>
        <w:t>Description</w:t>
      </w:r>
      <w:r>
        <w:t xml:space="preserve"> or </w:t>
      </w:r>
      <w:r w:rsidRPr="00901E28">
        <w:rPr>
          <w:b/>
          <w:bCs/>
        </w:rPr>
        <w:t>DisplayFolder</w:t>
      </w:r>
      <w:r>
        <w:t xml:space="preserve">. The third parameter </w:t>
      </w:r>
      <w:r w:rsidR="005253A9">
        <w:t xml:space="preserve">passes </w:t>
      </w:r>
      <w:r>
        <w:t>the value of the translation being created.</w:t>
      </w:r>
    </w:p>
    <w:p w14:paraId="12D208B6" w14:textId="0C0AE45E" w:rsidR="00A665EA" w:rsidRDefault="00E03E82" w:rsidP="006D3262">
      <w:r>
        <w:t xml:space="preserve">The </w:t>
      </w:r>
      <w:r w:rsidRPr="00E03E82">
        <w:rPr>
          <w:b/>
          <w:bCs/>
        </w:rPr>
        <w:t>Translations</w:t>
      </w:r>
      <w:r>
        <w:rPr>
          <w:b/>
          <w:bCs/>
        </w:rPr>
        <w:t xml:space="preserve">Manager </w:t>
      </w:r>
      <w:r>
        <w:t xml:space="preserve">class provides the </w:t>
      </w:r>
      <w:hyperlink r:id="rId22" w:anchor="L291" w:history="1">
        <w:r w:rsidRPr="002B291D">
          <w:rPr>
            <w:rStyle w:val="Hyperlink"/>
            <w:b/>
            <w:bCs/>
          </w:rPr>
          <w:t>PopulateDefaultCultureTranslations</w:t>
        </w:r>
      </w:hyperlink>
      <w:r>
        <w:t xml:space="preserve"> method which automates the process of adding </w:t>
      </w:r>
      <w:r w:rsidR="007C2448" w:rsidRPr="007C2448">
        <w:t>metadata</w:t>
      </w:r>
      <w:r w:rsidR="007C2448">
        <w:rPr>
          <w:b/>
          <w:bCs/>
        </w:rPr>
        <w:t xml:space="preserve"> </w:t>
      </w:r>
      <w:r>
        <w:t xml:space="preserve">translations for </w:t>
      </w:r>
      <w:r w:rsidR="005253A9">
        <w:t>all non-hidden tables, columns, measures</w:t>
      </w:r>
      <w:r w:rsidR="007C2448">
        <w:t xml:space="preserve">, </w:t>
      </w:r>
      <w:r w:rsidR="005253A9">
        <w:t>hierarchies</w:t>
      </w:r>
      <w:r w:rsidR="007C2448">
        <w:t xml:space="preserve"> and levels</w:t>
      </w:r>
      <w:r w:rsidR="005253A9">
        <w:t xml:space="preserve"> in the current </w:t>
      </w:r>
      <w:r w:rsidR="002B291D">
        <w:t>dataset definition</w:t>
      </w:r>
      <w:r w:rsidR="005253A9">
        <w:t xml:space="preserve">. </w:t>
      </w:r>
      <w:r w:rsidR="007C2448">
        <w:t xml:space="preserve">The following listing shows a simplified version of the </w:t>
      </w:r>
      <w:r w:rsidR="007C2448" w:rsidRPr="007C2448">
        <w:rPr>
          <w:b/>
          <w:bCs/>
        </w:rPr>
        <w:t>PopulateDefaultCultureTranslations</w:t>
      </w:r>
      <w:r w:rsidR="007C2448" w:rsidRPr="007C2448">
        <w:t xml:space="preserve"> method</w:t>
      </w:r>
      <w:r w:rsidR="005253A9">
        <w:t>.</w:t>
      </w:r>
    </w:p>
    <w:p w14:paraId="525CFBCE" w14:textId="77777777" w:rsidR="005253A9" w:rsidRDefault="005253A9" w:rsidP="005253A9">
      <w:pPr>
        <w:pStyle w:val="CodeListing"/>
      </w:pPr>
      <w:r>
        <w:t>public static void PopulateDefaultCultureTranslations() {</w:t>
      </w:r>
    </w:p>
    <w:p w14:paraId="5434EF18" w14:textId="77777777" w:rsidR="005253A9" w:rsidRDefault="005253A9" w:rsidP="005253A9">
      <w:pPr>
        <w:pStyle w:val="CodeListing"/>
      </w:pPr>
    </w:p>
    <w:p w14:paraId="0DC53CB8" w14:textId="5E621C8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(1) </w:t>
      </w:r>
      <w:r w:rsidRPr="002336CE">
        <w:rPr>
          <w:color w:val="538135" w:themeColor="accent6" w:themeShade="BF"/>
        </w:rPr>
        <w:t>get default Culture object</w:t>
      </w:r>
    </w:p>
    <w:p w14:paraId="62B71FE1" w14:textId="77777777" w:rsidR="005253A9" w:rsidRDefault="005253A9" w:rsidP="005253A9">
      <w:pPr>
        <w:pStyle w:val="CodeListing"/>
      </w:pPr>
      <w:r>
        <w:t xml:space="preserve">  Culture culture = model.Cultures[model.Culture];</w:t>
      </w:r>
    </w:p>
    <w:p w14:paraId="264EEE0E" w14:textId="77777777" w:rsidR="005253A9" w:rsidRDefault="005253A9" w:rsidP="005253A9">
      <w:pPr>
        <w:pStyle w:val="CodeListing"/>
      </w:pPr>
    </w:p>
    <w:p w14:paraId="3D0F5778" w14:textId="77777777" w:rsidR="005253A9" w:rsidRDefault="005253A9" w:rsidP="005253A9">
      <w:pPr>
        <w:pStyle w:val="CodeListing"/>
      </w:pPr>
      <w:r>
        <w:t xml:space="preserve">  foreach (Table table in model.Tables) {</w:t>
      </w:r>
    </w:p>
    <w:p w14:paraId="109B5BE8" w14:textId="77777777" w:rsidR="005253A9" w:rsidRDefault="005253A9" w:rsidP="005253A9">
      <w:pPr>
        <w:pStyle w:val="CodeListing"/>
      </w:pPr>
      <w:r>
        <w:t xml:space="preserve">    if (!table.IsHidden) {</w:t>
      </w:r>
    </w:p>
    <w:p w14:paraId="3321876F" w14:textId="77777777" w:rsidR="005253A9" w:rsidRDefault="005253A9" w:rsidP="005253A9">
      <w:pPr>
        <w:pStyle w:val="CodeListing"/>
      </w:pPr>
    </w:p>
    <w:p w14:paraId="285570FC" w14:textId="2C2E4AE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(2) </w:t>
      </w:r>
      <w:r w:rsidRPr="002336CE">
        <w:rPr>
          <w:color w:val="538135" w:themeColor="accent6" w:themeShade="BF"/>
        </w:rPr>
        <w:t>set translation for table</w:t>
      </w:r>
    </w:p>
    <w:p w14:paraId="70DC4E35" w14:textId="77777777" w:rsidR="005253A9" w:rsidRDefault="005253A9" w:rsidP="005253A9">
      <w:pPr>
        <w:pStyle w:val="CodeListing"/>
      </w:pPr>
      <w:r>
        <w:t xml:space="preserve">      culture.ObjectTranslations.SetTranslation(table, TranslatedProperty.Caption, table.Name);</w:t>
      </w:r>
    </w:p>
    <w:p w14:paraId="4EB13F37" w14:textId="77777777" w:rsidR="005253A9" w:rsidRDefault="005253A9" w:rsidP="005253A9">
      <w:pPr>
        <w:pStyle w:val="CodeListing"/>
      </w:pPr>
    </w:p>
    <w:p w14:paraId="00D2F37B" w14:textId="22A41577"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(3) </w:t>
      </w:r>
      <w:r w:rsidRPr="002336CE">
        <w:rPr>
          <w:color w:val="538135" w:themeColor="accent6" w:themeShade="BF"/>
        </w:rPr>
        <w:t>set translations for all non-hidden columns</w:t>
      </w:r>
    </w:p>
    <w:p w14:paraId="37D368A3" w14:textId="77777777" w:rsidR="005253A9" w:rsidRDefault="005253A9" w:rsidP="005253A9">
      <w:pPr>
        <w:pStyle w:val="CodeListing"/>
      </w:pPr>
      <w:r>
        <w:t xml:space="preserve">      foreach (Column column in table.Columns) {</w:t>
      </w:r>
    </w:p>
    <w:p w14:paraId="4461FC79" w14:textId="77777777" w:rsidR="005253A9" w:rsidRDefault="005253A9" w:rsidP="005253A9">
      <w:pPr>
        <w:pStyle w:val="CodeListing"/>
      </w:pPr>
      <w:r>
        <w:t xml:space="preserve">        if (!column.IsHidden) {</w:t>
      </w:r>
    </w:p>
    <w:p w14:paraId="7E1F894B" w14:textId="77777777" w:rsidR="005253A9" w:rsidRDefault="005253A9" w:rsidP="005253A9">
      <w:pPr>
        <w:pStyle w:val="CodeListing"/>
      </w:pPr>
      <w:r>
        <w:t xml:space="preserve">          culture.ObjectTranslations.SetTranslation(column, TranslatedProperty.Caption, column.Name);</w:t>
      </w:r>
    </w:p>
    <w:p w14:paraId="1AE2EC33" w14:textId="77777777" w:rsidR="005253A9" w:rsidRDefault="005253A9" w:rsidP="005253A9">
      <w:pPr>
        <w:pStyle w:val="CodeListing"/>
      </w:pPr>
      <w:r>
        <w:t xml:space="preserve">        }</w:t>
      </w:r>
    </w:p>
    <w:p w14:paraId="0E8C0E03" w14:textId="77777777" w:rsidR="005253A9" w:rsidRDefault="005253A9" w:rsidP="005253A9">
      <w:pPr>
        <w:pStyle w:val="CodeListing"/>
      </w:pPr>
      <w:r>
        <w:t xml:space="preserve">      };</w:t>
      </w:r>
    </w:p>
    <w:p w14:paraId="2E024662" w14:textId="77777777" w:rsidR="005253A9" w:rsidRDefault="005253A9" w:rsidP="005253A9">
      <w:pPr>
        <w:pStyle w:val="CodeListing"/>
      </w:pPr>
    </w:p>
    <w:p w14:paraId="2852E768" w14:textId="79544D59"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(4) </w:t>
      </w:r>
      <w:r w:rsidRPr="002336CE">
        <w:rPr>
          <w:color w:val="538135" w:themeColor="accent6" w:themeShade="BF"/>
        </w:rPr>
        <w:t>set translations for all non-hidden measures</w:t>
      </w:r>
    </w:p>
    <w:p w14:paraId="0F845767" w14:textId="77777777" w:rsidR="005253A9" w:rsidRDefault="005253A9" w:rsidP="005253A9">
      <w:pPr>
        <w:pStyle w:val="CodeListing"/>
      </w:pPr>
      <w:r>
        <w:t xml:space="preserve">      foreach (Measure measure in table.Measures) {</w:t>
      </w:r>
    </w:p>
    <w:p w14:paraId="6319BCFE" w14:textId="77777777" w:rsidR="005253A9" w:rsidRDefault="005253A9" w:rsidP="005253A9">
      <w:pPr>
        <w:pStyle w:val="CodeListing"/>
      </w:pPr>
      <w:r>
        <w:t xml:space="preserve">        if (!measure.IsHidden) {</w:t>
      </w:r>
    </w:p>
    <w:p w14:paraId="6D744D6A" w14:textId="77777777" w:rsidR="005253A9" w:rsidRDefault="005253A9" w:rsidP="005253A9">
      <w:pPr>
        <w:pStyle w:val="CodeListing"/>
      </w:pPr>
      <w:r>
        <w:t xml:space="preserve">          culture.ObjectTranslations.SetTranslation(measure, TranslatedProperty.Caption, measure.Name);</w:t>
      </w:r>
    </w:p>
    <w:p w14:paraId="21CABFFD" w14:textId="77777777" w:rsidR="005253A9" w:rsidRDefault="005253A9" w:rsidP="005253A9">
      <w:pPr>
        <w:pStyle w:val="CodeListing"/>
      </w:pPr>
      <w:r>
        <w:t xml:space="preserve">        }</w:t>
      </w:r>
    </w:p>
    <w:p w14:paraId="7A3416B6" w14:textId="77777777" w:rsidR="005253A9" w:rsidRDefault="005253A9" w:rsidP="005253A9">
      <w:pPr>
        <w:pStyle w:val="CodeListing"/>
      </w:pPr>
      <w:r>
        <w:t xml:space="preserve">      };</w:t>
      </w:r>
    </w:p>
    <w:p w14:paraId="3B584119" w14:textId="77777777" w:rsidR="005253A9" w:rsidRDefault="005253A9" w:rsidP="005253A9">
      <w:pPr>
        <w:pStyle w:val="CodeListing"/>
      </w:pPr>
    </w:p>
    <w:p w14:paraId="43C63506" w14:textId="5042144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(5) </w:t>
      </w:r>
      <w:r w:rsidRPr="002336CE">
        <w:rPr>
          <w:color w:val="538135" w:themeColor="accent6" w:themeShade="BF"/>
        </w:rPr>
        <w:t>set translations for all non-hidden hierarchies</w:t>
      </w:r>
    </w:p>
    <w:p w14:paraId="25ECF1F6" w14:textId="77777777" w:rsidR="005253A9" w:rsidRDefault="005253A9" w:rsidP="005253A9">
      <w:pPr>
        <w:pStyle w:val="CodeListing"/>
      </w:pPr>
      <w:r>
        <w:t xml:space="preserve">      foreach (Hierarchy hierarchy in table.Hierarchies) {</w:t>
      </w:r>
    </w:p>
    <w:p w14:paraId="0E0B287C" w14:textId="77777777" w:rsidR="005253A9" w:rsidRDefault="005253A9" w:rsidP="005253A9">
      <w:pPr>
        <w:pStyle w:val="CodeListing"/>
      </w:pPr>
      <w:r>
        <w:t xml:space="preserve">        if (!hierarchy.IsHidden) {</w:t>
      </w:r>
    </w:p>
    <w:p w14:paraId="5D1CE6C6" w14:textId="41620F27" w:rsidR="005253A9" w:rsidRDefault="005253A9" w:rsidP="005253A9">
      <w:pPr>
        <w:pStyle w:val="CodeListing"/>
      </w:pPr>
      <w:r>
        <w:t xml:space="preserve">          culture.ObjectTranslations.SetTranslation(hierarchy, TranslatedProperty.Caption, hierarchy.Name);</w:t>
      </w:r>
    </w:p>
    <w:p w14:paraId="4B40077D" w14:textId="77777777" w:rsidR="002336CE" w:rsidRDefault="002336CE" w:rsidP="002336CE">
      <w:pPr>
        <w:pStyle w:val="CodeListing"/>
      </w:pPr>
    </w:p>
    <w:p w14:paraId="3187BF94" w14:textId="73F67D43" w:rsidR="002336CE" w:rsidRPr="002336CE" w:rsidRDefault="002336CE" w:rsidP="002336CE">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(6) </w:t>
      </w:r>
      <w:r w:rsidRPr="002336CE">
        <w:rPr>
          <w:color w:val="538135" w:themeColor="accent6" w:themeShade="BF"/>
        </w:rPr>
        <w:t>set translations for all hierarchy levels</w:t>
      </w:r>
    </w:p>
    <w:p w14:paraId="2CF51CEF" w14:textId="270575AA" w:rsidR="002336CE" w:rsidRDefault="002336CE" w:rsidP="002336CE">
      <w:pPr>
        <w:pStyle w:val="CodeListing"/>
      </w:pPr>
      <w:r>
        <w:t xml:space="preserve">          foreach (var level in hierarchy.Levels) {</w:t>
      </w:r>
    </w:p>
    <w:p w14:paraId="5263CE1F" w14:textId="4B6475DF" w:rsidR="002336CE" w:rsidRDefault="002336CE" w:rsidP="002336CE">
      <w:pPr>
        <w:pStyle w:val="CodeListing"/>
      </w:pPr>
      <w:r>
        <w:t xml:space="preserve">            culture.ObjectTranslations.SetTranslation(level, TranslatedProperty.Caption, level.Name);</w:t>
      </w:r>
    </w:p>
    <w:p w14:paraId="69EC2335" w14:textId="4EAC8483" w:rsidR="002336CE" w:rsidRDefault="002336CE" w:rsidP="002336CE">
      <w:pPr>
        <w:pStyle w:val="CodeListing"/>
      </w:pPr>
      <w:r>
        <w:t xml:space="preserve">          }</w:t>
      </w:r>
    </w:p>
    <w:p w14:paraId="38CE2FF1" w14:textId="77777777" w:rsidR="005253A9" w:rsidRDefault="005253A9" w:rsidP="005253A9">
      <w:pPr>
        <w:pStyle w:val="CodeListing"/>
      </w:pPr>
      <w:r>
        <w:lastRenderedPageBreak/>
        <w:t xml:space="preserve">        }</w:t>
      </w:r>
    </w:p>
    <w:p w14:paraId="59120D9C" w14:textId="77777777" w:rsidR="005253A9" w:rsidRDefault="005253A9" w:rsidP="005253A9">
      <w:pPr>
        <w:pStyle w:val="CodeListing"/>
      </w:pPr>
      <w:r>
        <w:t xml:space="preserve">      };</w:t>
      </w:r>
    </w:p>
    <w:p w14:paraId="24A10A71" w14:textId="77777777" w:rsidR="005253A9" w:rsidRDefault="005253A9" w:rsidP="005253A9">
      <w:pPr>
        <w:pStyle w:val="CodeListing"/>
      </w:pPr>
      <w:r>
        <w:t xml:space="preserve">    }</w:t>
      </w:r>
    </w:p>
    <w:p w14:paraId="511A52B0" w14:textId="54A12EBB" w:rsidR="005253A9" w:rsidRDefault="005253A9" w:rsidP="005253A9">
      <w:pPr>
        <w:pStyle w:val="CodeListing"/>
      </w:pPr>
      <w:r>
        <w:t xml:space="preserve">    model.SaveChanges();</w:t>
      </w:r>
    </w:p>
    <w:p w14:paraId="79E30845" w14:textId="77777777" w:rsidR="005253A9" w:rsidRDefault="005253A9" w:rsidP="005253A9">
      <w:pPr>
        <w:pStyle w:val="CodeListing"/>
      </w:pPr>
      <w:r>
        <w:t xml:space="preserve">  }</w:t>
      </w:r>
    </w:p>
    <w:p w14:paraId="72EC82E7" w14:textId="67CEC315" w:rsidR="00E03E82" w:rsidRDefault="005253A9" w:rsidP="00D03B66">
      <w:pPr>
        <w:pStyle w:val="CodeListing"/>
      </w:pPr>
      <w:r>
        <w:t>}</w:t>
      </w:r>
    </w:p>
    <w:p w14:paraId="5124561F" w14:textId="479C5581" w:rsidR="007C2448" w:rsidRDefault="007C2448" w:rsidP="007C2448">
      <w:pPr>
        <w:pStyle w:val="Callout"/>
      </w:pPr>
      <w:r>
        <w:t xml:space="preserve">The actual implementation of </w:t>
      </w:r>
      <w:r w:rsidRPr="007C2448">
        <w:rPr>
          <w:b/>
          <w:bCs/>
        </w:rPr>
        <w:t>PopulateDefaultCultureTranslations</w:t>
      </w:r>
      <w:r w:rsidRPr="007C2448">
        <w:t xml:space="preserve"> </w:t>
      </w:r>
      <w:r>
        <w:t>includes extra code to add metadata translations to dataset object using</w:t>
      </w:r>
      <w:r w:rsidR="008F2120">
        <w:t xml:space="preserve"> the</w:t>
      </w:r>
      <w:r>
        <w:t xml:space="preserve"> </w:t>
      </w:r>
      <w:r w:rsidRPr="007C2448">
        <w:rPr>
          <w:b/>
          <w:bCs/>
        </w:rPr>
        <w:t>Description</w:t>
      </w:r>
      <w:r>
        <w:t xml:space="preserve"> propert</w:t>
      </w:r>
      <w:r w:rsidR="008F2120">
        <w:t>y</w:t>
      </w:r>
      <w:r>
        <w:t xml:space="preserve"> and</w:t>
      </w:r>
      <w:r w:rsidR="008F2120">
        <w:t xml:space="preserve"> the</w:t>
      </w:r>
      <w:r>
        <w:t xml:space="preserve"> </w:t>
      </w:r>
      <w:r w:rsidRPr="007C2448">
        <w:rPr>
          <w:b/>
          <w:bCs/>
        </w:rPr>
        <w:t>DisplayFolder</w:t>
      </w:r>
      <w:r>
        <w:t xml:space="preserve"> propert</w:t>
      </w:r>
      <w:r w:rsidR="008F2120">
        <w:t>y</w:t>
      </w:r>
      <w:r>
        <w:t xml:space="preserve"> in addition to</w:t>
      </w:r>
      <w:r w:rsidR="008F2120">
        <w:t xml:space="preserve"> the</w:t>
      </w:r>
      <w:r>
        <w:t xml:space="preserve"> </w:t>
      </w:r>
      <w:r w:rsidRPr="007C2448">
        <w:rPr>
          <w:b/>
          <w:bCs/>
        </w:rPr>
        <w:t>Caption</w:t>
      </w:r>
      <w:r>
        <w:t xml:space="preserve"> propert</w:t>
      </w:r>
      <w:r w:rsidR="008F2120">
        <w:t>y</w:t>
      </w:r>
      <w:r>
        <w:t>.</w:t>
      </w:r>
    </w:p>
    <w:p w14:paraId="4360E334" w14:textId="468AAD3A" w:rsidR="00D03B66" w:rsidRDefault="005253A9" w:rsidP="00922E3E">
      <w:r>
        <w:t xml:space="preserve">The </w:t>
      </w:r>
      <w:r w:rsidRPr="005253A9">
        <w:rPr>
          <w:b/>
          <w:bCs/>
        </w:rPr>
        <w:t>TranslationsBuilder</w:t>
      </w:r>
      <w:r>
        <w:t xml:space="preserve"> application provides a </w:t>
      </w:r>
      <w:r w:rsidRPr="00A760AE">
        <w:rPr>
          <w:b/>
          <w:bCs/>
        </w:rPr>
        <w:t>Default Culture</w:t>
      </w:r>
      <w:r>
        <w:t xml:space="preserve"> section with a </w:t>
      </w:r>
      <w:r w:rsidRPr="00A760AE">
        <w:rPr>
          <w:b/>
          <w:bCs/>
        </w:rPr>
        <w:t>Populate Translations</w:t>
      </w:r>
      <w:r w:rsidR="00A760AE">
        <w:t xml:space="preserve"> button. When you click this button, it executes </w:t>
      </w:r>
      <w:r w:rsidR="00A760AE" w:rsidRPr="00A760AE">
        <w:rPr>
          <w:b/>
          <w:bCs/>
        </w:rPr>
        <w:t>PopulateDefaultCultureTranslations</w:t>
      </w:r>
      <w:r w:rsidR="00A760AE">
        <w:t xml:space="preserve">. After clicking </w:t>
      </w:r>
      <w:r w:rsidR="00A760AE" w:rsidRPr="00A760AE">
        <w:rPr>
          <w:b/>
          <w:bCs/>
        </w:rPr>
        <w:t>Populate Translations</w:t>
      </w:r>
      <w:r w:rsidR="00A760AE">
        <w:t xml:space="preserve">, you should be able to </w:t>
      </w:r>
      <w:r w:rsidR="00EE3A18">
        <w:t>view</w:t>
      </w:r>
      <w:r w:rsidR="00A760AE">
        <w:t xml:space="preserve"> the </w:t>
      </w:r>
      <w:r w:rsidR="002B291D">
        <w:t xml:space="preserve">metadata </w:t>
      </w:r>
      <w:r w:rsidR="00A760AE">
        <w:t xml:space="preserve">translations that have been added into the default culture </w:t>
      </w:r>
      <w:r w:rsidR="00EE3A18">
        <w:t xml:space="preserve">as shown </w:t>
      </w:r>
      <w:r w:rsidR="00A760AE">
        <w:t xml:space="preserve">in the </w:t>
      </w:r>
      <w:r w:rsidR="00EE3A18">
        <w:t xml:space="preserve">table grid </w:t>
      </w:r>
      <w:r w:rsidR="00A760AE">
        <w:t>below.</w:t>
      </w:r>
    </w:p>
    <w:p w14:paraId="062A5407" w14:textId="19A2CDD2" w:rsidR="006D3262" w:rsidRDefault="002336CE" w:rsidP="006D3262">
      <w:r>
        <w:rPr>
          <w:noProof/>
        </w:rPr>
        <w:drawing>
          <wp:inline distT="0" distB="0" distL="0" distR="0" wp14:anchorId="6412500E" wp14:editId="6DFFF7D2">
            <wp:extent cx="6280381" cy="1832190"/>
            <wp:effectExtent l="19050" t="19050" r="25400"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22394"/>
                    <a:stretch/>
                  </pic:blipFill>
                  <pic:spPr bwMode="auto">
                    <a:xfrm>
                      <a:off x="0" y="0"/>
                      <a:ext cx="6367893" cy="185772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3B7E143" w14:textId="5BD51DFC" w:rsidR="001335EF" w:rsidRDefault="001335EF" w:rsidP="001335EF">
      <w:pPr>
        <w:pStyle w:val="Heading3"/>
      </w:pPr>
      <w:bookmarkStart w:id="12" w:name="_Toc121559774"/>
      <w:r>
        <w:t xml:space="preserve">Generate Machine Translations using </w:t>
      </w:r>
      <w:r w:rsidR="00BE366A">
        <w:t>Azure</w:t>
      </w:r>
      <w:r>
        <w:t xml:space="preserve"> Translator Service</w:t>
      </w:r>
      <w:bookmarkEnd w:id="12"/>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4"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lastRenderedPageBreak/>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lastRenderedPageBreak/>
        <w:t xml:space="preserve">The </w:t>
      </w:r>
      <w:r w:rsidRPr="006D3262">
        <w:rPr>
          <w:b/>
          <w:bCs/>
        </w:rPr>
        <w:t>TranslationsBuilder</w:t>
      </w:r>
      <w:r>
        <w:t xml:space="preserve"> </w:t>
      </w:r>
      <w:r w:rsidR="00505CEA">
        <w:t xml:space="preserve">project contains a class named </w:t>
      </w:r>
      <w:hyperlink r:id="rId29"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30" w:anchor="L64" w:history="1">
        <w:r w:rsidR="0079090F" w:rsidRPr="00DE7AEC">
          <w:rPr>
            <w:rStyle w:val="Hyperlink"/>
            <w:b/>
            <w:bCs/>
          </w:rPr>
          <w:t>TranslateContent</w:t>
        </w:r>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r w:rsidR="00505CEA" w:rsidRPr="00505CEA">
        <w:rPr>
          <w:b/>
          <w:bCs/>
        </w:rPr>
        <w:t>TranslateContent</w:t>
      </w:r>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r w:rsidR="00505CEA" w:rsidRPr="00505CEA">
        <w:rPr>
          <w:b/>
          <w:bCs/>
        </w:rPr>
        <w:t>TranslateContent</w:t>
      </w:r>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r w:rsidR="00223236" w:rsidRPr="00223236">
        <w:rPr>
          <w:b/>
          <w:bCs/>
        </w:rPr>
        <w:t>TranslateContent</w:t>
      </w:r>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069573C4" w14:textId="73C41689" w:rsidR="00B93B4D" w:rsidRDefault="00505CEA" w:rsidP="001335EF">
      <w:r>
        <w:t xml:space="preserve">The </w:t>
      </w:r>
      <w:r w:rsidRPr="00505CEA">
        <w:rPr>
          <w:b/>
          <w:bCs/>
        </w:rPr>
        <w:t>TranslationsManager</w:t>
      </w:r>
      <w:r>
        <w:t xml:space="preserve"> class </w:t>
      </w:r>
      <w:r w:rsidR="006B54DC">
        <w:t xml:space="preserve">contains a static method named </w:t>
      </w:r>
      <w:hyperlink r:id="rId32" w:anchor="L354" w:history="1">
        <w:r w:rsidRPr="00ED3F28">
          <w:rPr>
            <w:rStyle w:val="Hyperlink"/>
            <w:b/>
            <w:bCs/>
          </w:rPr>
          <w:t>PopulateCultureWithMachineTranslations</w:t>
        </w:r>
      </w:hyperlink>
      <w:r>
        <w:t xml:space="preserve"> which takes a </w:t>
      </w:r>
      <w:r w:rsidR="006B54DC">
        <w:t xml:space="preserve">single </w:t>
      </w:r>
      <w:r>
        <w:t xml:space="preserve">string parameter </w:t>
      </w:r>
      <w:r w:rsidR="006B54DC">
        <w:t xml:space="preserve">for </w:t>
      </w:r>
      <w:r>
        <w:t xml:space="preserve">the target language. </w:t>
      </w:r>
      <w:r w:rsidR="006B54DC">
        <w:t xml:space="preserve">The implementation of this method </w:t>
      </w:r>
      <w:r>
        <w:t xml:space="preserve">adds new </w:t>
      </w:r>
      <w:r w:rsidR="006B54DC">
        <w:t xml:space="preserve">machine-generated </w:t>
      </w:r>
      <w:r>
        <w:t xml:space="preserve">translations </w:t>
      </w:r>
      <w:r w:rsidR="008F2120">
        <w:t>to</w:t>
      </w:r>
      <w:r>
        <w:t xml:space="preserve"> every </w:t>
      </w:r>
      <w:r w:rsidR="006B54DC">
        <w:t xml:space="preserve">non-hidden </w:t>
      </w:r>
      <w:r>
        <w:t>table, column, measure</w:t>
      </w:r>
      <w:r w:rsidR="008F2120">
        <w:t xml:space="preserve">, </w:t>
      </w:r>
      <w:r>
        <w:t xml:space="preserve">hierarchy </w:t>
      </w:r>
      <w:r w:rsidR="008F2120">
        <w:t xml:space="preserve">and level </w:t>
      </w:r>
      <w:r>
        <w:t xml:space="preserve">in the </w:t>
      </w:r>
      <w:r w:rsidR="0006732B">
        <w:t>dataset</w:t>
      </w:r>
      <w:r>
        <w:t>.</w:t>
      </w:r>
      <w:r w:rsidR="005132A5">
        <w:t xml:space="preserve"> You can walk through the following listing to see </w:t>
      </w:r>
      <w:r w:rsidR="008F2120">
        <w:t xml:space="preserve">a simplified version of this method which </w:t>
      </w:r>
      <w:r w:rsidR="005132A5">
        <w:t>add</w:t>
      </w:r>
      <w:r w:rsidR="008F2120">
        <w:t>s</w:t>
      </w:r>
      <w:r w:rsidR="005132A5">
        <w:t xml:space="preserve"> </w:t>
      </w:r>
      <w:r w:rsidR="008F2120">
        <w:t xml:space="preserve">metadata </w:t>
      </w:r>
      <w:r w:rsidR="005132A5">
        <w:t xml:space="preserve">translations </w:t>
      </w:r>
      <w:r w:rsidR="008F2120">
        <w:t xml:space="preserve">to </w:t>
      </w:r>
      <w:r w:rsidR="005132A5">
        <w:t>a secondary culture.</w:t>
      </w:r>
    </w:p>
    <w:p w14:paraId="4FAC16B3" w14:textId="77777777" w:rsidR="006B54DC" w:rsidRDefault="006B54DC" w:rsidP="006B54DC">
      <w:pPr>
        <w:pStyle w:val="CodeListing"/>
      </w:pPr>
      <w:r>
        <w:t>public static void PopulateCultureWithMachineTranslations(string CultureName) {</w:t>
      </w:r>
    </w:p>
    <w:p w14:paraId="17EFB330" w14:textId="77777777" w:rsidR="006B54DC" w:rsidRDefault="006B54DC" w:rsidP="006B54DC">
      <w:pPr>
        <w:pStyle w:val="CodeListing"/>
      </w:pPr>
    </w:p>
    <w:p w14:paraId="61B9E9F7" w14:textId="6E2B0460"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(1) </w:t>
      </w:r>
      <w:r w:rsidRPr="00D36B8E">
        <w:rPr>
          <w:color w:val="538135" w:themeColor="accent6" w:themeShade="BF"/>
        </w:rPr>
        <w:t xml:space="preserve">add </w:t>
      </w:r>
      <w:r w:rsidR="00ED3F28" w:rsidRPr="00D36B8E">
        <w:rPr>
          <w:color w:val="538135" w:themeColor="accent6" w:themeShade="BF"/>
        </w:rPr>
        <w:t xml:space="preserve">secondary </w:t>
      </w:r>
      <w:r w:rsidRPr="00D36B8E">
        <w:rPr>
          <w:color w:val="538135" w:themeColor="accent6" w:themeShade="BF"/>
        </w:rPr>
        <w:t>culture to model if it doesn't already exist</w:t>
      </w:r>
    </w:p>
    <w:p w14:paraId="3451850B" w14:textId="77777777" w:rsidR="006B54DC" w:rsidRDefault="006B54DC" w:rsidP="006B54DC">
      <w:pPr>
        <w:pStyle w:val="CodeListing"/>
      </w:pPr>
      <w:r>
        <w:t xml:space="preserve">  if (!model.Cultures.ContainsName(CultureName)) {</w:t>
      </w:r>
    </w:p>
    <w:p w14:paraId="3669C872" w14:textId="77777777" w:rsidR="006B54DC" w:rsidRDefault="006B54DC" w:rsidP="006B54DC">
      <w:pPr>
        <w:pStyle w:val="CodeListing"/>
      </w:pPr>
      <w:r>
        <w:t xml:space="preserve">    model.Cultures.Add(new Culture { Name = CultureName });</w:t>
      </w:r>
    </w:p>
    <w:p w14:paraId="133B81E7" w14:textId="77777777" w:rsidR="006B54DC" w:rsidRDefault="006B54DC" w:rsidP="006B54DC">
      <w:pPr>
        <w:pStyle w:val="CodeListing"/>
      </w:pPr>
      <w:r>
        <w:t xml:space="preserve">  }</w:t>
      </w:r>
    </w:p>
    <w:p w14:paraId="6CF32F24" w14:textId="77777777" w:rsidR="006B54DC" w:rsidRDefault="006B54DC" w:rsidP="006B54DC">
      <w:pPr>
        <w:pStyle w:val="CodeListing"/>
      </w:pPr>
    </w:p>
    <w:p w14:paraId="48646912" w14:textId="698C82C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(2) </w:t>
      </w:r>
      <w:r w:rsidRPr="00D36B8E">
        <w:rPr>
          <w:color w:val="538135" w:themeColor="accent6" w:themeShade="BF"/>
        </w:rPr>
        <w:t xml:space="preserve">get target Culture object where </w:t>
      </w:r>
      <w:r w:rsidR="008F2120">
        <w:rPr>
          <w:color w:val="538135" w:themeColor="accent6" w:themeShade="BF"/>
        </w:rPr>
        <w:t xml:space="preserve">metadata </w:t>
      </w:r>
      <w:r w:rsidRPr="00D36B8E">
        <w:rPr>
          <w:color w:val="538135" w:themeColor="accent6" w:themeShade="BF"/>
        </w:rPr>
        <w:t>translations will be added</w:t>
      </w:r>
    </w:p>
    <w:p w14:paraId="4F1FAE15" w14:textId="77777777" w:rsidR="006B54DC" w:rsidRDefault="006B54DC" w:rsidP="006B54DC">
      <w:pPr>
        <w:pStyle w:val="CodeListing"/>
      </w:pPr>
      <w:r>
        <w:t xml:space="preserve">  Culture culture = model.Cultures[CultureName];</w:t>
      </w:r>
    </w:p>
    <w:p w14:paraId="0D662D9B" w14:textId="77777777" w:rsidR="006B54DC" w:rsidRDefault="006B54DC" w:rsidP="006B54DC">
      <w:pPr>
        <w:pStyle w:val="CodeListing"/>
      </w:pPr>
    </w:p>
    <w:p w14:paraId="23F03BD9" w14:textId="6674F285"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(3) </w:t>
      </w:r>
      <w:r w:rsidRPr="00D36B8E">
        <w:rPr>
          <w:color w:val="538135" w:themeColor="accent6" w:themeShade="BF"/>
        </w:rPr>
        <w:t>enumerate through all non-hidden tables, columns, measures and hierachies</w:t>
      </w:r>
    </w:p>
    <w:p w14:paraId="5234B192" w14:textId="77777777" w:rsidR="006B54DC" w:rsidRDefault="006B54DC" w:rsidP="006B54DC">
      <w:pPr>
        <w:pStyle w:val="CodeListing"/>
      </w:pPr>
      <w:r>
        <w:t xml:space="preserve">  foreach (Table table in model.Tables) {</w:t>
      </w:r>
    </w:p>
    <w:p w14:paraId="4A8D21A7" w14:textId="77777777" w:rsidR="006B54DC" w:rsidRDefault="006B54DC" w:rsidP="006B54DC">
      <w:pPr>
        <w:pStyle w:val="CodeListing"/>
      </w:pPr>
      <w:r>
        <w:t xml:space="preserve">    if (!table.IsHidden) {</w:t>
      </w:r>
    </w:p>
    <w:p w14:paraId="2350E7ED" w14:textId="77777777" w:rsidR="006B54DC" w:rsidRDefault="006B54DC" w:rsidP="006B54DC">
      <w:pPr>
        <w:pStyle w:val="CodeListing"/>
      </w:pPr>
    </w:p>
    <w:p w14:paraId="71DE23EB" w14:textId="2D18985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4</w:t>
      </w:r>
      <w:r w:rsidRPr="00D36B8E">
        <w:rPr>
          <w:color w:val="538135" w:themeColor="accent6" w:themeShade="BF"/>
        </w:rPr>
        <w:t>) get machine translation for table name and use it set translation for Caption property</w:t>
      </w:r>
    </w:p>
    <w:p w14:paraId="7214F0BE" w14:textId="77777777" w:rsidR="006B54DC" w:rsidRDefault="006B54DC" w:rsidP="006B54DC">
      <w:pPr>
        <w:pStyle w:val="CodeListing"/>
      </w:pPr>
      <w:r>
        <w:t xml:space="preserve">      String translatedName = TranslatorService.TranslateContent(table.Name, CultureName);</w:t>
      </w:r>
    </w:p>
    <w:p w14:paraId="2864AB53" w14:textId="77777777" w:rsidR="006B54DC" w:rsidRDefault="006B54DC" w:rsidP="006B54DC">
      <w:pPr>
        <w:pStyle w:val="CodeListing"/>
      </w:pPr>
      <w:r>
        <w:t xml:space="preserve">      culture.ObjectTranslations.SetTranslation(table, TranslatedProperty.Caption, translatedName);</w:t>
      </w:r>
    </w:p>
    <w:p w14:paraId="390D6432" w14:textId="77777777" w:rsidR="006B54DC" w:rsidRDefault="006B54DC" w:rsidP="006B54DC">
      <w:pPr>
        <w:pStyle w:val="CodeListing"/>
      </w:pPr>
    </w:p>
    <w:p w14:paraId="51C9B239" w14:textId="261A0B8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5</w:t>
      </w:r>
      <w:r w:rsidRPr="00D36B8E">
        <w:rPr>
          <w:color w:val="538135" w:themeColor="accent6" w:themeShade="BF"/>
        </w:rPr>
        <w:t>) get machine translations for visible column names and use them to set translations</w:t>
      </w:r>
    </w:p>
    <w:p w14:paraId="41C7094D" w14:textId="77777777" w:rsidR="006B54DC" w:rsidRDefault="006B54DC" w:rsidP="006B54DC">
      <w:pPr>
        <w:pStyle w:val="CodeListing"/>
      </w:pPr>
      <w:r>
        <w:t xml:space="preserve">      foreach (Column column in table.Columns) {</w:t>
      </w:r>
    </w:p>
    <w:p w14:paraId="0BBCAB96" w14:textId="77777777" w:rsidR="006B54DC" w:rsidRDefault="006B54DC" w:rsidP="006B54DC">
      <w:pPr>
        <w:pStyle w:val="CodeListing"/>
      </w:pPr>
      <w:r>
        <w:t xml:space="preserve">        if (column.IsHidden) {</w:t>
      </w:r>
    </w:p>
    <w:p w14:paraId="600F6073" w14:textId="77777777" w:rsidR="006B54DC" w:rsidRDefault="006B54DC" w:rsidP="006B54DC">
      <w:pPr>
        <w:pStyle w:val="CodeListing"/>
      </w:pPr>
      <w:r>
        <w:t xml:space="preserve">          translatedName = TranslatorService.TranslateContent(column.Name, CultureName);</w:t>
      </w:r>
    </w:p>
    <w:p w14:paraId="48F3F624" w14:textId="77777777" w:rsidR="006B54DC" w:rsidRDefault="006B54DC" w:rsidP="006B54DC">
      <w:pPr>
        <w:pStyle w:val="CodeListing"/>
      </w:pPr>
      <w:r>
        <w:t xml:space="preserve">          culture.ObjectTranslations.SetTranslation(column, TranslatedProperty.Caption, translatedName);</w:t>
      </w:r>
    </w:p>
    <w:p w14:paraId="52369F2A" w14:textId="77777777" w:rsidR="006B54DC" w:rsidRDefault="006B54DC" w:rsidP="006B54DC">
      <w:pPr>
        <w:pStyle w:val="CodeListing"/>
      </w:pPr>
      <w:r>
        <w:t xml:space="preserve">        }</w:t>
      </w:r>
    </w:p>
    <w:p w14:paraId="1484F12B" w14:textId="77777777" w:rsidR="006B54DC" w:rsidRDefault="006B54DC" w:rsidP="006B54DC">
      <w:pPr>
        <w:pStyle w:val="CodeListing"/>
      </w:pPr>
      <w:r>
        <w:lastRenderedPageBreak/>
        <w:t xml:space="preserve">      };</w:t>
      </w:r>
    </w:p>
    <w:p w14:paraId="4B24A91B" w14:textId="77777777" w:rsidR="006B54DC" w:rsidRDefault="006B54DC" w:rsidP="006B54DC">
      <w:pPr>
        <w:pStyle w:val="CodeListing"/>
      </w:pPr>
    </w:p>
    <w:p w14:paraId="58784A46" w14:textId="1996BD87"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6</w:t>
      </w:r>
      <w:r w:rsidRPr="00D36B8E">
        <w:rPr>
          <w:color w:val="538135" w:themeColor="accent6" w:themeShade="BF"/>
        </w:rPr>
        <w:t>) get machine translations for visible measure names and use them to set translations</w:t>
      </w:r>
    </w:p>
    <w:p w14:paraId="19C634A0" w14:textId="77777777" w:rsidR="006B54DC" w:rsidRDefault="006B54DC" w:rsidP="006B54DC">
      <w:pPr>
        <w:pStyle w:val="CodeListing"/>
      </w:pPr>
      <w:r>
        <w:t xml:space="preserve">      foreach (Measure measure in table.Measures) {</w:t>
      </w:r>
    </w:p>
    <w:p w14:paraId="63DDA5C1" w14:textId="77777777" w:rsidR="006B54DC" w:rsidRDefault="006B54DC" w:rsidP="006B54DC">
      <w:pPr>
        <w:pStyle w:val="CodeListing"/>
      </w:pPr>
      <w:r>
        <w:t xml:space="preserve">        if (!measure.IsHidden) {</w:t>
      </w:r>
    </w:p>
    <w:p w14:paraId="492CCFD4" w14:textId="77777777" w:rsidR="006B54DC" w:rsidRDefault="006B54DC" w:rsidP="006B54DC">
      <w:pPr>
        <w:pStyle w:val="CodeListing"/>
      </w:pPr>
      <w:r>
        <w:t xml:space="preserve">          translatedName = TranslatorService.TranslateContent(measure.Name, CultureName);</w:t>
      </w:r>
    </w:p>
    <w:p w14:paraId="572DD560" w14:textId="77777777" w:rsidR="006B54DC" w:rsidRDefault="006B54DC" w:rsidP="006B54DC">
      <w:pPr>
        <w:pStyle w:val="CodeListing"/>
      </w:pPr>
      <w:r>
        <w:t xml:space="preserve">          culture.ObjectTranslations.SetTranslation(measure, TranslatedProperty.Caption, translatedName);</w:t>
      </w:r>
    </w:p>
    <w:p w14:paraId="145FAA28" w14:textId="77777777" w:rsidR="006B54DC" w:rsidRDefault="006B54DC" w:rsidP="006B54DC">
      <w:pPr>
        <w:pStyle w:val="CodeListing"/>
      </w:pPr>
      <w:r>
        <w:t xml:space="preserve">        }</w:t>
      </w:r>
    </w:p>
    <w:p w14:paraId="350F71AF" w14:textId="77777777" w:rsidR="006B54DC" w:rsidRDefault="006B54DC" w:rsidP="006B54DC">
      <w:pPr>
        <w:pStyle w:val="CodeListing"/>
      </w:pPr>
      <w:r>
        <w:t xml:space="preserve">      };</w:t>
      </w:r>
    </w:p>
    <w:p w14:paraId="2C892669" w14:textId="77777777" w:rsidR="006B54DC" w:rsidRDefault="006B54DC" w:rsidP="006B54DC">
      <w:pPr>
        <w:pStyle w:val="CodeListing"/>
      </w:pPr>
    </w:p>
    <w:p w14:paraId="249349D6" w14:textId="3D2C1C8A" w:rsidR="006B54DC" w:rsidRPr="00086222" w:rsidRDefault="006B54DC" w:rsidP="006B54DC">
      <w:pPr>
        <w:pStyle w:val="CodeListing"/>
        <w:rPr>
          <w:color w:val="538135" w:themeColor="accent6" w:themeShade="BF"/>
        </w:rPr>
      </w:pPr>
      <w:r w:rsidRPr="00086222">
        <w:rPr>
          <w:color w:val="538135" w:themeColor="accent6" w:themeShade="BF"/>
        </w:rPr>
        <w:t xml:space="preserve">      // (</w:t>
      </w:r>
      <w:r w:rsidR="008F2120">
        <w:rPr>
          <w:color w:val="538135" w:themeColor="accent6" w:themeShade="BF"/>
        </w:rPr>
        <w:t>7</w:t>
      </w:r>
      <w:r w:rsidRPr="00086222">
        <w:rPr>
          <w:color w:val="538135" w:themeColor="accent6" w:themeShade="BF"/>
        </w:rPr>
        <w:t>) get machine translations for visible hierachy names and use them to set translations</w:t>
      </w:r>
    </w:p>
    <w:p w14:paraId="4184595B" w14:textId="77777777" w:rsidR="006B54DC" w:rsidRDefault="006B54DC" w:rsidP="006B54DC">
      <w:pPr>
        <w:pStyle w:val="CodeListing"/>
      </w:pPr>
      <w:r>
        <w:t xml:space="preserve">      foreach (Hierarchy hierarchy in table.Hierarchies) {</w:t>
      </w:r>
    </w:p>
    <w:p w14:paraId="0D64BDE5" w14:textId="77777777" w:rsidR="006B54DC" w:rsidRDefault="006B54DC" w:rsidP="006B54DC">
      <w:pPr>
        <w:pStyle w:val="CodeListing"/>
      </w:pPr>
      <w:r>
        <w:t xml:space="preserve">        if (!hierarchy.IsHidden) {</w:t>
      </w:r>
    </w:p>
    <w:p w14:paraId="6CD5B8C1" w14:textId="77777777" w:rsidR="006B54DC" w:rsidRDefault="006B54DC" w:rsidP="006B54DC">
      <w:pPr>
        <w:pStyle w:val="CodeListing"/>
      </w:pPr>
      <w:r>
        <w:t xml:space="preserve">          translatedName = TranslatorService.TranslateContent(hierarchy.Name, CultureName);</w:t>
      </w:r>
    </w:p>
    <w:p w14:paraId="5E1DB7A7" w14:textId="0866DBD6" w:rsidR="006B54DC" w:rsidRDefault="006B54DC" w:rsidP="006B54DC">
      <w:pPr>
        <w:pStyle w:val="CodeListing"/>
      </w:pPr>
      <w:r>
        <w:t xml:space="preserve">          culture.ObjectTranslations.SetTranslation(hierarchy, TranslatedProperty.Caption, translatedName);</w:t>
      </w:r>
    </w:p>
    <w:p w14:paraId="6D0C50C5" w14:textId="3E8993B7" w:rsidR="00086222" w:rsidRDefault="00086222" w:rsidP="006B54DC">
      <w:pPr>
        <w:pStyle w:val="CodeListing"/>
      </w:pPr>
    </w:p>
    <w:p w14:paraId="253C6783" w14:textId="6E5056C3" w:rsidR="00086222" w:rsidRDefault="00086222" w:rsidP="00086222">
      <w:pPr>
        <w:pStyle w:val="CodeListing"/>
        <w:rPr>
          <w:color w:val="538135" w:themeColor="accent6" w:themeShade="BF"/>
        </w:rPr>
      </w:pPr>
      <w:r>
        <w:rPr>
          <w:color w:val="538135" w:themeColor="accent6" w:themeShade="BF"/>
        </w:rPr>
        <w:t xml:space="preserve">    </w:t>
      </w:r>
      <w:r w:rsidRPr="00086222">
        <w:rPr>
          <w:color w:val="538135" w:themeColor="accent6" w:themeShade="BF"/>
        </w:rPr>
        <w:t xml:space="preserve">      // (</w:t>
      </w:r>
      <w:r w:rsidR="008F2120">
        <w:rPr>
          <w:color w:val="538135" w:themeColor="accent6" w:themeShade="BF"/>
        </w:rPr>
        <w:t>8</w:t>
      </w:r>
      <w:r w:rsidRPr="00086222">
        <w:rPr>
          <w:color w:val="538135" w:themeColor="accent6" w:themeShade="BF"/>
        </w:rPr>
        <w:t xml:space="preserve">) get machine translations for hierachy </w:t>
      </w:r>
      <w:r>
        <w:rPr>
          <w:color w:val="538135" w:themeColor="accent6" w:themeShade="BF"/>
        </w:rPr>
        <w:t xml:space="preserve">level </w:t>
      </w:r>
      <w:r w:rsidRPr="00086222">
        <w:rPr>
          <w:color w:val="538135" w:themeColor="accent6" w:themeShade="BF"/>
        </w:rPr>
        <w:t>names and use them to set translations</w:t>
      </w:r>
    </w:p>
    <w:p w14:paraId="448C169C" w14:textId="1D64206B" w:rsidR="00086222" w:rsidRDefault="00086222" w:rsidP="00086222">
      <w:pPr>
        <w:pStyle w:val="CodeListing"/>
      </w:pPr>
      <w:r>
        <w:t xml:space="preserve">          foreach(var level in hierarchy.Levels) {</w:t>
      </w:r>
    </w:p>
    <w:p w14:paraId="4D4C404E" w14:textId="77777777" w:rsidR="00086222" w:rsidRDefault="00086222" w:rsidP="00086222">
      <w:pPr>
        <w:pStyle w:val="CodeListing"/>
      </w:pPr>
      <w:r>
        <w:t xml:space="preserve">            var translatedLevelName = TranslateContent(level.Name, CultureName);</w:t>
      </w:r>
    </w:p>
    <w:p w14:paraId="014BBDD1" w14:textId="77777777" w:rsidR="00086222" w:rsidRDefault="00086222" w:rsidP="00086222">
      <w:pPr>
        <w:pStyle w:val="CodeListing"/>
      </w:pPr>
      <w:r>
        <w:t xml:space="preserve">            culture.ObjectTranslations.SetTranslation(level, TranslatedProperty.Caption, translatedLevelName);</w:t>
      </w:r>
    </w:p>
    <w:p w14:paraId="4F60E571" w14:textId="73CA433F" w:rsidR="00086222" w:rsidRDefault="00086222" w:rsidP="00086222">
      <w:pPr>
        <w:pStyle w:val="CodeListing"/>
      </w:pPr>
      <w:r>
        <w:t xml:space="preserve">          }</w:t>
      </w:r>
    </w:p>
    <w:p w14:paraId="351B5F1B" w14:textId="77777777" w:rsidR="006B54DC" w:rsidRDefault="006B54DC" w:rsidP="006B54DC">
      <w:pPr>
        <w:pStyle w:val="CodeListing"/>
      </w:pPr>
      <w:r>
        <w:t xml:space="preserve">        }</w:t>
      </w:r>
    </w:p>
    <w:p w14:paraId="761C55B0" w14:textId="02BEF539" w:rsidR="006B54DC" w:rsidRDefault="006B54DC" w:rsidP="006B54DC">
      <w:pPr>
        <w:pStyle w:val="CodeListing"/>
      </w:pPr>
      <w:r>
        <w:t xml:space="preserve">      };</w:t>
      </w:r>
    </w:p>
    <w:p w14:paraId="72D23032" w14:textId="77777777" w:rsidR="00C73102" w:rsidRDefault="00C73102" w:rsidP="006B54DC">
      <w:pPr>
        <w:pStyle w:val="CodeListing"/>
      </w:pPr>
    </w:p>
    <w:p w14:paraId="38103AB2" w14:textId="77777777" w:rsidR="006B54DC" w:rsidRDefault="006B54DC" w:rsidP="006B54DC">
      <w:pPr>
        <w:pStyle w:val="CodeListing"/>
      </w:pPr>
      <w:r>
        <w:t xml:space="preserve">    }</w:t>
      </w:r>
    </w:p>
    <w:p w14:paraId="6EC0F17B" w14:textId="32215B94" w:rsidR="005132A5" w:rsidRDefault="006B54DC" w:rsidP="00A84BAE">
      <w:pPr>
        <w:pStyle w:val="CodeListing"/>
      </w:pPr>
      <w:r>
        <w:t xml:space="preserve">  }</w:t>
      </w:r>
    </w:p>
    <w:p w14:paraId="44C310E9" w14:textId="77777777" w:rsidR="00C73102" w:rsidRDefault="00C73102" w:rsidP="00A84BAE">
      <w:pPr>
        <w:pStyle w:val="CodeListing"/>
      </w:pPr>
    </w:p>
    <w:p w14:paraId="536CA6D6" w14:textId="794287F6" w:rsidR="005132A5" w:rsidRPr="00086222" w:rsidRDefault="005132A5" w:rsidP="006B54DC">
      <w:pPr>
        <w:pStyle w:val="CodeListing"/>
        <w:rPr>
          <w:color w:val="538135" w:themeColor="accent6" w:themeShade="BF"/>
        </w:rPr>
      </w:pPr>
      <w:r w:rsidRPr="00086222">
        <w:rPr>
          <w:color w:val="538135" w:themeColor="accent6" w:themeShade="BF"/>
        </w:rPr>
        <w:t xml:space="preserve">  // (</w:t>
      </w:r>
      <w:r w:rsidR="00086222">
        <w:rPr>
          <w:color w:val="538135" w:themeColor="accent6" w:themeShade="BF"/>
        </w:rPr>
        <w:t>6</w:t>
      </w:r>
      <w:r w:rsidRPr="00086222">
        <w:rPr>
          <w:color w:val="538135" w:themeColor="accent6" w:themeShade="BF"/>
        </w:rPr>
        <w:t>) Save changes to the underlying dataset</w:t>
      </w:r>
    </w:p>
    <w:p w14:paraId="1CE6936A" w14:textId="77777777" w:rsidR="006B54DC" w:rsidRDefault="006B54DC" w:rsidP="006B54DC">
      <w:pPr>
        <w:pStyle w:val="CodeListing"/>
      </w:pPr>
      <w:r>
        <w:t xml:space="preserve">  model.SaveChanges();</w:t>
      </w:r>
    </w:p>
    <w:p w14:paraId="026F4BE3" w14:textId="77777777" w:rsidR="00C73102" w:rsidRDefault="00C73102" w:rsidP="006B54DC">
      <w:pPr>
        <w:pStyle w:val="CodeListing"/>
      </w:pPr>
    </w:p>
    <w:p w14:paraId="4CC739E0" w14:textId="0A6C93D0" w:rsidR="006B54DC" w:rsidRDefault="006B54DC" w:rsidP="006B54DC">
      <w:pPr>
        <w:pStyle w:val="CodeListing"/>
      </w:pPr>
      <w:r>
        <w:t>}</w:t>
      </w:r>
    </w:p>
    <w:p w14:paraId="76437750" w14:textId="2E06AEE4" w:rsidR="00086222" w:rsidRPr="00C73102" w:rsidRDefault="00086222" w:rsidP="00086222">
      <w:pPr>
        <w:pStyle w:val="Callout"/>
      </w:pPr>
      <w:r>
        <w:t>The</w:t>
      </w:r>
      <w:r w:rsidR="008733B6">
        <w:t xml:space="preserve"> actual implementation of</w:t>
      </w:r>
      <w:r>
        <w:t xml:space="preserve"> </w:t>
      </w:r>
      <w:r w:rsidRPr="00086222">
        <w:rPr>
          <w:b/>
          <w:bCs/>
        </w:rPr>
        <w:t>PopulateCultureWithMachineTranslations</w:t>
      </w:r>
      <w:r>
        <w:t xml:space="preserve"> </w:t>
      </w:r>
      <w:r w:rsidR="00C73102">
        <w:t xml:space="preserve">contains </w:t>
      </w:r>
      <w:r w:rsidR="008733B6">
        <w:t xml:space="preserve">more code than is shown in this code listing. More specifically, the actual implementation of </w:t>
      </w:r>
      <w:r w:rsidR="008733B6" w:rsidRPr="00086222">
        <w:rPr>
          <w:b/>
          <w:bCs/>
        </w:rPr>
        <w:t>PopulateCultureWithMachineTranslations</w:t>
      </w:r>
      <w:r w:rsidR="008733B6">
        <w:t xml:space="preserve"> includes extra code to ensure that metadata translation are added for any dataset object that has non-blank property values for either its </w:t>
      </w:r>
      <w:r w:rsidR="00C73102" w:rsidRPr="00C73102">
        <w:rPr>
          <w:b/>
          <w:bCs/>
        </w:rPr>
        <w:t>DisplayFolder</w:t>
      </w:r>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r w:rsidR="008733B6" w:rsidRPr="00C73102">
        <w:rPr>
          <w:b/>
          <w:bCs/>
        </w:rPr>
        <w:t>DisplayFolder</w:t>
      </w:r>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w:t>
      </w:r>
      <w:r>
        <w:lastRenderedPageBreak/>
        <w:t xml:space="preserve">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39294DF0" w:rsidR="00521FA5" w:rsidRDefault="00654613" w:rsidP="001335EF">
      <w:r>
        <w:rPr>
          <w:noProof/>
        </w:rPr>
        <w:drawing>
          <wp:inline distT="0" distB="0" distL="0" distR="0" wp14:anchorId="3EE3B8E8" wp14:editId="27FE1FE7">
            <wp:extent cx="6813782" cy="1573480"/>
            <wp:effectExtent l="0" t="0" r="635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74503" cy="1679873"/>
                    </a:xfrm>
                    <a:prstGeom prst="rect">
                      <a:avLst/>
                    </a:prstGeom>
                    <a:noFill/>
                    <a:ln>
                      <a:noFill/>
                    </a:ln>
                  </pic:spPr>
                </pic:pic>
              </a:graphicData>
            </a:graphic>
          </wp:inline>
        </w:drawing>
      </w:r>
    </w:p>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r w:rsidR="00654613" w:rsidRPr="00654613">
        <w:rPr>
          <w:b/>
          <w:bCs/>
        </w:rPr>
        <w:t>UserCulture</w:t>
      </w:r>
      <w:r w:rsidR="00654613">
        <w:t xml:space="preserve"> function in DAX. If you have written measures which use the </w:t>
      </w:r>
      <w:r w:rsidR="00654613" w:rsidRPr="00654613">
        <w:rPr>
          <w:b/>
          <w:bCs/>
        </w:rPr>
        <w:t>UserCulture</w:t>
      </w:r>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r w:rsidR="00ED3F28" w:rsidRPr="00ED3F28">
        <w:rPr>
          <w:b/>
          <w:bCs/>
        </w:rPr>
        <w:t>UserCulture</w:t>
      </w:r>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68360025" w14:textId="026809A0" w:rsidR="00477716" w:rsidRDefault="005F217C" w:rsidP="00A95F71">
      <w:pPr>
        <w:pStyle w:val="Heading3"/>
      </w:pPr>
      <w:bookmarkStart w:id="13" w:name="_Toc121559775"/>
      <w:r>
        <w:t xml:space="preserve">Enable Human Workflows </w:t>
      </w:r>
      <w:r w:rsidR="00922E3E">
        <w:t xml:space="preserve">for Translation </w:t>
      </w:r>
      <w:r>
        <w:t>using Export and Import</w:t>
      </w:r>
      <w:bookmarkEnd w:id="13"/>
    </w:p>
    <w:p w14:paraId="6C20901D" w14:textId="51701B32" w:rsidR="00922E3E" w:rsidRDefault="00922E3E" w:rsidP="00922E3E">
      <w:r>
        <w:t xml:space="preserve">Another important consideration when building multi-language reports involves the human aspect of translating text values from one language to another. While it's possible to generate the first round of </w:t>
      </w:r>
      <w:r w:rsidR="00ED3F28">
        <w:t xml:space="preserve">metadata </w:t>
      </w:r>
      <w:r>
        <w:t xml:space="preserve">translations using </w:t>
      </w:r>
      <w:r w:rsidR="00DC7850">
        <w:t>machine translations</w:t>
      </w:r>
      <w:r>
        <w:t xml:space="preserve">, </w:t>
      </w:r>
      <w:r w:rsidR="00ED3F28">
        <w:t xml:space="preserve">it's likely </w:t>
      </w:r>
      <w:r>
        <w:t xml:space="preserve">you will eventually need to integrate </w:t>
      </w:r>
      <w:r w:rsidR="00DC7850">
        <w:t xml:space="preserve">those friendly </w:t>
      </w:r>
      <w:r>
        <w:t xml:space="preserve">carbon-based life forms (i.e. people) </w:t>
      </w:r>
      <w:r w:rsidR="009C78C5">
        <w:t xml:space="preserve">who play </w:t>
      </w:r>
      <w:r w:rsidR="00DC7850">
        <w:t xml:space="preserve">the role of translators </w:t>
      </w:r>
      <w:r>
        <w:t xml:space="preserve">to generate </w:t>
      </w:r>
      <w:r w:rsidR="00DC7850">
        <w:t xml:space="preserve">high </w:t>
      </w:r>
      <w:r>
        <w:t xml:space="preserve">quality translations. Furthermore, you cannot expect that people who work as </w:t>
      </w:r>
      <w:r w:rsidR="00DC7850">
        <w:t xml:space="preserve">professional </w:t>
      </w:r>
      <w:r>
        <w:t xml:space="preserve">translators will be able to use an advanced </w:t>
      </w:r>
      <w:r w:rsidR="00DC7850">
        <w:t xml:space="preserve">Power BI </w:t>
      </w:r>
      <w:r>
        <w:t>data modeling tool like the Tabular Editor.</w:t>
      </w:r>
    </w:p>
    <w:p w14:paraId="18DA1391" w14:textId="54D03A1C" w:rsidR="00DC7850" w:rsidRDefault="00922E3E" w:rsidP="00922E3E">
      <w:r>
        <w:t>While it</w:t>
      </w:r>
      <w:r w:rsidR="00DC7850">
        <w:t>'</w:t>
      </w:r>
      <w:r>
        <w:t xml:space="preserve">s </w:t>
      </w:r>
      <w:r w:rsidR="00DC7850">
        <w:t xml:space="preserve">theoretically </w:t>
      </w:r>
      <w:r>
        <w:t xml:space="preserve">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w:t>
      </w:r>
      <w:r w:rsidR="009C78C5">
        <w:t xml:space="preserve">translation </w:t>
      </w:r>
      <w:r>
        <w:t xml:space="preserve">files that are sent out to </w:t>
      </w:r>
      <w:r w:rsidR="009C78C5">
        <w:t xml:space="preserve">a </w:t>
      </w:r>
      <w:r>
        <w:t>translat</w:t>
      </w:r>
      <w:r w:rsidR="009C78C5">
        <w:t>ion team</w:t>
      </w:r>
      <w:r>
        <w:t xml:space="preserve"> using whatever file format </w:t>
      </w:r>
      <w:r w:rsidR="009C78C5">
        <w:t xml:space="preserve">they </w:t>
      </w:r>
      <w:r>
        <w:t>require.</w:t>
      </w:r>
    </w:p>
    <w:p w14:paraId="5B28157D" w14:textId="3D23121F" w:rsidR="00DC7850" w:rsidRDefault="00922E3E" w:rsidP="00922E3E">
      <w:r>
        <w:t xml:space="preserve">If you are working with a professional translation team, you might be requires to generate translation files in a standard translation format such as RESX files or </w:t>
      </w:r>
      <w:r w:rsidRPr="00A635C7">
        <w:t>XLIFF</w:t>
      </w:r>
      <w:r>
        <w:t xml:space="preserve"> files. </w:t>
      </w:r>
      <w:r w:rsidR="001F24C5">
        <w:t xml:space="preserve">Depending on the requirements of the translator team, you might be able to </w:t>
      </w:r>
      <w:r>
        <w:t>generate translations files in easy-to-use formats such as CSV files or XLSX files.</w:t>
      </w:r>
      <w:r w:rsidR="006C06FF">
        <w:t xml:space="preserve"> The </w:t>
      </w:r>
      <w:r w:rsidR="006C06FF" w:rsidRPr="006C06FF">
        <w:rPr>
          <w:b/>
          <w:bCs/>
        </w:rPr>
        <w:t>TranslationsBuilder</w:t>
      </w:r>
      <w:r w:rsidR="006C06FF">
        <w:t xml:space="preserve"> application provides </w:t>
      </w:r>
      <w:r w:rsidR="001F24C5">
        <w:t xml:space="preserve">an </w:t>
      </w:r>
      <w:r w:rsidR="006C06FF" w:rsidRPr="006C06FF">
        <w:rPr>
          <w:b/>
          <w:bCs/>
        </w:rPr>
        <w:t>Export Translation Sheet</w:t>
      </w:r>
      <w:r w:rsidR="006C06FF">
        <w:t xml:space="preserve"> </w:t>
      </w:r>
      <w:r w:rsidR="001F24C5">
        <w:t xml:space="preserve">command </w:t>
      </w:r>
      <w:r w:rsidR="006C06FF">
        <w:t>which demonstrates how to generate a translation sheet for a human translator using a simple CSV format.</w:t>
      </w:r>
    </w:p>
    <w:p w14:paraId="7AD25AA6" w14:textId="427CBF81" w:rsidR="00DC7850" w:rsidRDefault="00DC7850" w:rsidP="00922E3E">
      <w:r>
        <w:rPr>
          <w:noProof/>
        </w:rPr>
        <w:drawing>
          <wp:inline distT="0" distB="0" distL="0" distR="0" wp14:anchorId="7AF50B10" wp14:editId="54B7D832">
            <wp:extent cx="6955982" cy="13775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238C7006" w14:textId="07166D84" w:rsidR="00DC7850" w:rsidRPr="00B455E6" w:rsidRDefault="006C06FF" w:rsidP="00DC7850">
      <w:r>
        <w:t>When you click</w:t>
      </w:r>
      <w:r w:rsidR="001F24C5">
        <w:t xml:space="preserve"> the</w:t>
      </w:r>
      <w:r>
        <w:t xml:space="preserve"> </w:t>
      </w:r>
      <w:r w:rsidRPr="006C06FF">
        <w:rPr>
          <w:b/>
          <w:bCs/>
        </w:rPr>
        <w:t>Export Translation Sheet</w:t>
      </w:r>
      <w:r w:rsidR="001F24C5">
        <w:t xml:space="preserve"> button, </w:t>
      </w:r>
      <w:r>
        <w:t xml:space="preserve">the </w:t>
      </w:r>
      <w:r w:rsidRPr="006C06FF">
        <w:rPr>
          <w:b/>
          <w:bCs/>
        </w:rPr>
        <w:t>TranslationsBuilder</w:t>
      </w:r>
      <w:r>
        <w:t xml:space="preserve"> application generates a CSV file </w:t>
      </w:r>
      <w:r w:rsidR="001F24C5">
        <w:t xml:space="preserve">for the selected language </w:t>
      </w:r>
      <w:r>
        <w:t xml:space="preserve">using a naming format </w:t>
      </w:r>
      <w:r w:rsidR="001F24C5">
        <w:t xml:space="preserve">(e.g. </w:t>
      </w:r>
      <w:r w:rsidR="001F24C5" w:rsidRPr="001F24C5">
        <w:rPr>
          <w:b/>
          <w:bCs/>
        </w:rPr>
        <w:t>ProductSales-Translations-German.csv</w:t>
      </w:r>
      <w:r w:rsidR="001F24C5">
        <w:t xml:space="preserve">) which </w:t>
      </w:r>
      <w:r>
        <w:t xml:space="preserve">includes the dataset name </w:t>
      </w:r>
      <w:r>
        <w:lastRenderedPageBreak/>
        <w:t>and the language for translation.</w:t>
      </w:r>
      <w:r w:rsidR="001F24C5">
        <w:t xml:space="preserve"> After generating the file and saving it to the location of </w:t>
      </w:r>
      <w:r w:rsidR="001F24C5" w:rsidRPr="000E04C4">
        <w:rPr>
          <w:b/>
          <w:bCs/>
        </w:rPr>
        <w:t>TranslationsOutboxFolderPath</w:t>
      </w:r>
      <w:r w:rsidR="001F24C5">
        <w:t xml:space="preserve"> </w:t>
      </w:r>
      <w:r w:rsidR="00B455E6">
        <w:t xml:space="preserve">the </w:t>
      </w:r>
      <w:r w:rsidR="00B455E6" w:rsidRPr="006C06FF">
        <w:rPr>
          <w:b/>
          <w:bCs/>
        </w:rPr>
        <w:t>TranslationsBuilder</w:t>
      </w:r>
      <w:r w:rsidR="00B455E6">
        <w:t xml:space="preserve"> application will then open the translation sheet in Microsoft Excel.</w:t>
      </w:r>
    </w:p>
    <w:p w14:paraId="62D670E6" w14:textId="02306593" w:rsidR="00DC7850" w:rsidRDefault="00D056E1" w:rsidP="00DC7850">
      <w:r>
        <w:rPr>
          <w:noProof/>
        </w:rPr>
        <w:drawing>
          <wp:inline distT="0" distB="0" distL="0" distR="0" wp14:anchorId="56B61E86" wp14:editId="46D6E9CF">
            <wp:extent cx="6486920" cy="2005693"/>
            <wp:effectExtent l="19050" t="19050" r="952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C0F475" w14:textId="6D63D188" w:rsidR="00D056E1" w:rsidRDefault="009C78C5" w:rsidP="00DC7850">
      <w:r>
        <w:t xml:space="preserve">Once these translation files have been generated, they can be sent </w:t>
      </w:r>
      <w:r w:rsidR="006E63CD">
        <w:t xml:space="preserve">out </w:t>
      </w:r>
      <w:r>
        <w:t>to the translation team. Once these translations files have been edited and returned with the high-quality human translations, y</w:t>
      </w:r>
      <w:r w:rsidR="00B455E6">
        <w:t xml:space="preserve">ou can </w:t>
      </w:r>
      <w:r>
        <w:t xml:space="preserve">then </w:t>
      </w:r>
      <w:r w:rsidR="00B455E6">
        <w:t xml:space="preserve">use the </w:t>
      </w:r>
      <w:r w:rsidR="00B455E6" w:rsidRPr="00B455E6">
        <w:rPr>
          <w:b/>
          <w:bCs/>
        </w:rPr>
        <w:t>Import Translations</w:t>
      </w:r>
      <w:r w:rsidR="00B455E6">
        <w:t xml:space="preserve"> command to important </w:t>
      </w:r>
      <w:r>
        <w:t xml:space="preserve">these human </w:t>
      </w:r>
      <w:r w:rsidR="00B455E6">
        <w:t>translations</w:t>
      </w:r>
      <w:r>
        <w:t xml:space="preserve"> which </w:t>
      </w:r>
      <w:r w:rsidR="006E63CD">
        <w:t xml:space="preserve">will then </w:t>
      </w:r>
      <w:r>
        <w:t>effectively overwrite the machine translations</w:t>
      </w:r>
      <w:r w:rsidR="00B455E6">
        <w:t>.</w:t>
      </w:r>
    </w:p>
    <w:p w14:paraId="4A439A78" w14:textId="56938B21" w:rsidR="006C06FF" w:rsidRDefault="006C06FF" w:rsidP="00DC7850">
      <w:r>
        <w:rPr>
          <w:noProof/>
        </w:rPr>
        <w:drawing>
          <wp:inline distT="0" distB="0" distL="0" distR="0" wp14:anchorId="22F60DE4" wp14:editId="590C181D">
            <wp:extent cx="6392728" cy="1240971"/>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393168AB" w14:textId="320CBF31" w:rsidR="0048255E" w:rsidRDefault="004568A2" w:rsidP="00A95F71">
      <w:pPr>
        <w:pStyle w:val="Heading3"/>
      </w:pPr>
      <w:bookmarkStart w:id="14" w:name="_Toc121559776"/>
      <w:r>
        <w:t xml:space="preserve">Embed </w:t>
      </w:r>
      <w:r w:rsidR="005F217C">
        <w:t xml:space="preserve">Power BI </w:t>
      </w:r>
      <w:r w:rsidR="0048255E" w:rsidRPr="0048255E">
        <w:t xml:space="preserve">Reports with Specific </w:t>
      </w:r>
      <w:r w:rsidR="005F217C">
        <w:t xml:space="preserve">Languages and </w:t>
      </w:r>
      <w:r w:rsidR="0048255E" w:rsidRPr="0048255E">
        <w:t>Locales</w:t>
      </w:r>
      <w:bookmarkEnd w:id="14"/>
    </w:p>
    <w:p w14:paraId="46E5BFC6" w14:textId="78CBE14B" w:rsidR="00DC7850" w:rsidRDefault="004568A2" w:rsidP="00DC7850">
      <w:r>
        <w:t xml:space="preserve">If you are developing with Power BI embedding, you </w:t>
      </w:r>
      <w:r w:rsidR="009C78C5">
        <w:t xml:space="preserve">can </w:t>
      </w:r>
      <w:r>
        <w:t xml:space="preserve">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and a </w:t>
      </w:r>
      <w:r w:rsidRPr="004568A2">
        <w:rPr>
          <w:b/>
          <w:bCs/>
        </w:rPr>
        <w:t>formatLocale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08C6C180" w14:textId="77777777" w:rsidR="00B455E6" w:rsidRPr="00B455E6" w:rsidRDefault="00B455E6" w:rsidP="00B455E6">
      <w:pPr>
        <w:pStyle w:val="CodeListing"/>
        <w:rPr>
          <w:color w:val="7F7F7F" w:themeColor="text1" w:themeTint="80"/>
        </w:rPr>
      </w:pPr>
      <w:r w:rsidRPr="00B455E6">
        <w:rPr>
          <w:color w:val="7F7F7F" w:themeColor="text1" w:themeTint="80"/>
        </w:rPr>
        <w:t>let config = {</w:t>
      </w:r>
    </w:p>
    <w:p w14:paraId="4BFA032C" w14:textId="77777777" w:rsidR="00B455E6" w:rsidRPr="00B455E6" w:rsidRDefault="00B455E6" w:rsidP="00B455E6">
      <w:pPr>
        <w:pStyle w:val="CodeListing"/>
        <w:rPr>
          <w:color w:val="7F7F7F" w:themeColor="text1" w:themeTint="80"/>
        </w:rPr>
      </w:pPr>
      <w:r w:rsidRPr="00B455E6">
        <w:rPr>
          <w:color w:val="7F7F7F" w:themeColor="text1" w:themeTint="80"/>
        </w:rPr>
        <w:t xml:space="preserve">  type: "report",</w:t>
      </w:r>
    </w:p>
    <w:p w14:paraId="51588740" w14:textId="77777777" w:rsidR="00B455E6" w:rsidRPr="00B455E6" w:rsidRDefault="00B455E6" w:rsidP="00B455E6">
      <w:pPr>
        <w:pStyle w:val="CodeListing"/>
        <w:rPr>
          <w:color w:val="7F7F7F" w:themeColor="text1" w:themeTint="80"/>
        </w:rPr>
      </w:pPr>
      <w:r w:rsidRPr="00B455E6">
        <w:rPr>
          <w:color w:val="7F7F7F" w:themeColor="text1" w:themeTint="80"/>
        </w:rPr>
        <w:t xml:space="preserve">  id: reportId,</w:t>
      </w:r>
    </w:p>
    <w:p w14:paraId="4C497B0A" w14:textId="77777777" w:rsidR="00B455E6" w:rsidRPr="00B455E6" w:rsidRDefault="00B455E6" w:rsidP="00B455E6">
      <w:pPr>
        <w:pStyle w:val="CodeListing"/>
        <w:rPr>
          <w:color w:val="7F7F7F" w:themeColor="text1" w:themeTint="80"/>
        </w:rPr>
      </w:pPr>
      <w:r w:rsidRPr="00B455E6">
        <w:rPr>
          <w:color w:val="7F7F7F" w:themeColor="text1" w:themeTint="80"/>
        </w:rPr>
        <w:t xml:space="preserve">  embedUrl: embedUrl,</w:t>
      </w:r>
    </w:p>
    <w:p w14:paraId="3A0211D7" w14:textId="77777777" w:rsidR="00B455E6" w:rsidRPr="00B455E6" w:rsidRDefault="00B455E6" w:rsidP="00B455E6">
      <w:pPr>
        <w:pStyle w:val="CodeListing"/>
        <w:rPr>
          <w:color w:val="7F7F7F" w:themeColor="text1" w:themeTint="80"/>
        </w:rPr>
      </w:pPr>
      <w:r w:rsidRPr="00B455E6">
        <w:rPr>
          <w:color w:val="7F7F7F" w:themeColor="text1" w:themeTint="80"/>
        </w:rPr>
        <w:t xml:space="preserve">  accessToken: embedToken,</w:t>
      </w:r>
    </w:p>
    <w:p w14:paraId="7C732B76" w14:textId="77777777" w:rsidR="00B455E6" w:rsidRPr="00B455E6" w:rsidRDefault="00B455E6" w:rsidP="00B455E6">
      <w:pPr>
        <w:pStyle w:val="CodeListing"/>
        <w:rPr>
          <w:color w:val="7F7F7F" w:themeColor="text1" w:themeTint="80"/>
        </w:rPr>
      </w:pPr>
      <w:r w:rsidRPr="00B455E6">
        <w:rPr>
          <w:color w:val="7F7F7F" w:themeColor="text1" w:themeTint="80"/>
        </w:rPr>
        <w:t xml:space="preserve">  tokenType: models.TokenType.Embed,</w:t>
      </w:r>
    </w:p>
    <w:p w14:paraId="2FB1EB24" w14:textId="31DFFF63" w:rsidR="00B455E6" w:rsidRDefault="00B455E6" w:rsidP="00B455E6">
      <w:pPr>
        <w:pStyle w:val="CodeListing"/>
      </w:pPr>
      <w:r>
        <w:t xml:space="preserve">  localeSettings: { language: "</w:t>
      </w:r>
      <w:r w:rsidR="0097359C">
        <w:t>de-DE</w:t>
      </w:r>
      <w:r>
        <w:t>", formatLocale: "</w:t>
      </w:r>
      <w:r w:rsidR="0097359C">
        <w:t>de-DE</w:t>
      </w:r>
      <w:r>
        <w:t>" }</w:t>
      </w:r>
    </w:p>
    <w:p w14:paraId="5796875D" w14:textId="77777777" w:rsidR="00B455E6" w:rsidRPr="00B455E6" w:rsidRDefault="00B455E6" w:rsidP="00B455E6">
      <w:pPr>
        <w:pStyle w:val="CodeListing"/>
        <w:rPr>
          <w:color w:val="7F7F7F" w:themeColor="text1" w:themeTint="80"/>
        </w:rPr>
      </w:pPr>
      <w:r w:rsidRPr="00B455E6">
        <w:rPr>
          <w:color w:val="7F7F7F" w:themeColor="text1" w:themeTint="80"/>
        </w:rPr>
        <w:t>};</w:t>
      </w:r>
    </w:p>
    <w:p w14:paraId="44D3D8F8" w14:textId="77777777" w:rsidR="00B455E6" w:rsidRPr="00B455E6" w:rsidRDefault="00B455E6" w:rsidP="00B455E6">
      <w:pPr>
        <w:pStyle w:val="CodeListing"/>
        <w:rPr>
          <w:color w:val="7F7F7F" w:themeColor="text1" w:themeTint="80"/>
        </w:rPr>
      </w:pPr>
    </w:p>
    <w:p w14:paraId="25F84019" w14:textId="03749C29" w:rsidR="00B455E6" w:rsidRDefault="00B455E6" w:rsidP="00B455E6">
      <w:pPr>
        <w:pStyle w:val="CodeListing"/>
      </w:pPr>
      <w:r w:rsidRPr="00B455E6">
        <w:rPr>
          <w:color w:val="7F7F7F" w:themeColor="text1" w:themeTint="80"/>
        </w:rPr>
        <w:t>let report = powerbi.embed(reportContainer, config);</w:t>
      </w:r>
    </w:p>
    <w:p w14:paraId="1B7E7EF8" w14:textId="44CCDBE7" w:rsidR="00DC7850" w:rsidRDefault="009C78C5" w:rsidP="00DC7850">
      <w:r>
        <w:t>W</w:t>
      </w:r>
      <w:r w:rsidR="002C5B88">
        <w:t xml:space="preserve">hen </w:t>
      </w:r>
      <w:r>
        <w:t xml:space="preserve">you </w:t>
      </w:r>
      <w:r w:rsidR="002C5B88">
        <w:t xml:space="preserve">embed reports using an explicit value for the </w:t>
      </w:r>
      <w:r w:rsidR="002C5B88" w:rsidRPr="002C5B88">
        <w:rPr>
          <w:b/>
          <w:bCs/>
        </w:rPr>
        <w:t>formatLocale</w:t>
      </w:r>
      <w:r w:rsidR="002C5B88">
        <w:t xml:space="preserve"> parameter, the </w:t>
      </w:r>
      <w:r w:rsidR="002C5B88" w:rsidRPr="002C5B88">
        <w:rPr>
          <w:b/>
          <w:bCs/>
        </w:rPr>
        <w:t>UserCulture</w:t>
      </w:r>
      <w:r w:rsidR="002C5B88">
        <w:t xml:space="preserve"> function will work correctly</w:t>
      </w:r>
      <w:r>
        <w:t xml:space="preserve">. That </w:t>
      </w:r>
      <w:r w:rsidR="002C5B88">
        <w:t xml:space="preserve">means you can write </w:t>
      </w:r>
      <w:r>
        <w:t xml:space="preserve">and test </w:t>
      </w:r>
      <w:r w:rsidR="002C5B88">
        <w:t>measures that conditionally return values based on the user's locale.</w:t>
      </w:r>
      <w:r w:rsidR="0097359C">
        <w:t xml:space="preserve"> This is different from the scenario in which you’re loading reports in the Power BI Service using the </w:t>
      </w:r>
      <w:r w:rsidR="0097359C" w:rsidRPr="0097359C">
        <w:rPr>
          <w:b/>
          <w:bCs/>
        </w:rPr>
        <w:t>language</w:t>
      </w:r>
      <w:r w:rsidR="0097359C">
        <w:t xml:space="preserve"> query string parameter where the return value of the </w:t>
      </w:r>
      <w:r w:rsidR="0097359C" w:rsidRPr="0097359C">
        <w:rPr>
          <w:b/>
          <w:bCs/>
        </w:rPr>
        <w:t>UserCulture</w:t>
      </w:r>
      <w:r w:rsidR="0097359C">
        <w:t xml:space="preserve"> function does not return the expected value.</w:t>
      </w:r>
    </w:p>
    <w:p w14:paraId="021D0197" w14:textId="192076D0" w:rsidR="0097359C" w:rsidRDefault="0097359C" w:rsidP="00481460">
      <w:r>
        <w:t xml:space="preserve">In the screenshot </w:t>
      </w:r>
      <w:r w:rsidR="00481460">
        <w:t>below</w:t>
      </w:r>
      <w:r>
        <w:t xml:space="preserve">,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3A87C91F" w14:textId="25973B59" w:rsidR="004A3A47" w:rsidRDefault="0097359C" w:rsidP="00DC7850">
      <w:r>
        <w:rPr>
          <w:noProof/>
        </w:rPr>
        <w:lastRenderedPageBreak/>
        <w:drawing>
          <wp:inline distT="0" distB="0" distL="0" distR="0" wp14:anchorId="26CEB929" wp14:editId="103282BF">
            <wp:extent cx="6361611" cy="3604913"/>
            <wp:effectExtent l="19050" t="19050" r="20320" b="146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153C2627" w14:textId="5A91634E" w:rsidR="00D55826" w:rsidRDefault="0097359C" w:rsidP="00D55826">
      <w:pPr>
        <w:pStyle w:val="Callout"/>
      </w:pPr>
      <w:r>
        <w:t xml:space="preserve">This concludes </w:t>
      </w:r>
      <w:r w:rsidR="00481460">
        <w:t xml:space="preserve">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00481460" w:rsidRPr="00481460">
        <w:rPr>
          <w:b/>
          <w:bCs/>
          <w:i/>
          <w:iCs/>
        </w:rPr>
        <w:t>why</w:t>
      </w:r>
      <w:r w:rsidR="00481460">
        <w:t xml:space="preserve">, </w:t>
      </w:r>
      <w:r w:rsidR="00481460" w:rsidRPr="00481460">
        <w:rPr>
          <w:b/>
          <w:bCs/>
          <w:i/>
          <w:iCs/>
        </w:rPr>
        <w:t>when</w:t>
      </w:r>
      <w:r w:rsidR="00481460">
        <w:t xml:space="preserve"> and </w:t>
      </w:r>
      <w:r w:rsidR="00481460" w:rsidRPr="00481460">
        <w:rPr>
          <w:b/>
          <w:bCs/>
          <w:i/>
          <w:iCs/>
        </w:rPr>
        <w:t>how</w:t>
      </w:r>
      <w:r w:rsidR="00481460">
        <w:t xml:space="preserve"> of implementing data translations.</w:t>
      </w:r>
    </w:p>
    <w:p w14:paraId="37892903" w14:textId="0261ED3E" w:rsidR="0048255E" w:rsidRDefault="00A95F71" w:rsidP="0048255E">
      <w:pPr>
        <w:pStyle w:val="Heading2"/>
      </w:pPr>
      <w:bookmarkStart w:id="15" w:name="_Toc121559777"/>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15"/>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6" w:name="_Toc121559778"/>
      <w:r>
        <w:t xml:space="preserve">Determine Whether Your Solution Requires </w:t>
      </w:r>
      <w:r w:rsidR="003155EE">
        <w:t>Data Translations</w:t>
      </w:r>
      <w:bookmarkEnd w:id="16"/>
    </w:p>
    <w:p w14:paraId="46098428" w14:textId="00BD0147" w:rsidR="004A3A47" w:rsidRPr="001F2E03" w:rsidRDefault="008F46E0" w:rsidP="003D3829">
      <w:pPr>
        <w:rPr>
          <w:b/>
          <w:bCs/>
        </w:rPr>
      </w:pPr>
      <w:bookmarkStart w:id="17"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8" w:name="_Toc121559779"/>
      <w:r>
        <w:t xml:space="preserve">Modify the </w:t>
      </w:r>
      <w:r w:rsidR="0006732B">
        <w:t>Dataset</w:t>
      </w:r>
      <w:r>
        <w:t xml:space="preserve"> Design to Support </w:t>
      </w:r>
      <w:r w:rsidR="003155EE">
        <w:t>Data Translations</w:t>
      </w:r>
      <w:bookmarkEnd w:id="18"/>
    </w:p>
    <w:p w14:paraId="387B4DC6" w14:textId="2749D29B" w:rsidR="00A56B08" w:rsidRDefault="003D3829" w:rsidP="003D3829">
      <w:r>
        <w:t xml:space="preserve">Long before Microsoft introduced Power BI, software developers around the world have been building multi-language applications that support </w:t>
      </w:r>
      <w:r w:rsidR="003155EE">
        <w:t>data translations</w:t>
      </w:r>
      <w:r>
        <w:t xml:space="preserve">. After two decades of designing and refining various database designs, several common design patterns have emerged as industry best practices to support </w:t>
      </w:r>
      <w:r w:rsidR="003155EE">
        <w:t>data translations</w:t>
      </w:r>
      <w:r>
        <w:t xml:space="preserve">. Some of these design patterns involve adding a new table column for each language while other design patterns involve adding a new table row for each language. Each approach has </w:t>
      </w:r>
      <w:r w:rsidR="00C55F97">
        <w:t xml:space="preserve">its </w:t>
      </w:r>
      <w:r>
        <w:t xml:space="preserve">benefits and </w:t>
      </w:r>
      <w:r w:rsidR="00C55F97">
        <w:t xml:space="preserve">its </w:t>
      </w:r>
      <w:r>
        <w:t>drawbacks when compared to the other.</w:t>
      </w:r>
    </w:p>
    <w:p w14:paraId="156C9071" w14:textId="54F299D8" w:rsidR="003D3829" w:rsidRDefault="003D3829" w:rsidP="003D3829">
      <w:r>
        <w:t xml:space="preserve">Currently, there is a </w:t>
      </w:r>
      <w:r w:rsidR="001C2785">
        <w:t xml:space="preserve">data modeling </w:t>
      </w:r>
      <w:r>
        <w:t xml:space="preserve">limitation with DAX and the VertiPaq engine which makes it impractical to implement a </w:t>
      </w:r>
      <w:r w:rsidR="003155EE">
        <w:t>data translations</w:t>
      </w:r>
      <w:r>
        <w:t xml:space="preserve"> scheme based on adding a </w:t>
      </w:r>
      <w:r w:rsidR="00CE7DEC">
        <w:t xml:space="preserve">new </w:t>
      </w:r>
      <w:r>
        <w:t xml:space="preserve">column for each language. The specific limitation is that calculated columns are evaluated at </w:t>
      </w:r>
      <w:r w:rsidR="00CE7DEC">
        <w:t xml:space="preserve">dataset </w:t>
      </w:r>
      <w:r>
        <w:t>load time and do not yet support dynamic evaluation. While Microsoft has plans to update DAX and the VertiPaq engine to support calculated columns with dynamic evaluation, there is currently no timeline for when this feature will be available in Preview or when it will reach GA.</w:t>
      </w:r>
    </w:p>
    <w:p w14:paraId="00EDF441" w14:textId="39ADB21E" w:rsidR="003D3829" w:rsidRDefault="003D3829" w:rsidP="003D3829">
      <w:r>
        <w:t>Until dynamic column support is added</w:t>
      </w:r>
      <w:r w:rsidR="00C55F97">
        <w:t xml:space="preserve"> to Power BI</w:t>
      </w:r>
      <w:r>
        <w:t xml:space="preserve">, it </w:t>
      </w:r>
      <w:r w:rsidR="001C2785">
        <w:t xml:space="preserve">will be difficult </w:t>
      </w:r>
      <w:r>
        <w:t>to implement a</w:t>
      </w:r>
      <w:r w:rsidR="00C55F97">
        <w:t>n efficient</w:t>
      </w:r>
      <w:r>
        <w:t xml:space="preserve"> </w:t>
      </w:r>
      <w:r w:rsidR="003155EE">
        <w:t>data translations</w:t>
      </w:r>
      <w:r>
        <w:t xml:space="preserve"> </w:t>
      </w:r>
      <w:r w:rsidR="00EF0852">
        <w:t>stategy</w:t>
      </w:r>
      <w:r>
        <w:t xml:space="preserve"> based on adding a column for each language. Currently, you would </w:t>
      </w:r>
      <w:r w:rsidR="001C2785">
        <w:t xml:space="preserve">be required </w:t>
      </w:r>
      <w:r>
        <w:t xml:space="preserve">to use measures instead of columns but that </w:t>
      </w:r>
      <w:r w:rsidR="00C55F97">
        <w:t xml:space="preserve">approach </w:t>
      </w:r>
      <w:r>
        <w:t xml:space="preserve">is very limiting because measures do not </w:t>
      </w:r>
      <w:r w:rsidR="001C2785">
        <w:t xml:space="preserve">provide </w:t>
      </w:r>
      <w:r>
        <w:t>row context. For example, measures cannot be used to supply values for the axes in a bar chart or line chart. Furthermore, measures cannot be used in the data roles of a legend or to filter data using slicers.</w:t>
      </w:r>
    </w:p>
    <w:p w14:paraId="7E125F69" w14:textId="77F88738" w:rsidR="000D05A9" w:rsidRDefault="00B80B09" w:rsidP="007A5533">
      <w:r>
        <w:t xml:space="preserve">When it comes to implementing </w:t>
      </w:r>
      <w:r w:rsidR="003155EE">
        <w:t>data translation</w:t>
      </w:r>
      <w:r w:rsidR="00EF0852">
        <w:t xml:space="preserve"> strategy</w:t>
      </w:r>
      <w:r w:rsidR="007A5533">
        <w:t xml:space="preserve"> in Power BI</w:t>
      </w:r>
      <w:r>
        <w:t>,</w:t>
      </w:r>
      <w:r w:rsidR="007A5533">
        <w:t xml:space="preserve"> this is a new frontier for the Power BI community. </w:t>
      </w:r>
      <w:r>
        <w:t xml:space="preserve">Finding the best </w:t>
      </w:r>
      <w:r w:rsidR="00D17F33">
        <w:t xml:space="preserve">design </w:t>
      </w:r>
      <w:r>
        <w:t xml:space="preserve">approach for implementing </w:t>
      </w:r>
      <w:r w:rsidR="003155EE">
        <w:t>data translations</w:t>
      </w:r>
      <w:r>
        <w:t xml:space="preserve"> </w:t>
      </w:r>
      <w:r w:rsidR="00D17F33">
        <w:t xml:space="preserve">for any particular project will require innovative thinking.  </w:t>
      </w:r>
      <w:r w:rsidR="00EF0852">
        <w:t xml:space="preserve">As an example, </w:t>
      </w:r>
      <w:r w:rsidR="000D05A9">
        <w:t xml:space="preserve">Chris Webb from the Power BI Customer Advisory Team (PBICAT) wrote a </w:t>
      </w:r>
      <w:hyperlink r:id="rId41" w:history="1">
        <w:r w:rsidR="000D05A9" w:rsidRPr="00E52331">
          <w:rPr>
            <w:rStyle w:val="Hyperlink"/>
          </w:rPr>
          <w:t>blog post</w:t>
        </w:r>
      </w:hyperlink>
      <w:r w:rsidR="000D05A9">
        <w:t xml:space="preserve"> </w:t>
      </w:r>
      <w:r w:rsidR="00E52331">
        <w:t xml:space="preserve">in February of 2021 which </w:t>
      </w:r>
      <w:r w:rsidR="000D05A9">
        <w:t>discuss</w:t>
      </w:r>
      <w:r w:rsidR="00E52331">
        <w:t>es</w:t>
      </w:r>
      <w:r w:rsidR="000D05A9">
        <w:t xml:space="preserve"> </w:t>
      </w:r>
      <w:r w:rsidR="007A5533">
        <w:t xml:space="preserve">an advanced design </w:t>
      </w:r>
      <w:r w:rsidR="00E52331">
        <w:t xml:space="preserve">approach which uses </w:t>
      </w:r>
      <w:r w:rsidR="000D05A9">
        <w:t>DirectQuery dataset</w:t>
      </w:r>
      <w:r w:rsidR="00E52331">
        <w:t xml:space="preserve">s and new functionality of the </w:t>
      </w:r>
      <w:hyperlink r:id="rId42" w:history="1">
        <w:r w:rsidR="00E52331" w:rsidRPr="00E52331">
          <w:rPr>
            <w:rStyle w:val="Hyperlink"/>
          </w:rPr>
          <w:t>composite model</w:t>
        </w:r>
      </w:hyperlink>
      <w:r w:rsidR="00E52331">
        <w:t xml:space="preserve"> to implement a </w:t>
      </w:r>
      <w:r w:rsidR="00D17F33">
        <w:t xml:space="preserve">solution for </w:t>
      </w:r>
      <w:r w:rsidR="003155EE">
        <w:t>data translations</w:t>
      </w:r>
      <w:r w:rsidR="00E52331">
        <w:t>.</w:t>
      </w:r>
    </w:p>
    <w:p w14:paraId="43C013BE" w14:textId="774E76ED" w:rsidR="003D3829" w:rsidRDefault="007A5533" w:rsidP="007A5533">
      <w:r>
        <w:t xml:space="preserve">The </w:t>
      </w:r>
      <w:r w:rsidRPr="007A5533">
        <w:rPr>
          <w:b/>
          <w:bCs/>
        </w:rPr>
        <w:t>ProductSales.pbix</w:t>
      </w:r>
      <w:r>
        <w:t xml:space="preserve"> developer sample demonstrates implementing </w:t>
      </w:r>
      <w:r w:rsidR="003155EE">
        <w:t>data translations</w:t>
      </w:r>
      <w:r w:rsidR="00E52331">
        <w:t xml:space="preserve"> </w:t>
      </w:r>
      <w:r w:rsidR="001C2785">
        <w:t xml:space="preserve">using </w:t>
      </w:r>
      <w:r w:rsidR="00D17F33">
        <w:t>row replication</w:t>
      </w:r>
      <w:r>
        <w:t xml:space="preserve"> with an import-mode dataset</w:t>
      </w:r>
      <w:r w:rsidR="003D3829">
        <w:t xml:space="preserve">. Consider a simple example </w:t>
      </w:r>
      <w:r w:rsidR="00E926C6">
        <w:t xml:space="preserve">of this </w:t>
      </w:r>
      <w:r w:rsidR="001C2785">
        <w:t>pattern</w:t>
      </w:r>
      <w:r w:rsidR="003D3829">
        <w:t>.</w:t>
      </w:r>
      <w:r w:rsidR="00E52331">
        <w:t xml:space="preserve"> L</w:t>
      </w:r>
      <w:r w:rsidR="003D3829">
        <w:t xml:space="preserve">et's say the </w:t>
      </w:r>
      <w:r w:rsidR="003D3829" w:rsidRPr="00A11223">
        <w:rPr>
          <w:b/>
          <w:bCs/>
        </w:rPr>
        <w:t>Products</w:t>
      </w:r>
      <w:r w:rsidR="003D3829">
        <w:t xml:space="preserve"> table contains two text columns named </w:t>
      </w:r>
      <w:r w:rsidR="003D3829" w:rsidRPr="00A11223">
        <w:rPr>
          <w:b/>
          <w:bCs/>
        </w:rPr>
        <w:t>Product</w:t>
      </w:r>
      <w:r w:rsidR="003D3829">
        <w:t xml:space="preserve"> and </w:t>
      </w:r>
      <w:r w:rsidR="003D3829" w:rsidRPr="00A11223">
        <w:rPr>
          <w:b/>
          <w:bCs/>
        </w:rPr>
        <w:t>Category</w:t>
      </w:r>
      <w:r w:rsidR="003D3829">
        <w:t xml:space="preserve"> and you'd like your report to support five different languages including English, Spanish, French, German and Dutch.</w:t>
      </w:r>
      <w:r w:rsidR="00E52331">
        <w:t xml:space="preserve"> </w:t>
      </w:r>
      <w:r w:rsidR="003D3829">
        <w:t xml:space="preserve">For each product in the </w:t>
      </w:r>
      <w:r w:rsidR="003D3829" w:rsidRPr="00A11223">
        <w:rPr>
          <w:b/>
          <w:bCs/>
        </w:rPr>
        <w:t>Products</w:t>
      </w:r>
      <w:r w:rsidR="003D3829">
        <w:t xml:space="preserve"> table, you need to generate </w:t>
      </w:r>
      <w:r>
        <w:t>five</w:t>
      </w:r>
      <w:r w:rsidR="003D3829">
        <w:t xml:space="preserve"> records where each </w:t>
      </w:r>
      <w:r w:rsidR="003D3829">
        <w:lastRenderedPageBreak/>
        <w:t xml:space="preserve">record contains the product name and product category translated to a specific language. Whenever the report is loaded, a row filter is applied to the </w:t>
      </w:r>
      <w:r w:rsidR="003D3829" w:rsidRPr="00A11223">
        <w:rPr>
          <w:b/>
          <w:bCs/>
        </w:rPr>
        <w:t>LanguageTag</w:t>
      </w:r>
      <w:r w:rsidR="003D3829">
        <w:t xml:space="preserve"> column so that users only see rows for one language at a time.</w:t>
      </w:r>
    </w:p>
    <w:p w14:paraId="3AC2275B" w14:textId="18354BD3" w:rsidR="003D3829" w:rsidRDefault="00F253C4" w:rsidP="003D3829">
      <w:r>
        <w:rPr>
          <w:noProof/>
        </w:rPr>
        <w:drawing>
          <wp:inline distT="0" distB="0" distL="0" distR="0" wp14:anchorId="7CECA03F" wp14:editId="05927623">
            <wp:extent cx="3633462" cy="1009767"/>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4009" cy="1084954"/>
                    </a:xfrm>
                    <a:prstGeom prst="rect">
                      <a:avLst/>
                    </a:prstGeom>
                    <a:noFill/>
                    <a:ln>
                      <a:noFill/>
                    </a:ln>
                  </pic:spPr>
                </pic:pic>
              </a:graphicData>
            </a:graphic>
          </wp:inline>
        </w:drawing>
      </w:r>
    </w:p>
    <w:p w14:paraId="456CB05D" w14:textId="2D30AB66" w:rsidR="003D3829" w:rsidRDefault="003D3829" w:rsidP="00E52331">
      <w:pPr>
        <w:pStyle w:val="Callout"/>
      </w:pPr>
      <w:r>
        <w:t xml:space="preserve">When using row replication </w:t>
      </w:r>
      <w:r w:rsidR="00E926C6">
        <w:t xml:space="preserve">to implement </w:t>
      </w:r>
      <w:r w:rsidR="003155EE">
        <w:t>data translations</w:t>
      </w:r>
      <w:r w:rsidR="00E926C6">
        <w:t xml:space="preserve"> </w:t>
      </w:r>
      <w:r>
        <w:t xml:space="preserve">in Power BI, you must </w:t>
      </w:r>
      <w:r w:rsidR="001C2785">
        <w:t xml:space="preserve">implement </w:t>
      </w:r>
      <w:r w:rsidR="00E926C6">
        <w:t xml:space="preserve">all </w:t>
      </w:r>
      <w:r w:rsidR="001C2785">
        <w:t xml:space="preserve">the ETL logic to </w:t>
      </w:r>
      <w:r>
        <w:t xml:space="preserve">generate the extra rows </w:t>
      </w:r>
      <w:r w:rsidR="001C2785">
        <w:t xml:space="preserve">with </w:t>
      </w:r>
      <w:r>
        <w:t xml:space="preserve">translated content. </w:t>
      </w:r>
      <w:r w:rsidR="00EF0852">
        <w:t xml:space="preserve">Some </w:t>
      </w:r>
      <w:r>
        <w:t xml:space="preserve">multi-language applications add support for </w:t>
      </w:r>
      <w:r w:rsidR="003155EE">
        <w:t>data translations</w:t>
      </w:r>
      <w:r>
        <w:t xml:space="preserve"> at the database level and use </w:t>
      </w:r>
      <w:r w:rsidR="001C2785">
        <w:t xml:space="preserve">an </w:t>
      </w:r>
      <w:r>
        <w:t xml:space="preserve">ETL </w:t>
      </w:r>
      <w:r w:rsidR="001C2785">
        <w:t xml:space="preserve">tool such as SQL Server Integration Services (SSIS) to </w:t>
      </w:r>
      <w:r>
        <w:t>generate the extra rows containing the translations. It's relatively easy to build multi-language report</w:t>
      </w:r>
      <w:r w:rsidR="00EF0852">
        <w:t>s</w:t>
      </w:r>
      <w:r>
        <w:t xml:space="preserve"> if the </w:t>
      </w:r>
      <w:r w:rsidR="00A92BBF">
        <w:t>underlying</w:t>
      </w:r>
      <w:r>
        <w:t xml:space="preserve"> database already </w:t>
      </w:r>
      <w:r w:rsidR="00EF0852">
        <w:t xml:space="preserve">implements </w:t>
      </w:r>
      <w:r w:rsidR="003155EE">
        <w:t>data translations</w:t>
      </w:r>
      <w:r>
        <w:t>.</w:t>
      </w:r>
      <w:r w:rsidR="001C2785">
        <w:t xml:space="preserve"> However, it can be quite a bit of work if you need to extend an existing database.</w:t>
      </w:r>
    </w:p>
    <w:p w14:paraId="63FAE3E0" w14:textId="46D38BBF" w:rsidR="003D3829" w:rsidRDefault="003D3829" w:rsidP="003D3829">
      <w:pPr>
        <w:pStyle w:val="Heading3"/>
      </w:pPr>
      <w:bookmarkStart w:id="19" w:name="_Toc121559780"/>
      <w:r>
        <w:t>Us</w:t>
      </w:r>
      <w:r w:rsidR="00D0050B">
        <w:t>e</w:t>
      </w:r>
      <w:r>
        <w:t xml:space="preserve"> Power Query to Generate </w:t>
      </w:r>
      <w:r w:rsidR="003155EE">
        <w:t>Data Translations</w:t>
      </w:r>
      <w:r>
        <w:t xml:space="preserve"> Rows</w:t>
      </w:r>
      <w:bookmarkEnd w:id="19"/>
    </w:p>
    <w:bookmarkEnd w:id="17"/>
    <w:p w14:paraId="7CAC1CEA" w14:textId="49CC56E0" w:rsidR="00F253C4" w:rsidRDefault="001F2E03" w:rsidP="003D3829">
      <w:r>
        <w:t xml:space="preserve">The </w:t>
      </w:r>
      <w:r w:rsidR="003D3829" w:rsidRPr="00256889">
        <w:rPr>
          <w:b/>
          <w:bCs/>
        </w:rPr>
        <w:t>ProductSales.pbix</w:t>
      </w:r>
      <w:r w:rsidR="003D3829">
        <w:t xml:space="preserve"> </w:t>
      </w:r>
      <w:r>
        <w:t xml:space="preserve">developer sample </w:t>
      </w:r>
      <w:r w:rsidR="003D3829">
        <w:t xml:space="preserve">demonstrates </w:t>
      </w:r>
      <w:r w:rsidR="001C2785">
        <w:t>implement</w:t>
      </w:r>
      <w:r w:rsidR="00E926C6">
        <w:t>ing</w:t>
      </w:r>
      <w:r w:rsidR="001C2785">
        <w:t xml:space="preserve"> </w:t>
      </w:r>
      <w:r w:rsidR="003155EE">
        <w:t>data translations</w:t>
      </w:r>
      <w:r w:rsidR="00E926C6">
        <w:t xml:space="preserve"> using row replication</w:t>
      </w:r>
      <w:r w:rsidR="00B421B3">
        <w:t xml:space="preserve">. </w:t>
      </w:r>
      <w:r w:rsidR="003D3829">
        <w:t xml:space="preserve">The </w:t>
      </w:r>
      <w:r w:rsidR="00E926C6">
        <w:t xml:space="preserve">ETL logic for this </w:t>
      </w:r>
      <w:r w:rsidR="003D3829">
        <w:t xml:space="preserve">solution is implemented using </w:t>
      </w:r>
      <w:r w:rsidR="00F253C4">
        <w:t xml:space="preserve">Power Query </w:t>
      </w:r>
      <w:r w:rsidR="00E926C6">
        <w:t xml:space="preserve">and </w:t>
      </w:r>
      <w:r w:rsidR="003D3829">
        <w:t xml:space="preserve">M </w:t>
      </w:r>
      <w:r w:rsidR="00E926C6">
        <w:t xml:space="preserve">code </w:t>
      </w:r>
      <w:r w:rsidR="003D3829">
        <w:t xml:space="preserve">which </w:t>
      </w:r>
      <w:r w:rsidR="00D17F33">
        <w:t>leverages</w:t>
      </w:r>
      <w:r w:rsidR="003D3829">
        <w:t xml:space="preserve"> lookup tables </w:t>
      </w:r>
      <w:r w:rsidR="00E926C6">
        <w:t xml:space="preserve">with translated content </w:t>
      </w:r>
      <w:r w:rsidR="003D3829">
        <w:t xml:space="preserve">to generate the extra rows </w:t>
      </w:r>
      <w:r w:rsidR="00757366">
        <w:t xml:space="preserve">while importing </w:t>
      </w:r>
      <w:r w:rsidR="003D3829">
        <w:t xml:space="preserve">data </w:t>
      </w:r>
      <w:r w:rsidR="00757366">
        <w:t xml:space="preserve">from the source </w:t>
      </w:r>
      <w:r w:rsidR="003D3829">
        <w:t>database.</w:t>
      </w:r>
    </w:p>
    <w:p w14:paraId="72E83481" w14:textId="6903436F" w:rsidR="00F253C4" w:rsidRDefault="00F253C4" w:rsidP="003D3829">
      <w:r>
        <w:rPr>
          <w:noProof/>
        </w:rPr>
        <w:drawing>
          <wp:inline distT="0" distB="0" distL="0" distR="0" wp14:anchorId="3D3EF2A2" wp14:editId="7E3DDAB7">
            <wp:extent cx="3860013" cy="1262208"/>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1197" cy="1344344"/>
                    </a:xfrm>
                    <a:prstGeom prst="rect">
                      <a:avLst/>
                    </a:prstGeom>
                    <a:noFill/>
                    <a:ln>
                      <a:noFill/>
                    </a:ln>
                  </pic:spPr>
                </pic:pic>
              </a:graphicData>
            </a:graphic>
          </wp:inline>
        </w:drawing>
      </w:r>
    </w:p>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1AB4004A" w14:textId="0DDE405A" w:rsidR="00A56B08" w:rsidRDefault="00A92BBF" w:rsidP="003D3829">
      <w:r>
        <w:rPr>
          <w:noProof/>
        </w:rPr>
        <w:drawing>
          <wp:inline distT="0" distB="0" distL="0" distR="0" wp14:anchorId="73E7CEF5" wp14:editId="7A5530A6">
            <wp:extent cx="5864181" cy="1685109"/>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7374" cy="1703268"/>
                    </a:xfrm>
                    <a:prstGeom prst="rect">
                      <a:avLst/>
                    </a:prstGeom>
                    <a:noFill/>
                    <a:ln>
                      <a:noFill/>
                    </a:ln>
                  </pic:spPr>
                </pic:pic>
              </a:graphicData>
            </a:graphic>
          </wp:inline>
        </w:drawing>
      </w:r>
    </w:p>
    <w:p w14:paraId="33B99A28" w14:textId="62A8AC2B" w:rsidR="003D3829" w:rsidRDefault="003D3829" w:rsidP="00D17F33">
      <w:pPr>
        <w:pStyle w:val="Callout"/>
      </w:pPr>
      <w:r>
        <w:t xml:space="preserve">While implementing a </w:t>
      </w:r>
      <w:r w:rsidR="003155EE">
        <w:t>data translations</w:t>
      </w:r>
      <w:r>
        <w:t xml:space="preserve"> strategy with Power Query isn't always the right choice, it's great for scenarios where you don't have either the authority or the time it takes to </w:t>
      </w:r>
      <w:r w:rsidR="00EF0852">
        <w:t xml:space="preserve">implement </w:t>
      </w:r>
      <w:r w:rsidR="003155EE">
        <w:t>data translations</w:t>
      </w:r>
      <w:r>
        <w:t xml:space="preserve"> support at the database level. If you do decide to use this strategy, you'll find the writing Power Query logic in the M programming language provides a very elegant way to </w:t>
      </w:r>
      <w:r w:rsidR="00373D9C">
        <w:t xml:space="preserve">generate </w:t>
      </w:r>
      <w:r>
        <w:t>replicate</w:t>
      </w:r>
      <w:r w:rsidR="00373D9C">
        <w:t>d</w:t>
      </w:r>
      <w:r>
        <w:t xml:space="preserve"> rows with translated content </w:t>
      </w:r>
      <w:r w:rsidR="00373D9C">
        <w:t xml:space="preserve">during a </w:t>
      </w:r>
      <w:r>
        <w:t xml:space="preserve">dataset </w:t>
      </w:r>
      <w:r w:rsidR="00825DB0">
        <w:t>import</w:t>
      </w:r>
      <w:r>
        <w:t xml:space="preserve"> operation.</w:t>
      </w:r>
    </w:p>
    <w:p w14:paraId="0E6A049A" w14:textId="60EFFE02" w:rsidR="00F253C4" w:rsidRDefault="0078295A" w:rsidP="0078295A">
      <w:r>
        <w:lastRenderedPageBreak/>
        <w:t xml:space="preserve">If you'd like to review the </w:t>
      </w:r>
      <w:r w:rsidR="00373D9C">
        <w:t xml:space="preserve">M code with the </w:t>
      </w:r>
      <w:r>
        <w:t xml:space="preserve">ETL logic </w:t>
      </w:r>
      <w:r w:rsidR="00373D9C">
        <w:t xml:space="preserve">which </w:t>
      </w:r>
      <w:r>
        <w:t>demonstrat</w:t>
      </w:r>
      <w:r w:rsidR="00373D9C">
        <w:t>es</w:t>
      </w:r>
      <w:r>
        <w:t xml:space="preserve"> how to implement </w:t>
      </w:r>
      <w:r w:rsidR="003155EE">
        <w:t>data translations</w:t>
      </w:r>
      <w:r>
        <w:t xml:space="preserve">, you can open the PBIX solution file named </w:t>
      </w:r>
      <w:hyperlink r:id="rId46" w:history="1">
        <w:r w:rsidRPr="0078295A">
          <w:rPr>
            <w:rStyle w:val="Hyperlink"/>
            <w:b/>
            <w:bCs/>
          </w:rPr>
          <w:t>ProductSales_03_ContentTranslations.pbix</w:t>
        </w:r>
      </w:hyperlink>
      <w:r>
        <w:t xml:space="preserve"> in Power BI Desktop</w:t>
      </w:r>
      <w:r w:rsidR="00373D9C">
        <w:t xml:space="preserve">. Once you open this project, you can </w:t>
      </w:r>
      <w:r>
        <w:t>navigate to the Power Query Editor window to review the queries in</w:t>
      </w:r>
      <w:r w:rsidR="00825DB0">
        <w:t>side</w:t>
      </w:r>
      <w:r>
        <w:t xml:space="preserve"> this project. </w:t>
      </w:r>
      <w:r w:rsidR="00331D1F">
        <w:t xml:space="preserve">The </w:t>
      </w:r>
      <w:r>
        <w:t>following screenshot</w:t>
      </w:r>
      <w:r w:rsidR="00331D1F">
        <w:t xml:space="preserve"> shows all the queries in the project including the </w:t>
      </w:r>
      <w:r w:rsidRPr="0078295A">
        <w:rPr>
          <w:b/>
          <w:bCs/>
        </w:rPr>
        <w:t>Products</w:t>
      </w:r>
      <w:r>
        <w:t xml:space="preserve"> query </w:t>
      </w:r>
      <w:r w:rsidR="00331D1F">
        <w:t xml:space="preserve">whose </w:t>
      </w:r>
      <w:r>
        <w:t xml:space="preserve">output </w:t>
      </w:r>
      <w:r w:rsidR="00331D1F">
        <w:t xml:space="preserve">generates the </w:t>
      </w:r>
      <w:r w:rsidRPr="0078295A">
        <w:rPr>
          <w:b/>
          <w:bCs/>
        </w:rPr>
        <w:t>Products</w:t>
      </w:r>
      <w:r>
        <w:t xml:space="preserve"> table </w:t>
      </w:r>
      <w:r w:rsidR="00331D1F">
        <w:t xml:space="preserve">which </w:t>
      </w:r>
      <w:r>
        <w:t>load</w:t>
      </w:r>
      <w:r w:rsidR="00825DB0">
        <w:t>s</w:t>
      </w:r>
      <w:r>
        <w:t xml:space="preserve"> </w:t>
      </w:r>
      <w:r w:rsidR="00373D9C">
        <w:t xml:space="preserve">a sperate </w:t>
      </w:r>
      <w:r w:rsidR="00373D9C" w:rsidRPr="00373D9C">
        <w:rPr>
          <w:b/>
          <w:bCs/>
        </w:rPr>
        <w:t>Product</w:t>
      </w:r>
      <w:r w:rsidR="00373D9C">
        <w:t xml:space="preserve"> table row for each supported language</w:t>
      </w:r>
      <w:r>
        <w:t>.</w:t>
      </w:r>
    </w:p>
    <w:p w14:paraId="7DBA351F" w14:textId="31D4F6F4" w:rsidR="00F253C4" w:rsidRDefault="00EA619D" w:rsidP="003D3829">
      <w:r>
        <w:rPr>
          <w:noProof/>
        </w:rPr>
        <w:drawing>
          <wp:inline distT="0" distB="0" distL="0" distR="0" wp14:anchorId="16267763" wp14:editId="39721CBC">
            <wp:extent cx="6075431" cy="3307734"/>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1877" cy="3343910"/>
                    </a:xfrm>
                    <a:prstGeom prst="rect">
                      <a:avLst/>
                    </a:prstGeom>
                    <a:noFill/>
                    <a:ln>
                      <a:noFill/>
                    </a:ln>
                  </pic:spPr>
                </pic:pic>
              </a:graphicData>
            </a:graphic>
          </wp:inline>
        </w:drawing>
      </w:r>
    </w:p>
    <w:p w14:paraId="6770C243" w14:textId="1C2E5068" w:rsidR="00C46EE1" w:rsidRDefault="00EA619D" w:rsidP="00EA619D">
      <w:pPr>
        <w:pStyle w:val="Callout"/>
      </w:pPr>
      <w:r>
        <w:t xml:space="preserve">As you begin to work </w:t>
      </w:r>
      <w:r w:rsidR="0014636E">
        <w:t xml:space="preserve">with this PBIX project </w:t>
      </w:r>
      <w:r>
        <w:t xml:space="preserve">in the Power Query Editor, you </w:t>
      </w:r>
      <w:r w:rsidR="0014636E">
        <w:t xml:space="preserve">will </w:t>
      </w:r>
      <w:r>
        <w:t xml:space="preserve">be prompted to supply credentials for an Azure SQL </w:t>
      </w:r>
      <w:r w:rsidR="0014636E">
        <w:t xml:space="preserve">Database named </w:t>
      </w:r>
      <w:r w:rsidR="0014636E" w:rsidRPr="00EA619D">
        <w:rPr>
          <w:b/>
          <w:bCs/>
        </w:rPr>
        <w:t>EuropeanProductSales</w:t>
      </w:r>
      <w:r w:rsidR="0014636E">
        <w:t xml:space="preserve"> with server path </w:t>
      </w:r>
      <w:r w:rsidRPr="00EA619D">
        <w:rPr>
          <w:b/>
          <w:bCs/>
        </w:rPr>
        <w:t>devcamp.database.windows.net</w:t>
      </w:r>
      <w:r w:rsidR="0014636E">
        <w:t xml:space="preserve">. You should select a credential type of </w:t>
      </w:r>
      <w:r w:rsidR="0014636E" w:rsidRPr="0014636E">
        <w:rPr>
          <w:b/>
          <w:bCs/>
        </w:rPr>
        <w:t>Database</w:t>
      </w:r>
      <w:r w:rsidR="0014636E">
        <w:t xml:space="preserve"> and then enter </w:t>
      </w:r>
      <w:r w:rsidR="00757366">
        <w:t xml:space="preserve">a </w:t>
      </w:r>
      <w:r>
        <w:t xml:space="preserve">user name of </w:t>
      </w:r>
      <w:r w:rsidRPr="00EA619D">
        <w:rPr>
          <w:b/>
          <w:bCs/>
        </w:rPr>
        <w:t>CptStudent</w:t>
      </w:r>
      <w:r>
        <w:t xml:space="preserve"> and a password of </w:t>
      </w:r>
      <w:r w:rsidR="0014636E" w:rsidRPr="0014636E">
        <w:rPr>
          <w:b/>
          <w:bCs/>
        </w:rPr>
        <w:t>pass@word1</w:t>
      </w:r>
      <w:r>
        <w:t>.</w:t>
      </w:r>
      <w:r w:rsidR="00C46EE1">
        <w:t xml:space="preserve"> You must also set the privacy levels of all datasource to</w:t>
      </w:r>
      <w:r w:rsidR="00E37AD9">
        <w:t xml:space="preserve"> a level of</w:t>
      </w:r>
      <w:r w:rsidR="00C46EE1">
        <w:t xml:space="preserve"> </w:t>
      </w:r>
      <w:r w:rsidR="00C46EE1" w:rsidRPr="00C46EE1">
        <w:rPr>
          <w:b/>
          <w:bCs/>
        </w:rPr>
        <w:t>Organization</w:t>
      </w:r>
      <w:r w:rsidR="00C46EE1">
        <w:t xml:space="preserve"> or select </w:t>
      </w:r>
      <w:r w:rsidR="00E37AD9">
        <w:t xml:space="preserve">to </w:t>
      </w:r>
      <w:r w:rsidR="00C46EE1">
        <w:t>ignore privacy levels</w:t>
      </w:r>
      <w:r w:rsidR="00E37AD9">
        <w:t>.</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1A98BCF2" w14:textId="59825631" w:rsidR="00AA5245" w:rsidRDefault="00DE5797" w:rsidP="003D3829">
      <w:r>
        <w:lastRenderedPageBreak/>
        <w:t xml:space="preserve">Next, </w:t>
      </w:r>
      <w:r w:rsidR="00124F7C">
        <w:t xml:space="preserve">let's </w:t>
      </w:r>
      <w:r>
        <w:t xml:space="preserve">examine the query named </w:t>
      </w:r>
      <w:r w:rsidRPr="00DE5797">
        <w:rPr>
          <w:b/>
          <w:bCs/>
        </w:rPr>
        <w:t>ProductRows</w:t>
      </w:r>
      <w:r>
        <w:t xml:space="preserve"> </w:t>
      </w:r>
      <w:r w:rsidR="006D4495">
        <w:t xml:space="preserve">query </w:t>
      </w:r>
      <w:r>
        <w:t xml:space="preserve">which </w:t>
      </w:r>
      <w:r w:rsidR="006D4495">
        <w:t xml:space="preserve">creates a table with </w:t>
      </w:r>
      <w:r>
        <w:t xml:space="preserve">a single row for each product. The values in the </w:t>
      </w:r>
      <w:r w:rsidRPr="00DE5797">
        <w:rPr>
          <w:b/>
          <w:bCs/>
        </w:rPr>
        <w:t>Product</w:t>
      </w:r>
      <w:r>
        <w:t xml:space="preserve"> column and the </w:t>
      </w:r>
      <w:r w:rsidRPr="00DE5797">
        <w:rPr>
          <w:b/>
          <w:bCs/>
        </w:rPr>
        <w:t>Category</w:t>
      </w:r>
      <w:r>
        <w:t xml:space="preserve"> column are still in the default language which in this case is English.</w:t>
      </w:r>
    </w:p>
    <w:p w14:paraId="64FFC542" w14:textId="5F8E7ADC" w:rsidR="00AA5245" w:rsidRDefault="00C11F41" w:rsidP="003D3829">
      <w:r>
        <w:rPr>
          <w:noProof/>
        </w:rPr>
        <w:drawing>
          <wp:inline distT="0" distB="0" distL="0" distR="0" wp14:anchorId="780C2089" wp14:editId="453AB422">
            <wp:extent cx="3586299" cy="757689"/>
            <wp:effectExtent l="19050" t="19050" r="1460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17513" cy="785411"/>
                    </a:xfrm>
                    <a:prstGeom prst="rect">
                      <a:avLst/>
                    </a:prstGeom>
                    <a:noFill/>
                    <a:ln w="3175">
                      <a:solidFill>
                        <a:schemeClr val="tx1"/>
                      </a:solidFill>
                    </a:ln>
                  </pic:spPr>
                </pic:pic>
              </a:graphicData>
            </a:graphic>
          </wp:inline>
        </w:drawing>
      </w:r>
    </w:p>
    <w:p w14:paraId="19FF70E2" w14:textId="213441FE" w:rsidR="00331D1F" w:rsidRDefault="006D4495" w:rsidP="003D3829">
      <w:r>
        <w:t xml:space="preserve">As you have seen, </w:t>
      </w:r>
      <w:r w:rsidR="00331D1F">
        <w:t xml:space="preserve">the </w:t>
      </w:r>
      <w:r w:rsidR="00331D1F" w:rsidRPr="00331D1F">
        <w:rPr>
          <w:b/>
          <w:bCs/>
        </w:rPr>
        <w:t>Languages</w:t>
      </w:r>
      <w:r w:rsidR="00331D1F">
        <w:t xml:space="preserve"> </w:t>
      </w:r>
      <w:r>
        <w:t xml:space="preserve">query </w:t>
      </w:r>
      <w:r w:rsidR="00331D1F">
        <w:t xml:space="preserve">generates a table </w:t>
      </w:r>
      <w:r w:rsidR="00C46EE1">
        <w:t xml:space="preserve">which contains </w:t>
      </w:r>
      <w:r>
        <w:t xml:space="preserve">a row for each language and </w:t>
      </w:r>
      <w:r w:rsidR="00331D1F">
        <w:t xml:space="preserve">the </w:t>
      </w:r>
      <w:r w:rsidR="00331D1F" w:rsidRPr="00331D1F">
        <w:rPr>
          <w:b/>
          <w:bCs/>
        </w:rPr>
        <w:t>ProductRows</w:t>
      </w:r>
      <w:r w:rsidR="00331D1F">
        <w:t xml:space="preserve"> </w:t>
      </w:r>
      <w:r>
        <w:t xml:space="preserve">query </w:t>
      </w:r>
      <w:r w:rsidR="00331D1F">
        <w:t xml:space="preserve">generates a table with </w:t>
      </w:r>
      <w:r>
        <w:t xml:space="preserve">a row for each product. </w:t>
      </w:r>
      <w:r w:rsidR="00331D1F">
        <w:t xml:space="preserve">The problem </w:t>
      </w:r>
      <w:r w:rsidR="00C46EE1">
        <w:t xml:space="preserve">to </w:t>
      </w:r>
      <w:r w:rsidR="00331D1F">
        <w:t xml:space="preserve">solve </w:t>
      </w:r>
      <w:r w:rsidR="00645B77">
        <w:t xml:space="preserve">now is how </w:t>
      </w:r>
      <w:r w:rsidR="00331D1F">
        <w:t xml:space="preserve">to duplicate the output of the </w:t>
      </w:r>
      <w:r w:rsidR="00331D1F" w:rsidRPr="00331D1F">
        <w:rPr>
          <w:b/>
          <w:bCs/>
        </w:rPr>
        <w:t>ProductRows</w:t>
      </w:r>
      <w:r w:rsidR="00331D1F">
        <w:t xml:space="preserve"> query once for each language with translat</w:t>
      </w:r>
      <w:r w:rsidR="00645B77">
        <w:t>ed content</w:t>
      </w:r>
      <w:r w:rsidR="00331D1F">
        <w:t xml:space="preserve"> for the </w:t>
      </w:r>
      <w:r w:rsidR="00331D1F" w:rsidRPr="00331D1F">
        <w:rPr>
          <w:b/>
          <w:bCs/>
        </w:rPr>
        <w:t>Product</w:t>
      </w:r>
      <w:r w:rsidR="00331D1F">
        <w:t xml:space="preserve"> column and the </w:t>
      </w:r>
      <w:r w:rsidR="00331D1F" w:rsidRPr="00331D1F">
        <w:rPr>
          <w:b/>
          <w:bCs/>
        </w:rPr>
        <w:t>Category</w:t>
      </w:r>
      <w:r w:rsidR="00331D1F">
        <w:t xml:space="preserve"> column.</w:t>
      </w:r>
    </w:p>
    <w:p w14:paraId="7AC6672E" w14:textId="3EA4CE3C" w:rsidR="000E7C75" w:rsidRDefault="00D36196" w:rsidP="003D3829">
      <w:r>
        <w:t xml:space="preserve">The </w:t>
      </w:r>
      <w:r w:rsidRPr="00D36196">
        <w:rPr>
          <w:b/>
          <w:bCs/>
        </w:rPr>
        <w:t>ProductSales.pbix</w:t>
      </w:r>
      <w:r>
        <w:t xml:space="preserve"> developer sample contains </w:t>
      </w:r>
      <w:r w:rsidR="00940F23">
        <w:t xml:space="preserve">a </w:t>
      </w:r>
      <w:r w:rsidR="000E7C75">
        <w:t xml:space="preserve">query function named </w:t>
      </w:r>
      <w:r w:rsidR="000E7C75" w:rsidRPr="000E7C75">
        <w:rPr>
          <w:b/>
          <w:bCs/>
        </w:rPr>
        <w:t>GetProductTableTranslations</w:t>
      </w:r>
      <w:r w:rsidR="000E7C75">
        <w:t xml:space="preserve"> </w:t>
      </w:r>
      <w:r w:rsidR="00645B77">
        <w:t xml:space="preserve">which </w:t>
      </w:r>
      <w:r w:rsidR="000E7C75">
        <w:t>accept</w:t>
      </w:r>
      <w:r w:rsidR="00940F23">
        <w:t>s</w:t>
      </w:r>
      <w:r w:rsidR="000E7C75">
        <w:t xml:space="preserve"> </w:t>
      </w:r>
      <w:r>
        <w:t xml:space="preserve">a </w:t>
      </w:r>
      <w:r w:rsidR="00940F23">
        <w:t xml:space="preserve">single </w:t>
      </w:r>
      <w:r w:rsidR="000E7C75">
        <w:t xml:space="preserve">text parameter </w:t>
      </w:r>
      <w:r w:rsidR="00940F23">
        <w:t xml:space="preserve">named </w:t>
      </w:r>
      <w:r w:rsidRPr="00D36196">
        <w:rPr>
          <w:b/>
          <w:bCs/>
        </w:rPr>
        <w:t>language</w:t>
      </w:r>
      <w:r>
        <w:t xml:space="preserve"> </w:t>
      </w:r>
      <w:r w:rsidR="000E7C75">
        <w:t>and return</w:t>
      </w:r>
      <w:r w:rsidR="00940F23">
        <w:t>s</w:t>
      </w:r>
      <w:r w:rsidR="000E7C75">
        <w:t xml:space="preserve"> </w:t>
      </w:r>
      <w:r>
        <w:t xml:space="preserve">a </w:t>
      </w:r>
      <w:r w:rsidR="00C46EE1">
        <w:t xml:space="preserve">table with the rows </w:t>
      </w:r>
      <w:r>
        <w:t xml:space="preserve">of the </w:t>
      </w:r>
      <w:r w:rsidRPr="00D36196">
        <w:rPr>
          <w:b/>
          <w:bCs/>
        </w:rPr>
        <w:t>Products</w:t>
      </w:r>
      <w:r>
        <w:t xml:space="preserve"> </w:t>
      </w:r>
      <w:r w:rsidR="000E7C75">
        <w:t>table</w:t>
      </w:r>
      <w:r>
        <w:t xml:space="preserve"> where the column </w:t>
      </w:r>
      <w:r w:rsidR="00B81D48">
        <w:t xml:space="preserve">values </w:t>
      </w:r>
      <w:r w:rsidR="00940F23">
        <w:t xml:space="preserve">for </w:t>
      </w:r>
      <w:r w:rsidR="00940F23" w:rsidRPr="00940F23">
        <w:rPr>
          <w:b/>
          <w:bCs/>
        </w:rPr>
        <w:t>Property</w:t>
      </w:r>
      <w:r w:rsidR="00940F23">
        <w:t xml:space="preserve"> and </w:t>
      </w:r>
      <w:r w:rsidRPr="00B81D48">
        <w:rPr>
          <w:b/>
          <w:bCs/>
        </w:rPr>
        <w:t>Category</w:t>
      </w:r>
      <w:r>
        <w:t xml:space="preserve"> have been translated to </w:t>
      </w:r>
      <w:r w:rsidR="00940F23">
        <w:t xml:space="preserve">a </w:t>
      </w:r>
      <w:r>
        <w:t xml:space="preserve">target language. </w:t>
      </w:r>
      <w:r w:rsidR="00B81D48">
        <w:t xml:space="preserve">The following </w:t>
      </w:r>
      <w:r w:rsidR="00940F23">
        <w:t xml:space="preserve">code </w:t>
      </w:r>
      <w:r w:rsidR="00B81D48">
        <w:t xml:space="preserve">listing shows the M </w:t>
      </w:r>
      <w:r w:rsidR="00940F23">
        <w:t xml:space="preserve">programming logic in the </w:t>
      </w:r>
      <w:r w:rsidR="00940F23" w:rsidRPr="000E7C75">
        <w:rPr>
          <w:b/>
          <w:bCs/>
        </w:rPr>
        <w:t>GetProductTableTranslations</w:t>
      </w:r>
      <w:r w:rsidR="00940F23" w:rsidRPr="00B81D48">
        <w:t xml:space="preserve"> query function</w:t>
      </w:r>
      <w:r w:rsidR="00940F23">
        <w:t xml:space="preserve"> </w:t>
      </w:r>
      <w:r w:rsidR="00B81D48">
        <w:t xml:space="preserve">that </w:t>
      </w:r>
      <w:r w:rsidR="00C46EE1">
        <w:t>accomplishes this task</w:t>
      </w:r>
      <w:r w:rsidR="000E7C75" w:rsidRPr="00B81D48">
        <w:t>.</w:t>
      </w:r>
    </w:p>
    <w:p w14:paraId="2D090A8B" w14:textId="77777777" w:rsidR="00D36196" w:rsidRDefault="00D36196" w:rsidP="00D36196">
      <w:pPr>
        <w:pStyle w:val="CodeListing"/>
      </w:pPr>
      <w:r>
        <w:t>(language as text) =&gt;</w:t>
      </w:r>
    </w:p>
    <w:p w14:paraId="4EE648D7" w14:textId="1ECBCD07" w:rsidR="00D36196" w:rsidRDefault="00D36196" w:rsidP="00D36196">
      <w:pPr>
        <w:pStyle w:val="CodeListing"/>
      </w:pPr>
      <w:r>
        <w:t>Let</w:t>
      </w:r>
    </w:p>
    <w:p w14:paraId="10DA964F" w14:textId="527F5E99" w:rsidR="00D36196" w:rsidRPr="00D36196" w:rsidRDefault="00D36196" w:rsidP="00D36196">
      <w:pPr>
        <w:pStyle w:val="CodeListing"/>
        <w:rPr>
          <w:color w:val="538135" w:themeColor="accent6" w:themeShade="BF"/>
        </w:rPr>
      </w:pPr>
      <w:r w:rsidRPr="00D36196">
        <w:rPr>
          <w:color w:val="538135" w:themeColor="accent6" w:themeShade="BF"/>
        </w:rPr>
        <w:t xml:space="preserve">    // </w:t>
      </w:r>
      <w:r w:rsidR="00373D9C">
        <w:rPr>
          <w:color w:val="538135" w:themeColor="accent6" w:themeShade="BF"/>
        </w:rPr>
        <w:t xml:space="preserve">(1) </w:t>
      </w:r>
      <w:r w:rsidRPr="00D36196">
        <w:rPr>
          <w:color w:val="538135" w:themeColor="accent6" w:themeShade="BF"/>
        </w:rPr>
        <w:t>get rows from Products table</w:t>
      </w:r>
    </w:p>
    <w:p w14:paraId="738551D8" w14:textId="167879B9" w:rsidR="00D36196" w:rsidRDefault="00D36196" w:rsidP="00D36196">
      <w:pPr>
        <w:pStyle w:val="CodeListing"/>
      </w:pPr>
      <w:r>
        <w:t xml:space="preserve">    Source = ProductRows,</w:t>
      </w:r>
    </w:p>
    <w:p w14:paraId="26E2655B" w14:textId="2EF9F7F7" w:rsidR="00D36196" w:rsidRDefault="00D36196" w:rsidP="00D36196">
      <w:pPr>
        <w:pStyle w:val="CodeListing"/>
      </w:pPr>
      <w:r>
        <w:t xml:space="preserve">    </w:t>
      </w:r>
      <w:r w:rsidRPr="00D36196">
        <w:rPr>
          <w:color w:val="538135" w:themeColor="accent6" w:themeShade="BF"/>
        </w:rPr>
        <w:t xml:space="preserve">// </w:t>
      </w:r>
      <w:r w:rsidR="00373D9C">
        <w:rPr>
          <w:color w:val="538135" w:themeColor="accent6" w:themeShade="BF"/>
        </w:rPr>
        <w:t xml:space="preserve">(2) </w:t>
      </w:r>
      <w:r w:rsidRPr="00D36196">
        <w:rPr>
          <w:color w:val="538135" w:themeColor="accent6" w:themeShade="BF"/>
        </w:rPr>
        <w:t>add ProductTranslation column with translated product name</w:t>
      </w:r>
    </w:p>
    <w:p w14:paraId="7F6CC87E" w14:textId="5CA88D6C" w:rsidR="00D36196" w:rsidRDefault="00D36196" w:rsidP="00D36196">
      <w:pPr>
        <w:pStyle w:val="CodeListing"/>
      </w:pPr>
      <w:r>
        <w:t xml:space="preserve">    </w:t>
      </w:r>
      <w:r w:rsidR="00C46EE1">
        <w:t>Add</w:t>
      </w:r>
      <w:r>
        <w:t xml:space="preserve">ProductTranslation = Table.AddColumn(Source, "ProductTranslation", </w:t>
      </w:r>
    </w:p>
    <w:p w14:paraId="5CA1C154" w14:textId="2258E69A" w:rsidR="00D36196" w:rsidRDefault="00D36196" w:rsidP="00D36196">
      <w:pPr>
        <w:pStyle w:val="CodeListing"/>
      </w:pPr>
      <w:r>
        <w:t xml:space="preserve">                                            each GetProductTranslation([Product], language)),</w:t>
      </w:r>
    </w:p>
    <w:p w14:paraId="47935861" w14:textId="56AAE38A" w:rsidR="00D36196" w:rsidRPr="00D36196" w:rsidRDefault="00D36196" w:rsidP="00D36196">
      <w:pPr>
        <w:pStyle w:val="CodeListing"/>
        <w:rPr>
          <w:color w:val="538135" w:themeColor="accent6" w:themeShade="BF"/>
        </w:rPr>
      </w:pPr>
      <w:r w:rsidRPr="00D36196">
        <w:rPr>
          <w:color w:val="538135" w:themeColor="accent6" w:themeShade="BF"/>
        </w:rPr>
        <w:t xml:space="preserve">    // </w:t>
      </w:r>
      <w:r w:rsidR="00373D9C">
        <w:rPr>
          <w:color w:val="538135" w:themeColor="accent6" w:themeShade="BF"/>
        </w:rPr>
        <w:t xml:space="preserve">(3) </w:t>
      </w:r>
      <w:r w:rsidRPr="00D36196">
        <w:rPr>
          <w:color w:val="538135" w:themeColor="accent6" w:themeShade="BF"/>
        </w:rPr>
        <w:t>add CategoryTranslation column with translated product name</w:t>
      </w:r>
    </w:p>
    <w:p w14:paraId="2A04B151" w14:textId="2DDA7C27" w:rsidR="00D36196" w:rsidRDefault="00D36196" w:rsidP="00D36196">
      <w:pPr>
        <w:pStyle w:val="CodeListing"/>
      </w:pPr>
      <w:r>
        <w:t xml:space="preserve">    </w:t>
      </w:r>
      <w:r w:rsidR="00C46EE1">
        <w:t>Add</w:t>
      </w:r>
      <w:r>
        <w:t>CategoryTranslation = Table.AddColumn(</w:t>
      </w:r>
      <w:r w:rsidR="00C46EE1">
        <w:t>AddProductTranslation</w:t>
      </w:r>
      <w:r>
        <w:t xml:space="preserve">, "CategoryTranslation", </w:t>
      </w:r>
    </w:p>
    <w:p w14:paraId="4482A914" w14:textId="057BD971" w:rsidR="00D36196" w:rsidRDefault="00D36196" w:rsidP="00D36196">
      <w:pPr>
        <w:pStyle w:val="CodeListing"/>
      </w:pPr>
      <w:r>
        <w:t xml:space="preserve">                                             each GetCategoryTranslation([Category], language)),</w:t>
      </w:r>
    </w:p>
    <w:p w14:paraId="7B5173A1" w14:textId="33CED6C3" w:rsidR="00D36196" w:rsidRPr="00D36196" w:rsidRDefault="00D36196" w:rsidP="00D36196">
      <w:pPr>
        <w:pStyle w:val="CodeListing"/>
        <w:rPr>
          <w:color w:val="538135" w:themeColor="accent6" w:themeShade="BF"/>
        </w:rPr>
      </w:pPr>
      <w:r w:rsidRPr="00D36196">
        <w:rPr>
          <w:color w:val="538135" w:themeColor="accent6" w:themeShade="BF"/>
        </w:rPr>
        <w:t xml:space="preserve">    // </w:t>
      </w:r>
      <w:r w:rsidR="00373D9C">
        <w:rPr>
          <w:color w:val="538135" w:themeColor="accent6" w:themeShade="BF"/>
        </w:rPr>
        <w:t xml:space="preserve">(4) </w:t>
      </w:r>
      <w:r>
        <w:rPr>
          <w:color w:val="538135" w:themeColor="accent6" w:themeShade="BF"/>
        </w:rPr>
        <w:t>remove Product column and Category column with orginal values</w:t>
      </w:r>
    </w:p>
    <w:p w14:paraId="639D3DE1" w14:textId="6C575F89" w:rsidR="00D36196" w:rsidRDefault="00D36196" w:rsidP="00D36196">
      <w:pPr>
        <w:pStyle w:val="CodeListing"/>
      </w:pPr>
      <w:r>
        <w:t xml:space="preserve">    RemoveColumns = Table.RemoveColumns(</w:t>
      </w:r>
      <w:r w:rsidR="00C46EE1">
        <w:t>AddCategoryTranslation</w:t>
      </w:r>
      <w:r>
        <w:t>,{"Product", "Category"}),</w:t>
      </w:r>
    </w:p>
    <w:p w14:paraId="38758EB5" w14:textId="54C7870D" w:rsidR="00D36196" w:rsidRPr="00D36196" w:rsidRDefault="00D36196" w:rsidP="00D36196">
      <w:pPr>
        <w:pStyle w:val="CodeListing"/>
        <w:rPr>
          <w:color w:val="538135" w:themeColor="accent6" w:themeShade="BF"/>
        </w:rPr>
      </w:pPr>
      <w:r w:rsidRPr="00D36196">
        <w:rPr>
          <w:color w:val="538135" w:themeColor="accent6" w:themeShade="BF"/>
        </w:rPr>
        <w:t xml:space="preserve">    // </w:t>
      </w:r>
      <w:r w:rsidR="00373D9C">
        <w:rPr>
          <w:color w:val="538135" w:themeColor="accent6" w:themeShade="BF"/>
        </w:rPr>
        <w:t xml:space="preserve">(5) </w:t>
      </w:r>
      <w:r w:rsidR="008B6050">
        <w:rPr>
          <w:color w:val="538135" w:themeColor="accent6" w:themeShade="BF"/>
        </w:rPr>
        <w:t>r</w:t>
      </w:r>
      <w:r w:rsidRPr="00D36196">
        <w:rPr>
          <w:color w:val="538135" w:themeColor="accent6" w:themeShade="BF"/>
        </w:rPr>
        <w:t xml:space="preserve">ename ProductTranslation and CategoryTranslation </w:t>
      </w:r>
      <w:r w:rsidR="00757366">
        <w:rPr>
          <w:color w:val="538135" w:themeColor="accent6" w:themeShade="BF"/>
        </w:rPr>
        <w:t xml:space="preserve">column </w:t>
      </w:r>
      <w:r w:rsidRPr="00D36196">
        <w:rPr>
          <w:color w:val="538135" w:themeColor="accent6" w:themeShade="BF"/>
        </w:rPr>
        <w:t>to Product and Category</w:t>
      </w:r>
    </w:p>
    <w:p w14:paraId="75322960" w14:textId="77777777" w:rsidR="00D36196" w:rsidRDefault="00D36196" w:rsidP="00D36196">
      <w:pPr>
        <w:pStyle w:val="CodeListing"/>
      </w:pPr>
      <w:r>
        <w:t xml:space="preserve">    RenamedColumns = Table.RenameColumns(RemoveColumns,{{"ProductTranslation", "Product"}, </w:t>
      </w:r>
    </w:p>
    <w:p w14:paraId="225BC3DF" w14:textId="2789AC48" w:rsidR="00D36196" w:rsidRDefault="00D36196" w:rsidP="00D36196">
      <w:pPr>
        <w:pStyle w:val="CodeListing"/>
      </w:pPr>
      <w:r>
        <w:t xml:space="preserve">                                                        {"CategoryTranslation", "Category"}}),</w:t>
      </w:r>
    </w:p>
    <w:p w14:paraId="67A3107C" w14:textId="20AA8829" w:rsidR="00D36196" w:rsidRPr="00D36196" w:rsidRDefault="00D36196" w:rsidP="00D36196">
      <w:pPr>
        <w:pStyle w:val="CodeListing"/>
        <w:rPr>
          <w:color w:val="538135" w:themeColor="accent6" w:themeShade="BF"/>
        </w:rPr>
      </w:pPr>
      <w:r w:rsidRPr="00D36196">
        <w:rPr>
          <w:color w:val="538135" w:themeColor="accent6" w:themeShade="BF"/>
        </w:rPr>
        <w:t xml:space="preserve">    // </w:t>
      </w:r>
      <w:r w:rsidR="008B6050">
        <w:rPr>
          <w:color w:val="538135" w:themeColor="accent6" w:themeShade="BF"/>
        </w:rPr>
        <w:t xml:space="preserve">(6) </w:t>
      </w:r>
      <w:r>
        <w:rPr>
          <w:color w:val="538135" w:themeColor="accent6" w:themeShade="BF"/>
        </w:rPr>
        <w:t xml:space="preserve">set </w:t>
      </w:r>
      <w:r w:rsidR="00757366">
        <w:rPr>
          <w:color w:val="538135" w:themeColor="accent6" w:themeShade="BF"/>
        </w:rPr>
        <w:t>data</w:t>
      </w:r>
      <w:r>
        <w:rPr>
          <w:color w:val="538135" w:themeColor="accent6" w:themeShade="BF"/>
        </w:rPr>
        <w:t xml:space="preserve">type of Product column and </w:t>
      </w:r>
      <w:r w:rsidR="00757366">
        <w:rPr>
          <w:color w:val="538135" w:themeColor="accent6" w:themeShade="BF"/>
        </w:rPr>
        <w:t xml:space="preserve">Category </w:t>
      </w:r>
      <w:r>
        <w:rPr>
          <w:color w:val="538135" w:themeColor="accent6" w:themeShade="BF"/>
        </w:rPr>
        <w:t>column to text</w:t>
      </w:r>
    </w:p>
    <w:p w14:paraId="35760167" w14:textId="77777777" w:rsidR="00D36196" w:rsidRDefault="00D36196" w:rsidP="00D36196">
      <w:pPr>
        <w:pStyle w:val="CodeListing"/>
      </w:pPr>
      <w:r>
        <w:t xml:space="preserve">    Output = Table.TransformColumnTypes(RenamedColumns,{{"Product", type text}, {"Category", type text}})</w:t>
      </w:r>
    </w:p>
    <w:p w14:paraId="52D94FB8" w14:textId="301D1C74" w:rsidR="00D36196" w:rsidRDefault="00D36196" w:rsidP="00D36196">
      <w:pPr>
        <w:pStyle w:val="CodeListing"/>
      </w:pPr>
      <w:r>
        <w:t>In</w:t>
      </w:r>
    </w:p>
    <w:p w14:paraId="68E2C326" w14:textId="192DB164" w:rsidR="00D36196" w:rsidRDefault="00D36196" w:rsidP="00D36196">
      <w:pPr>
        <w:pStyle w:val="CodeListing"/>
      </w:pPr>
      <w:r>
        <w:t xml:space="preserve">    Output</w:t>
      </w:r>
    </w:p>
    <w:p w14:paraId="5D706727" w14:textId="14578910" w:rsidR="006D4495" w:rsidRDefault="00B81D48" w:rsidP="003D3829">
      <w:r>
        <w:t xml:space="preserve">If you want to test the </w:t>
      </w:r>
      <w:r w:rsidRPr="000E7C75">
        <w:rPr>
          <w:b/>
          <w:bCs/>
        </w:rPr>
        <w:t>GetProductTableTranslations</w:t>
      </w:r>
      <w:r w:rsidRPr="00B81D48">
        <w:t xml:space="preserve"> query function</w:t>
      </w:r>
      <w:r>
        <w:t xml:space="preserve"> in the Power Query Editor window, you can enter a value for the </w:t>
      </w:r>
      <w:r w:rsidRPr="00B81D48">
        <w:rPr>
          <w:b/>
          <w:bCs/>
        </w:rPr>
        <w:t>language</w:t>
      </w:r>
      <w:r>
        <w:t xml:space="preserve"> parameter using one of the supported languages such as </w:t>
      </w:r>
      <w:r w:rsidRPr="00B81D48">
        <w:rPr>
          <w:b/>
          <w:bCs/>
        </w:rPr>
        <w:t>fr-FR</w:t>
      </w:r>
      <w:r>
        <w:t xml:space="preserve"> and then click the </w:t>
      </w:r>
      <w:r w:rsidRPr="00940F23">
        <w:rPr>
          <w:b/>
          <w:bCs/>
        </w:rPr>
        <w:t>Invoke</w:t>
      </w:r>
      <w:r>
        <w:t xml:space="preserve"> button.</w:t>
      </w:r>
    </w:p>
    <w:p w14:paraId="0FA0F88B" w14:textId="5D58899B" w:rsidR="00764694" w:rsidRDefault="00764694" w:rsidP="003D3829">
      <w:r>
        <w:rPr>
          <w:noProof/>
        </w:rPr>
        <w:drawing>
          <wp:inline distT="0" distB="0" distL="0" distR="0" wp14:anchorId="17BF0448" wp14:editId="59DF3EBE">
            <wp:extent cx="3910584" cy="1422672"/>
            <wp:effectExtent l="19050" t="19050" r="1397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16" cy="1441529"/>
                    </a:xfrm>
                    <a:prstGeom prst="rect">
                      <a:avLst/>
                    </a:prstGeom>
                    <a:noFill/>
                    <a:ln>
                      <a:solidFill>
                        <a:schemeClr val="tx1"/>
                      </a:solidFill>
                    </a:ln>
                  </pic:spPr>
                </pic:pic>
              </a:graphicData>
            </a:graphic>
          </wp:inline>
        </w:drawing>
      </w:r>
    </w:p>
    <w:p w14:paraId="28A3E5E3" w14:textId="34F5448F" w:rsidR="00B81D48" w:rsidRPr="00B81D48" w:rsidRDefault="00B81D48" w:rsidP="003D3829">
      <w:r>
        <w:t xml:space="preserve">You can see that </w:t>
      </w:r>
      <w:r w:rsidRPr="000E7C75">
        <w:rPr>
          <w:b/>
          <w:bCs/>
        </w:rPr>
        <w:t>GetProductTableTranslations</w:t>
      </w:r>
      <w:r>
        <w:t xml:space="preserve"> generates a new set of </w:t>
      </w:r>
      <w:r w:rsidRPr="00B81D48">
        <w:rPr>
          <w:b/>
          <w:bCs/>
        </w:rPr>
        <w:t>Product</w:t>
      </w:r>
      <w:r>
        <w:t xml:space="preserve"> </w:t>
      </w:r>
      <w:r w:rsidR="008B6050">
        <w:t xml:space="preserve">table </w:t>
      </w:r>
      <w:r>
        <w:t>rows for a specific language.</w:t>
      </w:r>
    </w:p>
    <w:p w14:paraId="34439ECC" w14:textId="70B608C1" w:rsidR="00764694" w:rsidRDefault="00764694" w:rsidP="003D3829">
      <w:r>
        <w:rPr>
          <w:noProof/>
        </w:rPr>
        <w:lastRenderedPageBreak/>
        <w:drawing>
          <wp:inline distT="0" distB="0" distL="0" distR="0" wp14:anchorId="555B5C59" wp14:editId="4DEFB869">
            <wp:extent cx="3763339" cy="1783624"/>
            <wp:effectExtent l="19050" t="19050" r="889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0610" cy="1810767"/>
                    </a:xfrm>
                    <a:prstGeom prst="rect">
                      <a:avLst/>
                    </a:prstGeom>
                    <a:noFill/>
                    <a:ln>
                      <a:solidFill>
                        <a:schemeClr val="tx1"/>
                      </a:solidFill>
                    </a:ln>
                  </pic:spPr>
                </pic:pic>
              </a:graphicData>
            </a:graphic>
          </wp:inline>
        </w:drawing>
      </w:r>
    </w:p>
    <w:p w14:paraId="3884D839" w14:textId="7B8B43B1" w:rsidR="00B81D48" w:rsidRDefault="00940F23" w:rsidP="003D3829">
      <w:r>
        <w:t xml:space="preserve">Let's now examine how </w:t>
      </w:r>
      <w:r w:rsidR="00B81D48">
        <w:t>product names and category names</w:t>
      </w:r>
      <w:r w:rsidR="00E37AD9">
        <w:t xml:space="preserve"> </w:t>
      </w:r>
      <w:r>
        <w:t xml:space="preserve">are translated </w:t>
      </w:r>
      <w:r w:rsidR="00E37AD9">
        <w:t>for each language</w:t>
      </w:r>
      <w:r w:rsidR="00B81D48">
        <w:t xml:space="preserve">? </w:t>
      </w:r>
      <w:r w:rsidR="00E37AD9">
        <w:t xml:space="preserve">The </w:t>
      </w:r>
      <w:r w:rsidR="00B81D48">
        <w:t xml:space="preserve">solution </w:t>
      </w:r>
      <w:r>
        <w:t xml:space="preserve">involves loading </w:t>
      </w:r>
      <w:r w:rsidR="00B81D48">
        <w:t>lookup tables that have the translations</w:t>
      </w:r>
      <w:r w:rsidR="00E37AD9">
        <w:t xml:space="preserve"> for each product name and product category. </w:t>
      </w:r>
      <w:r>
        <w:t xml:space="preserve">For example, there </w:t>
      </w:r>
      <w:r w:rsidR="00B81D48">
        <w:t xml:space="preserve">is a query named </w:t>
      </w:r>
      <w:r w:rsidR="00B81D48" w:rsidRPr="00B81D48">
        <w:rPr>
          <w:b/>
          <w:bCs/>
        </w:rPr>
        <w:t>ProductNameTranslations</w:t>
      </w:r>
      <w:r w:rsidR="00B81D48">
        <w:t xml:space="preserve"> which returns the data from </w:t>
      </w:r>
      <w:r>
        <w:t xml:space="preserve">a </w:t>
      </w:r>
      <w:hyperlink r:id="rId52" w:history="1">
        <w:r w:rsidR="00B81D48" w:rsidRPr="00B81D48">
          <w:rPr>
            <w:rStyle w:val="Hyperlink"/>
          </w:rPr>
          <w:t>product translation sheet</w:t>
        </w:r>
      </w:hyperlink>
      <w:r w:rsidR="002B2E49">
        <w:t>.</w:t>
      </w:r>
    </w:p>
    <w:p w14:paraId="3A7151E6" w14:textId="6A378194" w:rsidR="00AA5245" w:rsidRDefault="005E77C7" w:rsidP="003D3829">
      <w:r>
        <w:rPr>
          <w:noProof/>
        </w:rPr>
        <w:drawing>
          <wp:inline distT="0" distB="0" distL="0" distR="0" wp14:anchorId="160125C3" wp14:editId="66F63F28">
            <wp:extent cx="6061166" cy="157836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1149" cy="1630442"/>
                    </a:xfrm>
                    <a:prstGeom prst="rect">
                      <a:avLst/>
                    </a:prstGeom>
                    <a:noFill/>
                    <a:ln>
                      <a:noFill/>
                    </a:ln>
                  </pic:spPr>
                </pic:pic>
              </a:graphicData>
            </a:graphic>
          </wp:inline>
        </w:drawing>
      </w:r>
    </w:p>
    <w:p w14:paraId="1D0A7970" w14:textId="5FC282AC" w:rsidR="00AA5245" w:rsidRDefault="00E37AD9" w:rsidP="00AA5245">
      <w:r>
        <w:t xml:space="preserve">When </w:t>
      </w:r>
      <w:r w:rsidR="002B2E49">
        <w:t xml:space="preserve">the </w:t>
      </w:r>
      <w:r w:rsidR="002B2E49" w:rsidRPr="000E7C75">
        <w:rPr>
          <w:b/>
          <w:bCs/>
        </w:rPr>
        <w:t>GetProductTableTranslations</w:t>
      </w:r>
      <w:r w:rsidR="002B2E49">
        <w:t xml:space="preserve"> query runs, it calls two query functions named </w:t>
      </w:r>
      <w:r w:rsidR="00AA5245" w:rsidRPr="002B2E49">
        <w:rPr>
          <w:b/>
          <w:bCs/>
        </w:rPr>
        <w:t>GetProductTranslation</w:t>
      </w:r>
      <w:r w:rsidR="002B2E49">
        <w:t xml:space="preserve"> and </w:t>
      </w:r>
      <w:r w:rsidR="002B2E49" w:rsidRPr="00E37AD9">
        <w:rPr>
          <w:b/>
          <w:bCs/>
        </w:rPr>
        <w:t>GetCategory</w:t>
      </w:r>
      <w:r w:rsidRPr="00E37AD9">
        <w:rPr>
          <w:b/>
          <w:bCs/>
        </w:rPr>
        <w:t>Translation</w:t>
      </w:r>
      <w:r w:rsidR="002B2E49">
        <w:t xml:space="preserve"> to </w:t>
      </w:r>
      <w:r w:rsidR="00940F23">
        <w:t xml:space="preserve">get the </w:t>
      </w:r>
      <w:r w:rsidR="002B2E49">
        <w:t>translation</w:t>
      </w:r>
      <w:r>
        <w:t>s</w:t>
      </w:r>
      <w:r w:rsidR="002B2E49">
        <w:t xml:space="preserve"> for each product</w:t>
      </w:r>
      <w:r w:rsidR="00940F23">
        <w:t xml:space="preserve"> name and category</w:t>
      </w:r>
      <w:r w:rsidR="002B2E49">
        <w:t xml:space="preserve">. </w:t>
      </w:r>
      <w:r w:rsidR="00940F23">
        <w:t xml:space="preserve">The </w:t>
      </w:r>
      <w:r w:rsidR="002B2E49" w:rsidRPr="002B2E49">
        <w:rPr>
          <w:b/>
          <w:bCs/>
        </w:rPr>
        <w:t>GetProductTranslation</w:t>
      </w:r>
      <w:r w:rsidR="002B2E49" w:rsidRPr="002B2E49">
        <w:t xml:space="preserve"> </w:t>
      </w:r>
      <w:r>
        <w:t xml:space="preserve">query function accepts two </w:t>
      </w:r>
      <w:r w:rsidR="002B2E49">
        <w:t xml:space="preserve">parameters named </w:t>
      </w:r>
      <w:r w:rsidR="002B2E49" w:rsidRPr="002B2E49">
        <w:rPr>
          <w:b/>
          <w:bCs/>
        </w:rPr>
        <w:t>product</w:t>
      </w:r>
      <w:r w:rsidR="002B2E49">
        <w:t xml:space="preserve"> and </w:t>
      </w:r>
      <w:r w:rsidR="002B2E49" w:rsidRPr="002B2E49">
        <w:rPr>
          <w:b/>
          <w:bCs/>
        </w:rPr>
        <w:t>language</w:t>
      </w:r>
      <w:r w:rsidR="002B2E49">
        <w:t xml:space="preserve"> </w:t>
      </w:r>
      <w:r>
        <w:t xml:space="preserve">and uses these parameters to </w:t>
      </w:r>
      <w:r w:rsidR="002B2E49">
        <w:t xml:space="preserve">locate the correct row and column in the lookup table </w:t>
      </w:r>
      <w:r w:rsidR="00940F23">
        <w:t xml:space="preserve">from which </w:t>
      </w:r>
      <w:r w:rsidR="00B7729E">
        <w:t xml:space="preserve">it can extract and return the correct product name </w:t>
      </w:r>
      <w:r w:rsidR="002B2E49">
        <w:t>translation.</w:t>
      </w:r>
    </w:p>
    <w:p w14:paraId="72779A6E" w14:textId="77777777" w:rsidR="006D4495" w:rsidRDefault="006D4495" w:rsidP="006D4495">
      <w:pPr>
        <w:pStyle w:val="CodeListing"/>
      </w:pPr>
      <w:r>
        <w:t>(product as text, langauge as text) =&gt;</w:t>
      </w:r>
    </w:p>
    <w:p w14:paraId="716C68FE" w14:textId="77777777" w:rsidR="006D4495" w:rsidRDefault="006D4495" w:rsidP="006D4495">
      <w:pPr>
        <w:pStyle w:val="CodeListing"/>
      </w:pPr>
      <w:r>
        <w:t>let</w:t>
      </w:r>
    </w:p>
    <w:p w14:paraId="6704BC00" w14:textId="77777777" w:rsidR="006D4495" w:rsidRDefault="006D4495" w:rsidP="006D4495">
      <w:pPr>
        <w:pStyle w:val="CodeListing"/>
      </w:pPr>
      <w:r>
        <w:t xml:space="preserve">    LookupTable = ProductNameTranslations,</w:t>
      </w:r>
    </w:p>
    <w:p w14:paraId="3BAD4336" w14:textId="77777777" w:rsidR="006D4495" w:rsidRDefault="006D4495" w:rsidP="006D4495">
      <w:pPr>
        <w:pStyle w:val="CodeListing"/>
      </w:pPr>
      <w:r>
        <w:t xml:space="preserve">    LookupTableRow = Table.SelectRows(LookupTable, each [#"en-US"] = product),</w:t>
      </w:r>
    </w:p>
    <w:p w14:paraId="00F84816" w14:textId="77777777" w:rsidR="006D4495" w:rsidRDefault="006D4495" w:rsidP="006D4495">
      <w:pPr>
        <w:pStyle w:val="CodeListing"/>
      </w:pPr>
      <w:r>
        <w:t xml:space="preserve">    LookupTableRowColumn = Table.SelectColumns(LookupTableRow, langauge),</w:t>
      </w:r>
    </w:p>
    <w:p w14:paraId="4FF222D2" w14:textId="77777777" w:rsidR="006D4495" w:rsidRDefault="006D4495" w:rsidP="006D4495">
      <w:pPr>
        <w:pStyle w:val="CodeListing"/>
      </w:pPr>
      <w:r>
        <w:t xml:space="preserve">    Translation = Table.FirstValue(LookupTableRowColumn)</w:t>
      </w:r>
    </w:p>
    <w:p w14:paraId="172EC04A" w14:textId="77777777" w:rsidR="006D4495" w:rsidRDefault="006D4495" w:rsidP="006D4495">
      <w:pPr>
        <w:pStyle w:val="CodeListing"/>
      </w:pPr>
      <w:r>
        <w:t>in</w:t>
      </w:r>
    </w:p>
    <w:p w14:paraId="77938855" w14:textId="77777777" w:rsidR="006D4495" w:rsidRDefault="006D4495" w:rsidP="006D4495">
      <w:pPr>
        <w:pStyle w:val="CodeListing"/>
      </w:pPr>
      <w:r>
        <w:t xml:space="preserve">    Translation</w:t>
      </w:r>
    </w:p>
    <w:p w14:paraId="7114035B" w14:textId="447190D9" w:rsidR="00962A84" w:rsidRDefault="00E37AD9" w:rsidP="003D3829">
      <w:r>
        <w:t xml:space="preserve">You have just </w:t>
      </w:r>
      <w:r w:rsidR="00B7729E">
        <w:t xml:space="preserve">reviewed </w:t>
      </w:r>
      <w:r w:rsidR="008B6050">
        <w:t xml:space="preserve">the </w:t>
      </w:r>
      <w:r>
        <w:t xml:space="preserve">queries used to </w:t>
      </w:r>
      <w:r w:rsidR="00B7729E">
        <w:t xml:space="preserve">load </w:t>
      </w:r>
      <w:r>
        <w:t xml:space="preserve">the </w:t>
      </w:r>
      <w:r w:rsidRPr="00E37AD9">
        <w:rPr>
          <w:b/>
          <w:bCs/>
        </w:rPr>
        <w:t>Products</w:t>
      </w:r>
      <w:r>
        <w:t xml:space="preserve"> table </w:t>
      </w:r>
      <w:r w:rsidR="00B7729E">
        <w:t xml:space="preserve">with the row replication </w:t>
      </w:r>
      <w:r w:rsidR="008B6050">
        <w:t>strategy</w:t>
      </w:r>
      <w:r w:rsidR="00B7729E">
        <w:t xml:space="preserve"> </w:t>
      </w:r>
      <w:r w:rsidR="008B6050">
        <w:t xml:space="preserve">which </w:t>
      </w:r>
      <w:r w:rsidR="009E72A7">
        <w:t xml:space="preserve">supplies </w:t>
      </w:r>
      <w:r w:rsidR="003155EE">
        <w:t>data translations</w:t>
      </w:r>
      <w:r>
        <w:t xml:space="preserve"> for product names and product categories in five different languages. There are </w:t>
      </w:r>
      <w:r w:rsidR="00B7729E">
        <w:t xml:space="preserve">other </w:t>
      </w:r>
      <w:r>
        <w:t xml:space="preserve">queries </w:t>
      </w:r>
      <w:r w:rsidR="00825DB0">
        <w:t>in</w:t>
      </w:r>
      <w:r>
        <w:t xml:space="preserve"> the project </w:t>
      </w:r>
      <w:r w:rsidR="00825DB0">
        <w:t xml:space="preserve">designed </w:t>
      </w:r>
      <w:r>
        <w:t xml:space="preserve">to </w:t>
      </w:r>
      <w:r w:rsidR="00B7729E">
        <w:t xml:space="preserve">load the </w:t>
      </w:r>
      <w:r w:rsidRPr="00E37AD9">
        <w:rPr>
          <w:b/>
          <w:bCs/>
        </w:rPr>
        <w:t>Countries</w:t>
      </w:r>
      <w:r>
        <w:t xml:space="preserve"> table </w:t>
      </w:r>
      <w:r w:rsidR="00B7729E">
        <w:t xml:space="preserve">with the row replication </w:t>
      </w:r>
      <w:r w:rsidR="009E72A7">
        <w:t>strategy</w:t>
      </w:r>
      <w:r w:rsidR="00B7729E">
        <w:t xml:space="preserve"> </w:t>
      </w:r>
      <w:r>
        <w:t xml:space="preserve">to provide </w:t>
      </w:r>
      <w:r w:rsidR="003155EE">
        <w:t>data translations</w:t>
      </w:r>
      <w:r>
        <w:t xml:space="preserve"> for country names as well. The following screenshot </w:t>
      </w:r>
      <w:r w:rsidR="00CA5722">
        <w:t xml:space="preserve">shows the tables and fields </w:t>
      </w:r>
      <w:r w:rsidR="00B7729E">
        <w:t xml:space="preserve">in the data model </w:t>
      </w:r>
      <w:r w:rsidR="00CA5722">
        <w:t>that are loaded into memory.</w:t>
      </w:r>
    </w:p>
    <w:p w14:paraId="324580B6" w14:textId="7CAB4FB8" w:rsidR="00962A84" w:rsidRDefault="00757366" w:rsidP="003D3829">
      <w:r>
        <w:rPr>
          <w:noProof/>
        </w:rPr>
        <w:lastRenderedPageBreak/>
        <w:drawing>
          <wp:inline distT="0" distB="0" distL="0" distR="0" wp14:anchorId="31440D44" wp14:editId="13E251CA">
            <wp:extent cx="5994673" cy="3403643"/>
            <wp:effectExtent l="19050" t="19050" r="2540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6135" cy="3410151"/>
                    </a:xfrm>
                    <a:prstGeom prst="rect">
                      <a:avLst/>
                    </a:prstGeom>
                    <a:noFill/>
                    <a:ln>
                      <a:solidFill>
                        <a:schemeClr val="tx1"/>
                      </a:solidFill>
                    </a:ln>
                  </pic:spPr>
                </pic:pic>
              </a:graphicData>
            </a:graphic>
          </wp:inline>
        </w:drawing>
      </w:r>
    </w:p>
    <w:p w14:paraId="63943416" w14:textId="4A64963E" w:rsidR="00CC325B" w:rsidRDefault="00CA5722" w:rsidP="003D3829">
      <w:r>
        <w:t xml:space="preserve">When you are </w:t>
      </w:r>
      <w:r w:rsidR="00C65E40">
        <w:t xml:space="preserve">implementing </w:t>
      </w:r>
      <w:r>
        <w:t xml:space="preserve">the row replication </w:t>
      </w:r>
      <w:r w:rsidR="009E72A7">
        <w:t>strategy</w:t>
      </w:r>
      <w:r>
        <w:t xml:space="preserve">, there is an issue </w:t>
      </w:r>
      <w:r w:rsidR="00E40DCC">
        <w:t xml:space="preserve">concerning the </w:t>
      </w:r>
      <w:r>
        <w:t>relationships between fact table</w:t>
      </w:r>
      <w:r w:rsidR="00E40DCC">
        <w:t>s</w:t>
      </w:r>
      <w:r>
        <w:t xml:space="preserve"> and dimension tables. The issue is </w:t>
      </w:r>
      <w:r w:rsidR="00E40DCC">
        <w:t xml:space="preserve">the </w:t>
      </w:r>
      <w:r w:rsidR="00E40DCC" w:rsidRPr="00E40DCC">
        <w:rPr>
          <w:b/>
          <w:bCs/>
        </w:rPr>
        <w:t>Products</w:t>
      </w:r>
      <w:r w:rsidR="00E40DCC">
        <w:t xml:space="preserve"> table will now have more than one row with the same </w:t>
      </w:r>
      <w:r w:rsidR="00E40DCC" w:rsidRPr="00E40DCC">
        <w:rPr>
          <w:b/>
          <w:bCs/>
        </w:rPr>
        <w:t>ProductId</w:t>
      </w:r>
      <w:r w:rsidR="00E40DCC">
        <w:t xml:space="preserve"> value.</w:t>
      </w:r>
      <w:r w:rsidR="00C65E40">
        <w:t xml:space="preserve"> </w:t>
      </w:r>
      <w:r w:rsidR="00E40DCC">
        <w:t xml:space="preserve">Since the </w:t>
      </w:r>
      <w:r w:rsidR="00E40DCC" w:rsidRPr="00E40DCC">
        <w:rPr>
          <w:b/>
          <w:bCs/>
        </w:rPr>
        <w:t>ProductId</w:t>
      </w:r>
      <w:r w:rsidR="00E40DCC">
        <w:t xml:space="preserve"> column has duplicate values</w:t>
      </w:r>
      <w:r w:rsidR="009E72A7">
        <w:t xml:space="preserve"> in both the </w:t>
      </w:r>
      <w:r w:rsidR="009E72A7" w:rsidRPr="009E72A7">
        <w:rPr>
          <w:b/>
          <w:bCs/>
        </w:rPr>
        <w:t>Sales</w:t>
      </w:r>
      <w:r w:rsidR="009E72A7">
        <w:t xml:space="preserve"> table and the </w:t>
      </w:r>
      <w:r w:rsidR="009E72A7" w:rsidRPr="009E72A7">
        <w:rPr>
          <w:b/>
          <w:bCs/>
        </w:rPr>
        <w:t>Products</w:t>
      </w:r>
      <w:r w:rsidR="009E72A7">
        <w:t xml:space="preserve"> table, </w:t>
      </w:r>
      <w:r w:rsidR="00E40DCC">
        <w:t xml:space="preserve">you cannot use this column to create a one-to-many relationship. Instead you must create </w:t>
      </w:r>
      <w:r w:rsidR="00C65E40">
        <w:t xml:space="preserve">the </w:t>
      </w:r>
      <w:r>
        <w:t xml:space="preserve">relationship </w:t>
      </w:r>
      <w:r w:rsidR="00E40DCC">
        <w:t>between these two tables as a many-to-many relationship</w:t>
      </w:r>
      <w:r w:rsidR="00CC325B">
        <w:t xml:space="preserve">. </w:t>
      </w:r>
    </w:p>
    <w:p w14:paraId="495B6C6D" w14:textId="6D3FC148" w:rsidR="00AA5245" w:rsidRDefault="00CC325B" w:rsidP="003D3829">
      <w:r>
        <w:rPr>
          <w:noProof/>
        </w:rPr>
        <w:drawing>
          <wp:inline distT="0" distB="0" distL="0" distR="0" wp14:anchorId="6D8DABFF" wp14:editId="527260DE">
            <wp:extent cx="4022685" cy="18440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84115" cy="2009723"/>
                    </a:xfrm>
                    <a:prstGeom prst="rect">
                      <a:avLst/>
                    </a:prstGeom>
                    <a:noFill/>
                    <a:ln>
                      <a:noFill/>
                    </a:ln>
                  </pic:spPr>
                </pic:pic>
              </a:graphicData>
            </a:graphic>
          </wp:inline>
        </w:drawing>
      </w:r>
    </w:p>
    <w:p w14:paraId="41E6C916" w14:textId="45EBBC63" w:rsidR="00CC325B" w:rsidRDefault="00E40DCC" w:rsidP="00E626A8">
      <w:pPr>
        <w:pStyle w:val="Callout"/>
      </w:pPr>
      <w:r>
        <w:t>While Power BI support</w:t>
      </w:r>
      <w:r w:rsidR="00825DB0">
        <w:t>s</w:t>
      </w:r>
      <w:r>
        <w:t xml:space="preserve"> many-to-many relationships between tables, they </w:t>
      </w:r>
      <w:r w:rsidR="002E7FF7">
        <w:t xml:space="preserve">are </w:t>
      </w:r>
      <w:r w:rsidR="009E72A7">
        <w:t xml:space="preserve">much less </w:t>
      </w:r>
      <w:r w:rsidR="002E7FF7">
        <w:t xml:space="preserve">efficient </w:t>
      </w:r>
      <w:r w:rsidR="009E72A7">
        <w:t xml:space="preserve">when compared to </w:t>
      </w:r>
      <w:r w:rsidR="002E7FF7">
        <w:t>one-to-many relationships</w:t>
      </w:r>
      <w:r w:rsidR="00825DB0">
        <w:t xml:space="preserve">. </w:t>
      </w:r>
      <w:r w:rsidR="009E72A7">
        <w:t>When using many-to-many relationships, y</w:t>
      </w:r>
      <w:r w:rsidR="00825DB0">
        <w:t xml:space="preserve">ou </w:t>
      </w:r>
      <w:r w:rsidR="002E7FF7">
        <w:t xml:space="preserve">might begin to experience performance problems as the number of rows in </w:t>
      </w:r>
      <w:r w:rsidR="00825DB0">
        <w:t xml:space="preserve">a </w:t>
      </w:r>
      <w:r w:rsidR="002E7FF7">
        <w:t xml:space="preserve">dimension table </w:t>
      </w:r>
      <w:r w:rsidR="00825DB0">
        <w:t xml:space="preserve">with replicated rows </w:t>
      </w:r>
      <w:r w:rsidR="002E7FF7">
        <w:t>increases.</w:t>
      </w:r>
      <w:r w:rsidR="00E626A8">
        <w:t xml:space="preserve"> </w:t>
      </w:r>
      <w:r w:rsidR="002E7FF7">
        <w:t xml:space="preserve">Performance will be fine </w:t>
      </w:r>
      <w:r w:rsidR="00E626A8">
        <w:t xml:space="preserve">as </w:t>
      </w:r>
      <w:r w:rsidR="002E7FF7">
        <w:t>the number of product</w:t>
      </w:r>
      <w:r w:rsidR="00E626A8">
        <w:t xml:space="preserve"> rows</w:t>
      </w:r>
      <w:r w:rsidR="00825DB0">
        <w:t xml:space="preserve"> increase from 10 to </w:t>
      </w:r>
      <w:r w:rsidR="00CA5722">
        <w:t xml:space="preserve">100 </w:t>
      </w:r>
      <w:r w:rsidR="00E626A8">
        <w:t xml:space="preserve">and even up to </w:t>
      </w:r>
      <w:r w:rsidR="00CA5722">
        <w:t xml:space="preserve">1000. However, </w:t>
      </w:r>
      <w:r w:rsidR="00E626A8">
        <w:t xml:space="preserve">as </w:t>
      </w:r>
      <w:r w:rsidR="002E7FF7">
        <w:t xml:space="preserve">the number of rows in the </w:t>
      </w:r>
      <w:r w:rsidR="002E7FF7" w:rsidRPr="002E7FF7">
        <w:rPr>
          <w:b/>
          <w:bCs/>
        </w:rPr>
        <w:t>Products</w:t>
      </w:r>
      <w:r w:rsidR="002E7FF7">
        <w:t xml:space="preserve"> table </w:t>
      </w:r>
      <w:r w:rsidR="00E626A8">
        <w:t xml:space="preserve">rises above 1000 </w:t>
      </w:r>
      <w:r w:rsidR="009E72A7">
        <w:t xml:space="preserve">approaching </w:t>
      </w:r>
      <w:r w:rsidR="002E7FF7">
        <w:t xml:space="preserve">10,000 rows or more, it's likely that performance </w:t>
      </w:r>
      <w:r w:rsidR="00757366">
        <w:t xml:space="preserve">issues </w:t>
      </w:r>
      <w:r w:rsidR="002E7FF7">
        <w:t xml:space="preserve">will begin to </w:t>
      </w:r>
      <w:r w:rsidR="00757366">
        <w:t xml:space="preserve">appear </w:t>
      </w:r>
      <w:r w:rsidR="00E626A8">
        <w:t xml:space="preserve">and </w:t>
      </w:r>
      <w:r w:rsidR="00757366">
        <w:t xml:space="preserve">query times might become </w:t>
      </w:r>
      <w:r w:rsidR="00E626A8">
        <w:t>unacceptabl</w:t>
      </w:r>
      <w:r w:rsidR="00757366">
        <w:t>y long</w:t>
      </w:r>
      <w:r w:rsidR="00CA5722">
        <w:t>.</w:t>
      </w:r>
    </w:p>
    <w:p w14:paraId="5E1D0C19" w14:textId="33C808B0" w:rsidR="003D18A4" w:rsidRDefault="003D18A4" w:rsidP="003D3829">
      <w:r>
        <w:t xml:space="preserve">Now let's examine how this solution </w:t>
      </w:r>
      <w:r w:rsidR="002E7FF7">
        <w:t>provide</w:t>
      </w:r>
      <w:r>
        <w:t>s</w:t>
      </w:r>
      <w:r w:rsidR="002E7FF7">
        <w:t xml:space="preserve"> translated </w:t>
      </w:r>
      <w:r w:rsidR="002E7FF7" w:rsidRPr="002E7FF7">
        <w:rPr>
          <w:b/>
          <w:bCs/>
        </w:rPr>
        <w:t>Country</w:t>
      </w:r>
      <w:r w:rsidR="002E7FF7">
        <w:t xml:space="preserve"> names. It would be possible to use the replicated row </w:t>
      </w:r>
      <w:r w:rsidR="009E72A7">
        <w:t>strategy</w:t>
      </w:r>
      <w:r w:rsidR="002E7FF7">
        <w:t xml:space="preserve"> on the </w:t>
      </w:r>
      <w:r w:rsidR="002E7FF7" w:rsidRPr="002E7FF7">
        <w:rPr>
          <w:b/>
          <w:bCs/>
        </w:rPr>
        <w:t>Customer</w:t>
      </w:r>
      <w:r w:rsidR="002E7FF7">
        <w:t xml:space="preserve"> table. However, </w:t>
      </w:r>
      <w:r w:rsidR="00E626A8">
        <w:t xml:space="preserve">the </w:t>
      </w:r>
      <w:r w:rsidR="00E626A8" w:rsidRPr="00E626A8">
        <w:rPr>
          <w:b/>
          <w:bCs/>
        </w:rPr>
        <w:t>Customer</w:t>
      </w:r>
      <w:r w:rsidR="00E626A8">
        <w:t xml:space="preserve"> table is expected to have </w:t>
      </w:r>
      <w:r w:rsidR="009E72A7">
        <w:t xml:space="preserve">at least 50,000 </w:t>
      </w:r>
      <w:r w:rsidR="00E626A8">
        <w:t xml:space="preserve">rows. This creates a </w:t>
      </w:r>
      <w:r w:rsidR="004E2DED">
        <w:t xml:space="preserve">potential </w:t>
      </w:r>
      <w:r w:rsidR="00E626A8">
        <w:t xml:space="preserve">performance </w:t>
      </w:r>
      <w:r w:rsidR="004E2DED">
        <w:t xml:space="preserve">issue </w:t>
      </w:r>
      <w:r w:rsidR="002E7FF7">
        <w:t>because you</w:t>
      </w:r>
      <w:r>
        <w:t>'d</w:t>
      </w:r>
      <w:r w:rsidR="002E7FF7">
        <w:t xml:space="preserve"> have </w:t>
      </w:r>
      <w:r>
        <w:t xml:space="preserve">to create </w:t>
      </w:r>
      <w:r w:rsidR="002E7FF7">
        <w:t>a many-to-many relation</w:t>
      </w:r>
      <w:r>
        <w:t xml:space="preserve">ship between two tables </w:t>
      </w:r>
      <w:r w:rsidR="00E626A8">
        <w:t xml:space="preserve">where </w:t>
      </w:r>
      <w:r>
        <w:t xml:space="preserve">each </w:t>
      </w:r>
      <w:r w:rsidR="00E626A8">
        <w:t xml:space="preserve">tables </w:t>
      </w:r>
      <w:r>
        <w:t xml:space="preserve">contain a </w:t>
      </w:r>
      <w:r w:rsidR="002E7FF7">
        <w:t xml:space="preserve">large </w:t>
      </w:r>
      <w:r>
        <w:t>number of rows</w:t>
      </w:r>
      <w:r w:rsidR="002E7FF7">
        <w:t>.</w:t>
      </w:r>
      <w:r w:rsidR="004E2DED">
        <w:t xml:space="preserve"> Many-to-many relationships will not scale when used in this fashion.</w:t>
      </w:r>
    </w:p>
    <w:p w14:paraId="5F6E95FF" w14:textId="34FA005B" w:rsidR="00E65DE1" w:rsidRDefault="002E7FF7" w:rsidP="00C65E40">
      <w:r>
        <w:lastRenderedPageBreak/>
        <w:t xml:space="preserve">A better solution is to </w:t>
      </w:r>
      <w:r w:rsidR="004E2DED">
        <w:t xml:space="preserve">change the data model </w:t>
      </w:r>
      <w:r>
        <w:t xml:space="preserve">from a </w:t>
      </w:r>
      <w:r w:rsidR="004E2DED">
        <w:t xml:space="preserve">simple </w:t>
      </w:r>
      <w:r>
        <w:t>star schema to a snowflake schema</w:t>
      </w:r>
      <w:r w:rsidR="003D18A4">
        <w:t>. You can accomplish this</w:t>
      </w:r>
      <w:r>
        <w:t xml:space="preserve"> by factoring out country names </w:t>
      </w:r>
      <w:r w:rsidR="00C65E40">
        <w:t xml:space="preserve">from the </w:t>
      </w:r>
      <w:r w:rsidR="00C65E40" w:rsidRPr="00C65E40">
        <w:rPr>
          <w:b/>
          <w:bCs/>
        </w:rPr>
        <w:t>Customers</w:t>
      </w:r>
      <w:r w:rsidR="00C65E40">
        <w:t xml:space="preserve"> table </w:t>
      </w:r>
      <w:r>
        <w:t xml:space="preserve">into a separate </w:t>
      </w:r>
      <w:r w:rsidRPr="002E7FF7">
        <w:rPr>
          <w:b/>
          <w:bCs/>
        </w:rPr>
        <w:t>Countries</w:t>
      </w:r>
      <w:r>
        <w:t xml:space="preserve"> table. </w:t>
      </w:r>
      <w:r w:rsidR="00C65E40">
        <w:t xml:space="preserve">You should observe that this design makes it </w:t>
      </w:r>
      <w:r>
        <w:t xml:space="preserve">possible to </w:t>
      </w:r>
      <w:r w:rsidR="003D18A4">
        <w:t xml:space="preserve">maintain a one-to-many relationship between the </w:t>
      </w:r>
      <w:r w:rsidR="003D18A4" w:rsidRPr="003D18A4">
        <w:rPr>
          <w:b/>
          <w:bCs/>
        </w:rPr>
        <w:t>Customers</w:t>
      </w:r>
      <w:r w:rsidR="003D18A4">
        <w:t xml:space="preserve"> table and the </w:t>
      </w:r>
      <w:r w:rsidR="003D18A4" w:rsidRPr="003D18A4">
        <w:rPr>
          <w:b/>
          <w:bCs/>
        </w:rPr>
        <w:t>Sales</w:t>
      </w:r>
      <w:r w:rsidR="003D18A4">
        <w:t xml:space="preserve"> table which is essential for performance</w:t>
      </w:r>
      <w:r w:rsidR="00E65DE1">
        <w:t xml:space="preserve"> as both tables will have large row counts</w:t>
      </w:r>
      <w:r w:rsidR="003D18A4">
        <w:t xml:space="preserve">. While there is a many-to-many relationship between the </w:t>
      </w:r>
      <w:r w:rsidR="003D18A4" w:rsidRPr="003D18A4">
        <w:rPr>
          <w:b/>
          <w:bCs/>
        </w:rPr>
        <w:t>Countries</w:t>
      </w:r>
      <w:r w:rsidR="003D18A4">
        <w:t xml:space="preserve"> table and the </w:t>
      </w:r>
      <w:r w:rsidR="003D18A4" w:rsidRPr="003D18A4">
        <w:rPr>
          <w:b/>
          <w:bCs/>
        </w:rPr>
        <w:t>Customers</w:t>
      </w:r>
      <w:r w:rsidR="003D18A4">
        <w:t xml:space="preserve"> table, the number of rows in the </w:t>
      </w:r>
      <w:r w:rsidR="003D18A4" w:rsidRPr="003D18A4">
        <w:rPr>
          <w:b/>
          <w:bCs/>
        </w:rPr>
        <w:t>Countries</w:t>
      </w:r>
      <w:r w:rsidR="003D18A4">
        <w:t xml:space="preserve"> is smal</w:t>
      </w:r>
      <w:r w:rsidR="00E65DE1">
        <w:t>l</w:t>
      </w:r>
      <w:r w:rsidR="003D18A4">
        <w:t>.</w:t>
      </w:r>
      <w:r w:rsidR="00E65DE1">
        <w:t xml:space="preserve"> Since there are six countries and five supported languages, there will only be 30 rows (6 countries * 5 languages) in the </w:t>
      </w:r>
      <w:r w:rsidR="00E65DE1" w:rsidRPr="00C65E40">
        <w:rPr>
          <w:b/>
          <w:bCs/>
        </w:rPr>
        <w:t>Countries</w:t>
      </w:r>
      <w:r w:rsidR="00E65DE1">
        <w:t xml:space="preserve"> table.</w:t>
      </w:r>
    </w:p>
    <w:p w14:paraId="38B6EA90" w14:textId="682F57C4" w:rsidR="00CC325B" w:rsidRDefault="00CC325B" w:rsidP="003D3829">
      <w:r>
        <w:rPr>
          <w:noProof/>
        </w:rPr>
        <w:drawing>
          <wp:inline distT="0" distB="0" distL="0" distR="0" wp14:anchorId="1D18AB1C" wp14:editId="6394D579">
            <wp:extent cx="6681467" cy="2664663"/>
            <wp:effectExtent l="0" t="0" r="571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82949" cy="2784898"/>
                    </a:xfrm>
                    <a:prstGeom prst="rect">
                      <a:avLst/>
                    </a:prstGeom>
                    <a:noFill/>
                    <a:ln>
                      <a:noFill/>
                    </a:ln>
                  </pic:spPr>
                </pic:pic>
              </a:graphicData>
            </a:graphic>
          </wp:inline>
        </w:drawing>
      </w:r>
    </w:p>
    <w:p w14:paraId="0635E3BD" w14:textId="12BA839C" w:rsidR="00CC325B" w:rsidRDefault="003D18A4" w:rsidP="003D18A4">
      <w:pPr>
        <w:pStyle w:val="Heading3"/>
      </w:pPr>
      <w:bookmarkStart w:id="20" w:name="_Toc121559781"/>
      <w:r>
        <w:t>Load Report</w:t>
      </w:r>
      <w:r w:rsidR="00BF4E58">
        <w:t>s</w:t>
      </w:r>
      <w:r>
        <w:t xml:space="preserve"> using Bookmark</w:t>
      </w:r>
      <w:r w:rsidR="00BF4E58">
        <w:t>s</w:t>
      </w:r>
      <w:r>
        <w:t xml:space="preserve"> to Filter </w:t>
      </w:r>
      <w:r w:rsidR="003155EE">
        <w:t>Data Translations</w:t>
      </w:r>
      <w:bookmarkEnd w:id="20"/>
    </w:p>
    <w:p w14:paraId="238EB763" w14:textId="029321A9" w:rsidR="003D18A4" w:rsidRDefault="001614E5" w:rsidP="003D18A4">
      <w:r>
        <w:t xml:space="preserve">Once you have created the queries to load </w:t>
      </w:r>
      <w:r w:rsidR="004E2DED">
        <w:t xml:space="preserve">the dimension </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lastRenderedPageBreak/>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21" w:name="_Toc121559782"/>
      <w:r w:rsidRPr="0048255E">
        <w:t>Setting the Language for Current User using RLS and UserCulture</w:t>
      </w:r>
      <w:bookmarkEnd w:id="21"/>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r w:rsidRPr="00430ACC">
        <w:rPr>
          <w:b/>
          <w:bCs/>
        </w:rPr>
        <w:t>bookmarkGuid</w:t>
      </w:r>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r w:rsidRPr="00430ACC">
        <w:rPr>
          <w:b/>
          <w:bCs/>
        </w:rPr>
        <w:t>localeSettings</w:t>
      </w:r>
      <w:r>
        <w:t xml:space="preserve"> object which allows </w:t>
      </w:r>
      <w:r w:rsidR="00E65DE1">
        <w:t xml:space="preserve">you </w:t>
      </w:r>
      <w:r>
        <w:t xml:space="preserve">to the specify the </w:t>
      </w:r>
      <w:r w:rsidRPr="00430ACC">
        <w:rPr>
          <w:b/>
          <w:bCs/>
        </w:rPr>
        <w:t>language</w:t>
      </w:r>
      <w:r>
        <w:t xml:space="preserve"> and the </w:t>
      </w:r>
      <w:r w:rsidRPr="00430ACC">
        <w:rPr>
          <w:b/>
          <w:bCs/>
        </w:rPr>
        <w:t>formatLocale</w:t>
      </w:r>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r w:rsidR="00903A42" w:rsidRPr="00903A42">
        <w:rPr>
          <w:b/>
          <w:bCs/>
        </w:rPr>
        <w:t>LocalizedUser</w:t>
      </w:r>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3A923A92" w14:textId="7C332886" w:rsidR="00903A42" w:rsidRDefault="00903A42" w:rsidP="003D3829">
      <w:r w:rsidRPr="00962A84">
        <w:rPr>
          <w:noProof/>
        </w:rPr>
        <w:lastRenderedPageBreak/>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60"/>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r w:rsidRPr="0029274A">
        <w:rPr>
          <w:b/>
          <w:bCs/>
        </w:rPr>
        <w:t>LocalizedUser</w:t>
      </w:r>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15E5CED6" w14:textId="7E165A46" w:rsidR="00962A84" w:rsidRDefault="00962A84" w:rsidP="003D3829">
      <w:r w:rsidRPr="00962A84">
        <w:rPr>
          <w:noProof/>
        </w:rPr>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61"/>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r w:rsidRPr="00903A42">
        <w:rPr>
          <w:b/>
          <w:bCs/>
        </w:rPr>
        <w:t>LocalizedUser</w:t>
      </w:r>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r w:rsidR="009D5E92" w:rsidRPr="00903A42">
        <w:rPr>
          <w:b/>
          <w:bCs/>
        </w:rPr>
        <w:t>LocalizedUser</w:t>
      </w:r>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62"/>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22" w:name="_Toc121559783"/>
      <w:r>
        <w:t>Summary</w:t>
      </w:r>
      <w:bookmarkEnd w:id="22"/>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4EACD43D" w:rsidR="0029274A" w:rsidRPr="00F253C4"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sectPr w:rsidR="0029274A" w:rsidRPr="00F253C4" w:rsidSect="00A4489A">
      <w:headerReference w:type="even" r:id="rId63"/>
      <w:headerReference w:type="default" r:id="rId64"/>
      <w:footerReference w:type="even" r:id="rId65"/>
      <w:footerReference w:type="default" r:id="rId66"/>
      <w:headerReference w:type="first" r:id="rId67"/>
      <w:footerReference w:type="first" r:id="rId6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226A4" w14:textId="77777777" w:rsidR="00E846C0" w:rsidRDefault="00E846C0" w:rsidP="00E9478B">
      <w:pPr>
        <w:spacing w:after="0" w:line="240" w:lineRule="auto"/>
      </w:pPr>
      <w:r>
        <w:separator/>
      </w:r>
    </w:p>
  </w:endnote>
  <w:endnote w:type="continuationSeparator" w:id="0">
    <w:p w14:paraId="4AFFEF5D" w14:textId="77777777" w:rsidR="00E846C0" w:rsidRDefault="00E846C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8D65" w14:textId="77777777" w:rsidR="00E846C0" w:rsidRDefault="00E846C0" w:rsidP="00E9478B">
      <w:pPr>
        <w:spacing w:after="0" w:line="240" w:lineRule="auto"/>
      </w:pPr>
      <w:r>
        <w:separator/>
      </w:r>
    </w:p>
  </w:footnote>
  <w:footnote w:type="continuationSeparator" w:id="0">
    <w:p w14:paraId="5BDD2671" w14:textId="77777777" w:rsidR="00E846C0" w:rsidRDefault="00E846C0"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4423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446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BB292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B25B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6C61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4460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AC09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D5EA4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0C42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4"/>
  </w:num>
  <w:num w:numId="2" w16cid:durableId="1105226960">
    <w:abstractNumId w:val="23"/>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6"/>
  </w:num>
  <w:num w:numId="14" w16cid:durableId="2049716529">
    <w:abstractNumId w:val="10"/>
  </w:num>
  <w:num w:numId="15" w16cid:durableId="2002269832">
    <w:abstractNumId w:val="28"/>
  </w:num>
  <w:num w:numId="16" w16cid:durableId="1953780789">
    <w:abstractNumId w:val="25"/>
  </w:num>
  <w:num w:numId="17" w16cid:durableId="1064180586">
    <w:abstractNumId w:val="32"/>
  </w:num>
  <w:num w:numId="18" w16cid:durableId="1968392714">
    <w:abstractNumId w:val="33"/>
  </w:num>
  <w:num w:numId="19" w16cid:durableId="1307736931">
    <w:abstractNumId w:val="21"/>
  </w:num>
  <w:num w:numId="20" w16cid:durableId="1100177562">
    <w:abstractNumId w:val="13"/>
  </w:num>
  <w:num w:numId="21" w16cid:durableId="1472214399">
    <w:abstractNumId w:val="22"/>
  </w:num>
  <w:num w:numId="22" w16cid:durableId="872763646">
    <w:abstractNumId w:val="16"/>
  </w:num>
  <w:num w:numId="23" w16cid:durableId="1101074634">
    <w:abstractNumId w:val="19"/>
  </w:num>
  <w:num w:numId="24" w16cid:durableId="185221714">
    <w:abstractNumId w:val="37"/>
  </w:num>
  <w:num w:numId="25" w16cid:durableId="942147601">
    <w:abstractNumId w:val="27"/>
  </w:num>
  <w:num w:numId="26" w16cid:durableId="1908880251">
    <w:abstractNumId w:val="12"/>
  </w:num>
  <w:num w:numId="27" w16cid:durableId="605582278">
    <w:abstractNumId w:val="20"/>
  </w:num>
  <w:num w:numId="28" w16cid:durableId="58865604">
    <w:abstractNumId w:val="14"/>
  </w:num>
  <w:num w:numId="29" w16cid:durableId="2104645340">
    <w:abstractNumId w:val="26"/>
  </w:num>
  <w:num w:numId="30" w16cid:durableId="1453091908">
    <w:abstractNumId w:val="29"/>
  </w:num>
  <w:num w:numId="31" w16cid:durableId="1217666111">
    <w:abstractNumId w:val="35"/>
  </w:num>
  <w:num w:numId="32" w16cid:durableId="1500542862">
    <w:abstractNumId w:val="18"/>
  </w:num>
  <w:num w:numId="33" w16cid:durableId="1197809708">
    <w:abstractNumId w:val="15"/>
  </w:num>
  <w:num w:numId="34" w16cid:durableId="1383554494">
    <w:abstractNumId w:val="31"/>
  </w:num>
  <w:num w:numId="35" w16cid:durableId="999505810">
    <w:abstractNumId w:val="11"/>
  </w:num>
  <w:num w:numId="36" w16cid:durableId="188490888">
    <w:abstractNumId w:val="30"/>
  </w:num>
  <w:num w:numId="37" w16cid:durableId="32535732">
    <w:abstractNumId w:val="17"/>
  </w:num>
  <w:num w:numId="38" w16cid:durableId="4624332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4E94"/>
    <w:rsid w:val="005B6336"/>
    <w:rsid w:val="005B6852"/>
    <w:rsid w:val="005C07DE"/>
    <w:rsid w:val="005C0ABB"/>
    <w:rsid w:val="005C1AAF"/>
    <w:rsid w:val="005D09AD"/>
    <w:rsid w:val="005D0EF4"/>
    <w:rsid w:val="005D4D64"/>
    <w:rsid w:val="005E0859"/>
    <w:rsid w:val="005E77C7"/>
    <w:rsid w:val="005F07E7"/>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D51"/>
    <w:rsid w:val="00631593"/>
    <w:rsid w:val="00632683"/>
    <w:rsid w:val="006334EA"/>
    <w:rsid w:val="006367B6"/>
    <w:rsid w:val="00641256"/>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3054C"/>
    <w:rsid w:val="00A312AF"/>
    <w:rsid w:val="00A31843"/>
    <w:rsid w:val="00A34675"/>
    <w:rsid w:val="00A34EE1"/>
    <w:rsid w:val="00A36D0F"/>
    <w:rsid w:val="00A4489A"/>
    <w:rsid w:val="00A51164"/>
    <w:rsid w:val="00A553BF"/>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80B09"/>
    <w:rsid w:val="00B81D48"/>
    <w:rsid w:val="00B90DD5"/>
    <w:rsid w:val="00B925CC"/>
    <w:rsid w:val="00B93B4D"/>
    <w:rsid w:val="00B96740"/>
    <w:rsid w:val="00B971AF"/>
    <w:rsid w:val="00BA0892"/>
    <w:rsid w:val="00BA1D60"/>
    <w:rsid w:val="00BA4863"/>
    <w:rsid w:val="00BA519D"/>
    <w:rsid w:val="00BA5393"/>
    <w:rsid w:val="00BB00F6"/>
    <w:rsid w:val="00BB67F7"/>
    <w:rsid w:val="00BC1AF9"/>
    <w:rsid w:val="00BC2224"/>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cs.microsoft.com/en-us/power-bi/transform-model/desktop-composite-models" TargetMode="External"/><Relationship Id="rId47" Type="http://schemas.openxmlformats.org/officeDocument/2006/relationships/image" Target="media/image2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owerBiDevCamp/Multilanguage-Reports/blob/main/TranslationsBuilder/Services/TranslatorService.cs" TargetMode="External"/><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azure/cognitive-services/translator/translator-info-overview" TargetMode="External"/><Relationship Id="rId32" Type="http://schemas.openxmlformats.org/officeDocument/2006/relationships/hyperlink" Target="https://github.com/PowerBiDevCamp/Multilanguage-Reports/blob/main/TranslationsBuilder/Services/TranslationsManager.c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hyperlink" Target="https://multilanguagereportdemo.azurewebsites.net" TargetMode="External"/><Relationship Id="rId22" Type="http://schemas.openxmlformats.org/officeDocument/2006/relationships/hyperlink" Target="https://github.com/PowerBiDevCamp/Multilanguage-Reports/blob/main/TranslationsBuilder/Services/TranslationsManager.cs" TargetMode="External"/><Relationship Id="rId27" Type="http://schemas.openxmlformats.org/officeDocument/2006/relationships/image" Target="media/image14.png"/><Relationship Id="rId30" Type="http://schemas.openxmlformats.org/officeDocument/2006/relationships/hyperlink" Target="https://github.com/PowerBiDevCamp/Multilanguage-Reports/blob/main/TranslationsBuilder/Services/TranslatorService.cs"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PowerBiDevCamp/TranslationsBuilder/raw/main/LiveDemo/TranslationsBuilderLiveDemo.pbi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github.com/PowerBiDevCamp/Multilanguage-Reports/raw/main/PBIX/ProductSales_03_ContentTranslations.pbix" TargetMode="External"/><Relationship Id="rId59" Type="http://schemas.openxmlformats.org/officeDocument/2006/relationships/image" Target="media/image39.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s://blog.crossjoin.co.uk/2021/02/21/implementing-data-as-well-as-metadata-translations-in-power-bi/"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ranslationsBuilder/raw/main/LiveDemo/TranslationsBuilderLiveDemo.pbi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github.com/PowerBiDevCamp/Multilanguage-Reports/blob/main/Data/ProductSalesTranslations/ProductSales-Translations-ProductName.csv" TargetMode="External"/><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2419</TotalTime>
  <Pages>27</Pages>
  <Words>9909</Words>
  <Characters>56483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51</cp:revision>
  <cp:lastPrinted>2021-07-27T12:37:00Z</cp:lastPrinted>
  <dcterms:created xsi:type="dcterms:W3CDTF">2021-07-18T20:54:00Z</dcterms:created>
  <dcterms:modified xsi:type="dcterms:W3CDTF">2022-12-10T15:38:00Z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