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E5F6B" w14:textId="77777777" w:rsidR="008E041C" w:rsidRDefault="00000000">
      <w:pPr>
        <w:pStyle w:val="ThoxanH1"/>
      </w:pPr>
      <w:r>
        <w:t>Projektsteckbrief FRYKA-Kältetechnik</w:t>
      </w:r>
    </w:p>
    <w:p w14:paraId="5BEF875A" w14:textId="77777777" w:rsidR="008E041C" w:rsidRDefault="00000000">
      <w:r>
        <w:rPr>
          <w:b/>
          <w:bCs/>
        </w:rPr>
        <w:t>Projekt-Basics</w:t>
      </w:r>
    </w:p>
    <w:p w14:paraId="0F286EBA" w14:textId="43402B82" w:rsidR="008E041C" w:rsidRDefault="00000000">
      <w:r>
        <w:t xml:space="preserve">Kunde: FRYKA-Kältetechnik GmbH </w:t>
      </w:r>
    </w:p>
    <w:p w14:paraId="1D2C7FAF" w14:textId="77777777" w:rsidR="008E041C" w:rsidRDefault="00000000">
      <w:r>
        <w:t xml:space="preserve">Domain: </w:t>
      </w:r>
      <w:hyperlink r:id="rId7" w:history="1">
        <w:r w:rsidR="008E041C">
          <w:rPr>
            <w:rStyle w:val="Hyperlink"/>
          </w:rPr>
          <w:t>https://www.fryka.de</w:t>
        </w:r>
      </w:hyperlink>
      <w:r>
        <w:t xml:space="preserve"> </w:t>
      </w:r>
    </w:p>
    <w:p w14:paraId="4F2B1332" w14:textId="77777777" w:rsidR="008E041C" w:rsidRDefault="00000000">
      <w:r>
        <w:t xml:space="preserve">Gebuchte Kanäle (Q2 2026): </w:t>
      </w:r>
    </w:p>
    <w:p w14:paraId="428C4EF7" w14:textId="77777777" w:rsidR="008E041C" w:rsidRDefault="00000000">
      <w:pPr>
        <w:pStyle w:val="Listenabsatz"/>
        <w:numPr>
          <w:ilvl w:val="0"/>
          <w:numId w:val="15"/>
        </w:numPr>
      </w:pPr>
      <w:r>
        <w:t>SEO (Onpage, technisch)</w:t>
      </w:r>
    </w:p>
    <w:p w14:paraId="1BBE1F7E" w14:textId="77777777" w:rsidR="008E041C" w:rsidRDefault="00000000">
      <w:pPr>
        <w:pStyle w:val="Listenabsatz"/>
        <w:numPr>
          <w:ilvl w:val="0"/>
          <w:numId w:val="15"/>
        </w:numPr>
      </w:pPr>
      <w:r>
        <w:t>Online-PR und Linkaufbau</w:t>
      </w:r>
    </w:p>
    <w:p w14:paraId="67CADC5E" w14:textId="77777777" w:rsidR="008E041C" w:rsidRDefault="00000000">
      <w:pPr>
        <w:pStyle w:val="Listenabsatz"/>
        <w:numPr>
          <w:ilvl w:val="0"/>
          <w:numId w:val="15"/>
        </w:numPr>
      </w:pPr>
      <w:r>
        <w:t>Google Ads</w:t>
      </w:r>
    </w:p>
    <w:p w14:paraId="6C74F9CE" w14:textId="77777777" w:rsidR="008E041C" w:rsidRDefault="00000000">
      <w:pPr>
        <w:pStyle w:val="Listenabsatz"/>
        <w:numPr>
          <w:ilvl w:val="0"/>
          <w:numId w:val="15"/>
        </w:numPr>
      </w:pPr>
      <w:r>
        <w:t>Conversion-Tracking</w:t>
      </w:r>
    </w:p>
    <w:p w14:paraId="5EA0571C" w14:textId="77777777" w:rsidR="008E041C" w:rsidRDefault="00000000">
      <w:pPr>
        <w:pStyle w:val="Listenabsatz"/>
        <w:numPr>
          <w:ilvl w:val="0"/>
          <w:numId w:val="15"/>
        </w:numPr>
      </w:pPr>
      <w:r>
        <w:t>Redaktionelle Pflege und Content</w:t>
      </w:r>
    </w:p>
    <w:p w14:paraId="483AB001" w14:textId="0FD1E349" w:rsidR="008E041C" w:rsidRDefault="00000000">
      <w:r>
        <w:t xml:space="preserve">Vertragsstatus: laufende Betreuung ab Q2 2026 </w:t>
      </w:r>
      <w:r w:rsidR="009C30C3">
        <w:br/>
      </w:r>
      <w:r>
        <w:t xml:space="preserve">(Website-Relaunch März 2026 erfolgt) </w:t>
      </w:r>
    </w:p>
    <w:p w14:paraId="346D881C" w14:textId="77777777" w:rsidR="008E041C" w:rsidRDefault="00000000">
      <w:r>
        <w:t xml:space="preserve">Letztes Update des Projektsteckbriefs: </w:t>
      </w:r>
      <w:r>
        <w:rPr>
          <w:highlight w:val="yellow"/>
        </w:rPr>
        <w:t>17.04.2026</w:t>
      </w:r>
    </w:p>
    <w:p w14:paraId="690B6EFD" w14:textId="77777777" w:rsidR="008E041C" w:rsidRDefault="00000000">
      <w:r>
        <w:t>___</w:t>
      </w:r>
    </w:p>
    <w:p w14:paraId="76ADD16C" w14:textId="77777777" w:rsidR="008E041C" w:rsidRDefault="00000000">
      <w:r>
        <w:rPr>
          <w:b/>
          <w:bCs/>
        </w:rPr>
        <w:t>Ansprechpartner</w:t>
      </w:r>
    </w:p>
    <w:p w14:paraId="0548238F" w14:textId="77777777" w:rsidR="008E041C" w:rsidRDefault="00000000">
      <w:r>
        <w:t>Intern (Thoxan Communications GmbH)</w:t>
      </w:r>
    </w:p>
    <w:p w14:paraId="3B88DA13" w14:textId="77777777" w:rsidR="008E041C" w:rsidRDefault="00000000">
      <w:pPr>
        <w:pStyle w:val="Listenabsatz"/>
        <w:numPr>
          <w:ilvl w:val="0"/>
          <w:numId w:val="16"/>
        </w:numPr>
      </w:pPr>
      <w:r>
        <w:t>Projektleitung: Thomas Kilian (TKI)</w:t>
      </w:r>
    </w:p>
    <w:p w14:paraId="0C22DC6E" w14:textId="77777777" w:rsidR="008E041C" w:rsidRDefault="00000000">
      <w:pPr>
        <w:pStyle w:val="Listenabsatz"/>
        <w:numPr>
          <w:ilvl w:val="0"/>
          <w:numId w:val="16"/>
        </w:numPr>
      </w:pPr>
      <w:r>
        <w:t>Redaktion: Michaela Warning (MWA)</w:t>
      </w:r>
    </w:p>
    <w:p w14:paraId="306F0D0D" w14:textId="77777777" w:rsidR="008E041C" w:rsidRDefault="00000000">
      <w:pPr>
        <w:pStyle w:val="Listenabsatz"/>
        <w:numPr>
          <w:ilvl w:val="0"/>
          <w:numId w:val="16"/>
        </w:numPr>
      </w:pPr>
      <w:r>
        <w:t>Programmierung: Benjamin Köhler (BKO)</w:t>
      </w:r>
    </w:p>
    <w:p w14:paraId="58135CCE" w14:textId="77777777" w:rsidR="008E041C" w:rsidRDefault="00000000">
      <w:pPr>
        <w:pStyle w:val="Listenabsatz"/>
        <w:numPr>
          <w:ilvl w:val="0"/>
          <w:numId w:val="16"/>
        </w:numPr>
      </w:pPr>
      <w:r>
        <w:t>Tracking: Benjamin Juling (BJU)</w:t>
      </w:r>
    </w:p>
    <w:p w14:paraId="79DC1DDA" w14:textId="77777777" w:rsidR="008E041C" w:rsidRDefault="00000000">
      <w:pPr>
        <w:pStyle w:val="Listenabsatz"/>
        <w:numPr>
          <w:ilvl w:val="0"/>
          <w:numId w:val="16"/>
        </w:numPr>
      </w:pPr>
      <w:r>
        <w:t>Google Ads: Jonas Stock (JST), Backup Jasper Drury (JDR)</w:t>
      </w:r>
    </w:p>
    <w:p w14:paraId="15CC6DBC" w14:textId="1185CEB0" w:rsidR="008E041C" w:rsidRDefault="009C30C3">
      <w:r>
        <w:t>Kundenseitig (FRYKA-Kältetechnik GmbH)</w:t>
      </w:r>
    </w:p>
    <w:p w14:paraId="5E9A7865" w14:textId="77777777" w:rsidR="008E041C" w:rsidRDefault="00000000">
      <w:pPr>
        <w:pStyle w:val="Listenabsatz"/>
        <w:numPr>
          <w:ilvl w:val="0"/>
          <w:numId w:val="17"/>
        </w:numPr>
      </w:pPr>
      <w:r>
        <w:t>Thorsten Diehl, Prokurist (Hauptansprechpartner im Tagesgeschäft)</w:t>
      </w:r>
    </w:p>
    <w:p w14:paraId="6709B63F" w14:textId="77777777" w:rsidR="008E041C" w:rsidRDefault="00000000">
      <w:pPr>
        <w:pStyle w:val="Listenabsatz"/>
        <w:numPr>
          <w:ilvl w:val="0"/>
          <w:numId w:val="17"/>
        </w:numPr>
      </w:pPr>
      <w:r>
        <w:lastRenderedPageBreak/>
        <w:t>Ralf Kaiser, Geschäftsführung (technisch, direkt erreichbar mit Durchwahl)</w:t>
      </w:r>
    </w:p>
    <w:p w14:paraId="7AA17CE1" w14:textId="5556EAC3" w:rsidR="008E041C" w:rsidRDefault="00000000">
      <w:pPr>
        <w:pStyle w:val="Listenabsatz"/>
        <w:numPr>
          <w:ilvl w:val="0"/>
          <w:numId w:val="17"/>
        </w:numPr>
      </w:pPr>
      <w:r>
        <w:t>Achim Kaiser, Geschäftsführung (kaufmännisch)</w:t>
      </w:r>
    </w:p>
    <w:p w14:paraId="2040B675" w14:textId="77777777" w:rsidR="008E041C" w:rsidRDefault="00000000">
      <w:pPr>
        <w:pStyle w:val="Listenabsatz"/>
        <w:numPr>
          <w:ilvl w:val="0"/>
          <w:numId w:val="17"/>
        </w:numPr>
      </w:pPr>
      <w:r>
        <w:t>Uwe Lenz, Vertriebsleitung</w:t>
      </w:r>
    </w:p>
    <w:p w14:paraId="6DA45D93" w14:textId="77777777" w:rsidR="008E041C" w:rsidRDefault="00000000">
      <w:r>
        <w:t xml:space="preserve">Kontaktdaten: </w:t>
      </w:r>
      <w:r>
        <w:rPr>
          <w:color w:val="EE0000"/>
        </w:rPr>
        <w:t>[???]</w:t>
      </w:r>
    </w:p>
    <w:p w14:paraId="55A6BDA6" w14:textId="77777777" w:rsidR="008E041C" w:rsidRDefault="00000000">
      <w:r>
        <w:t>___</w:t>
      </w:r>
    </w:p>
    <w:p w14:paraId="78C65CB2" w14:textId="77777777" w:rsidR="008E041C" w:rsidRDefault="00000000">
      <w:r>
        <w:rPr>
          <w:b/>
          <w:bCs/>
        </w:rPr>
        <w:t>Übergeordnete Ziele &amp; Budget</w:t>
      </w:r>
    </w:p>
    <w:p w14:paraId="6CDF1F3C" w14:textId="77777777" w:rsidR="008E041C" w:rsidRDefault="00000000">
      <w:r>
        <w:t xml:space="preserve">Gesamt-Mediabudget / Monat: </w:t>
      </w:r>
      <w:r>
        <w:rPr>
          <w:color w:val="EE0000"/>
        </w:rPr>
        <w:t>[???]</w:t>
      </w:r>
    </w:p>
    <w:p w14:paraId="46BE2354" w14:textId="77777777" w:rsidR="008E041C" w:rsidRDefault="00000000">
      <w:r>
        <w:t>Primärziel: Qualifizierte B2B-Leads im OEM- und Wiederverkäufer-Segment. Zielgröße 2 bis 3 neue OEM-Projekte pro Jahr, die in langfristige Rahmenverträge führen.</w:t>
      </w:r>
    </w:p>
    <w:p w14:paraId="075E21F7" w14:textId="027916DB" w:rsidR="008E041C" w:rsidRDefault="00000000">
      <w:r>
        <w:t>Sekundärziel: Sichtbarkeit und Reputation der Marke FRYKA im OEM- und Wiederverkäufer-Segment ausbauen.</w:t>
      </w:r>
    </w:p>
    <w:p w14:paraId="4149A90B" w14:textId="77777777" w:rsidR="008E041C" w:rsidRDefault="00000000">
      <w:r>
        <w:t>Strategische Leitplanken: Positionierung „FRYKA gibt Sicherheit, technisch und menschlich.“ Nicht das Gerät verkauft, sondern die verlässliche Zusammenarbeit. OEM-Perspektive vor Labor-Perspektive. Sie-Ansprache (B2B), sachlich aber nahbar (Hemd und Jeans, nicht Anzug und Krawatte). Bildsprache Menschen, Werkstatt, Fertigung statt Geräte als Hauptmotiv. Keine Floskeln ohne Belege. Keine Gedankenstriche in Texten.</w:t>
      </w:r>
    </w:p>
    <w:p w14:paraId="41E6DA32" w14:textId="77777777" w:rsidR="008E041C" w:rsidRDefault="00000000">
      <w:r>
        <w:t>___</w:t>
      </w:r>
    </w:p>
    <w:p w14:paraId="504D89C7" w14:textId="77777777" w:rsidR="008E041C" w:rsidRDefault="00000000">
      <w:pPr>
        <w:rPr>
          <w:b/>
          <w:bCs/>
        </w:rPr>
      </w:pPr>
      <w:r>
        <w:rPr>
          <w:b/>
          <w:bCs/>
        </w:rPr>
        <w:t>Unteraufgabe 1: Quick Links &amp; Zugänge</w:t>
      </w:r>
    </w:p>
    <w:p w14:paraId="49AB7A6C" w14:textId="77777777" w:rsidR="008E041C" w:rsidRDefault="00000000">
      <w:r>
        <w:t xml:space="preserve">Looker Studio: </w:t>
      </w:r>
      <w:r>
        <w:rPr>
          <w:color w:val="EE0000"/>
        </w:rPr>
        <w:t>[???]</w:t>
      </w:r>
      <w:r>
        <w:t xml:space="preserve"> (Einrichtung in Q2 vorgesehen)</w:t>
      </w:r>
    </w:p>
    <w:p w14:paraId="528466FC" w14:textId="77777777" w:rsidR="008E041C" w:rsidRDefault="00000000">
      <w:r>
        <w:t xml:space="preserve">Asana-Board(s): </w:t>
      </w:r>
    </w:p>
    <w:p w14:paraId="3C6FC503" w14:textId="77777777" w:rsidR="008E041C" w:rsidRDefault="00000000">
      <w:r>
        <w:rPr>
          <w:color w:val="EE0000"/>
        </w:rPr>
        <w:t>[???]</w:t>
      </w:r>
      <w:r>
        <w:t xml:space="preserve"> (FRYKA-Kooperationsboard, Thorsten Diehl eingebunden)</w:t>
      </w:r>
    </w:p>
    <w:p w14:paraId="26E5DA69" w14:textId="77777777" w:rsidR="008E041C" w:rsidRDefault="00000000">
      <w:r>
        <w:rPr>
          <w:color w:val="EE0000"/>
        </w:rPr>
        <w:t>[???]</w:t>
      </w:r>
      <w:r>
        <w:t xml:space="preserve"> (Thoxan-internes Board)</w:t>
      </w:r>
    </w:p>
    <w:p w14:paraId="5AF8AB36" w14:textId="77777777" w:rsidR="008E041C" w:rsidRDefault="00000000">
      <w:r>
        <w:lastRenderedPageBreak/>
        <w:t xml:space="preserve">Google Ads: </w:t>
      </w:r>
      <w:r>
        <w:rPr>
          <w:color w:val="EE0000"/>
        </w:rPr>
        <w:t>[???]</w:t>
      </w:r>
      <w:r>
        <w:t xml:space="preserve"> (Kontoübernahme in Q2)</w:t>
      </w:r>
    </w:p>
    <w:p w14:paraId="10CD11E2" w14:textId="77777777" w:rsidR="008E041C" w:rsidRDefault="00000000">
      <w:r>
        <w:t xml:space="preserve">Google Analytics 4: </w:t>
      </w:r>
      <w:r>
        <w:rPr>
          <w:color w:val="EE0000"/>
        </w:rPr>
        <w:t>[???]</w:t>
      </w:r>
      <w:r>
        <w:t xml:space="preserve"> (Einrichtung in Q2)</w:t>
      </w:r>
    </w:p>
    <w:p w14:paraId="2633C7B8" w14:textId="77777777" w:rsidR="008E041C" w:rsidRDefault="00000000">
      <w:r>
        <w:t xml:space="preserve">Google Search Console: </w:t>
      </w:r>
      <w:r>
        <w:rPr>
          <w:color w:val="EE0000"/>
        </w:rPr>
        <w:t>[???]</w:t>
      </w:r>
    </w:p>
    <w:p w14:paraId="2B81B5A9" w14:textId="77777777" w:rsidR="008E041C" w:rsidRDefault="00000000">
      <w:r>
        <w:t xml:space="preserve">CMS-Backend: </w:t>
      </w:r>
      <w:r>
        <w:rPr>
          <w:color w:val="EE0000"/>
        </w:rPr>
        <w:t>[???]</w:t>
      </w:r>
    </w:p>
    <w:p w14:paraId="2A22E9BD" w14:textId="77777777" w:rsidR="008E041C" w:rsidRDefault="00000000">
      <w:r>
        <w:t xml:space="preserve">Hoster: </w:t>
      </w:r>
      <w:r>
        <w:rPr>
          <w:color w:val="EE0000"/>
        </w:rPr>
        <w:t>[???]</w:t>
      </w:r>
    </w:p>
    <w:p w14:paraId="186DCD3B" w14:textId="77777777" w:rsidR="008E041C" w:rsidRDefault="00000000">
      <w:r>
        <w:t xml:space="preserve">E-Mail-Tool: </w:t>
      </w:r>
      <w:r>
        <w:rPr>
          <w:color w:val="EE0000"/>
        </w:rPr>
        <w:t>[???]</w:t>
      </w:r>
    </w:p>
    <w:p w14:paraId="4767148B" w14:textId="77777777" w:rsidR="008E041C" w:rsidRDefault="00000000">
      <w:r>
        <w:t xml:space="preserve">Leadinfo (B2B Lead-Identifikation): </w:t>
      </w:r>
      <w:r>
        <w:rPr>
          <w:color w:val="EE0000"/>
        </w:rPr>
        <w:t>[???]</w:t>
      </w:r>
      <w:r>
        <w:t xml:space="preserve"> (Einrichtung in Q2 vorgesehen)</w:t>
      </w:r>
    </w:p>
    <w:p w14:paraId="588BF69B" w14:textId="77777777" w:rsidR="008E041C" w:rsidRDefault="00000000">
      <w:r>
        <w:t xml:space="preserve">Sonstige: </w:t>
      </w:r>
      <w:r>
        <w:rPr>
          <w:color w:val="EE0000"/>
        </w:rPr>
        <w:t>[???]</w:t>
      </w:r>
    </w:p>
    <w:p w14:paraId="0C80778C" w14:textId="77777777" w:rsidR="008E041C" w:rsidRDefault="00000000">
      <w:r>
        <w:t>___</w:t>
      </w:r>
    </w:p>
    <w:p w14:paraId="3776E42A" w14:textId="77777777" w:rsidR="008E041C" w:rsidRDefault="00000000">
      <w:pPr>
        <w:rPr>
          <w:b/>
          <w:bCs/>
        </w:rPr>
      </w:pPr>
      <w:r>
        <w:rPr>
          <w:b/>
          <w:bCs/>
        </w:rPr>
        <w:t>Unteraufgabe 2: Tracking-Status &amp; Webanalyse</w:t>
      </w:r>
    </w:p>
    <w:p w14:paraId="671C02D6" w14:textId="77777777" w:rsidR="008E041C" w:rsidRDefault="00000000">
      <w:r>
        <w:t xml:space="preserve">CMP: </w:t>
      </w:r>
      <w:r>
        <w:rPr>
          <w:color w:val="EE0000"/>
        </w:rPr>
        <w:t>[???]</w:t>
      </w:r>
    </w:p>
    <w:p w14:paraId="38A5B4F1" w14:textId="77777777" w:rsidR="008E041C" w:rsidRDefault="00000000">
      <w:pPr>
        <w:pStyle w:val="Listenabsatz"/>
        <w:numPr>
          <w:ilvl w:val="0"/>
          <w:numId w:val="18"/>
        </w:numPr>
      </w:pPr>
      <w:r>
        <w:t xml:space="preserve">Google Tag Manager: </w:t>
      </w:r>
      <w:r>
        <w:rPr>
          <w:rFonts w:ascii="Apple Color Emoji" w:hAnsi="Apple Color Emoji" w:cs="Apple Color Emoji"/>
        </w:rPr>
        <w:t>❌</w:t>
      </w:r>
      <w:r>
        <w:t xml:space="preserve"> (Einrichtung in Q2)</w:t>
      </w:r>
    </w:p>
    <w:p w14:paraId="481B5C4A" w14:textId="77777777" w:rsidR="008E041C" w:rsidRDefault="00000000">
      <w:pPr>
        <w:pStyle w:val="Listenabsatz"/>
        <w:numPr>
          <w:ilvl w:val="0"/>
          <w:numId w:val="18"/>
        </w:numPr>
      </w:pPr>
      <w:r>
        <w:t xml:space="preserve">GA4 Property: </w:t>
      </w:r>
      <w:r>
        <w:rPr>
          <w:rFonts w:ascii="Apple Color Emoji" w:hAnsi="Apple Color Emoji" w:cs="Apple Color Emoji"/>
        </w:rPr>
        <w:t>❌</w:t>
      </w:r>
      <w:r>
        <w:t xml:space="preserve"> (Einrichtung in Q2, Property-ID </w:t>
      </w:r>
      <w:r>
        <w:rPr>
          <w:color w:val="EE0000"/>
        </w:rPr>
        <w:t>[???]</w:t>
      </w:r>
      <w:r>
        <w:t>)</w:t>
      </w:r>
    </w:p>
    <w:p w14:paraId="5CB05B72" w14:textId="77777777" w:rsidR="008E041C" w:rsidRDefault="00000000">
      <w:r>
        <w:t xml:space="preserve">Conversion-Setup: </w:t>
      </w:r>
    </w:p>
    <w:p w14:paraId="74B11913" w14:textId="77777777" w:rsidR="008E041C" w:rsidRDefault="00000000">
      <w:pPr>
        <w:pStyle w:val="Listenabsatz"/>
        <w:numPr>
          <w:ilvl w:val="0"/>
          <w:numId w:val="19"/>
        </w:numPr>
      </w:pPr>
      <w:r>
        <w:t xml:space="preserve">Google Ads Conversions: </w:t>
      </w:r>
      <w:r>
        <w:rPr>
          <w:rFonts w:ascii="Apple Color Emoji" w:hAnsi="Apple Color Emoji" w:cs="Apple Color Emoji"/>
        </w:rPr>
        <w:t>❌</w:t>
      </w:r>
      <w:r>
        <w:t xml:space="preserve"> (Einrichtung in Q2)</w:t>
      </w:r>
    </w:p>
    <w:p w14:paraId="491BE6FC" w14:textId="77777777" w:rsidR="008E041C" w:rsidRDefault="00000000">
      <w:pPr>
        <w:pStyle w:val="Listenabsatz"/>
        <w:numPr>
          <w:ilvl w:val="0"/>
          <w:numId w:val="19"/>
        </w:numPr>
      </w:pPr>
      <w:r>
        <w:t xml:space="preserve">Google Ads Enhanced Conversions: </w:t>
      </w:r>
      <w:r>
        <w:rPr>
          <w:rFonts w:ascii="Apple Color Emoji" w:hAnsi="Apple Color Emoji" w:cs="Apple Color Emoji"/>
        </w:rPr>
        <w:t>❌</w:t>
      </w:r>
      <w:r>
        <w:t xml:space="preserve"> (DataLayer-Vorbereitung in Q2)</w:t>
      </w:r>
    </w:p>
    <w:p w14:paraId="4E793FC4" w14:textId="77777777" w:rsidR="008E041C" w:rsidRDefault="00000000">
      <w:pPr>
        <w:pStyle w:val="Listenabsatz"/>
        <w:numPr>
          <w:ilvl w:val="0"/>
          <w:numId w:val="19"/>
        </w:numPr>
      </w:pPr>
      <w:r>
        <w:t xml:space="preserve">Enhanced Conversions for Leads: </w:t>
      </w:r>
      <w:r>
        <w:rPr>
          <w:rFonts w:ascii="Apple Color Emoji" w:hAnsi="Apple Color Emoji" w:cs="Apple Color Emoji"/>
        </w:rPr>
        <w:t>❌</w:t>
      </w:r>
    </w:p>
    <w:p w14:paraId="1C902376" w14:textId="77777777" w:rsidR="008E041C" w:rsidRDefault="00000000">
      <w:pPr>
        <w:pStyle w:val="Listenabsatz"/>
        <w:numPr>
          <w:ilvl w:val="0"/>
          <w:numId w:val="19"/>
        </w:numPr>
      </w:pPr>
      <w:r>
        <w:t xml:space="preserve">Offline Conversion Upload: </w:t>
      </w:r>
      <w:r>
        <w:rPr>
          <w:rFonts w:ascii="Apple Color Emoji" w:hAnsi="Apple Color Emoji" w:cs="Apple Color Emoji"/>
        </w:rPr>
        <w:t>❌</w:t>
      </w:r>
    </w:p>
    <w:p w14:paraId="60AD36DD" w14:textId="77777777" w:rsidR="008E041C" w:rsidRDefault="00000000">
      <w:pPr>
        <w:pStyle w:val="Listenabsatz"/>
        <w:numPr>
          <w:ilvl w:val="0"/>
          <w:numId w:val="19"/>
        </w:numPr>
      </w:pPr>
      <w:r>
        <w:t xml:space="preserve">Server-Side Tagging: </w:t>
      </w:r>
      <w:r>
        <w:rPr>
          <w:rFonts w:ascii="Apple Color Emoji" w:hAnsi="Apple Color Emoji" w:cs="Apple Color Emoji"/>
        </w:rPr>
        <w:t>❌</w:t>
      </w:r>
    </w:p>
    <w:p w14:paraId="701EA3AF" w14:textId="77777777" w:rsidR="008E041C" w:rsidRDefault="00000000">
      <w:pPr>
        <w:pStyle w:val="Listenabsatz"/>
        <w:numPr>
          <w:ilvl w:val="0"/>
          <w:numId w:val="19"/>
        </w:numPr>
      </w:pPr>
      <w:r>
        <w:t xml:space="preserve">Meta Conversions API (CAPI): </w:t>
      </w:r>
      <w:r>
        <w:rPr>
          <w:rFonts w:ascii="Apple Color Emoji" w:hAnsi="Apple Color Emoji" w:cs="Apple Color Emoji"/>
        </w:rPr>
        <w:t>❌</w:t>
      </w:r>
      <w:r>
        <w:t xml:space="preserve"> (Social Ads voraussichtlich ab Q3)</w:t>
      </w:r>
    </w:p>
    <w:p w14:paraId="627A63E3" w14:textId="77777777" w:rsidR="008E041C" w:rsidRDefault="00000000">
      <w:pPr>
        <w:pStyle w:val="Listenabsatz"/>
        <w:numPr>
          <w:ilvl w:val="0"/>
          <w:numId w:val="19"/>
        </w:numPr>
      </w:pPr>
      <w:r>
        <w:t xml:space="preserve">Leadinfo-Tracking: </w:t>
      </w:r>
      <w:r>
        <w:rPr>
          <w:rFonts w:ascii="Apple Color Emoji" w:hAnsi="Apple Color Emoji" w:cs="Apple Color Emoji"/>
        </w:rPr>
        <w:t>❌</w:t>
      </w:r>
      <w:r>
        <w:t xml:space="preserve"> (Einrichtung in Q2)</w:t>
      </w:r>
    </w:p>
    <w:p w14:paraId="0C56EA4A" w14:textId="77777777" w:rsidR="008E041C" w:rsidRDefault="00000000">
      <w:pPr>
        <w:pStyle w:val="Listenabsatz"/>
        <w:numPr>
          <w:ilvl w:val="0"/>
          <w:numId w:val="19"/>
        </w:numPr>
      </w:pPr>
      <w:r>
        <w:t xml:space="preserve">Form Submission Tracking: </w:t>
      </w:r>
      <w:r>
        <w:rPr>
          <w:rFonts w:ascii="Apple Color Emoji" w:hAnsi="Apple Color Emoji" w:cs="Apple Color Emoji"/>
        </w:rPr>
        <w:t>❌</w:t>
      </w:r>
      <w:r>
        <w:t xml:space="preserve"> (Optimierung aller Formulare in Q2)</w:t>
      </w:r>
    </w:p>
    <w:p w14:paraId="7D66BECB" w14:textId="77777777" w:rsidR="008E041C" w:rsidRDefault="00000000">
      <w:pPr>
        <w:pStyle w:val="Listenabsatz"/>
        <w:numPr>
          <w:ilvl w:val="0"/>
          <w:numId w:val="19"/>
        </w:numPr>
      </w:pPr>
      <w:r>
        <w:lastRenderedPageBreak/>
        <w:t xml:space="preserve">DataLayer Enhanced Setup: </w:t>
      </w:r>
      <w:r>
        <w:rPr>
          <w:rFonts w:ascii="Apple Color Emoji" w:hAnsi="Apple Color Emoji" w:cs="Apple Color Emoji"/>
        </w:rPr>
        <w:t>❌</w:t>
      </w:r>
      <w:r>
        <w:t xml:space="preserve"> (Erweiterung in Q2 für LinkedIn Matched Audiences und Meta Custom Audiences)</w:t>
      </w:r>
    </w:p>
    <w:p w14:paraId="69B26E80" w14:textId="77777777" w:rsidR="008E041C" w:rsidRDefault="00000000">
      <w:r>
        <w:t xml:space="preserve">Bekannte Tracking-Lücken: </w:t>
      </w:r>
      <w:r>
        <w:rPr>
          <w:color w:val="EE0000"/>
        </w:rPr>
        <w:t>[???]</w:t>
      </w:r>
      <w:r>
        <w:t xml:space="preserve"> (neues Tracking-Konzept wird im April 2026 aufgebaut, Status danach aktualisieren)</w:t>
      </w:r>
    </w:p>
    <w:p w14:paraId="7D460EF8" w14:textId="77777777" w:rsidR="008E041C" w:rsidRDefault="00000000">
      <w:r>
        <w:t>___</w:t>
      </w:r>
    </w:p>
    <w:p w14:paraId="03B94492" w14:textId="77777777" w:rsidR="008E041C" w:rsidRDefault="00000000">
      <w:pPr>
        <w:rPr>
          <w:b/>
          <w:bCs/>
        </w:rPr>
      </w:pPr>
      <w:r>
        <w:rPr>
          <w:b/>
          <w:bCs/>
        </w:rPr>
        <w:t>Unteraufgabe 3: Werbekanal-Ziele &amp; Budgets</w:t>
      </w:r>
    </w:p>
    <w:p w14:paraId="75884DE8" w14:textId="77777777" w:rsidR="008E041C" w:rsidRDefault="00000000">
      <w:r>
        <w:t xml:space="preserve">Google Ads: </w:t>
      </w:r>
    </w:p>
    <w:p w14:paraId="0921B851" w14:textId="77777777" w:rsidR="008E041C" w:rsidRDefault="00000000">
      <w:r>
        <w:rPr>
          <w:color w:val="EE0000"/>
        </w:rPr>
        <w:t>[???]</w:t>
      </w:r>
      <w:r>
        <w:t xml:space="preserve"> EUR / Monat</w:t>
      </w:r>
    </w:p>
    <w:p w14:paraId="6DA8B8A4" w14:textId="7CF63E52" w:rsidR="008E041C" w:rsidRDefault="00000000">
      <w:r>
        <w:t xml:space="preserve">Ziel: Leadgenerierung im OEM- und Wiederverkäufer-Segment. Brand-Kampagne und Remarketing priorisiert, dann gezielt Nischen-Keywords mit Landingpage-Fit auf die vier Produktkategorien (Ultratiefkühlgeräte, Gefriergeräte, Umlaufkühler, Kältebäder) und die OEM-Welt. </w:t>
      </w:r>
      <w:r w:rsidR="009C30C3">
        <w:br/>
      </w:r>
      <w:r w:rsidR="009C30C3">
        <w:br/>
      </w:r>
      <w:r>
        <w:t xml:space="preserve">CPL-Zielwert </w:t>
      </w:r>
      <w:r>
        <w:rPr>
          <w:color w:val="EE0000"/>
        </w:rPr>
        <w:t>[???]</w:t>
      </w:r>
      <w:r>
        <w:t>.</w:t>
      </w:r>
    </w:p>
    <w:p w14:paraId="7CC054C6" w14:textId="77777777" w:rsidR="008E041C" w:rsidRDefault="00000000">
      <w:r>
        <w:t>___</w:t>
      </w:r>
    </w:p>
    <w:p w14:paraId="79813107" w14:textId="77777777" w:rsidR="008E041C" w:rsidRDefault="00000000">
      <w:r>
        <w:t xml:space="preserve">Social Ads: </w:t>
      </w:r>
    </w:p>
    <w:p w14:paraId="6C42D88B" w14:textId="77777777" w:rsidR="008E041C" w:rsidRDefault="00000000">
      <w:r>
        <w:t xml:space="preserve">In Q2 2026 nicht gebucht, Start voraussichtlich ab Q3 2026. Vorbereitung im Tracking (Meta CAPI, LinkedIn Matched Audiences) bereits in Q2. </w:t>
      </w:r>
    </w:p>
    <w:p w14:paraId="5B7A4834" w14:textId="77777777" w:rsidR="008E041C" w:rsidRDefault="00000000">
      <w:r>
        <w:t>___</w:t>
      </w:r>
    </w:p>
    <w:p w14:paraId="7D30C888" w14:textId="77777777" w:rsidR="008E041C" w:rsidRDefault="00000000">
      <w:r>
        <w:t xml:space="preserve">SEO: </w:t>
      </w:r>
    </w:p>
    <w:p w14:paraId="5389FAD9" w14:textId="77777777" w:rsidR="008E041C" w:rsidRDefault="00000000">
      <w:r>
        <w:t xml:space="preserve">Sichtbarkeit in den OEM-relevanten Industriebegriffen ausbauen (industriekühlung, kältetechnik industrie, industriekühler) sowie in den vier Produktkategorien Ultratiefkühlgeräte, Gefriergeräte, Umlaufkühler, Kältebäder. Onpage-Optimierung laufend, Keyword-Fokus gemäß Keyword-Auswahl vom 18.01.2026. Keine reine Content-orientierte Redaktion (kein </w:t>
      </w:r>
      <w:r>
        <w:lastRenderedPageBreak/>
        <w:t>Blog oder Wissensdatenbank) wegen geringem Suchvolumen, sondern Landingpage-Optimierung und technische SEO.</w:t>
      </w:r>
    </w:p>
    <w:p w14:paraId="6F6930D1" w14:textId="77777777" w:rsidR="008E041C" w:rsidRDefault="00000000">
      <w:r>
        <w:t>___</w:t>
      </w:r>
    </w:p>
    <w:p w14:paraId="3182C7E6" w14:textId="77777777" w:rsidR="008E041C" w:rsidRDefault="00000000">
      <w:r>
        <w:t xml:space="preserve">Online-PR: </w:t>
      </w:r>
    </w:p>
    <w:p w14:paraId="013B93B5" w14:textId="77777777" w:rsidR="008E041C" w:rsidRDefault="00000000">
      <w:r>
        <w:t>Pressemeldungen zu Messeauftritten (z.B. analytica), Linkaufbau über Fachportale im Industrie- und Labor-Bereich, Aktualisierung der Branchen- und Firmenverzeichnisse. Frequenz nach Bedarf, ca. 1 bis 2 Top-Veröffentlichungen plus 3 bis 4 Basisverlinkungen pro Monat empfohlen (laut Expertise).</w:t>
      </w:r>
    </w:p>
    <w:p w14:paraId="659E2F5D" w14:textId="77777777" w:rsidR="008E041C" w:rsidRDefault="00000000">
      <w:r>
        <w:rPr>
          <w:color w:val="EE0000"/>
        </w:rPr>
        <w:t>[???]</w:t>
      </w:r>
      <w:r>
        <w:t xml:space="preserve"> EUR / Monat für externe Veröffentlichungen</w:t>
      </w:r>
    </w:p>
    <w:sectPr w:rsidR="008E041C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579CB9" w14:textId="77777777" w:rsidR="00E74209" w:rsidRDefault="00E74209" w:rsidP="002B752D">
      <w:r>
        <w:separator/>
      </w:r>
    </w:p>
  </w:endnote>
  <w:endnote w:type="continuationSeparator" w:id="0">
    <w:p w14:paraId="3B57A647" w14:textId="77777777" w:rsidR="00E74209" w:rsidRDefault="00E74209" w:rsidP="002B75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FAA51" w14:textId="77777777" w:rsidR="00E74209" w:rsidRDefault="00E74209" w:rsidP="002B752D">
      <w:r>
        <w:separator/>
      </w:r>
    </w:p>
  </w:footnote>
  <w:footnote w:type="continuationSeparator" w:id="0">
    <w:p w14:paraId="22E00B24" w14:textId="77777777" w:rsidR="00E74209" w:rsidRDefault="00E74209" w:rsidP="002B752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64ABE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0E17165"/>
    <w:multiLevelType w:val="hybridMultilevel"/>
    <w:tmpl w:val="D98448B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9858AD"/>
    <w:multiLevelType w:val="hybridMultilevel"/>
    <w:tmpl w:val="63C4F604"/>
    <w:lvl w:ilvl="0" w:tplc="ADCE281C">
      <w:start w:val="1"/>
      <w:numFmt w:val="bullet"/>
      <w:lvlText w:val=""/>
      <w:lvlJc w:val="left"/>
      <w:pPr>
        <w:ind w:left="1440" w:hanging="360"/>
      </w:pPr>
      <w:rPr>
        <w:rFonts w:ascii="Webdings" w:hAnsi="Webdings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15C2C2E"/>
    <w:multiLevelType w:val="hybridMultilevel"/>
    <w:tmpl w:val="33B4F9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D51D09"/>
    <w:multiLevelType w:val="multilevel"/>
    <w:tmpl w:val="1244F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38397B"/>
    <w:multiLevelType w:val="hybridMultilevel"/>
    <w:tmpl w:val="EBB2A6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ambria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ambria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ambria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D579BA"/>
    <w:multiLevelType w:val="multilevel"/>
    <w:tmpl w:val="931E53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B464E47"/>
    <w:multiLevelType w:val="hybridMultilevel"/>
    <w:tmpl w:val="67B02B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4A7EB0"/>
    <w:multiLevelType w:val="hybridMultilevel"/>
    <w:tmpl w:val="E5243BA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7B692A"/>
    <w:multiLevelType w:val="hybridMultilevel"/>
    <w:tmpl w:val="884084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ambria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ambria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ambria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323E25"/>
    <w:multiLevelType w:val="multilevel"/>
    <w:tmpl w:val="0407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48AE72D7"/>
    <w:multiLevelType w:val="hybridMultilevel"/>
    <w:tmpl w:val="E5243BA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D323F4A"/>
    <w:multiLevelType w:val="hybridMultilevel"/>
    <w:tmpl w:val="6B202E3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9035FE"/>
    <w:multiLevelType w:val="hybridMultilevel"/>
    <w:tmpl w:val="3BE670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9E3FC3"/>
    <w:multiLevelType w:val="hybridMultilevel"/>
    <w:tmpl w:val="95764F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C531E6"/>
    <w:multiLevelType w:val="multilevel"/>
    <w:tmpl w:val="931E53D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78187946"/>
    <w:multiLevelType w:val="hybridMultilevel"/>
    <w:tmpl w:val="667049D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5C1D66"/>
    <w:multiLevelType w:val="multilevel"/>
    <w:tmpl w:val="6818FFB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sz w:val="22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23102414">
    <w:abstractNumId w:val="6"/>
  </w:num>
  <w:num w:numId="2" w16cid:durableId="12550903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0606434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19987431">
    <w:abstractNumId w:val="4"/>
  </w:num>
  <w:num w:numId="5" w16cid:durableId="1520774829">
    <w:abstractNumId w:val="5"/>
  </w:num>
  <w:num w:numId="6" w16cid:durableId="1387291476">
    <w:abstractNumId w:val="9"/>
  </w:num>
  <w:num w:numId="7" w16cid:durableId="1726756556">
    <w:abstractNumId w:val="14"/>
  </w:num>
  <w:num w:numId="8" w16cid:durableId="2074692692">
    <w:abstractNumId w:val="11"/>
  </w:num>
  <w:num w:numId="9" w16cid:durableId="2054622457">
    <w:abstractNumId w:val="8"/>
  </w:num>
  <w:num w:numId="10" w16cid:durableId="1786728851">
    <w:abstractNumId w:val="17"/>
  </w:num>
  <w:num w:numId="11" w16cid:durableId="822820269">
    <w:abstractNumId w:val="15"/>
  </w:num>
  <w:num w:numId="12" w16cid:durableId="1712418841">
    <w:abstractNumId w:val="10"/>
  </w:num>
  <w:num w:numId="13" w16cid:durableId="776172498">
    <w:abstractNumId w:val="2"/>
  </w:num>
  <w:num w:numId="14" w16cid:durableId="1410927447">
    <w:abstractNumId w:val="12"/>
  </w:num>
  <w:num w:numId="15" w16cid:durableId="578054995">
    <w:abstractNumId w:val="3"/>
  </w:num>
  <w:num w:numId="16" w16cid:durableId="587420778">
    <w:abstractNumId w:val="7"/>
  </w:num>
  <w:num w:numId="17" w16cid:durableId="1929267526">
    <w:abstractNumId w:val="13"/>
  </w:num>
  <w:num w:numId="18" w16cid:durableId="301080974">
    <w:abstractNumId w:val="16"/>
  </w:num>
  <w:num w:numId="19" w16cid:durableId="700475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A9A"/>
    <w:rsid w:val="00004B68"/>
    <w:rsid w:val="000E5FDF"/>
    <w:rsid w:val="00144F4C"/>
    <w:rsid w:val="00157C23"/>
    <w:rsid w:val="002629C4"/>
    <w:rsid w:val="00295EE5"/>
    <w:rsid w:val="002B752D"/>
    <w:rsid w:val="003B65E4"/>
    <w:rsid w:val="00405C8D"/>
    <w:rsid w:val="00462001"/>
    <w:rsid w:val="00472DC2"/>
    <w:rsid w:val="005F3A9A"/>
    <w:rsid w:val="006577BC"/>
    <w:rsid w:val="00667F1E"/>
    <w:rsid w:val="007320EF"/>
    <w:rsid w:val="0076793B"/>
    <w:rsid w:val="007B7E39"/>
    <w:rsid w:val="00801F49"/>
    <w:rsid w:val="00837520"/>
    <w:rsid w:val="008532AD"/>
    <w:rsid w:val="0086322B"/>
    <w:rsid w:val="0089258A"/>
    <w:rsid w:val="008E041C"/>
    <w:rsid w:val="009171D9"/>
    <w:rsid w:val="009A363F"/>
    <w:rsid w:val="009C30C3"/>
    <w:rsid w:val="00A445D3"/>
    <w:rsid w:val="00A81843"/>
    <w:rsid w:val="00D07CB4"/>
    <w:rsid w:val="00E74209"/>
    <w:rsid w:val="00F92C76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3C83F7D1"/>
  <w15:chartTrackingRefBased/>
  <w15:docId w15:val="{CE0529D8-EB1C-2746-AF36-9689A8D97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Times New Roman"/>
        <w:lang w:val="de-DE" w:eastAsia="de-DE" w:bidi="ar-SA"/>
      </w:rPr>
    </w:rPrDefault>
    <w:pPrDefault>
      <w:pPr>
        <w:spacing w:before="100" w:beforeAutospacing="1" w:after="100" w:afterAutospacing="1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aliases w:val="Thoxan Standard"/>
    <w:qFormat/>
    <w:rsid w:val="00CC6942"/>
    <w:rPr>
      <w:rFonts w:ascii="Arial" w:hAnsi="Arial"/>
      <w:sz w:val="24"/>
      <w:szCs w:val="24"/>
      <w:lang w:eastAsia="en-US"/>
    </w:rPr>
  </w:style>
  <w:style w:type="paragraph" w:styleId="berschrift1">
    <w:name w:val="heading 1"/>
    <w:aliases w:val="Bachelor Überschrift 1"/>
    <w:basedOn w:val="Standard"/>
    <w:next w:val="Standard"/>
    <w:link w:val="berschrift1Zchn"/>
    <w:autoRedefine/>
    <w:uiPriority w:val="9"/>
    <w:qFormat/>
    <w:rsid w:val="00E00D19"/>
    <w:pPr>
      <w:keepNext/>
      <w:keepLines/>
      <w:pageBreakBefore/>
      <w:spacing w:before="480" w:after="0"/>
      <w:outlineLvl w:val="0"/>
    </w:pPr>
    <w:rPr>
      <w:rFonts w:eastAsia="Times New Roman"/>
      <w:b/>
      <w:bCs/>
      <w:color w:val="000000"/>
      <w:szCs w:val="32"/>
    </w:rPr>
  </w:style>
  <w:style w:type="paragraph" w:styleId="berschrift2">
    <w:name w:val="heading 2"/>
    <w:aliases w:val="Bachelor Überschrift 2"/>
    <w:basedOn w:val="Standard"/>
    <w:next w:val="Standard"/>
    <w:link w:val="berschrift2Zchn"/>
    <w:autoRedefine/>
    <w:qFormat/>
    <w:rsid w:val="00E00D19"/>
    <w:pPr>
      <w:keepNext/>
      <w:keepLines/>
      <w:spacing w:before="200" w:after="0"/>
      <w:outlineLvl w:val="1"/>
    </w:pPr>
    <w:rPr>
      <w:rFonts w:eastAsia="Times New Roman"/>
      <w:b/>
      <w:bCs/>
      <w:color w:val="000000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Bachelor Überschrift 1 Zchn"/>
    <w:basedOn w:val="Absatz-Standardschriftart"/>
    <w:link w:val="berschrift1"/>
    <w:uiPriority w:val="9"/>
    <w:rsid w:val="00E00D19"/>
    <w:rPr>
      <w:rFonts w:ascii="Arial" w:eastAsia="Times New Roman" w:hAnsi="Arial" w:cs="Times New Roman"/>
      <w:b/>
      <w:bCs/>
      <w:color w:val="000000"/>
      <w:sz w:val="24"/>
      <w:szCs w:val="32"/>
    </w:rPr>
  </w:style>
  <w:style w:type="character" w:customStyle="1" w:styleId="berschrift2Zchn">
    <w:name w:val="Überschrift 2 Zchn"/>
    <w:aliases w:val="Bachelor Überschrift 2 Zchn"/>
    <w:basedOn w:val="Absatz-Standardschriftart"/>
    <w:link w:val="berschrift2"/>
    <w:rsid w:val="00E00D19"/>
    <w:rPr>
      <w:rFonts w:ascii="Arial" w:eastAsia="Times New Roman" w:hAnsi="Arial" w:cs="Times New Roman"/>
      <w:b/>
      <w:bCs/>
      <w:color w:val="000000"/>
      <w:sz w:val="22"/>
      <w:szCs w:val="26"/>
    </w:rPr>
  </w:style>
  <w:style w:type="character" w:styleId="Funotenzeichen">
    <w:name w:val="footnote reference"/>
    <w:basedOn w:val="Absatz-Standardschriftart"/>
    <w:uiPriority w:val="99"/>
    <w:semiHidden/>
    <w:unhideWhenUsed/>
    <w:rsid w:val="00FB39A1"/>
    <w:rPr>
      <w:vertAlign w:val="superscript"/>
    </w:rPr>
  </w:style>
  <w:style w:type="paragraph" w:customStyle="1" w:styleId="ThoxanH1">
    <w:name w:val="Thoxan H1"/>
    <w:basedOn w:val="Standard"/>
    <w:next w:val="Standard"/>
    <w:link w:val="ThoxanH1Zeichen"/>
    <w:autoRedefine/>
    <w:qFormat/>
    <w:rsid w:val="0076793B"/>
    <w:pPr>
      <w:pageBreakBefore/>
      <w:contextualSpacing/>
      <w:outlineLvl w:val="0"/>
    </w:pPr>
    <w:rPr>
      <w:b/>
      <w:sz w:val="36"/>
    </w:rPr>
  </w:style>
  <w:style w:type="character" w:customStyle="1" w:styleId="ThoxanH1Zeichen">
    <w:name w:val="Thoxan H1 Zeichen"/>
    <w:basedOn w:val="Absatz-Standardschriftart"/>
    <w:link w:val="ThoxanH1"/>
    <w:rsid w:val="0076793B"/>
    <w:rPr>
      <w:rFonts w:ascii="Arial" w:hAnsi="Arial"/>
      <w:b/>
      <w:sz w:val="36"/>
      <w:szCs w:val="24"/>
      <w:lang w:eastAsia="en-US"/>
    </w:rPr>
  </w:style>
  <w:style w:type="character" w:styleId="Hyperlink">
    <w:name w:val="Hyperlink"/>
    <w:basedOn w:val="Absatz-Standardschriftart"/>
    <w:uiPriority w:val="99"/>
    <w:unhideWhenUsed/>
    <w:rsid w:val="0082347A"/>
    <w:rPr>
      <w:color w:val="0000FF"/>
      <w:u w:val="single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2347A"/>
    <w:pPr>
      <w:spacing w:after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2347A"/>
    <w:rPr>
      <w:rFonts w:ascii="Tahoma" w:hAnsi="Tahoma" w:cs="Tahoma"/>
      <w:sz w:val="16"/>
      <w:szCs w:val="16"/>
    </w:rPr>
  </w:style>
  <w:style w:type="paragraph" w:customStyle="1" w:styleId="ThoxanH2">
    <w:name w:val="Thoxan H2"/>
    <w:basedOn w:val="Standard"/>
    <w:next w:val="Standard"/>
    <w:link w:val="ThoxanH2Zeichen"/>
    <w:autoRedefine/>
    <w:qFormat/>
    <w:rsid w:val="0076793B"/>
    <w:pPr>
      <w:contextualSpacing/>
      <w:outlineLvl w:val="1"/>
    </w:pPr>
    <w:rPr>
      <w:b/>
      <w:sz w:val="28"/>
    </w:rPr>
  </w:style>
  <w:style w:type="character" w:customStyle="1" w:styleId="ThoxanH2Zeichen">
    <w:name w:val="Thoxan H2 Zeichen"/>
    <w:basedOn w:val="Absatz-Standardschriftart"/>
    <w:link w:val="ThoxanH2"/>
    <w:rsid w:val="0076793B"/>
    <w:rPr>
      <w:rFonts w:ascii="Arial" w:hAnsi="Arial"/>
      <w:b/>
      <w:sz w:val="28"/>
      <w:szCs w:val="24"/>
      <w:lang w:eastAsia="en-US"/>
    </w:rPr>
  </w:style>
  <w:style w:type="paragraph" w:customStyle="1" w:styleId="ThoxanH3">
    <w:name w:val="Thoxan H3"/>
    <w:basedOn w:val="Standard"/>
    <w:next w:val="Standard"/>
    <w:link w:val="ThoxanH3Zeichen"/>
    <w:autoRedefine/>
    <w:qFormat/>
    <w:rsid w:val="00A7643A"/>
    <w:pPr>
      <w:contextualSpacing/>
      <w:outlineLvl w:val="2"/>
    </w:pPr>
    <w:rPr>
      <w:b/>
    </w:rPr>
  </w:style>
  <w:style w:type="character" w:customStyle="1" w:styleId="ThoxanH3Zeichen">
    <w:name w:val="Thoxan H3 Zeichen"/>
    <w:basedOn w:val="Absatz-Standardschriftart"/>
    <w:link w:val="ThoxanH3"/>
    <w:rsid w:val="00A7643A"/>
    <w:rPr>
      <w:rFonts w:ascii="Arial" w:hAnsi="Arial"/>
      <w:b/>
      <w:sz w:val="24"/>
      <w:szCs w:val="24"/>
    </w:rPr>
  </w:style>
  <w:style w:type="paragraph" w:customStyle="1" w:styleId="Autor">
    <w:name w:val="Autor"/>
    <w:basedOn w:val="Standard"/>
    <w:next w:val="Standard"/>
    <w:link w:val="AutorZchn"/>
    <w:qFormat/>
    <w:rsid w:val="00710110"/>
    <w:rPr>
      <w:smallCaps/>
    </w:rPr>
  </w:style>
  <w:style w:type="character" w:customStyle="1" w:styleId="AutorZchn">
    <w:name w:val="Autor Zchn"/>
    <w:basedOn w:val="Absatz-Standardschriftart"/>
    <w:link w:val="Autor"/>
    <w:rsid w:val="00710110"/>
    <w:rPr>
      <w:rFonts w:ascii="Arial" w:hAnsi="Arial"/>
      <w:smallCaps/>
      <w:sz w:val="22"/>
      <w:szCs w:val="24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2C45DA"/>
    <w:pPr>
      <w:spacing w:after="0" w:line="240" w:lineRule="auto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2C45DA"/>
    <w:rPr>
      <w:rFonts w:ascii="Arial" w:hAnsi="Arial"/>
    </w:rPr>
  </w:style>
  <w:style w:type="character" w:styleId="Endnotenzeichen">
    <w:name w:val="endnote reference"/>
    <w:basedOn w:val="Absatz-Standardschriftart"/>
    <w:uiPriority w:val="99"/>
    <w:semiHidden/>
    <w:unhideWhenUsed/>
    <w:rsid w:val="002C45DA"/>
    <w:rPr>
      <w:vertAlign w:val="superscript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5F3A9A"/>
    <w:rPr>
      <w:color w:val="605E5C"/>
      <w:shd w:val="clear" w:color="auto" w:fill="E1DFDD"/>
    </w:rPr>
  </w:style>
  <w:style w:type="paragraph" w:styleId="Listenabsatz">
    <w:name w:val="List Paragraph"/>
    <w:basedOn w:val="Standard"/>
    <w:uiPriority w:val="72"/>
    <w:qFormat/>
    <w:rsid w:val="005F3A9A"/>
    <w:pPr>
      <w:ind w:left="720"/>
      <w:contextualSpacing/>
    </w:pPr>
  </w:style>
  <w:style w:type="character" w:styleId="BesuchterLink">
    <w:name w:val="FollowedHyperlink"/>
    <w:basedOn w:val="Absatz-Standardschriftart"/>
    <w:uiPriority w:val="99"/>
    <w:semiHidden/>
    <w:unhideWhenUsed/>
    <w:rsid w:val="003B65E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07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39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24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156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43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241102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166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4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8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492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7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172745">
              <w:marLeft w:val="0"/>
              <w:marRight w:val="0"/>
              <w:marTop w:val="0"/>
              <w:marBottom w:val="19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ryka.d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tkilian/Library/Group%20Containers/UBF8T346G9.Office/User%20Content.localized/Templates.localized/THX%20Formatvorlage%202025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THX Formatvorlage 2025.dotx</Template>
  <TotalTime>0</TotalTime>
  <Pages>5</Pages>
  <Words>585</Words>
  <Characters>3689</Characters>
  <Application>Microsoft Office Word</Application>
  <DocSecurity>0</DocSecurity>
  <Lines>30</Lines>
  <Paragraphs>8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Fachhochschule des Mittelstands</Company>
  <LinksUpToDate>false</LinksUpToDate>
  <CharactersWithSpaces>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Kilian | Thoxan Communications GmbH</dc:creator>
  <cp:keywords/>
  <cp:lastModifiedBy>Thomas Kilian | Thoxan Communications GmbH</cp:lastModifiedBy>
  <cp:revision>2</cp:revision>
  <dcterms:created xsi:type="dcterms:W3CDTF">2026-05-06T07:56:00Z</dcterms:created>
  <dcterms:modified xsi:type="dcterms:W3CDTF">2026-05-06T07:56:00Z</dcterms:modified>
</cp:coreProperties>
</file>