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32"/>
          <w:szCs w:val="32"/>
        </w:rPr>
        <w:t xml:space="preserve">RoamReady.ai — Session Handoff (RR45)</w:t>
      </w:r>
    </w:p>
    <w:p>
      <w:pPr>
        <w:spacing w:after="240"/>
      </w:pPr>
      <w:r>
        <w:rPr>
          <w:i/>
          <w:iCs/>
          <w:color w:val="666666"/>
        </w:rPr>
        <w:t xml:space="preserve">Generated June 20, 2026  ·  Admin user list shipped · Senior-input UX batch · Mobile admin header · Rig-add scroll fix</w:t>
      </w:r>
    </w:p>
    <w:p>
      <w:pPr>
        <w:pStyle w:val="Heading1"/>
      </w:pPr>
      <w:r>
        <w:t xml:space="preserve">1 · Verify First — Read Before Acting</w:t>
      </w:r>
    </w:p>
    <w:p>
      <w:pPr>
        <w:spacing w:after="120"/>
      </w:pPr>
      <w:r>
        <w:rPr>
          <w:i/>
          <w:iCs/>
        </w:rPr>
        <w:t xml:space="preserve">Before any work next session, confirm current state. Paste this read-only scout into Claude Code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RR46 SCOUT ONLY — read-only, no edits. Confirm current repo + DB state.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git status + git log: is local main in sync with origin/main, or ahead?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List any unpushed commits. (RR45 ended with the rig-add-scroll fix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merge possibly unpushed — confirm.)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npx prisma migrate status (from ROOT): confirm up to date, no failed/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phantom migrations, no drift. add_packing_template applied on DEV,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still HELD on prod.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Confirm scripts/check-migration-phantom.js exists and npm run preflight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passes (EOL + phantom checks green).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Confirm client/public/ assets intact (roamready-*.png, sf-pin.png,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splash.mp4) and git status shows client/public clean.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Report any uncommitted working-tree changes.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 all five, then STOP. Change nothing.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 · Where We Left Off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RR45 was a UX + admin polish session. Three features/fixes shipped to prod, plus a rig-page scroll fix at the end. The session's biggest lesson was an environment gotcha (the voice mic + http/https) that cost real time — documented below so it never recurs.</w:t>
      </w:r>
    </w:p>
    <w:p>
      <w:pPr>
        <w:pStyle w:val="Heading2"/>
      </w:pPr>
      <w:r>
        <w:t xml:space="preserve">Shipped &amp; live on 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BUG-ADMIN-HDR-MOBILE</w:t>
      </w:r>
      <w:r>
        <w:t xml:space="preserve"> — admin landing-page header packed the title + 5 nav buttons into one non-wrapping row that overflowed off-screen on mobile (forced landscape). Fixed: header stacks title over buttons on mobile (flex-col gap-3 sm:flex-row…), button group flex-wrap. Desktop unchanged. AdminDashboardPage.tsx.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FR-ADMIN-USERLIST</w:t>
      </w:r>
      <w:r>
        <w:t xml:space="preserve"> — the admin Subscribers page used to list PRO users only. Now shows ALL users (free + Pro) as a sortable/filterable spreadsheet table: columns Name / Email / Tier / Joined / Renews; live search over name+email; All/Pro/Free filter; sortable headers; Download CSV of currently-visible rows. Backend: removed the where: subscriptionTier != FREE filter in getSubscribers (admin.ts). Frontend: rebuilt AdminSubscribersPage.tsx. Owner-gated, read-only PII. This is Benny's launch-outreach list — works on dev + prod (same page, reads pointed DB).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FR-UX-SENIOR-INPUTS-1</w:t>
      </w:r>
      <w:r>
        <w:t xml:space="preserve"> — four senior-friendly chat-input fixes: (1) voice input clears the box after send; (2) recording mic is now a NON-slashed red Mic + pulse (the slash read as off/broken); (3) visible blue caret on chat inputs; (4) blue↔gold start-here pulse on the home/hero input. Pulse done the iOS-safe way: box-shadow-only glow on the rounded wrapper (new .hero-input-awaiting class) so it hugs the rounded box, + isolation:isolate on the mic button. Prod-verified on iPhone Safari (mic visible + glow correct).</w:t>
      </w:r>
    </w:p>
    <w:p>
      <w:pPr>
        <w:pStyle w:val="Heading2"/>
      </w:pPr>
      <w:r>
        <w:t xml:space="preserve">Merged locally — confirm pushed (scout step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FR-RIG-ADD-SCROLL</w:t>
      </w:r>
      <w:r>
        <w:t xml:space="preserve"> — the rig page's “Add a rig” button revealed the inline form but never scrolled to it, so it looked like nothing happened. Fixed: useEffect keyed on showForm scrolls the form card into view (smooth, block:'start', scroll-mt-20 to clear the fixed header) and focuses the vehicle-type field. RigPage.tsx only. Commit ae7276f / merge 6c1e70e. Verify on prod after push.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 · The Voice-Mic http/https Lesson (read this)</w:t>
      </w:r>
    </w:p>
    <w:p>
      <w:pPr>
        <w:spacing w:after="120"/>
      </w:pPr>
      <w:r>
        <w:rPr>
          <w:b/>
          <w:bCs/>
        </w:rPr>
        <w:t xml:space="preserve">The single most time-costly confusion of RR45 — root-caused and now documented so it can't recur.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after the senior-input batch, the voice mic “disappeared” on Benny's iPhone but showed on his PC. It looked like the code change broke it.</w:t>
      </w:r>
    </w:p>
    <w:p>
      <w:pPr>
        <w:spacing w:after="120"/>
      </w:pPr>
      <w:r>
        <w:rPr>
          <w:b/>
          <w:bCs/>
        </w:rPr>
        <w:t xml:space="preserve">Root cause (NOT the code): </w:t>
      </w:r>
      <w:r>
        <w:t xml:space="preserve">iPhone Safari disables the Web Speech API — and therefore hides the mic — when the page is served over insecure http:// (e.g. dev at http://10.0.0.61:3000 or localhost). Desktop browsers show the mic over http; prod (https) shows it on phone. The mic gate (speechSupported = !!(window.SpeechRecognition || webkitSpeechRecognition)) was never changed by any RR45 commit — proven by git diff and by rolling code back to prod-identical and still seeing the mic hidden on dev-over-http.</w:t>
      </w:r>
    </w:p>
    <w:p>
      <w:pPr>
        <w:spacing w:after="120"/>
      </w:pPr>
      <w:r>
        <w:rPr>
          <w:b/>
          <w:bCs/>
        </w:rPr>
        <w:t xml:space="preserve">THE RULE going forward: </w:t>
      </w:r>
      <w:r>
        <w:t xml:space="preserve">Do NOT test the voice mic on dev from a phone — it will always be hidden over http, and that is EXPECTED, not a bug. Test voice logic on desktop dev; verify the phone view on PROD (https). We are NOT using ngrok (removed — too much hassle).</w:t>
      </w:r>
    </w:p>
    <w:p>
      <w:pPr>
        <w:spacing w:after="120"/>
      </w:pPr>
      <w:r>
        <w:rPr>
          <w:b/>
          <w:bCs/>
        </w:rPr>
        <w:t xml:space="preserve">Also true (separate fact): </w:t>
      </w:r>
      <w:r>
        <w:t xml:space="preserve">voice only works in iOS Safari, NOT Chrome-on-iPhone (Apple doesn't expose the speech API to third-party iOS browsers). Real users on iPhone Chrome won't see the mic — a known audience consideration, not a bug.</w:t>
      </w:r>
    </w:p>
    <w:p>
      <w:pPr>
        <w:spacing w:after="120"/>
      </w:pPr>
      <w:r>
        <w:rPr>
          <w:b/>
          <w:bCs/>
        </w:rPr>
        <w:t xml:space="preserve">Secondary lesson: </w:t>
      </w:r>
      <w:r>
        <w:t xml:space="preserve">when prod works and dev doesn't on byte-identical code, suspect the ENVIRONMENT (how it's served, http vs https, secure context) before chasing the code. RR45 chased it as a code regression through a full rollback before the http/https cause surfaced. Measure the environment difference first.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 · How We Work — SOPs &amp; Standing Agreements</w:t>
      </w:r>
    </w:p>
    <w:p>
      <w:pPr>
        <w:pStyle w:val="Heading2"/>
      </w:pPr>
      <w:r>
        <w:t xml:space="preserve">Core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writes ONE paste-ready CC prompt per task → Benny pastes into Claude Code → CC scouts then edits in a worktree → merges --no-ff to LOCAL main → does NOT push. Benny runs save-progress.bat to push and handles all server restarts.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Scout-before-edit is non-negotiable. Every non-trivial build is Phase-0-gated (read-only audit first, stop and report, build only after explicit go-ahead).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 NEVER runs migrations or destructive DB commands. CC hands Benny the exact command; Benny runs all DB/migration commands himself.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named recommendation first, with reasoning — never an unranked option menu. Plain layman's terms before technical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in small batches. RR45's 4-at-once senior-input batch made it hard to isolate which change caused the (apparent) mic break. Benny's instinct to go one-change-at-a-time was correct — prefer it for anything touching shared input/UI components.</w:t>
      </w:r>
    </w:p>
    <w:p>
      <w:pPr>
        <w:pStyle w:val="Heading2"/>
      </w:pPr>
      <w:r>
        <w:t xml:space="preserve">Commit messages for save-progress.bat (IMPORTANT)</w:t>
      </w:r>
    </w:p>
    <w:p>
      <w:pPr>
        <w:spacing w:after="120"/>
      </w:pPr>
      <w:r>
        <w:rPr>
          <w:b/>
          <w:bCs/>
        </w:rPr>
        <w:t xml:space="preserve">Lesson from RR45: </w:t>
      </w:r>
      <w:r>
        <w:t xml:space="preserve">pasting a long multi-line commit message with double-quotes and em-dashes into the save-progress.bat prompt CLOSES the window (batch can't handle the quotes/special chars). Going forward Claude hands Benny a SHORT, PLAIN one-liner with no quotes, no em-dashes, no special characters for the .bat prompt. The full technical detail lives in CC's actual commit body (already saved), so it doesn't need retyping at push time.</w:t>
      </w:r>
    </w:p>
    <w:p>
      <w:pPr>
        <w:spacing w:after="120"/>
      </w:pPr>
      <w:r>
        <w:rPr>
          <w:i/>
          <w:iCs/>
        </w:rPr>
        <w:t xml:space="preserve">Example safe one-liner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fix(rigs): scroll Add a rig form into view and focus first field (FR-RIG-ADD-SCROLL)</w:t>
            </w:r>
          </w:p>
        </w:tc>
      </w:tr>
    </w:tbl>
    <w:p>
      <w:pPr>
        <w:pStyle w:val="Heading2"/>
      </w:pPr>
      <w:r>
        <w:t xml:space="preserve">Migrations (the danger zone)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from project ROOT (not server/). Never db push — always migrate dev (writes a migration file).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Sequence: fully STOP the backend → migrate dev → npx prisma generate → restart. The EPERM DLL lock happens if the backend is running during generate.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any “all data will be lost” / reset prompt: press N and STOP. Scout the _prisma_migrations table read-only; never reset. npm run preflight now blocks the JournalEntry.search phantom automatically (scripts/check-migration-phantom.js).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add_packing_template is applied on DEV, intentionally HELD on prod (LS-PROD-MIGRATE-PACKING) — run it at cutover. Don't forget.</w:t>
      </w:r>
    </w:p>
    <w:p>
      <w:pPr>
        <w:pStyle w:val="Heading2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tsx watch is NOT trusted. After backend/server changes, Benny does a clean restart before testing (green build ≠ runtime behavior).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AI/prompt changes: test in a NEW planning session, never the existing 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Client-only changes: Vite hot-reloads; hard-refresh the browser. No backend restart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 Vite dep-optimizer cache can make working code look broken on device after multi-file edits. Fix: stop dev server → rmdir /s /q node_modules\.vite → npm run dev → hard-refresh.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fixes only verify on PROD (e.g. the voice mic on phone — needs https; the S/F map icon — Google can't fetch localhost). Those go build → push → deploy → verify on live site.</w:t>
      </w:r>
    </w:p>
    <w:p>
      <w:pPr>
        <w:pStyle w:val="Heading2"/>
      </w:pPr>
      <w:r>
        <w:t xml:space="preserve">Render deploys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changes deploy roamready-client (Static Site); server changes deploy roamready-api. They're independent — a client-only push won't redeploy the API (correct, not a bug). Most RR45 work was client-only; only FR-ADMIN-USERLIST touched the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roamready-api Build Command (npm install &amp;&amp; npm run db:generate &amp;&amp; npm run build) does NOT auto-apply migrations — db:generate is client codegen. Prod migrations are manual/deliberate.</w:t>
      </w:r>
    </w:p>
    <w:p>
      <w:pPr>
        <w:pStyle w:val="Heading2"/>
      </w:pPr>
      <w:r>
        <w:t xml:space="preserve">Bug tracker (Claude owns it exclusively)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maintains the .xlsx; Benny never edits it. 3 tabs (Bug Tracker / Features &amp; Roadmap / Launch Status), columns ID / Item / Severity / Status / Category / Notes / Key commits. Highest priority at top; done items below. Only Severity colored. Launch Status tab is 2nd.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the .xlsx IN PLACE and re-read to confirm the saved state before presenting (a bad copy step has reverted closes mid-session before). LAUNCH_STATUS.md is the live system of record; the Excel Launch Status tab is a snapshot.</w:t>
      </w:r>
    </w:p>
    <w:p>
      <w:pPr>
        <w:pStyle w:val="Heading2"/>
      </w:pPr>
      <w:r>
        <w:t xml:space="preserve">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Benny communicates via voice-to-text; beginner-level CLI/git. Exact window/button names by color or label. CC does all investigation; Benny does not hunt for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Benny pushes back when something feels wrong, even mid-build; Claude corrects course without persisting on a failing theory. (RR45: Benny was right to call for rollback / one-at-a-time while Claude was over-attached to a code-regression theory.)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tell Benny to wrap up / end the session / reference time of day. Benny decides when the session ends and states it explicitly.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 · Open Items &amp; What's Next</w:t>
      </w:r>
    </w:p>
    <w:p>
      <w:pPr>
        <w:pStyle w:val="Heading2"/>
      </w:pPr>
      <w:r>
        <w:t xml:space="preserve">Open bugs (all low-stakes)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BUG-DRIVECAP, BUG-NIGHTS-PROSE, BUG-DEADCODE-ROUTESTRINGS, BUG-RESV-PASTDATE</w:t>
      </w:r>
      <w:r>
        <w:t xml:space="preserve"> — all Low; minor polish/cleanup.</w:t>
      </w:r>
    </w:p>
    <w:p>
      <w:pPr>
        <w:pStyle w:val="Heading2"/>
      </w:pPr>
      <w:r>
        <w:t xml:space="preserve">Possible UX follow-ups (from RR45)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Pre-focus simulated cursor — a cursor that blinks in the empty input BEFORE the user taps, as a stronger “type here” beacon for seniors. The blue caret shipped only colors the REAL cursor (appears after focus). A pre-tap blinking cursor would be a new simulated element. Deferred; revisit only if testing shows the pulse + caret aren't enough.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iPhone-Chrome voice fallback — when the mic can't show (iPhone Chrome / insecure context), consider a small friendly hint (“voice works in Safari”) instead of a silently missing button, so non-technical users aren't confused. Discussed, not built — Benny's call whether it's worth it.</w:t>
      </w:r>
    </w:p>
    <w:p>
      <w:pPr>
        <w:pStyle w:val="Heading2"/>
      </w:pPr>
      <w:r>
        <w:t xml:space="preserve">Launch critical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LS-BANK-ACCOUNT</w:t>
      </w:r>
      <w:r>
        <w:t xml:space="preserve"> (the real blocker, off-keyboard) — call the bank for the exact document needed; EIN done. Unblocks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LS-STRIPE, LS-DBPW-ROTATE, LS-PROD-TESTPASS</w:t>
      </w:r>
      <w:r>
        <w:t xml:space="preserve"> (High). Productive at-keyboard items: DB password rotation, live test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LS-PROD-MIGRATE-PACKING</w:t>
      </w:r>
      <w:r>
        <w:t xml:space="preserve"> — run the held add_packing_template migration on prod at cutover.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LS-DNS, LS-S3, MAINT-MIGRATION-REBASELINE</w:t>
      </w:r>
      <w:r>
        <w:t xml:space="preserve"> — around/after cutover. DNS cutover deferred pending business bank account for Stripe live flip.</w:t>
      </w:r>
    </w:p>
    <w:p>
      <w:pPr>
        <w:pStyle w:val="Heading2"/>
      </w:pPr>
      <w:r>
        <w:t xml:space="preserve">Future / parked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FR-SAVED-PACKING v1 live on dev + code on prod; migration held (see LS-PROD-MIGRATE-PACKING).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FR-PDF-ROADS (P3) — PDF map route following real roads. Optional polish.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AI travel-planning business (flights/hotels/Europe) — keep under Martini AI Media LLC, new brand, own Claude project, validate post-launch. Not legal/tax advice.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 · Copy-Paste Handoff Block</w:t>
      </w:r>
    </w:p>
    <w:p>
      <w:pPr>
        <w:spacing w:after="120"/>
      </w:pPr>
      <w:r>
        <w:rPr>
          <w:i/>
          <w:iCs/>
        </w:rPr>
        <w:t xml:space="preserve">Paste this at the start of the next session to orient Claude: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RoamReady RR46 — continuing from RR45. I'm Benny (founder, voice-to-text,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beginner-level; give exact window/button names, one named recommendation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first, plain terms before technical). You're my senior eng partner: you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 ONE paste-ready Claude Code prompt per task, I execute. Scout-before-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 always. CC never runs migrations — it hands me the command, I run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 commands myself. Ship small / one change at a time for shared UI.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STATE: RR45 shipped FR-ADMIN-USERLIST (all-users sortable table + CSV 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admin Subscribers page — my launch-outreach list), BUG-ADMIN-HDR-MOBILE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(mobile admin header wraps), FR-UX-SENIOR-INPUTS-1 (voice clears after send,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non-slashed red mic, blue caret, home start-here pulse — iOS-safe rounded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glow), and FR-RIG-ADD-SCROLL (Add-a-rig scrolls the form into view).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RULE: the voice mic is HIDDEN on dev over http:// because iOS Safari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needs https for the speech API — EXPECTED, not a bug. Test voice on desktop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dev; verify phone view on PROD (https). Not using ngrok. Voice only works 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iOS Safari, not Chrome-on-iPhone.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MIGRATIONS: never reset on a 'data will be lost' prompt — press N and scout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_prisma_migrations. add_packing_template HELD on prod (LS-PROD-MIGRATE-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PACKING). For save-progress.bat commit messages, give me a SHORT plain one-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liner (no quotes/em-dashes) or the .bat window closes.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FIRST: run the verify-first scout (top of the RR45 handoff). Confirm 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sync, migrate status clean, preflight green, assets intact. Also confirm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FR-RIG-ADD-SCROLL pushed + verified on prod.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the bug tracker .xlsx as we go (you own it; I never edit it; edit 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 + re-read to confirm).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347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2026-06-20T13:11:40.133Z</dcterms:created>
  <dcterms:modified xsi:type="dcterms:W3CDTF">2026-06-20T13:11:40.134Z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