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40"/>
          <w:szCs w:val="40"/>
        </w:rPr>
        <w:t xml:space="preserve">RoamReady — Session Handoff</w:t>
      </w:r>
    </w:p>
    <w:p>
      <w:pPr>
        <w:spacing w:after="60"/>
      </w:pPr>
      <w:r>
        <w:rPr>
          <w:i/>
          <w:iCs/>
          <w:sz w:val="22"/>
          <w:szCs w:val="22"/>
        </w:rPr>
        <w:t xml:space="preserve">Morning session — prod AI bug hunt: phantom origin city for no-home user (AI-MESA-2) — 2026-06-04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Paste this as the first message in a new chat to pick up cleanly.</w:t>
      </w:r>
    </w:p>
    <w:p>
      <w:pPr>
        <w:pStyle w:val="Heading1"/>
      </w:pPr>
      <w:r>
        <w:t xml:space="preserve">How I work (preferences for this chat)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me ONE named recommendation with brief reasoning — not a menu of options. I push back if you revert to option-listing. I accept technical pushback when the reasoning is sound.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Scout before edit. Claude Code (CC) always reads before writing. For anything over ~1 hour, audit first. Gated multi-phase CC prompts (audit → STOP → confirm → build) for anything big.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Plain-language explanation before technical steps, especially for diagnosis. Stop and check before coding when the cause is uncertain — run a read-only diagnostic scout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Workflow: chat writes ONE ready-to-paste CC prompt per task → I paste into CC → CC scouts, edits in a worktree, merges --no-ff to local main, does NOT push → I run save-progress.bat to push → I restart servers myself.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handle ALL server restarts and lifecycle myself. Never issue process-kill commands or assume tsx watch reloaded.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CC prompt touching backend prompt files, services/ai.ts, or server code MUST include an explicit pre-test step: (1) I restart the backend myself, (2) for AI/prompt changes, test in a BRAND-NEW planning session, not the existing thread.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specific with dashboard / browser navigation steps — give me exact clicks, not generalities.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 voice-to-text — prefer plain prose. Reasonably concise responses. No wrap-up questions or EOD reminders during active sessions. Sessions end only when I say so.</w:t>
      </w:r>
    </w:p>
    <w:p>
      <w:pPr>
        <w:pStyle w:val="Heading1"/>
      </w:pPr>
      <w:r>
        <w:t xml:space="preserve">Context</w:t>
      </w:r>
    </w:p>
    <w:p>
      <w:pPr>
        <w:spacing w:after="120"/>
      </w:pPr>
      <w:r>
        <w:t xml:space="preserve">This session opened intending to start the SCROLL-BEHAVIOR-1 Pattern-1 rollout (the carry-over from 06-02 late). That got pre-empted by a live PRODUCTION bug discovered while spot-checking the planner: a no-home user got a phantom origin city asserted in the planner's first reply. The whole session became a gated diagnosis + fix of that one bug, all the way through verification on the live Render site.</w:t>
      </w:r>
    </w:p>
    <w:p>
      <w:pPr>
        <w:spacing w:after="120"/>
      </w:pPr>
      <w:r>
        <w:rPr>
          <w:b/>
          <w:bCs/>
        </w:rPr>
        <w:t xml:space="preserve">The bug: </w:t>
      </w:r>
      <w:r>
        <w:t xml:space="preserve">On PROD (roamready-client.onrender.com), owner account momann@gmail.com — which has NO home address on file — sent “create me a trip in july 28 to cincinnati” and the planner's FIRST reply asserted “Perfect — I’ll use your home address in Fargo as the starting point.” Fargo was invented. This is the AI-MESA bug family (phantom home city for a no-home user).</w:t>
      </w:r>
    </w:p>
    <w:p>
      <w:pPr>
        <w:spacing w:after="120"/>
      </w:pPr>
      <w:r>
        <w:rPr>
          <w:b/>
          <w:bCs/>
        </w:rPr>
        <w:t xml:space="preserve">Note on prod infra learned this session: </w:t>
      </w:r>
      <w:r>
        <w:t xml:space="preserve">Prod runs three Render services — roamready-api (Node backend), roamready-client (Static), roamready-redis (Valkey). Postgres is a Render database grouped inside the “My project” card (NOT in the Ungrouped Services list). Its direct page is dashboard.render.com/d/dpg-d8fi9teq1p3s73dvsao0. The External DB URL (host …oregon-postgres.render.com, with the regional suffix + works from outside Render) is what connects from a local machine; the Internal URL (host dpg-…-a, no suffix) only resolves service-to-service inside Render.</w:t>
      </w:r>
    </w:p>
    <w:p>
      <w:pPr>
        <w:pStyle w:val="Heading1"/>
      </w:pPr>
      <w:r>
        <w:t xml:space="preserve">The diagnosis (gated, read-only — three hypotheses ruled out before any edit)</w:t>
      </w:r>
    </w:p>
    <w:p>
      <w:pPr>
        <w:spacing w:after="120"/>
      </w:pPr>
      <w:r>
        <w:t xml:space="preserve">Methodically eliminated each candidate cause with read-only scouts before touching a line. This is what kept the fix surgical and stopped us from “fixing” the no-home directive, which was already working correctly.</w:t>
      </w:r>
    </w:p>
    <w:p>
      <w:pPr>
        <w:pStyle w:val="Heading2"/>
      </w:pPr>
      <w:r>
        <w:t xml:space="preserve">Hypothesis (a) — stale deploy: DISPROVEN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roamready-api confirmed deployed on </w:t>
      </w:r>
      <w:r>
        <w:rPr>
          <w:rFonts w:ascii="Consolas" w:cs="Consolas" w:eastAsia="Consolas" w:hAnsi="Consolas"/>
          <w:sz w:val="20"/>
          <w:szCs w:val="20"/>
        </w:rPr>
        <w:t xml:space="preserve">00b59d7</w:t>
      </w:r>
      <w:r>
        <w:t xml:space="preserve"> (current main HEAD, deployed 06-03 11:43 PM). The AI-MESA-1 no-home directive code IS live in the deployed bundle. CC verified the directive text is present in ai.ts at 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Important: it's the BACKEND service's deployed commit that matters for an ai.ts fix, not the client static site.</w:t>
      </w:r>
    </w:p>
    <w:p>
      <w:pPr>
        <w:pStyle w:val="Heading2"/>
      </w:pPr>
      <w:r>
        <w:t xml:space="preserve">Hypothesis (b) — stale/stored data the AI reads but the profile hides (PROF-1 false-blank): DISPROVEN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Read-only Prisma script against PROD DB: </w:t>
      </w:r>
      <w:r>
        <w:rPr>
          <w:b/>
          <w:bCs/>
        </w:rPr>
        <w:t xml:space="preserve">ALL of momann's home fields are NULL</w:t>
      </w:r>
      <w:r>
        <w:t xml:space="preserve"> (homeLocation, homeAddress, homeStreet, homeCity, homeState, homeZip, homeLat, homeLng). No “Fargo” stored anywhere on the user row.</w:t>
      </w:r>
    </w:p>
    <w:p>
      <w:pPr>
        <w:pStyle w:val="Heading2"/>
      </w:pPr>
      <w:r>
        <w:t xml:space="preserve">Hypothesis (c) — seeded session history: DISPROVEN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PlanningSession cmpz4qncw0001pd2hcoqa5sf3 had exactly TWO messages: [0] user “create me a trip in july 28 to cincinati” and [1] the assistant Fargo reply. </w:t>
      </w:r>
      <w:r>
        <w:rPr>
          <w:b/>
          <w:bCs/>
        </w:rPr>
        <w:t xml:space="preserve">“Fargo” originates in the assistant reply only</w:t>
      </w:r>
      <w:r>
        <w:t xml:space="preserve"> — no prior turn seeded it.</w:t>
      </w:r>
    </w:p>
    <w:p>
      <w:pPr>
        <w:pStyle w:val="Heading2"/>
      </w:pPr>
      <w:r>
        <w:t xml:space="preserve">Actual root cause (code scout) — instruction-vs-example conflict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no-home user, chatWithAI (ai.ts:68; called from controllers/ai.ts:598) </w:t>
      </w:r>
      <w:r>
        <w:rPr>
          <w:b/>
          <w:bCs/>
        </w:rPr>
        <w:t xml:space="preserve">correctly injects the noHomeDirective</w:t>
      </w:r>
      <w:r>
        <w:t xml:space="preserve"> (“⚠ NO HOME ADDRESS ON FILE … do NOT name, assume, invent, or borrow any starting city”). The gate is correct — null fields become undefined, hasHomeOnFile is false, directive fires.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</w:t>
      </w:r>
      <w:r>
        <w:t xml:space="preserve"> the prompt also contained the AI-SURPRISE-1 example </w:t>
      </w:r>
      <w:r>
        <w:rPr>
          <w:rFonts w:ascii="Consolas" w:cs="Consolas" w:eastAsia="Consolas" w:hAnsi="Consolas"/>
          <w:sz w:val="20"/>
          <w:szCs w:val="20"/>
        </w:rPr>
        <w:t xml:space="preserve">“Create me a trip from Fargo to Del Rio”</w:t>
      </w:r>
      <w:r>
        <w:t xml:space="preserve"> at ai.ts:106 — “Fargo” in the ORIGIN slot, structurally matching the user's “create me a trip…to cincinnati”. The model borrowed the concrete origin example over the abstract directive. Reinforcing origin residue at ai.ts:118 (Austin) and :174 (San Jose, Austin, Denver).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irony: </w:t>
      </w:r>
      <w:r>
        <w:t xml:space="preserve">AI-SURPRISE-1 (commit 6761fe6) planted that Fargo example a few hours AFTER AI-MESA-1 de-seeded city examples — silently violating AI-MESA-1's de-seed invariant.</w:t>
      </w:r>
    </w:p>
    <w:p>
      <w:pPr>
        <w:pStyle w:val="Heading1"/>
      </w:pPr>
      <w:r>
        <w:t xml:space="preserve">What shipped this session (DONE, committed to local main, verified on PROD)</w:t>
      </w:r>
    </w:p>
    <w:p>
      <w:pPr>
        <w:pStyle w:val="Heading2"/>
      </w:pPr>
      <w:r>
        <w:t xml:space="preserve">AI-MESA-2 — phantom origin city for no-home user (prompt-only 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Change: </w:t>
      </w:r>
      <w:r>
        <w:t xml:space="preserve">server/src/services/ai.ts only, +3/−3, prompt-text only. Origin-position city names in examples → placeholders, example SHAPES preserved.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~106 (Surprise PRECEDENCE example): </w:t>
      </w:r>
      <w:r>
        <w:rPr>
          <w:rFonts w:ascii="Consolas" w:cs="Consolas" w:eastAsia="Consolas" w:hAnsi="Consolas"/>
          <w:sz w:val="20"/>
          <w:szCs w:val="20"/>
        </w:rPr>
        <w:t xml:space="preserve">“from Fargo to Del Rio”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“from [Origin] to [Destination]”</w:t>
      </w:r>
      <w:r>
        <w:t xml:space="preserve"> — the critical 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~118: </w:t>
      </w:r>
      <w:r>
        <w:rPr>
          <w:rFonts w:ascii="Consolas" w:cs="Consolas" w:eastAsia="Consolas" w:hAnsi="Consolas"/>
          <w:sz w:val="20"/>
          <w:szCs w:val="20"/>
        </w:rPr>
        <w:t xml:space="preserve">“leaving from Austin”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“[Origin]”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~174: </w:t>
      </w:r>
      <w:r>
        <w:rPr>
          <w:rFonts w:ascii="Consolas" w:cs="Consolas" w:eastAsia="Consolas" w:hAnsi="Consolas"/>
          <w:sz w:val="20"/>
          <w:szCs w:val="20"/>
        </w:rPr>
        <w:t xml:space="preserve">San Jose / Austin / Denver / San Jose,CA→Miami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[Origin] / [State] / [Destination]</w:t>
      </w:r>
      <w:r>
        <w:t xml:space="preserve"> placeholders.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Left untouched (deliberate): </w:t>
      </w:r>
      <w:r>
        <w:t xml:space="preserve">the noHomeDirective text + its gate (correct); ALL destination-position city examples (a destination can't be misborrowed as a START city, and they're entangled with the DATE-ANCHOR-1 JSON itinerary example); [HomeCity]/[HomeState] placeholders; LB-3 modify prompt; all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 </w:t>
      </w:r>
      <w:r>
        <w:t xml:space="preserve">client tsc + vite build green; ai.ts zero tsc errors (the server worktree exit-1 was solely pre-existing redis.ts/prisma.ts TS2742 node_modules-junction artifacts, not this change).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Git: </w:t>
      </w:r>
      <w:r>
        <w:rPr>
          <w:rFonts w:ascii="Consolas" w:cs="Consolas" w:eastAsia="Consolas" w:hAnsi="Consolas"/>
          <w:sz w:val="20"/>
          <w:szCs w:val="20"/>
        </w:rPr>
        <w:t xml:space="preserve">84c105d</w:t>
      </w:r>
      <w:r>
        <w:t xml:space="preserve"> → merged --no-ff into local main </w:t>
      </w:r>
      <w:r>
        <w:rPr>
          <w:rFonts w:ascii="Consolas" w:cs="Consolas" w:eastAsia="Consolas" w:hAnsi="Consolas"/>
          <w:sz w:val="20"/>
          <w:szCs w:val="20"/>
        </w:rPr>
        <w:t xml:space="preserve">433ffb4</w:t>
      </w:r>
      <w:r>
        <w:t xml:space="preserve">. Worktree + branch cleaned up. </w:t>
      </w:r>
      <w:r>
        <w:rPr>
          <w:b/>
          <w:bCs/>
        </w:rPr>
        <w:t xml:space="preserve">Pushed via save-progress.bat. Backend redeployed on PROD.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VERIFIED ON PROD (fresh session): </w:t>
      </w:r>
      <w:r>
        <w:t xml:space="preserve">no-home user sending “create me a trip to Cincinnati” now ASKS “Where will you be starting from?” and names no city. AI-SURPRISE-1 both guards still hold (genuine “you pick” still asks the scope question; a real named “from X to Y” still plans directly).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Tracker: </w:t>
      </w:r>
      <w:r>
        <w:t xml:space="preserve">logged as AI-MESA-2, DONE/verified-on-PROD, in RoamReady_Bug_Todo_Tracker_2026-06-04.xlsx (row 45).</w:t>
      </w:r>
    </w:p>
    <w:p>
      <w:pPr>
        <w:pStyle w:val="Heading1"/>
      </w:pPr>
      <w:r>
        <w:t xml:space="preserve">Open / on the horizon</w:t>
      </w:r>
    </w:p>
    <w:p>
      <w:pPr>
        <w:pStyle w:val="Heading2"/>
      </w:pPr>
      <w:r>
        <w:t xml:space="preserve">Carried over, NOT touched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SCROLL-BEHAVIOR-1 Pattern-1 rollout (PENDING — was today's intended first task). </w:t>
      </w:r>
      <w:r>
        <w:t xml:space="preserve">The shared useScrollResetOnReady(ready) hook is built and proven on SessionPage but applied nowhere else. ~15 candidate pages (window-scrollers first: DashboardPage, TripSummaryPage, TripJournalPage, PackingListPage, SharedTripPage, EditRigPage, TravelPartyPage, OhvDestinationsPage, VanDestinationsPage, CarCampingPage, RoadmapPage, MaintenancePage, AdminDashboardPage). One line per page, mechanical, mostly PREVENTIVE — deserves its own focused test sweep. Confirm auth/onboarding short forms before a blanket apply. Good first task next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PROD-2 — full feature test pass on live Render site. </w:t>
      </w:r>
      <w:r>
        <w:t xml:space="preserve">Highest-value next thing: plan a full trip on the live site, hit the paywall, run a Stripe TEST payment, download PDF, verify Modify-AI (LB-3) and aiConversation (LB-6) in real prod. First real-environment regression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Other pre-launch board items (from tracker): </w:t>
      </w:r>
      <w:r>
        <w:t xml:space="preserve">trip-lifecycle scout (TM-4 “what does Start trip do” + half-built COMPLETED status); ProfilePage migration onto AddressAutocomplete (PROF-2 follow-up); server-side paywall enforcement audit; PDF lazy-loading; the AUDIT-1 “fields we capture vs fields we display” pass.</w:t>
      </w:r>
    </w:p>
    <w:p>
      <w:pPr>
        <w:pStyle w:val="Heading2"/>
      </w:pPr>
      <w:r>
        <w:t xml:space="preserve">Security follow-up flagged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Rotate the prod DB password. </w:t>
      </w:r>
      <w:r>
        <w:t xml:space="preserve">The External DB URL credential was pasted into chat during diagnosis. Before launch, regenerate the password on the Render Postgres instance (one click — Render auto-updates the internal DATABASE_URL on roamready-api, no code change). Not urgent this minute, but it belongs on the pre-launch list.</w:t>
      </w:r>
    </w:p>
    <w:p>
      <w:pPr>
        <w:pStyle w:val="Heading2"/>
      </w:pPr>
      <w:r>
        <w:t xml:space="preserve">Housekeeping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stray file </w:t>
      </w:r>
      <w:r>
        <w:rPr>
          <w:rFonts w:ascii="Consolas" w:cs="Consolas" w:eastAsia="Consolas" w:hAnsi="Consolas"/>
          <w:sz w:val="20"/>
          <w:szCs w:val="20"/>
        </w:rPr>
        <w:t xml:space="preserve">Usersaylieroamreadyserver.env</w:t>
      </w:r>
      <w:r>
        <w:t xml:space="preserve"> sits in the repo root — a PowerShell redirect artifact from a prior session (a </w:t>
      </w:r>
      <w:r>
        <w:rPr>
          <w:rFonts w:ascii="Consolas" w:cs="Consolas" w:eastAsia="Consolas" w:hAnsi="Consolas"/>
          <w:sz w:val="20"/>
          <w:szCs w:val="20"/>
        </w:rPr>
        <w:t xml:space="preserve">&gt;</w:t>
      </w:r>
      <w:r>
        <w:t xml:space="preserve"> that ate the path). Harmless, contains no secrets, but worth deleting so it never gets committed or confuses a future .env scout. Delete it yourself; don't have CC touch .env-named files.</w:t>
      </w:r>
    </w:p>
    <w:p>
      <w:pPr>
        <w:pStyle w:val="Heading1"/>
      </w:pPr>
      <w:r>
        <w:t xml:space="preserve">Lessons reinforced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later prompt fix that ADDS an example can silently violate a de-seed invariant set by an earlier fix. </w:t>
      </w:r>
      <w:r>
        <w:t xml:space="preserve">AI-SURPRISE-1 planted the Fargo example hours after AI-MESA-1 de-seeded cities. Guard going forward: any CC prompt that adds or edits example text in ai.ts must END with a grep check that all ORIGIN-position cities are placeholders ([Origin]/[HomeCity]), never real city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Gated read-first discipline paid off again. </w:t>
      </w:r>
      <w:r>
        <w:t xml:space="preserve">The obvious-looking culprit was the no-home directive — but it was firing correctly. Three read-only scouts (deploy SHA → prod DB row → session history → code) pinned the real cause to example residue before a single line was edited. Editing the directive would have wasted time on a non-cause.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 an ai.ts/backend bug on prod, check the BACKEND service's deployed commit first. </w:t>
      </w:r>
      <w:r>
        <w:t xml:space="preserve">Given PROD-6 auto-deploy flakiness, “is the fix even deployed?” is the cheapest first question and often the whole answer. (This time it WAS deployed, which is what made it the interesting case.)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Instruction-vs-example conflict is a real failure mode. </w:t>
      </w:r>
      <w:r>
        <w:t xml:space="preserve">A concrete, structurally-matching positive example in a prompt will override an abstract negative instruction. Fix is to neutralize the example content (placeholder-ize) while keeping its shape — not to pile on more negative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 empty profile field on screen is NOT proof of a null DB value (PROF-1 lesson). </w:t>
      </w:r>
      <w:r>
        <w:t xml:space="preserve">Always confirm against the DB row, not the rendered input. (This time the field was genuinely null — but we verified, didn't assume.)</w:t>
      </w:r>
    </w:p>
    <w:p>
      <w:pPr>
        <w:pStyle w:val="Heading1"/>
      </w:pPr>
      <w:r>
        <w:t xml:space="preserve">Test scaffolding /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momann@gmail.com</w:t>
      </w:r>
      <w:r>
        <w:t xml:space="preserve"> — owner account. On PROD its home fields are ALL NULL (good no-home test target on prod). Dev DB has the real Mesa home populated; prod does not. id cmpx5lplw0000on2g66tck8z2.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hometest@roamready.test</w:t>
      </w:r>
      <w:r>
        <w:t xml:space="preserve"> / HomeTest123! — dedicated NULL-home user (all 8 home fields null), verified, active trial. The clean no-home AI test account on 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Cindy@roamready.ai</w:t>
      </w:r>
      <w:r>
        <w:t xml:space="preserve"> — exists on PROD (password reset 06-02).</w:t>
      </w:r>
    </w:p>
    <w:p>
      <w:pPr>
        <w:pStyle w:val="Heading1"/>
      </w:pPr>
      <w:r>
        <w:t xml:space="preserve">File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server/src/services/ai.ts</w:t>
      </w:r>
      <w:r>
        <w:t xml:space="preserve"> — the only file changed (chatWithAI system prompt, lines ~106/~118/~174). noHomeDirective gate at ~84–87, injected at ~93.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server/src/controllers/ai.ts</w:t>
      </w:r>
      <w:r>
        <w:t xml:space="preserve"> — planning controller; builds userProfile (~500–503, null→undefined), calls chatWithAI at ~598.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RoamReady_Bug_Todo_Tracker_2026-06-04.xlsx</w:t>
      </w:r>
      <w:r>
        <w:t xml:space="preserve"> — tracker with AI-MESA-2 appended (row 45).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Postgres direct page: </w:t>
      </w:r>
      <w:r>
        <w:rPr>
          <w:rFonts w:ascii="Consolas" w:cs="Consolas" w:eastAsia="Consolas" w:hAnsi="Consolas"/>
          <w:sz w:val="20"/>
          <w:szCs w:val="20"/>
        </w:rPr>
        <w:t xml:space="preserve">dashboard.render.com/d/dpg-d8fi9teq1p3s73dvsao0</w:t>
      </w:r>
      <w:r>
        <w:t xml:space="preserve"> → Connections → External Database URL.</w:t>
      </w:r>
    </w:p>
    <w:p>
      <w:pPr>
        <w:pStyle w:val="Heading1"/>
      </w:pPr>
      <w:r>
        <w:t xml:space="preserve">Today's goal (fill in when starting the new chat)</w:t>
      </w:r>
    </w:p>
    <w:p>
      <w:pPr>
        <w:spacing w:before="60"/>
      </w:pPr>
      <w:r>
        <w:rPr>
          <w:i/>
          <w:iCs/>
          <w:color w:val="666666"/>
        </w:rPr>
        <w:t xml:space="preserve">[State here what you want to tackle — e.g. “Roll out useScrollResetOnReady to the ~13 candidate pages (SCROLL-BEHAVIOR-1 Pattern-1)” or “Run the live PROD-2 feature test pass on Render.”]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8B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3475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2026-06-04T07:38:57.743Z</dcterms:created>
  <dcterms:modified xsi:type="dcterms:W3CDTF">2026-06-04T07:38:57.743Z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