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RoamReady — End-of-Day Recap (RR52)</w:t>
      </w:r>
    </w:p>
    <w:p>
      <w:pPr>
        <w:spacing w:after="40"/>
      </w:pPr>
      <w:r>
        <w:rPr>
          <w:i/>
          <w:iCs/>
          <w:color w:val="555555"/>
          <w:sz w:val="22"/>
          <w:szCs w:val="22"/>
        </w:rPr>
        <w:t xml:space="preserve">Session theme: “Plan is Truth, Part 2” + a cascade of test-surfaced fixes</w:t>
      </w:r>
    </w:p>
    <w:p>
      <w:pPr>
        <w:spacing w:after="200"/>
      </w:pPr>
      <w:r>
        <w:rPr>
          <w:b/>
          <w:bCs/>
          <w:color w:val="C00000"/>
          <w:sz w:val="22"/>
          <w:szCs w:val="22"/>
        </w:rPr>
        <w:t xml:space="preserve">All work is on local main. Nothing pushed yet. No migration in this batch.</w:t>
      </w:r>
    </w:p>
    <w:p>
      <w:pPr>
        <w:pStyle w:val="Heading1"/>
      </w:pPr>
      <w:r>
        <w:t xml:space="preserve">The headline</w:t>
      </w:r>
    </w:p>
    <w:p>
      <w:pPr>
        <w:spacing w:after="120"/>
      </w:pPr>
      <w:r>
        <w:t xml:space="preserve">Today you shipped the honest drive-time engine (</w:t>
      </w:r>
      <w:r>
        <w:rPr>
          <w:b/>
          <w:bCs/>
        </w:rPr>
        <w:t xml:space="preserve">server measures real Google drive times, inserts overnight transit stops, and writes grounded notes from the measured hours</w:t>
      </w:r>
      <w:r>
        <w:t xml:space="preserve">) and then chased down a long string of bugs that live testing surfaced. The big win at the end: the budget-conflict refusal is now </w:t>
      </w:r>
      <w:r>
        <w:rPr>
          <w:b/>
          <w:bCs/>
        </w:rPr>
        <w:t xml:space="preserve">deterministic</w:t>
      </w:r>
      <w:r>
        <w:t xml:space="preserve"> — same trip request gives the same answer every time, names the correct turnaround city, states the minimum nights needed, and lets you accept the bump in one reply.</w:t>
      </w:r>
    </w:p>
    <w:p>
      <w:pPr>
        <w:pStyle w:val="Heading1"/>
      </w:pPr>
      <w:r>
        <w:t xml:space="preserve">What got built and tested today</w:t>
      </w:r>
    </w:p>
    <w:p>
      <w:pPr>
        <w:pStyle w:val="Heading2"/>
      </w:pPr>
      <w:r>
        <w:t xml:space="preserve">Confirmed working (tested live)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Deterministic budget refusal. </w:t>
      </w:r>
      <w:r>
        <w:t xml:space="preserve">Anchored on the minimal trip (origin → turnaround → origin) instead of the AI’s variable build. “KC to Bangor, 10 nights” builds consistently 3×; “3 nights” refuses consistently 3×, names Bangor, and “yes bump it” builds at the minimum.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One-way minimum is correctly lower than round-trip. </w:t>
      </w:r>
      <w:r>
        <w:t xml:space="preserve">“KC to Bangor, one-way, 3 nights” refused at ~5 nights vs ~9 for the round trip.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Title fix. </w:t>
      </w:r>
      <w:r>
        <w:t xml:space="preserve">Trip title is derived from the turnaround (farthest-from-origin destination), flexible during planning, locked at Build. Fixed the “shows Indianapolis / Portland, MO” mismatch — now correctly “Trip to Bangor, ME.”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Origin parser (common cases). </w:t>
      </w:r>
      <w:r>
        <w:t xml:space="preserve">“Kansas City to Bangor,” the arrow form “KC → Bangor,” and the abbreviation “KC” now resolve without re-asking.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One-way conversion. </w:t>
      </w:r>
      <w:r>
        <w:t xml:space="preserve">Atomic make_one_way action truncates everything after the turnaround; the home-departure guard now protects only the first stop, so the return-home can be removed cleanly.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Ghost-route fix + intent-confusion fix </w:t>
      </w:r>
      <w:r>
        <w:t xml:space="preserve">(earlier in the session): map route redraws immediately after a modify; modify no longer re-asks trip-level questions on a destination change.</w:t>
      </w:r>
    </w:p>
    <w:p>
      <w:pPr>
        <w:pStyle w:val="Heading2"/>
      </w:pPr>
      <w:r>
        <w:t xml:space="preserve">Known nits left open (all logged, none blocking)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Quoted-minimum wobble (P3). </w:t>
      </w:r>
      <w:r>
        <w:t xml:space="preserve">The refusal decision is deterministic, but the prose sometimes quotes a wrong lower estimate (“5-6”) instead of the exact computed minimum (“9”). Prompt-tightening so it states the computed number verbatim.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Origin parse on run-together phrasings (P2). </w:t>
      </w:r>
      <w:r>
        <w:t xml:space="preserve">“3 nights july7” / “3 nights july2” (no separator between nights and date) still sometimes triggers the origin question. Parser is fragile on that string tail.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Transit-night inflation (P3, by design). </w:t>
      </w:r>
      <w:r>
        <w:t xml:space="preserve">10 requested nights shows as a 12-15n badge because required driving overnights land on top. Disclosed in the honest notes; this is a UX-clarity polish, not a bug.</w:t>
      </w:r>
    </w:p>
    <w:p>
      <w:pPr>
        <w:pStyle w:val="Heading1"/>
      </w:pPr>
      <w:r>
        <w:t xml:space="preserve">Tomorrow’s first tasks (in priority order)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Origin parser edge cases. </w:t>
      </w:r>
      <w:r>
        <w:t xml:space="preserve">Harden extractFromXtoY so “3 nights july7”-style run-together phrasings still capture the origin and skip the question. (BUG-PLAN-ORIGIN-LOOP)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Quoted-minimum anchoring. </w:t>
      </w:r>
      <w:r>
        <w:t xml:space="preserve">Tighten the refusal prompt so it states the exact computed minNeeded, not an AI estimate. (BUDGET-REFUSAL-MIN-WOBBLE)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The three-option refusal — your “drive longer” idea (the big one). </w:t>
      </w:r>
      <w:r>
        <w:t xml:space="preserve">When a trip can’t fit the requested nights, offer THREE paths: add nights, pick closer, or keep the nights and drive longer days. Recommended approach: back-solve the drive cap needed to fit the nights and offer the specific number (“to keep 10 nights I’d stretch your driving to ~8h/day, OK?”). Build on the now-deterministic minimalTripBudget foundation. Its own focused build — worth a fresh head. (FEAT-THREE-OPTION-REFUSAL)</w:t>
      </w:r>
    </w:p>
    <w:p>
      <w:pPr>
        <w:pStyle w:val="Heading1"/>
      </w:pPr>
      <w:r>
        <w:t xml:space="preserve">The push (when you’re ready)</w:t>
      </w:r>
    </w:p>
    <w:p>
      <w:pPr>
        <w:spacing w:after="120"/>
      </w:pPr>
      <w:r>
        <w:t xml:space="preserve">Everything from today is on local main, unpushed. One </w:t>
      </w:r>
      <w:r>
        <w:rPr>
          <w:b/>
          <w:bCs/>
        </w:rPr>
        <w:t xml:space="preserve">save-progress.bat</w:t>
      </w:r>
      <w:r>
        <w:t xml:space="preserve"> ships it all. Remember: </w:t>
      </w:r>
      <w:r>
        <w:rPr>
          <w:b/>
          <w:bCs/>
        </w:rPr>
        <w:t xml:space="preserve">push = prod deploy</w:t>
      </w:r>
      <w:r>
        <w:t xml:space="preserve"> (roamready-api and roamready-client auto-deploy on push). </w:t>
      </w:r>
      <w:r>
        <w:rPr>
          <w:b/>
          <w:bCs/>
        </w:rPr>
        <w:t xml:space="preserve">No migration in this batch</w:t>
      </w:r>
      <w:r>
        <w:t xml:space="preserve"> — it’s prompt + logic + a client-derived title, no schema change — so it’s a clean push with no Render Shell step needed.</w:t>
      </w:r>
    </w:p>
    <w:p>
      <w:pPr>
        <w:spacing w:after="120"/>
      </w:pPr>
      <w:r>
        <w:rPr>
          <w:b/>
          <w:bCs/>
        </w:rPr>
        <w:t xml:space="preserve">Suggested commit message (single line):</w:t>
      </w:r>
    </w:p>
    <w:p>
      <w:pPr>
        <w:pBdr>
          <w:left w:val="single" w:color="2E75B6" w:sz="18" w:space="12"/>
        </w:pBdr>
        <w:spacing w:after="80"/>
        <w:ind w:left="180"/>
      </w:pPr>
      <w:r>
        <w:t xml:space="preserve">Deterministic minimal-trip budget refusal, turnaround-derived titles, one-way conversion, and origin-parser + ghost-route fixes</w:t>
      </w:r>
    </w:p>
    <w:p>
      <w:pPr>
        <w:pStyle w:val="Heading1"/>
      </w:pPr>
      <w:r>
        <w:t xml:space="preserve">Handoff — paste this into tomorrow’s first message</w:t>
      </w:r>
    </w:p>
    <w:p>
      <w:pPr>
        <w:spacing w:after="120"/>
      </w:pPr>
      <w:r>
        <w:rPr>
          <w:i/>
          <w:iCs/>
          <w:color w:val="555555"/>
        </w:rPr>
        <w:t xml:space="preserve">Verify-first scout box (so tomorrow’s Claude confirms reality before trusting this summary):</w:t>
      </w:r>
    </w:p>
    <w:p>
      <w:pPr>
        <w:pBdr>
          <w:left w:val="single" w:color="2E75B6" w:sz="18" w:space="12"/>
        </w:pBdr>
        <w:spacing w:after="80"/>
        <w:ind w:left="180"/>
      </w:pPr>
      <w:r>
        <w:rPr>
          <w:b/>
          <w:bCs/>
        </w:rPr>
        <w:t xml:space="preserve">Before acting on anything below, verify against the live repo:</w:t>
      </w:r>
    </w:p>
    <w:p>
      <w:pPr>
        <w:pBdr>
          <w:left w:val="single" w:color="2E75B6" w:sz="18" w:space="12"/>
        </w:pBdr>
        <w:spacing w:after="80"/>
        <w:ind w:left="180"/>
      </w:pPr>
      <w:r>
        <w:t xml:space="preserve">1. Confirm today’s work is on local main and whether it was pushed: check git log for the deterministic-budget-refusal commit (a42af81) and the title/origin commit (2161a95).</w:t>
      </w:r>
    </w:p>
    <w:p>
      <w:pPr>
        <w:pBdr>
          <w:left w:val="single" w:color="2E75B6" w:sz="18" w:space="12"/>
        </w:pBdr>
        <w:spacing w:after="80"/>
        <w:ind w:left="180"/>
      </w:pPr>
      <w:r>
        <w:t xml:space="preserve">2. Confirm whether the big push happened (did save-progress.bat run? are roamready-api/client showing a fresh deploy?). If not pushed, everything is still local.</w:t>
      </w:r>
    </w:p>
    <w:p>
      <w:pPr>
        <w:pBdr>
          <w:left w:val="single" w:color="2E75B6" w:sz="18" w:space="12"/>
        </w:pBdr>
        <w:spacing w:after="80"/>
        <w:ind w:left="180"/>
      </w:pPr>
      <w:r>
        <w:t xml:space="preserve">3. Open the bug tracker (RoamReady_Bug_Tracker_RR52.xlsx) and read the OPEN items — that’s the live to-do list, not this recap.</w:t>
      </w:r>
    </w:p>
    <w:p>
      <w:pPr>
        <w:spacing w:after="120"/>
      </w:pPr>
      <w:r>
        <w:rPr>
          <w:i/>
          <w:iCs/>
          <w:color w:val="555555"/>
        </w:rPr>
        <w:t xml:space="preserve">Copy-paste paragraph for tomorrow:</w:t>
      </w:r>
    </w:p>
    <w:p>
      <w:pPr>
        <w:pBdr>
          <w:left w:val="single" w:color="2E75B6" w:sz="18" w:space="12"/>
        </w:pBdr>
        <w:spacing w:after="80"/>
        <w:ind w:left="180"/>
      </w:pPr>
      <w:r>
        <w:t xml:space="preserve">Picking up RoamReady after the RR52 marathon. Yesterday I shipped the deterministic minimal-trip budget refusal (refuses impossible night budgets consistently, names the turnaround, offers to bump to the minimum), turnaround-derived trip titles, the one-way conversion action, and origin-parser + ghost-route fixes — all tested locally. First, confirm whether all that got pushed to prod (push = auto-deploy; no migration was involved). Then today’s queue, in order: (1) harden the origin parser for run-together phrasings like “3 nights july7” that still trigger the origin question; (2) tighten the budget refusal so it quotes the exact computed minimum nights, not an AI estimate; (3) build the three-option refusal — when a trip can’t fit the requested nights, offer add-nights / pick-closer / keep-nights-and-drive-longer (back-solve the drive cap and offer the specific number). Standing rules still apply: CC builds + merges --no-ff to local main but I test before any push; one-thing-at-a-time; lead with one named recommendation.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2026-06-25T22:55:56.660Z</dcterms:created>
  <dcterms:modified xsi:type="dcterms:W3CDTF">2026-06-25T22:55:56.660Z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