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>
      <w:pPr>
        <w:jc w:val="center"/>
      </w:pPr>
      <w:r>
        <w:rPr>
          <w:rFonts w:ascii="Calibri Light" w:hAnsi="Calibri Light"/>
          <w:b/>
          <w:color w:val="1C1A83"/>
          <w:sz w:val="72"/>
        </w:rPr>
        <w:t>EDS Architecture Overview</w:t>
      </w:r>
    </w:p>
    <w:p>
      <w:pPr>
        <w:jc w:val="center"/>
      </w:pPr>
      <w:r>
        <w:rPr>
          <w:rFonts w:ascii="Calibri" w:hAnsi="Calibri"/>
          <w:color w:val="1A365D"/>
          <w:sz w:val="32"/>
        </w:rPr>
        <w:t>System Architecture</w:t>
      </w:r>
    </w:p>
    <w:p/>
    <w:p/>
    <w:p/>
    <w:p/>
    <w:p>
      <w:pPr>
        <w:spacing w:before="120" w:after="120"/>
        <w:pBdr>
          <w:bottom w:val="single" w:sz="6" w:space="1" w:color="CCCCCC"/>
        </w:pBdr>
      </w:pPr>
    </w:p>
    <w:p>
      <w:pPr>
        <w:jc w:val="center"/>
      </w:pPr>
      <w:r>
        <w:rPr>
          <w:rFonts w:ascii="Calibri" w:hAnsi="Calibri"/>
          <w:color w:val="1A365D"/>
          <w:sz w:val="24"/>
        </w:rPr>
        <w:t>EDS Universal Requisition System</w:t>
      </w:r>
    </w:p>
    <w:p>
      <w:pPr>
        <w:jc w:val="center"/>
      </w:pPr>
      <w:r>
        <w:rPr>
          <w:rFonts w:ascii="Calibri" w:hAnsi="Calibri"/>
          <w:color w:val="666666"/>
          <w:sz w:val="20"/>
        </w:rPr>
        <w:t>Generated: January 22, 2026</w:t>
      </w:r>
    </w:p>
    <w:p>
      <w:r>
        <w:br w:type="page"/>
      </w:r>
    </w:p>
    <w:p>
      <w:pPr>
        <w:pStyle w:val="DocTitle"/>
      </w:pPr>
      <w:r>
        <w:t>EDS Architecture Overview</w:t>
      </w:r>
    </w:p>
    <w:p>
      <w:r>
        <w:t>High-level architecture of the EDS Universal Requisition system.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System Architecture</w:t>
      </w:r>
    </w:p>
    <w:p>
      <w:pPr>
        <w:pStyle w:val="Code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pStyle w:val="Code"/>
      </w:pPr>
      <w:r>
        <w:rPr>
          <w:rFonts w:ascii="Consolas" w:hAnsi="Consolas"/>
          <w:sz w:val="18"/>
        </w:rPr>
        <w:t>│                               CLIENT LAYER                                  │</w:t>
      </w:r>
    </w:p>
    <w:p>
      <w:pPr>
        <w:pStyle w:val="Code"/>
      </w:pPr>
      <w:r>
        <w:rPr>
          <w:rFonts w:ascii="Consolas" w:hAnsi="Consolas"/>
          <w:sz w:val="18"/>
        </w:rPr>
        <w:t>├────────────────────────────────────────────────────────────────────────────┤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pStyle w:val="Code"/>
      </w:pPr>
      <w:r>
        <w:rPr>
          <w:rFonts w:ascii="Consolas" w:hAnsi="Consolas"/>
          <w:sz w:val="18"/>
        </w:rPr>
        <w:t>│                                                                            │</w:t>
      </w:r>
    </w:p>
    <w:p>
      <w:pPr>
        <w:pStyle w:val="Code"/>
      </w:pPr>
      <w:r>
        <w:rPr>
          <w:rFonts w:ascii="Consolas" w:hAnsi="Consolas"/>
          <w:sz w:val="18"/>
        </w:rPr>
        <w:t>│   ┌──────────────────────────────────────────────────────────────────┐    │</w:t>
      </w:r>
    </w:p>
    <w:p>
      <w:pPr>
        <w:pStyle w:val="Code"/>
      </w:pPr>
      <w:r>
        <w:rPr>
          <w:rFonts w:ascii="Consolas" w:hAnsi="Consolas"/>
          <w:sz w:val="18"/>
        </w:rPr>
        <w:t>│   │              Universal Requisition Frontend                       │    │</w:t>
      </w:r>
    </w:p>
    <w:p>
      <w:pPr>
        <w:pStyle w:val="Code"/>
      </w:pPr>
      <w:r>
        <w:rPr>
          <w:rFonts w:ascii="Consolas" w:hAnsi="Consolas"/>
          <w:sz w:val="18"/>
        </w:rPr>
        <w:t>│   │              (universal-requisition.html)                         │    │</w:t>
      </w:r>
    </w:p>
    <w:p>
      <w:pPr>
        <w:pStyle w:val="Code"/>
      </w:pPr>
      <w:r>
        <w:rPr>
          <w:rFonts w:ascii="Consolas" w:hAnsi="Consolas"/>
          <w:sz w:val="18"/>
        </w:rPr>
        <w:t>│   │  ┌──────────┐ ┌──────────┐ ┌──────────┐ ┌──────────┐            │    │</w:t>
      </w:r>
    </w:p>
    <w:p>
      <w:pPr>
        <w:pStyle w:val="Code"/>
      </w:pPr>
      <w:r>
        <w:rPr>
          <w:rFonts w:ascii="Consolas" w:hAnsi="Consolas"/>
          <w:sz w:val="18"/>
        </w:rPr>
        <w:t>│   │  │ Product  │ │  Search  │ │  Cart    │ │ Filters  │            │    │</w:t>
      </w:r>
    </w:p>
    <w:p>
      <w:pPr>
        <w:pStyle w:val="Code"/>
      </w:pPr>
      <w:r>
        <w:rPr>
          <w:rFonts w:ascii="Consolas" w:hAnsi="Consolas"/>
          <w:sz w:val="18"/>
        </w:rPr>
        <w:t>│   │  │  Grid    │ │Component │ │ Drawer   │ │Component │            │    │</w:t>
      </w:r>
    </w:p>
    <w:p>
      <w:pPr>
        <w:pStyle w:val="Code"/>
      </w:pPr>
      <w:r>
        <w:rPr>
          <w:rFonts w:ascii="Consolas" w:hAnsi="Consolas"/>
          <w:sz w:val="18"/>
        </w:rPr>
        <w:t>│   │  └──────────┘ └──────────┘ └──────────┘ └──────────┘            │    │</w:t>
      </w:r>
    </w:p>
    <w:p>
      <w:pPr>
        <w:pStyle w:val="Code"/>
      </w:pPr>
      <w:r>
        <w:rPr>
          <w:rFonts w:ascii="Consolas" w:hAnsi="Consolas"/>
          <w:sz w:val="18"/>
        </w:rPr>
        <w:t>│   │                                                                  │    │</w:t>
      </w:r>
    </w:p>
    <w:p>
      <w:pPr>
        <w:pStyle w:val="Code"/>
      </w:pPr>
      <w:r>
        <w:rPr>
          <w:rFonts w:ascii="Consolas" w:hAnsi="Consolas"/>
          <w:sz w:val="18"/>
        </w:rPr>
        <w:t>│   │  Tech: HTML5, Tailwind CSS, Alpine.js, Vanilla JavaScript       │    │</w:t>
      </w:r>
    </w:p>
    <w:p>
      <w:pPr>
        <w:pStyle w:val="Code"/>
      </w:pPr>
      <w:r>
        <w:rPr>
          <w:rFonts w:ascii="Consolas" w:hAnsi="Consolas"/>
          <w:sz w:val="18"/>
        </w:rPr>
        <w:t>│   │  Storage: localStorage (cart, favorites, settings)               │    │</w:t>
      </w:r>
    </w:p>
    <w:p>
      <w:pPr>
        <w:pStyle w:val="Code"/>
      </w:pPr>
      <w:r>
        <w:rPr>
          <w:rFonts w:ascii="Consolas" w:hAnsi="Consolas"/>
          <w:sz w:val="18"/>
        </w:rPr>
        <w:t>│   └──────────────────────────────────────────────────────────────────┘    │</w:t>
      </w:r>
    </w:p>
    <w:p>
      <w:pPr>
        <w:pStyle w:val="Code"/>
      </w:pPr>
      <w:r>
        <w:rPr>
          <w:rFonts w:ascii="Consolas" w:hAnsi="Consolas"/>
          <w:sz w:val="18"/>
        </w:rPr>
        <w:t>│                                    │                                       │</w:t>
      </w:r>
    </w:p>
    <w:p>
      <w:pPr>
        <w:pStyle w:val="Code"/>
      </w:pPr>
      <w:r>
        <w:rPr>
          <w:rFonts w:ascii="Consolas" w:hAnsi="Consolas"/>
          <w:sz w:val="18"/>
        </w:rPr>
        <w:t>│                                    │ HTTP/JSON (REST API)                  │</w:t>
      </w:r>
    </w:p>
    <w:p>
      <w:pPr>
        <w:pStyle w:val="Code"/>
      </w:pPr>
      <w:r>
        <w:rPr>
          <w:rFonts w:ascii="Consolas" w:hAnsi="Consolas"/>
          <w:sz w:val="18"/>
        </w:rPr>
        <w:t>│                                    ▼                                       │</w:t>
      </w:r>
    </w:p>
    <w:p>
      <w:pPr>
        <w:pStyle w:val="Code"/>
      </w:pPr>
      <w:r>
        <w:rPr>
          <w:rFonts w:ascii="Consolas" w:hAnsi="Consolas"/>
          <w:sz w:val="18"/>
        </w:rPr>
        <w:t>└────────────────────────────────────────────────────────────────────────────┘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pStyle w:val="Code"/>
      </w:pPr>
      <w:r>
        <w:rPr>
          <w:rFonts w:ascii="Consolas" w:hAnsi="Consolas"/>
          <w:sz w:val="18"/>
        </w:rPr>
        <w:t>│                               API LAYER                                     │</w:t>
      </w:r>
    </w:p>
    <w:p>
      <w:pPr>
        <w:pStyle w:val="Code"/>
      </w:pPr>
      <w:r>
        <w:rPr>
          <w:rFonts w:ascii="Consolas" w:hAnsi="Consolas"/>
          <w:sz w:val="18"/>
        </w:rPr>
        <w:t>├────────────────────────────────────────────────────────────────────────────┤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pStyle w:val="Code"/>
      </w:pPr>
      <w:r>
        <w:rPr>
          <w:rFonts w:ascii="Consolas" w:hAnsi="Consolas"/>
          <w:sz w:val="18"/>
        </w:rPr>
        <w:t>│                                                                            │</w:t>
      </w:r>
    </w:p>
    <w:p>
      <w:pPr>
        <w:pStyle w:val="Code"/>
      </w:pPr>
      <w:r>
        <w:rPr>
          <w:rFonts w:ascii="Consolas" w:hAnsi="Consolas"/>
          <w:sz w:val="18"/>
        </w:rPr>
        <w:t>│   ┌──────────────────────────────────────────────────────────────────┐    │</w:t>
      </w:r>
    </w:p>
    <w:p>
      <w:pPr>
        <w:pStyle w:val="Code"/>
      </w:pPr>
      <w:r>
        <w:rPr>
          <w:rFonts w:ascii="Consolas" w:hAnsi="Consolas"/>
          <w:sz w:val="18"/>
        </w:rPr>
        <w:t>│   │                    FastAPI Application                            │    │</w:t>
      </w:r>
    </w:p>
    <w:p>
      <w:pPr>
        <w:pStyle w:val="Code"/>
      </w:pPr>
      <w:r>
        <w:rPr>
          <w:rFonts w:ascii="Consolas" w:hAnsi="Consolas"/>
          <w:sz w:val="18"/>
        </w:rPr>
        <w:t>│   │                    (api/main.py)                                  │    │</w:t>
      </w:r>
    </w:p>
    <w:p>
      <w:pPr>
        <w:pStyle w:val="Code"/>
      </w:pPr>
      <w:r>
        <w:rPr>
          <w:rFonts w:ascii="Consolas" w:hAnsi="Consolas"/>
          <w:sz w:val="18"/>
        </w:rPr>
        <w:t>│   │                                                                   │    │</w:t>
      </w:r>
    </w:p>
    <w:p>
      <w:pPr>
        <w:pStyle w:val="Code"/>
      </w:pPr>
      <w:r>
        <w:rPr>
          <w:rFonts w:ascii="Consolas" w:hAnsi="Consolas"/>
          <w:sz w:val="18"/>
        </w:rPr>
        <w:t>│   │   Routes:                                                         │    │</w:t>
      </w:r>
    </w:p>
    <w:p>
      <w:pPr>
        <w:pStyle w:val="Code"/>
      </w:pPr>
      <w:r>
        <w:rPr>
          <w:rFonts w:ascii="Consolas" w:hAnsi="Consolas"/>
          <w:sz w:val="18"/>
        </w:rPr>
        <w:t>│   │   ┌────────────────┐ ┌────────────────┐ ┌────────────────┐       │    │</w:t>
      </w:r>
    </w:p>
    <w:p>
      <w:pPr>
        <w:pStyle w:val="Code"/>
      </w:pPr>
      <w:r>
        <w:rPr>
          <w:rFonts w:ascii="Consolas" w:hAnsi="Consolas"/>
          <w:sz w:val="18"/>
        </w:rPr>
        <w:t>│   │   │ /api/products  │ │/api/categories │ │ /api/vendors   │       │    │</w:t>
      </w:r>
    </w:p>
    <w:p>
      <w:pPr>
        <w:pStyle w:val="Code"/>
      </w:pPr>
      <w:r>
        <w:rPr>
          <w:rFonts w:ascii="Consolas" w:hAnsi="Consolas"/>
          <w:sz w:val="18"/>
        </w:rPr>
        <w:t>│   │   │  - GET list    │ │  - GET list    │ │  - GET list    │       │    │</w:t>
      </w:r>
    </w:p>
    <w:p>
      <w:pPr>
        <w:pStyle w:val="Code"/>
      </w:pPr>
      <w:r>
        <w:rPr>
          <w:rFonts w:ascii="Consolas" w:hAnsi="Consolas"/>
          <w:sz w:val="18"/>
        </w:rPr>
        <w:t>│   │   │  - GET by ID   │ │                │ │  - Search      │       │    │</w:t>
      </w:r>
    </w:p>
    <w:p>
      <w:pPr>
        <w:pStyle w:val="Code"/>
      </w:pPr>
      <w:r>
        <w:rPr>
          <w:rFonts w:ascii="Consolas" w:hAnsi="Consolas"/>
          <w:sz w:val="18"/>
        </w:rPr>
        <w:t>│   │   │  - Autocomplete│ │                │ │                │       │    │</w:t>
      </w:r>
    </w:p>
    <w:p>
      <w:pPr>
        <w:pStyle w:val="Code"/>
      </w:pPr>
      <w:r>
        <w:rPr>
          <w:rFonts w:ascii="Consolas" w:hAnsi="Consolas"/>
          <w:sz w:val="18"/>
        </w:rPr>
        <w:t>│   │   └────────────────┘ └────────────────┘ └────────────────┘       │    │</w:t>
      </w:r>
    </w:p>
    <w:p>
      <w:pPr>
        <w:pStyle w:val="Code"/>
      </w:pPr>
      <w:r>
        <w:rPr>
          <w:rFonts w:ascii="Consolas" w:hAnsi="Consolas"/>
          <w:sz w:val="18"/>
        </w:rPr>
        <w:t>│   │   ┌────────────────┐                                              │    │</w:t>
      </w:r>
    </w:p>
    <w:p>
      <w:pPr>
        <w:pStyle w:val="Code"/>
      </w:pPr>
      <w:r>
        <w:rPr>
          <w:rFonts w:ascii="Consolas" w:hAnsi="Consolas"/>
          <w:sz w:val="18"/>
        </w:rPr>
        <w:t>│   │   │ /api/health    │  Middleware: CORS, Logging, Error Handling  │    │</w:t>
      </w:r>
    </w:p>
    <w:p>
      <w:pPr>
        <w:pStyle w:val="Code"/>
      </w:pPr>
      <w:r>
        <w:rPr>
          <w:rFonts w:ascii="Consolas" w:hAnsi="Consolas"/>
          <w:sz w:val="18"/>
        </w:rPr>
        <w:t>│   │   │ /api/status    │                                              │    │</w:t>
      </w:r>
    </w:p>
    <w:p>
      <w:pPr>
        <w:pStyle w:val="Code"/>
      </w:pPr>
      <w:r>
        <w:rPr>
          <w:rFonts w:ascii="Consolas" w:hAnsi="Consolas"/>
          <w:sz w:val="18"/>
        </w:rPr>
        <w:t>│   │   └────────────────┘                                              │    │</w:t>
      </w:r>
    </w:p>
    <w:p>
      <w:pPr>
        <w:pStyle w:val="Code"/>
      </w:pPr>
      <w:r>
        <w:rPr>
          <w:rFonts w:ascii="Consolas" w:hAnsi="Consolas"/>
          <w:sz w:val="18"/>
        </w:rPr>
        <w:t>│   │                                                                   │    │</w:t>
      </w:r>
    </w:p>
    <w:p>
      <w:pPr>
        <w:pStyle w:val="Code"/>
      </w:pPr>
      <w:r>
        <w:rPr>
          <w:rFonts w:ascii="Consolas" w:hAnsi="Consolas"/>
          <w:sz w:val="18"/>
        </w:rPr>
        <w:t>│   │   Tech: FastAPI, Pydantic, Uvicorn                               │    │</w:t>
      </w:r>
    </w:p>
    <w:p>
      <w:pPr>
        <w:pStyle w:val="Code"/>
      </w:pPr>
      <w:r>
        <w:rPr>
          <w:rFonts w:ascii="Consolas" w:hAnsi="Consolas"/>
          <w:sz w:val="18"/>
        </w:rPr>
        <w:t>│   └──────────────────────────────────────────────────────────────────┘    │</w:t>
      </w:r>
    </w:p>
    <w:p>
      <w:pPr>
        <w:pStyle w:val="Code"/>
      </w:pPr>
      <w:r>
        <w:rPr>
          <w:rFonts w:ascii="Consolas" w:hAnsi="Consolas"/>
          <w:sz w:val="18"/>
        </w:rPr>
        <w:t>│                                    │                                       │</w:t>
      </w:r>
    </w:p>
    <w:p>
      <w:pPr>
        <w:pStyle w:val="Code"/>
      </w:pPr>
      <w:r>
        <w:rPr>
          <w:rFonts w:ascii="Consolas" w:hAnsi="Consolas"/>
          <w:sz w:val="18"/>
        </w:rPr>
        <w:t>│                                    │ pyodbc (ODBC Driver 18)               │</w:t>
      </w:r>
    </w:p>
    <w:p>
      <w:pPr>
        <w:pStyle w:val="Code"/>
      </w:pPr>
      <w:r>
        <w:rPr>
          <w:rFonts w:ascii="Consolas" w:hAnsi="Consolas"/>
          <w:sz w:val="18"/>
        </w:rPr>
        <w:t>│                                    ▼                                       │</w:t>
      </w:r>
    </w:p>
    <w:p>
      <w:pPr>
        <w:pStyle w:val="Code"/>
      </w:pPr>
      <w:r>
        <w:rPr>
          <w:rFonts w:ascii="Consolas" w:hAnsi="Consolas"/>
          <w:sz w:val="18"/>
        </w:rPr>
        <w:t>└────────────────────────────────────────────────────────────────────────────┘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pStyle w:val="Code"/>
      </w:pPr>
      <w:r>
        <w:rPr>
          <w:rFonts w:ascii="Consolas" w:hAnsi="Consolas"/>
          <w:sz w:val="18"/>
        </w:rPr>
        <w:t>│                             DATABASE LAYER                                  │</w:t>
      </w:r>
    </w:p>
    <w:p>
      <w:pPr>
        <w:pStyle w:val="Code"/>
      </w:pPr>
      <w:r>
        <w:rPr>
          <w:rFonts w:ascii="Consolas" w:hAnsi="Consolas"/>
          <w:sz w:val="18"/>
        </w:rPr>
        <w:t>├────────────────────────────────────────────────────────────────────────────┤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pStyle w:val="Code"/>
      </w:pPr>
      <w:r>
        <w:rPr>
          <w:rFonts w:ascii="Consolas" w:hAnsi="Consolas"/>
          <w:sz w:val="18"/>
        </w:rPr>
        <w:t>│                                                                            │</w:t>
      </w:r>
    </w:p>
    <w:p>
      <w:pPr>
        <w:pStyle w:val="Code"/>
      </w:pPr>
      <w:r>
        <w:rPr>
          <w:rFonts w:ascii="Consolas" w:hAnsi="Consolas"/>
          <w:sz w:val="18"/>
        </w:rPr>
        <w:t>│   ┌──────────────────────────────────────────────────────────────────┐    │</w:t>
      </w:r>
    </w:p>
    <w:p>
      <w:pPr>
        <w:pStyle w:val="Code"/>
      </w:pPr>
      <w:r>
        <w:rPr>
          <w:rFonts w:ascii="Consolas" w:hAnsi="Consolas"/>
          <w:sz w:val="18"/>
        </w:rPr>
        <w:t>│   │               SQL Server 2017 (Azure VM)                          │    │</w:t>
      </w:r>
    </w:p>
    <w:p>
      <w:pPr>
        <w:pStyle w:val="Code"/>
      </w:pPr>
      <w:r>
        <w:rPr>
          <w:rFonts w:ascii="Consolas" w:hAnsi="Consolas"/>
          <w:sz w:val="18"/>
        </w:rPr>
        <w:t>│   │               eds-sqlserver.eastus2.cloudapp.azure.com           │    │</w:t>
      </w:r>
    </w:p>
    <w:p>
      <w:pPr>
        <w:pStyle w:val="Code"/>
      </w:pPr>
      <w:r>
        <w:rPr>
          <w:rFonts w:ascii="Consolas" w:hAnsi="Consolas"/>
          <w:sz w:val="18"/>
        </w:rPr>
        <w:t>│   │                                                                   │    │</w:t>
      </w:r>
    </w:p>
    <w:p>
      <w:pPr>
        <w:pStyle w:val="Code"/>
      </w:pPr>
      <w:r>
        <w:rPr>
          <w:rFonts w:ascii="Consolas" w:hAnsi="Consolas"/>
          <w:sz w:val="18"/>
        </w:rPr>
        <w:t>│   │   ┌─────────────────────┐    ┌─────────────────────┐             │    │</w:t>
      </w:r>
    </w:p>
    <w:p>
      <w:pPr>
        <w:pStyle w:val="Code"/>
      </w:pPr>
      <w:r>
        <w:rPr>
          <w:rFonts w:ascii="Consolas" w:hAnsi="Consolas"/>
          <w:sz w:val="18"/>
        </w:rPr>
        <w:t>│   │   │         EDS         │    │     dpa_EDSAdmin    │             │    │</w:t>
      </w:r>
    </w:p>
    <w:p>
      <w:pPr>
        <w:pStyle w:val="Code"/>
      </w:pPr>
      <w:r>
        <w:rPr>
          <w:rFonts w:ascii="Consolas" w:hAnsi="Consolas"/>
          <w:sz w:val="18"/>
        </w:rPr>
        <w:t>│   │   │  (Production DB)    │    │   (Monitoring DB)   │             │    │</w:t>
      </w:r>
    </w:p>
    <w:p>
      <w:pPr>
        <w:pStyle w:val="Code"/>
      </w:pPr>
      <w:r>
        <w:rPr>
          <w:rFonts w:ascii="Consolas" w:hAnsi="Consolas"/>
          <w:sz w:val="18"/>
        </w:rPr>
        <w:t>│   │   │                     │    │                     │             │    │</w:t>
      </w:r>
    </w:p>
    <w:p>
      <w:pPr>
        <w:pStyle w:val="Code"/>
      </w:pPr>
      <w:r>
        <w:rPr>
          <w:rFonts w:ascii="Consolas" w:hAnsi="Consolas"/>
          <w:sz w:val="18"/>
        </w:rPr>
        <w:t>│   │   │  Tables: 438        │    │  Tables: 207        │             │    │</w:t>
      </w:r>
    </w:p>
    <w:p>
      <w:pPr>
        <w:pStyle w:val="Code"/>
      </w:pPr>
      <w:r>
        <w:rPr>
          <w:rFonts w:ascii="Consolas" w:hAnsi="Consolas"/>
          <w:sz w:val="18"/>
        </w:rPr>
        <w:t>│   │   │  Size: ~1.2 TB      │    │  DPA metrics        │             │    │</w:t>
      </w:r>
    </w:p>
    <w:p>
      <w:pPr>
        <w:pStyle w:val="Code"/>
      </w:pPr>
      <w:r>
        <w:rPr>
          <w:rFonts w:ascii="Consolas" w:hAnsi="Consolas"/>
          <w:sz w:val="18"/>
        </w:rPr>
        <w:t>│   │   │  Stored Procs: 500+ │    │  Performance data   │             │    │</w:t>
      </w:r>
    </w:p>
    <w:p>
      <w:pPr>
        <w:pStyle w:val="Code"/>
      </w:pPr>
      <w:r>
        <w:rPr>
          <w:rFonts w:ascii="Consolas" w:hAnsi="Consolas"/>
          <w:sz w:val="18"/>
        </w:rPr>
        <w:t>│   │   │  Views: 200+        │    │                     │             │    │</w:t>
      </w:r>
    </w:p>
    <w:p>
      <w:pPr>
        <w:pStyle w:val="Code"/>
      </w:pPr>
      <w:r>
        <w:rPr>
          <w:rFonts w:ascii="Consolas" w:hAnsi="Consolas"/>
          <w:sz w:val="18"/>
        </w:rPr>
        <w:t>│   │   └─────────────────────┘    └─────────────────────┘             │    │</w:t>
      </w:r>
    </w:p>
    <w:p>
      <w:pPr>
        <w:pStyle w:val="Code"/>
      </w:pPr>
      <w:r>
        <w:rPr>
          <w:rFonts w:ascii="Consolas" w:hAnsi="Consolas"/>
          <w:sz w:val="18"/>
        </w:rPr>
        <w:t>│   │                                                                   │    │</w:t>
      </w:r>
    </w:p>
    <w:p>
      <w:pPr>
        <w:pStyle w:val="Code"/>
      </w:pPr>
      <w:r>
        <w:rPr>
          <w:rFonts w:ascii="Consolas" w:hAnsi="Consolas"/>
          <w:sz w:val="18"/>
        </w:rPr>
        <w:t>│   │   Key Tables: Catalog, Items, Vendors, Categories, Orders        │    │</w:t>
      </w:r>
    </w:p>
    <w:p>
      <w:pPr>
        <w:pStyle w:val="Code"/>
      </w:pPr>
      <w:r>
        <w:rPr>
          <w:rFonts w:ascii="Consolas" w:hAnsi="Consolas"/>
          <w:sz w:val="18"/>
        </w:rPr>
        <w:t>│   └──────────────────────────────────────────────────────────────────┘    │</w:t>
      </w:r>
    </w:p>
    <w:p>
      <w:pPr>
        <w:pStyle w:val="Code"/>
      </w:pPr>
      <w:r>
        <w:rPr>
          <w:rFonts w:ascii="Consolas" w:hAnsi="Consolas"/>
          <w:sz w:val="18"/>
        </w:rPr>
        <w:t>│                                                                            │</w:t>
      </w:r>
    </w:p>
    <w:p>
      <w:pPr>
        <w:pStyle w:val="Code"/>
      </w:pPr>
      <w:r>
        <w:rPr>
          <w:rFonts w:ascii="Consolas" w:hAnsi="Consolas"/>
          <w:sz w:val="18"/>
        </w:rPr>
        <w:t>└────────────────────────────────────────────────────────────────────────────┘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Component Details</w:t>
      </w:r>
    </w:p>
    <w:p>
      <w:pPr>
        <w:pStyle w:val="Heading2"/>
      </w:pPr>
      <w:r>
        <w:t>Frontend (Client Layer)</w:t>
      </w:r>
    </w:p>
    <w:p>
      <w:r>
        <w:rPr>
          <w:b/>
        </w:rPr>
        <w:t>File:</w:t>
      </w:r>
      <w:r>
        <w:t xml:space="preserve"> </w:t>
      </w:r>
      <w:r>
        <w:rPr>
          <w:rFonts w:ascii="Consolas" w:hAnsi="Consolas"/>
          <w:sz w:val="20"/>
        </w:rPr>
        <w:t>universal-requisition.html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`ProductGrid`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Product listing with pagination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`SearchComponent`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Search bar with autocomplete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`CartDrawer`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Shopping cart slide-out panel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`CategoryFilter`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Category sidebar filter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`VendorFilter`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Vendor search/filter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`FilterChips`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Active filter display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`PriceSlider`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Price range filter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`QuickViewModal`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Product detail modal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`ProductComparison`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Compare up to 3 products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`SavedCarts`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Save/load cart drafts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`RecentlyViewed`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Track recent products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`Favorites`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Save favorite products</w:t>
            </w:r>
          </w:p>
        </w:tc>
      </w:tr>
    </w:tbl>
    <w:p/>
    <w:p>
      <w:r>
        <w:rPr>
          <w:b/>
        </w:rPr>
        <w:t>Technologies:</w:t>
      </w:r>
    </w:p>
    <w:p>
      <w:pPr>
        <w:pStyle w:val="ListBullet"/>
      </w:pPr>
      <w:r>
        <w:t>HTML5 single-page application</w:t>
      </w:r>
    </w:p>
    <w:p>
      <w:pPr>
        <w:pStyle w:val="ListBullet"/>
      </w:pPr>
      <w:r>
        <w:t>Tailwind CSS (via CDN)</w:t>
      </w:r>
    </w:p>
    <w:p>
      <w:pPr>
        <w:pStyle w:val="ListBullet"/>
      </w:pPr>
      <w:r>
        <w:t>Alpine.js for reactivity</w:t>
      </w:r>
    </w:p>
    <w:p>
      <w:pPr>
        <w:pStyle w:val="ListBullet"/>
      </w:pPr>
      <w:r>
        <w:t>Vanilla JavaScript components</w:t>
      </w:r>
    </w:p>
    <w:p>
      <w:pPr>
        <w:pStyle w:val="ListBullet"/>
      </w:pPr>
      <w:r>
        <w:t>localStorage for state persistence</w:t>
      </w:r>
    </w:p>
    <w:p>
      <w:pPr>
        <w:pStyle w:val="Heading2"/>
      </w:pPr>
      <w:r>
        <w:t>API Layer</w:t>
      </w:r>
    </w:p>
    <w:p>
      <w:r>
        <w:rPr>
          <w:b/>
        </w:rPr>
        <w:t>Directory:</w:t>
      </w:r>
      <w:r>
        <w:t xml:space="preserve"> </w:t>
      </w:r>
      <w:r>
        <w:rPr>
          <w:rFonts w:ascii="Consolas" w:hAnsi="Consolas"/>
          <w:sz w:val="20"/>
        </w:rPr>
        <w:t>api/</w:t>
      </w:r>
    </w:p>
    <w:p>
      <w:pPr>
        <w:pStyle w:val="Code"/>
      </w:pPr>
      <w:r>
        <w:rPr>
          <w:rFonts w:ascii="Consolas" w:hAnsi="Consolas"/>
          <w:sz w:val="18"/>
        </w:rPr>
        <w:t>api/</w:t>
      </w:r>
    </w:p>
    <w:p>
      <w:pPr>
        <w:pStyle w:val="Code"/>
      </w:pPr>
      <w:r>
        <w:rPr>
          <w:rFonts w:ascii="Consolas" w:hAnsi="Consolas"/>
          <w:sz w:val="18"/>
        </w:rPr>
        <w:t>├── __init__.py</w:t>
      </w:r>
    </w:p>
    <w:p>
      <w:pPr>
        <w:pStyle w:val="Code"/>
      </w:pPr>
      <w:r>
        <w:rPr>
          <w:rFonts w:ascii="Consolas" w:hAnsi="Consolas"/>
          <w:sz w:val="18"/>
        </w:rPr>
        <w:t>├── main.py          # FastAPI application entry</w:t>
      </w:r>
    </w:p>
    <w:p>
      <w:pPr>
        <w:pStyle w:val="Code"/>
      </w:pPr>
      <w:r>
        <w:rPr>
          <w:rFonts w:ascii="Consolas" w:hAnsi="Consolas"/>
          <w:sz w:val="18"/>
        </w:rPr>
        <w:t>├── database.py      # Database connection management</w:t>
      </w:r>
    </w:p>
    <w:p>
      <w:pPr>
        <w:pStyle w:val="Code"/>
      </w:pPr>
      <w:r>
        <w:rPr>
          <w:rFonts w:ascii="Consolas" w:hAnsi="Consolas"/>
          <w:sz w:val="18"/>
        </w:rPr>
        <w:t>├── models.py        # Pydantic request/response models</w:t>
      </w:r>
    </w:p>
    <w:p>
      <w:pPr>
        <w:pStyle w:val="Code"/>
      </w:pPr>
      <w:r>
        <w:rPr>
          <w:rFonts w:ascii="Consolas" w:hAnsi="Consolas"/>
          <w:sz w:val="18"/>
        </w:rPr>
        <w:t>└── routes/</w:t>
      </w:r>
    </w:p>
    <w:p>
      <w:pPr>
        <w:pStyle w:val="Code"/>
      </w:pPr>
      <w:r>
        <w:rPr>
          <w:rFonts w:ascii="Consolas" w:hAnsi="Consolas"/>
          <w:sz w:val="18"/>
        </w:rPr>
        <w:t xml:space="preserve">    ├── products.py  # Product endpoints</w:t>
      </w:r>
    </w:p>
    <w:p>
      <w:pPr>
        <w:pStyle w:val="Code"/>
      </w:pPr>
      <w:r>
        <w:rPr>
          <w:rFonts w:ascii="Consolas" w:hAnsi="Consolas"/>
          <w:sz w:val="18"/>
        </w:rPr>
        <w:t xml:space="preserve">    ├── categories.py # Category endpoints</w:t>
      </w:r>
    </w:p>
    <w:p>
      <w:pPr>
        <w:pStyle w:val="Code"/>
      </w:pPr>
      <w:r>
        <w:rPr>
          <w:rFonts w:ascii="Consolas" w:hAnsi="Consolas"/>
          <w:sz w:val="18"/>
        </w:rPr>
        <w:t xml:space="preserve">    └── vendors.py   # Vendor endpoints</w:t>
      </w:r>
    </w:p>
    <w:p>
      <w:r>
        <w:rPr>
          <w:b/>
        </w:rPr>
        <w:t>Endpoints: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`/api/health`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Health check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`/api/status`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Detailed status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`/api/products`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List products (paginated)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`/api/products/{id}`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Single product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`/api/products/search/autocomplete`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Search autocomplete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`/api/categories`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List categories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`/api/vendors`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List vendors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`/api/vendors/search`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Search vendors</w:t>
            </w:r>
          </w:p>
        </w:tc>
      </w:tr>
    </w:tbl>
    <w:p/>
    <w:p>
      <w:r>
        <w:rPr>
          <w:b/>
        </w:rPr>
        <w:t>Technologies:</w:t>
      </w:r>
    </w:p>
    <w:p>
      <w:pPr>
        <w:pStyle w:val="ListBullet"/>
      </w:pPr>
      <w:r>
        <w:t>FastAPI framework</w:t>
      </w:r>
    </w:p>
    <w:p>
      <w:pPr>
        <w:pStyle w:val="ListBullet"/>
      </w:pPr>
      <w:r>
        <w:t>Pydantic for validation</w:t>
      </w:r>
    </w:p>
    <w:p>
      <w:pPr>
        <w:pStyle w:val="ListBullet"/>
      </w:pPr>
      <w:r>
        <w:t>Uvicorn ASGI server</w:t>
      </w:r>
    </w:p>
    <w:p>
      <w:pPr>
        <w:pStyle w:val="ListBullet"/>
      </w:pPr>
      <w:r>
        <w:t>pyodbc for SQL Server</w:t>
      </w:r>
    </w:p>
    <w:p>
      <w:pPr>
        <w:pStyle w:val="Heading2"/>
      </w:pPr>
      <w:r>
        <w:t>Database Layer</w:t>
      </w:r>
    </w:p>
    <w:p>
      <w:r>
        <w:rPr>
          <w:b/>
        </w:rPr>
        <w:t>Server:</w:t>
      </w:r>
      <w:r>
        <w:t xml:space="preserve"> SQL Server 2017 on Azure VM</w:t>
      </w:r>
    </w:p>
    <w:p>
      <w:r>
        <w:rPr>
          <w:b/>
        </w:rPr>
        <w:t>Primary Tables: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Table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`Catalog`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Product catalog items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`Items`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Item details and pricing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`Vendors`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Vendor information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`Categories`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Product categories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`Orders`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Order headers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`OrderDetails`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Order line items</w:t>
            </w:r>
          </w:p>
        </w:tc>
      </w:tr>
    </w:tbl>
    <w:p/>
    <w:p>
      <w:r>
        <w:rPr>
          <w:b/>
        </w:rPr>
        <w:t>Key Relationships:</w:t>
      </w:r>
    </w:p>
    <w:p>
      <w:pPr>
        <w:pStyle w:val="Code"/>
      </w:pPr>
      <w:r>
        <w:rPr>
          <w:rFonts w:ascii="Consolas" w:hAnsi="Consolas"/>
          <w:sz w:val="18"/>
        </w:rPr>
        <w:t>Catalog ──┬── Items (1:N)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 └── Categories (N:1)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Items ────┬── Vendors (N:1)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 └── OrderDetails (1:N)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Orders ───── OrderDetails (1:N)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Data Flow</w:t>
      </w:r>
    </w:p>
    <w:p>
      <w:pPr>
        <w:pStyle w:val="Heading2"/>
      </w:pPr>
      <w:r>
        <w:t>Product Browsing Flow</w:t>
      </w:r>
    </w:p>
    <w:p>
      <w:pPr>
        <w:pStyle w:val="Code"/>
      </w:pPr>
      <w:r>
        <w:rPr>
          <w:rFonts w:ascii="Consolas" w:hAnsi="Consolas"/>
          <w:sz w:val="18"/>
        </w:rPr>
        <w:t>1. User loads page</w:t>
      </w:r>
    </w:p>
    <w:p>
      <w:pPr>
        <w:pStyle w:val="Code"/>
      </w:pPr>
      <w:r>
        <w:rPr>
          <w:rFonts w:ascii="Consolas" w:hAnsi="Consolas"/>
          <w:sz w:val="18"/>
        </w:rPr>
        <w:t xml:space="preserve">   │</w:t>
      </w:r>
    </w:p>
    <w:p>
      <w:pPr>
        <w:pStyle w:val="Code"/>
      </w:pPr>
      <w:r>
        <w:rPr>
          <w:rFonts w:ascii="Consolas" w:hAnsi="Consolas"/>
          <w:sz w:val="18"/>
        </w:rPr>
        <w:t>2. Frontend initializes</w:t>
      </w:r>
    </w:p>
    <w:p>
      <w:pPr>
        <w:pStyle w:val="Code"/>
      </w:pPr>
      <w:r>
        <w:rPr>
          <w:rFonts w:ascii="Consolas" w:hAnsi="Consolas"/>
          <w:sz w:val="18"/>
        </w:rPr>
        <w:t xml:space="preserve">   │ GET /api/categories</w:t>
      </w:r>
    </w:p>
    <w:p>
      <w:pPr>
        <w:pStyle w:val="Code"/>
      </w:pPr>
      <w:r>
        <w:rPr>
          <w:rFonts w:ascii="Consolas" w:hAnsi="Consolas"/>
          <w:sz w:val="18"/>
        </w:rPr>
        <w:t xml:space="preserve">   │ GET /api/vendors</w:t>
      </w:r>
    </w:p>
    <w:p>
      <w:pPr>
        <w:pStyle w:val="Code"/>
      </w:pPr>
      <w:r>
        <w:rPr>
          <w:rFonts w:ascii="Consolas" w:hAnsi="Consolas"/>
          <w:sz w:val="18"/>
        </w:rPr>
        <w:t xml:space="preserve">   │ GET /api/products?page=1</w:t>
      </w:r>
    </w:p>
    <w:p>
      <w:pPr>
        <w:pStyle w:val="Code"/>
      </w:pPr>
      <w:r>
        <w:rPr>
          <w:rFonts w:ascii="Consolas" w:hAnsi="Consolas"/>
          <w:sz w:val="18"/>
        </w:rPr>
        <w:t xml:space="preserve">   ▼</w:t>
      </w:r>
    </w:p>
    <w:p>
      <w:pPr>
        <w:pStyle w:val="Code"/>
      </w:pPr>
      <w:r>
        <w:rPr>
          <w:rFonts w:ascii="Consolas" w:hAnsi="Consolas"/>
          <w:sz w:val="18"/>
        </w:rPr>
        <w:t>3. API receives request</w:t>
      </w:r>
    </w:p>
    <w:p>
      <w:pPr>
        <w:pStyle w:val="Code"/>
      </w:pPr>
      <w:r>
        <w:rPr>
          <w:rFonts w:ascii="Consolas" w:hAnsi="Consolas"/>
          <w:sz w:val="18"/>
        </w:rPr>
        <w:t xml:space="preserve">   │</w:t>
      </w:r>
    </w:p>
    <w:p>
      <w:pPr>
        <w:pStyle w:val="Code"/>
      </w:pPr>
      <w:r>
        <w:rPr>
          <w:rFonts w:ascii="Consolas" w:hAnsi="Consolas"/>
          <w:sz w:val="18"/>
        </w:rPr>
        <w:t>4. Database query executed</w:t>
      </w:r>
    </w:p>
    <w:p>
      <w:pPr>
        <w:pStyle w:val="Code"/>
      </w:pPr>
      <w:r>
        <w:rPr>
          <w:rFonts w:ascii="Consolas" w:hAnsi="Consolas"/>
          <w:sz w:val="18"/>
        </w:rPr>
        <w:t xml:space="preserve">   │ SELECT FROM Catalog JOIN Items JOIN Vendors...</w:t>
      </w:r>
    </w:p>
    <w:p>
      <w:pPr>
        <w:pStyle w:val="Code"/>
      </w:pPr>
      <w:r>
        <w:rPr>
          <w:rFonts w:ascii="Consolas" w:hAnsi="Consolas"/>
          <w:sz w:val="18"/>
        </w:rPr>
        <w:t xml:space="preserve">   ▼</w:t>
      </w:r>
    </w:p>
    <w:p>
      <w:pPr>
        <w:pStyle w:val="Code"/>
      </w:pPr>
      <w:r>
        <w:rPr>
          <w:rFonts w:ascii="Consolas" w:hAnsi="Consolas"/>
          <w:sz w:val="18"/>
        </w:rPr>
        <w:t>5. Results returned to API</w:t>
      </w:r>
    </w:p>
    <w:p>
      <w:pPr>
        <w:pStyle w:val="Code"/>
      </w:pPr>
      <w:r>
        <w:rPr>
          <w:rFonts w:ascii="Consolas" w:hAnsi="Consolas"/>
          <w:sz w:val="18"/>
        </w:rPr>
        <w:t xml:space="preserve">   │</w:t>
      </w:r>
    </w:p>
    <w:p>
      <w:pPr>
        <w:pStyle w:val="Code"/>
      </w:pPr>
      <w:r>
        <w:rPr>
          <w:rFonts w:ascii="Consolas" w:hAnsi="Consolas"/>
          <w:sz w:val="18"/>
        </w:rPr>
        <w:t>6. API transforms to JSON</w:t>
      </w:r>
    </w:p>
    <w:p>
      <w:pPr>
        <w:pStyle w:val="Code"/>
      </w:pPr>
      <w:r>
        <w:rPr>
          <w:rFonts w:ascii="Consolas" w:hAnsi="Consolas"/>
          <w:sz w:val="18"/>
        </w:rPr>
        <w:t xml:space="preserve">   │</w:t>
      </w:r>
    </w:p>
    <w:p>
      <w:pPr>
        <w:pStyle w:val="Code"/>
      </w:pPr>
      <w:r>
        <w:rPr>
          <w:rFonts w:ascii="Consolas" w:hAnsi="Consolas"/>
          <w:sz w:val="18"/>
        </w:rPr>
        <w:t>7. Frontend renders products</w:t>
      </w:r>
    </w:p>
    <w:p>
      <w:pPr>
        <w:pStyle w:val="Code"/>
      </w:pPr>
      <w:r>
        <w:rPr>
          <w:rFonts w:ascii="Consolas" w:hAnsi="Consolas"/>
          <w:sz w:val="18"/>
        </w:rPr>
        <w:t xml:space="preserve">   │</w:t>
      </w:r>
    </w:p>
    <w:p>
      <w:pPr>
        <w:pStyle w:val="Code"/>
      </w:pPr>
      <w:r>
        <w:rPr>
          <w:rFonts w:ascii="Consolas" w:hAnsi="Consolas"/>
          <w:sz w:val="18"/>
        </w:rPr>
        <w:t>8. User sees product grid</w:t>
      </w:r>
    </w:p>
    <w:p>
      <w:pPr>
        <w:pStyle w:val="Heading2"/>
      </w:pPr>
      <w:r>
        <w:t>Add to Cart Flow</w:t>
      </w:r>
    </w:p>
    <w:p>
      <w:pPr>
        <w:pStyle w:val="Code"/>
      </w:pPr>
      <w:r>
        <w:rPr>
          <w:rFonts w:ascii="Consolas" w:hAnsi="Consolas"/>
          <w:sz w:val="18"/>
        </w:rPr>
        <w:t>1. User clicks "Add to Cart"</w:t>
      </w:r>
    </w:p>
    <w:p>
      <w:pPr>
        <w:pStyle w:val="Code"/>
      </w:pPr>
      <w:r>
        <w:rPr>
          <w:rFonts w:ascii="Consolas" w:hAnsi="Consolas"/>
          <w:sz w:val="18"/>
        </w:rPr>
        <w:t xml:space="preserve">   │</w:t>
      </w:r>
    </w:p>
    <w:p>
      <w:pPr>
        <w:pStyle w:val="Code"/>
      </w:pPr>
      <w:r>
        <w:rPr>
          <w:rFonts w:ascii="Consolas" w:hAnsi="Consolas"/>
          <w:sz w:val="18"/>
        </w:rPr>
        <w:t>2. CartDrawer.addItem(product, quantity)</w:t>
      </w:r>
    </w:p>
    <w:p>
      <w:pPr>
        <w:pStyle w:val="Code"/>
      </w:pPr>
      <w:r>
        <w:rPr>
          <w:rFonts w:ascii="Consolas" w:hAnsi="Consolas"/>
          <w:sz w:val="18"/>
        </w:rPr>
        <w:t xml:space="preserve">   │</w:t>
      </w:r>
    </w:p>
    <w:p>
      <w:pPr>
        <w:pStyle w:val="Code"/>
      </w:pPr>
      <w:r>
        <w:rPr>
          <w:rFonts w:ascii="Consolas" w:hAnsi="Consolas"/>
          <w:sz w:val="18"/>
        </w:rPr>
        <w:t>3. Cart state updated</w:t>
      </w:r>
    </w:p>
    <w:p>
      <w:pPr>
        <w:pStyle w:val="Code"/>
      </w:pPr>
      <w:r>
        <w:rPr>
          <w:rFonts w:ascii="Consolas" w:hAnsi="Consolas"/>
          <w:sz w:val="18"/>
        </w:rPr>
        <w:t xml:space="preserve">   │</w:t>
      </w:r>
    </w:p>
    <w:p>
      <w:pPr>
        <w:pStyle w:val="Code"/>
      </w:pPr>
      <w:r>
        <w:rPr>
          <w:rFonts w:ascii="Consolas" w:hAnsi="Consolas"/>
          <w:sz w:val="18"/>
        </w:rPr>
        <w:t>4. localStorage.setItem('eds-cart', JSON.stringify(items))</w:t>
      </w:r>
    </w:p>
    <w:p>
      <w:pPr>
        <w:pStyle w:val="Code"/>
      </w:pPr>
      <w:r>
        <w:rPr>
          <w:rFonts w:ascii="Consolas" w:hAnsi="Consolas"/>
          <w:sz w:val="18"/>
        </w:rPr>
        <w:t xml:space="preserve">   │</w:t>
      </w:r>
    </w:p>
    <w:p>
      <w:pPr>
        <w:pStyle w:val="Code"/>
      </w:pPr>
      <w:r>
        <w:rPr>
          <w:rFonts w:ascii="Consolas" w:hAnsi="Consolas"/>
          <w:sz w:val="18"/>
        </w:rPr>
        <w:t>5. Cart drawer UI updates</w:t>
      </w:r>
    </w:p>
    <w:p>
      <w:pPr>
        <w:pStyle w:val="Code"/>
      </w:pPr>
      <w:r>
        <w:rPr>
          <w:rFonts w:ascii="Consolas" w:hAnsi="Consolas"/>
          <w:sz w:val="18"/>
        </w:rPr>
        <w:t xml:space="preserve">   │</w:t>
      </w:r>
    </w:p>
    <w:p>
      <w:pPr>
        <w:pStyle w:val="Code"/>
      </w:pPr>
      <w:r>
        <w:rPr>
          <w:rFonts w:ascii="Consolas" w:hAnsi="Consolas"/>
          <w:sz w:val="18"/>
        </w:rPr>
        <w:t>6. Budget indicator updates</w:t>
      </w:r>
    </w:p>
    <w:p>
      <w:pPr>
        <w:pStyle w:val="Heading2"/>
      </w:pPr>
      <w:r>
        <w:t>Search Flow</w:t>
      </w:r>
    </w:p>
    <w:p>
      <w:pPr>
        <w:pStyle w:val="Code"/>
      </w:pPr>
      <w:r>
        <w:rPr>
          <w:rFonts w:ascii="Consolas" w:hAnsi="Consolas"/>
          <w:sz w:val="18"/>
        </w:rPr>
        <w:t>1. User types in search box</w:t>
      </w:r>
    </w:p>
    <w:p>
      <w:pPr>
        <w:pStyle w:val="Code"/>
      </w:pPr>
      <w:r>
        <w:rPr>
          <w:rFonts w:ascii="Consolas" w:hAnsi="Consolas"/>
          <w:sz w:val="18"/>
        </w:rPr>
        <w:t xml:space="preserve">   │</w:t>
      </w:r>
    </w:p>
    <w:p>
      <w:pPr>
        <w:pStyle w:val="Code"/>
      </w:pPr>
      <w:r>
        <w:rPr>
          <w:rFonts w:ascii="Consolas" w:hAnsi="Consolas"/>
          <w:sz w:val="18"/>
        </w:rPr>
        <w:t>2. Debounce (300ms)</w:t>
      </w:r>
    </w:p>
    <w:p>
      <w:pPr>
        <w:pStyle w:val="Code"/>
      </w:pPr>
      <w:r>
        <w:rPr>
          <w:rFonts w:ascii="Consolas" w:hAnsi="Consolas"/>
          <w:sz w:val="18"/>
        </w:rPr>
        <w:t xml:space="preserve">   │</w:t>
      </w:r>
    </w:p>
    <w:p>
      <w:pPr>
        <w:pStyle w:val="Code"/>
      </w:pPr>
      <w:r>
        <w:rPr>
          <w:rFonts w:ascii="Consolas" w:hAnsi="Consolas"/>
          <w:sz w:val="18"/>
        </w:rPr>
        <w:t>3. GET /api/products/search/autocomplete?q=...</w:t>
      </w:r>
    </w:p>
    <w:p>
      <w:pPr>
        <w:pStyle w:val="Code"/>
      </w:pPr>
      <w:r>
        <w:rPr>
          <w:rFonts w:ascii="Consolas" w:hAnsi="Consolas"/>
          <w:sz w:val="18"/>
        </w:rPr>
        <w:t xml:space="preserve">   │</w:t>
      </w:r>
    </w:p>
    <w:p>
      <w:pPr>
        <w:pStyle w:val="Code"/>
      </w:pPr>
      <w:r>
        <w:rPr>
          <w:rFonts w:ascii="Consolas" w:hAnsi="Consolas"/>
          <w:sz w:val="18"/>
        </w:rPr>
        <w:t>4. API searches: Description LIKE '%query%' OR VendorItemNumber LIKE '%query%'</w:t>
      </w:r>
    </w:p>
    <w:p>
      <w:pPr>
        <w:pStyle w:val="Code"/>
      </w:pPr>
      <w:r>
        <w:rPr>
          <w:rFonts w:ascii="Consolas" w:hAnsi="Consolas"/>
          <w:sz w:val="18"/>
        </w:rPr>
        <w:t xml:space="preserve">   │</w:t>
      </w:r>
    </w:p>
    <w:p>
      <w:pPr>
        <w:pStyle w:val="Code"/>
      </w:pPr>
      <w:r>
        <w:rPr>
          <w:rFonts w:ascii="Consolas" w:hAnsi="Consolas"/>
          <w:sz w:val="18"/>
        </w:rPr>
        <w:t>5. Results returned (max 10)</w:t>
      </w:r>
    </w:p>
    <w:p>
      <w:pPr>
        <w:pStyle w:val="Code"/>
      </w:pPr>
      <w:r>
        <w:rPr>
          <w:rFonts w:ascii="Consolas" w:hAnsi="Consolas"/>
          <w:sz w:val="18"/>
        </w:rPr>
        <w:t xml:space="preserve">   │</w:t>
      </w:r>
    </w:p>
    <w:p>
      <w:pPr>
        <w:pStyle w:val="Code"/>
      </w:pPr>
      <w:r>
        <w:rPr>
          <w:rFonts w:ascii="Consolas" w:hAnsi="Consolas"/>
          <w:sz w:val="18"/>
        </w:rPr>
        <w:t>6. Autocomplete dropdown shows results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Deployment Architecture</w:t>
      </w:r>
    </w:p>
    <w:p>
      <w:pPr>
        <w:pStyle w:val="Heading2"/>
      </w:pPr>
      <w:r>
        <w:t>Docker Compose Deployment</w:t>
      </w:r>
    </w:p>
    <w:p>
      <w:pPr>
        <w:pStyle w:val="Code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┌──────────────────────────────────────────────────────────────┐</w:t>
      </w:r>
    </w:p>
    <w:p>
      <w:pPr>
        <w:pStyle w:val="Code"/>
      </w:pPr>
      <w:r>
        <w:rPr>
          <w:rFonts w:ascii="Consolas" w:hAnsi="Consolas"/>
          <w:sz w:val="18"/>
        </w:rPr>
        <w:t>│                    Docker Host                                │</w:t>
      </w:r>
    </w:p>
    <w:p>
      <w:pPr>
        <w:pStyle w:val="Code"/>
      </w:pPr>
      <w:r>
        <w:rPr>
          <w:rFonts w:ascii="Consolas" w:hAnsi="Consolas"/>
          <w:sz w:val="18"/>
        </w:rPr>
        <w:t>│                                                              │</w:t>
      </w:r>
    </w:p>
    <w:p>
      <w:pPr>
        <w:pStyle w:val="Code"/>
      </w:pPr>
      <w:r>
        <w:rPr>
          <w:rFonts w:ascii="Consolas" w:hAnsi="Consolas"/>
          <w:sz w:val="18"/>
        </w:rPr>
        <w:t>│   ┌─────────────────┐      ┌─────────────────────────────┐  │</w:t>
      </w:r>
    </w:p>
    <w:p>
      <w:pPr>
        <w:pStyle w:val="Code"/>
      </w:pPr>
      <w:r>
        <w:rPr>
          <w:rFonts w:ascii="Consolas" w:hAnsi="Consolas"/>
          <w:sz w:val="18"/>
        </w:rPr>
        <w:t>│   │    Frontend     │      │           API               │  │</w:t>
      </w:r>
    </w:p>
    <w:p>
      <w:pPr>
        <w:pStyle w:val="Code"/>
      </w:pPr>
      <w:r>
        <w:rPr>
          <w:rFonts w:ascii="Consolas" w:hAnsi="Consolas"/>
          <w:sz w:val="18"/>
        </w:rPr>
        <w:t>│   │    (nginx)      │      │      (uvicorn/FastAPI)      │  │</w:t>
      </w:r>
    </w:p>
    <w:p>
      <w:pPr>
        <w:pStyle w:val="Code"/>
      </w:pPr>
      <w:r>
        <w:rPr>
          <w:rFonts w:ascii="Consolas" w:hAnsi="Consolas"/>
          <w:sz w:val="18"/>
        </w:rPr>
        <w:t>│   │                 │      │                             │  │</w:t>
      </w:r>
    </w:p>
    <w:p>
      <w:pPr>
        <w:pStyle w:val="Code"/>
      </w:pPr>
      <w:r>
        <w:rPr>
          <w:rFonts w:ascii="Consolas" w:hAnsi="Consolas"/>
          <w:sz w:val="18"/>
        </w:rPr>
        <w:t>│   │  Port: 80       │ ───▶ │       Port: 8000           │  │</w:t>
      </w:r>
    </w:p>
    <w:p>
      <w:pPr>
        <w:pStyle w:val="Code"/>
      </w:pPr>
      <w:r>
        <w:rPr>
          <w:rFonts w:ascii="Consolas" w:hAnsi="Consolas"/>
          <w:sz w:val="18"/>
        </w:rPr>
        <w:t>│   │                 │      │                             │  │</w:t>
      </w:r>
    </w:p>
    <w:p>
      <w:pPr>
        <w:pStyle w:val="Code"/>
      </w:pPr>
      <w:r>
        <w:rPr>
          <w:rFonts w:ascii="Consolas" w:hAnsi="Consolas"/>
          <w:sz w:val="18"/>
        </w:rPr>
        <w:t>│   │  Serves:        │      │  Connects to:               │  │</w:t>
      </w:r>
    </w:p>
    <w:p>
      <w:pPr>
        <w:pStyle w:val="Code"/>
      </w:pPr>
      <w:r>
        <w:rPr>
          <w:rFonts w:ascii="Consolas" w:hAnsi="Consolas"/>
          <w:sz w:val="18"/>
        </w:rPr>
        <w:t>│   │  - HTML         │      │  - SQL Server (ext)        │  │</w:t>
      </w:r>
    </w:p>
    <w:p>
      <w:pPr>
        <w:pStyle w:val="Code"/>
      </w:pPr>
      <w:r>
        <w:rPr>
          <w:rFonts w:ascii="Consolas" w:hAnsi="Consolas"/>
          <w:sz w:val="18"/>
        </w:rPr>
        <w:t>│   │  - Assets       │      │                             │  │</w:t>
      </w:r>
    </w:p>
    <w:p>
      <w:pPr>
        <w:pStyle w:val="Code"/>
      </w:pPr>
      <w:r>
        <w:rPr>
          <w:rFonts w:ascii="Consolas" w:hAnsi="Consolas"/>
          <w:sz w:val="18"/>
        </w:rPr>
        <w:t>│   └─────────────────┘      └─────────────────────────────┘  │</w:t>
      </w:r>
    </w:p>
    <w:p>
      <w:pPr>
        <w:pStyle w:val="Code"/>
      </w:pPr>
      <w:r>
        <w:rPr>
          <w:rFonts w:ascii="Consolas" w:hAnsi="Consolas"/>
          <w:sz w:val="18"/>
        </w:rPr>
        <w:t>│                                       │                      │</w:t>
      </w:r>
    </w:p>
    <w:p>
      <w:pPr>
        <w:pStyle w:val="Code"/>
      </w:pPr>
      <w:r>
        <w:rPr>
          <w:rFonts w:ascii="Consolas" w:hAnsi="Consolas"/>
          <w:sz w:val="18"/>
        </w:rPr>
        <w:t>└───────────────────────────────────────┼──────────────────────┘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                               │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                               ▼ TCP 1433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                     ┌─────────────────────┐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                     │    SQL Server       │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                     │    (External)       │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                     └─────────────────────┘</w:t>
      </w:r>
    </w:p>
    <w:p>
      <w:pPr>
        <w:pStyle w:val="Heading2"/>
      </w:pPr>
      <w:r>
        <w:t>Development Setup</w:t>
      </w:r>
    </w:p>
    <w:p>
      <w:pPr>
        <w:pStyle w:val="Code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┌──────────────────────────────────────────────────────────────┐</w:t>
      </w:r>
    </w:p>
    <w:p>
      <w:pPr>
        <w:pStyle w:val="Code"/>
      </w:pPr>
      <w:r>
        <w:rPr>
          <w:rFonts w:ascii="Consolas" w:hAnsi="Consolas"/>
          <w:sz w:val="18"/>
        </w:rPr>
        <w:t>│                    Development Machine                        │</w:t>
      </w:r>
    </w:p>
    <w:p>
      <w:pPr>
        <w:pStyle w:val="Code"/>
      </w:pPr>
      <w:r>
        <w:rPr>
          <w:rFonts w:ascii="Consolas" w:hAnsi="Consolas"/>
          <w:sz w:val="18"/>
        </w:rPr>
        <w:t>│                                                              │</w:t>
      </w:r>
    </w:p>
    <w:p>
      <w:pPr>
        <w:pStyle w:val="Code"/>
      </w:pPr>
      <w:r>
        <w:rPr>
          <w:rFonts w:ascii="Consolas" w:hAnsi="Consolas"/>
          <w:sz w:val="18"/>
        </w:rPr>
        <w:t>│   ┌─────────────────┐      ┌─────────────────────────────┐  │</w:t>
      </w:r>
    </w:p>
    <w:p>
      <w:pPr>
        <w:pStyle w:val="Code"/>
      </w:pPr>
      <w:r>
        <w:rPr>
          <w:rFonts w:ascii="Consolas" w:hAnsi="Consolas"/>
          <w:sz w:val="18"/>
        </w:rPr>
        <w:t>│   │    Browser      │      │       uvicorn               │  │</w:t>
      </w:r>
    </w:p>
    <w:p>
      <w:pPr>
        <w:pStyle w:val="Code"/>
      </w:pPr>
      <w:r>
        <w:rPr>
          <w:rFonts w:ascii="Consolas" w:hAnsi="Consolas"/>
          <w:sz w:val="18"/>
        </w:rPr>
        <w:t>│   │                 │      │       (--reload)            │  │</w:t>
      </w:r>
    </w:p>
    <w:p>
      <w:pPr>
        <w:pStyle w:val="Code"/>
      </w:pPr>
      <w:r>
        <w:rPr>
          <w:rFonts w:ascii="Consolas" w:hAnsi="Consolas"/>
          <w:sz w:val="18"/>
        </w:rPr>
        <w:t>│   │  file://...html │ ───▶ │                             │  │</w:t>
      </w:r>
    </w:p>
    <w:p>
      <w:pPr>
        <w:pStyle w:val="Code"/>
      </w:pPr>
      <w:r>
        <w:rPr>
          <w:rFonts w:ascii="Consolas" w:hAnsi="Consolas"/>
          <w:sz w:val="18"/>
        </w:rPr>
        <w:t>│   │  or localhost   │      │  http://localhost:8000/api  │  │</w:t>
      </w:r>
    </w:p>
    <w:p>
      <w:pPr>
        <w:pStyle w:val="Code"/>
      </w:pPr>
      <w:r>
        <w:rPr>
          <w:rFonts w:ascii="Consolas" w:hAnsi="Consolas"/>
          <w:sz w:val="18"/>
        </w:rPr>
        <w:t>│   └─────────────────┘      └─────────────────────────────┘  │</w:t>
      </w:r>
    </w:p>
    <w:p>
      <w:pPr>
        <w:pStyle w:val="Code"/>
      </w:pPr>
      <w:r>
        <w:rPr>
          <w:rFonts w:ascii="Consolas" w:hAnsi="Consolas"/>
          <w:sz w:val="18"/>
        </w:rPr>
        <w:t>│                                       │                      │</w:t>
      </w:r>
    </w:p>
    <w:p>
      <w:pPr>
        <w:pStyle w:val="Code"/>
      </w:pPr>
      <w:r>
        <w:rPr>
          <w:rFonts w:ascii="Consolas" w:hAnsi="Consolas"/>
          <w:sz w:val="18"/>
        </w:rPr>
        <w:t>└───────────────────────────────────────┼──────────────────────┘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                               │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                               ▼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                     ┌─────────────────────┐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                     │    SQL Server       │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                     │  (Azure/Local)      │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                     └─────────────────────┘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Security Considerations</w:t>
      </w:r>
    </w:p>
    <w:p>
      <w:pPr>
        <w:pStyle w:val="Heading2"/>
      </w:pPr>
      <w:r>
        <w:t>Authentication Flow</w:t>
      </w:r>
    </w:p>
    <w:p>
      <w:r>
        <w:t>Currently the Universal Requisition frontend does not implement user authentication. For production:</w:t>
      </w:r>
    </w:p>
    <w:p>
      <w:pPr>
        <w:pStyle w:val="ListNumber"/>
      </w:pPr>
      <w:r>
        <w:rPr>
          <w:b/>
        </w:rPr>
        <w:t>API Authentication</w:t>
      </w:r>
      <w:r>
        <w:t xml:space="preserve"> - Add JWT or API key authentication</w:t>
      </w:r>
    </w:p>
    <w:p>
      <w:pPr>
        <w:pStyle w:val="ListNumber"/>
      </w:pPr>
      <w:r>
        <w:rPr>
          <w:b/>
        </w:rPr>
        <w:t>User Sessions</w:t>
      </w:r>
      <w:r>
        <w:t xml:space="preserve"> - Implement login/logout</w:t>
      </w:r>
    </w:p>
    <w:p>
      <w:pPr>
        <w:pStyle w:val="ListNumber"/>
      </w:pPr>
      <w:r>
        <w:rPr>
          <w:b/>
        </w:rPr>
        <w:t>Role-Based Access</w:t>
      </w:r>
      <w:r>
        <w:t xml:space="preserve"> - Control access by user role</w:t>
      </w:r>
    </w:p>
    <w:p>
      <w:pPr>
        <w:pStyle w:val="Heading2"/>
      </w:pPr>
      <w:r>
        <w:t>Data Security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Security Measure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Frontend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Input sanitization, XSS prevention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API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SQL injection prevention, input validation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Database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Parameterized queries, connection encryption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Network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HTTPS, firewall rules</w:t>
            </w:r>
          </w:p>
        </w:tc>
      </w:tr>
    </w:tbl>
    <w:p/>
    <w:p>
      <w:pPr>
        <w:pStyle w:val="Heading2"/>
      </w:pPr>
      <w:r>
        <w:t>Input Sanitization</w:t>
      </w:r>
    </w:p>
    <w:p>
      <w:pPr>
        <w:pStyle w:val="Code"/>
      </w:pPr>
      <w:r>
        <w:rPr>
          <w:rFonts w:ascii="Consolas" w:hAnsi="Consolas"/>
          <w:sz w:val="18"/>
        </w:rPr>
        <w:t># api/routes/products.py</w:t>
      </w:r>
    </w:p>
    <w:p>
      <w:pPr>
        <w:pStyle w:val="Code"/>
      </w:pPr>
      <w:r>
        <w:rPr>
          <w:rFonts w:ascii="Consolas" w:hAnsi="Consolas"/>
          <w:sz w:val="18"/>
        </w:rPr>
        <w:t>def sanitize_search_input(query: str) -&gt; str:</w:t>
      </w:r>
    </w:p>
    <w:p>
      <w:pPr>
        <w:pStyle w:val="Code"/>
      </w:pPr>
      <w:r>
        <w:rPr>
          <w:rFonts w:ascii="Consolas" w:hAnsi="Consolas"/>
          <w:sz w:val="18"/>
        </w:rPr>
        <w:t xml:space="preserve">    """Remove dangerous characters from search input."""</w:t>
      </w:r>
    </w:p>
    <w:p>
      <w:pPr>
        <w:pStyle w:val="Code"/>
      </w:pPr>
      <w:r>
        <w:rPr>
          <w:rFonts w:ascii="Consolas" w:hAnsi="Consolas"/>
          <w:sz w:val="18"/>
        </w:rPr>
        <w:t xml:space="preserve">    # Remove SQL injection patterns</w:t>
      </w:r>
    </w:p>
    <w:p>
      <w:pPr>
        <w:pStyle w:val="Code"/>
      </w:pPr>
      <w:r>
        <w:rPr>
          <w:rFonts w:ascii="Consolas" w:hAnsi="Consolas"/>
          <w:sz w:val="18"/>
        </w:rPr>
        <w:t xml:space="preserve">    # Remove XSS patterns</w:t>
      </w:r>
    </w:p>
    <w:p>
      <w:pPr>
        <w:pStyle w:val="Code"/>
      </w:pPr>
      <w:r>
        <w:rPr>
          <w:rFonts w:ascii="Consolas" w:hAnsi="Consolas"/>
          <w:sz w:val="18"/>
        </w:rPr>
        <w:t xml:space="preserve">    # Enforce max length</w:t>
      </w:r>
    </w:p>
    <w:p>
      <w:pPr>
        <w:pStyle w:val="Code"/>
      </w:pPr>
      <w:r>
        <w:rPr>
          <w:rFonts w:ascii="Consolas" w:hAnsi="Consolas"/>
          <w:sz w:val="18"/>
        </w:rPr>
        <w:t xml:space="preserve">    return sanitized_query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Performance Architecture</w:t>
      </w:r>
    </w:p>
    <w:p>
      <w:pPr>
        <w:pStyle w:val="Heading2"/>
      </w:pPr>
      <w:r>
        <w:t>Caching Strategy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Cache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Location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TTL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Category list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Frontend (memory)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Session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Reduce API calls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Vendor list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Frontend (memory)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Session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Reduce API calls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Product images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Browser cache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Long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Reduce bandwidth</w:t>
            </w:r>
          </w:p>
        </w:tc>
      </w:tr>
    </w:tbl>
    <w:p/>
    <w:p>
      <w:pPr>
        <w:pStyle w:val="Heading2"/>
      </w:pPr>
      <w:r>
        <w:t>Connection Pooling</w:t>
      </w:r>
    </w:p>
    <w:p>
      <w:pPr>
        <w:pStyle w:val="Code"/>
      </w:pPr>
      <w:r>
        <w:rPr>
          <w:rFonts w:ascii="Consolas" w:hAnsi="Consolas"/>
          <w:sz w:val="18"/>
        </w:rPr>
        <w:t># api/database.py</w:t>
      </w:r>
    </w:p>
    <w:p>
      <w:pPr>
        <w:pStyle w:val="Code"/>
      </w:pPr>
      <w:r>
        <w:rPr>
          <w:rFonts w:ascii="Consolas" w:hAnsi="Consolas"/>
          <w:sz w:val="18"/>
        </w:rPr>
        <w:t>POOL_CONFIG = {</w:t>
      </w:r>
    </w:p>
    <w:p>
      <w:pPr>
        <w:pStyle w:val="Code"/>
      </w:pPr>
      <w:r>
        <w:rPr>
          <w:rFonts w:ascii="Consolas" w:hAnsi="Consolas"/>
          <w:sz w:val="18"/>
        </w:rPr>
        <w:t xml:space="preserve">    'min_connections': 2,   # Minimum pool size</w:t>
      </w:r>
    </w:p>
    <w:p>
      <w:pPr>
        <w:pStyle w:val="Code"/>
      </w:pPr>
      <w:r>
        <w:rPr>
          <w:rFonts w:ascii="Consolas" w:hAnsi="Consolas"/>
          <w:sz w:val="18"/>
        </w:rPr>
        <w:t xml:space="preserve">    'max_connections': 10,  # Maximum pool size</w:t>
      </w:r>
    </w:p>
    <w:p>
      <w:pPr>
        <w:pStyle w:val="Code"/>
      </w:pPr>
      <w:r>
        <w:rPr>
          <w:rFonts w:ascii="Consolas" w:hAnsi="Consolas"/>
          <w:sz w:val="18"/>
        </w:rPr>
        <w:t xml:space="preserve">    'timeout': 30,          # Connection timeout</w:t>
      </w:r>
    </w:p>
    <w:p>
      <w:pPr>
        <w:pStyle w:val="Code"/>
      </w:pPr>
      <w:r>
        <w:rPr>
          <w:rFonts w:ascii="Consolas" w:hAnsi="Consolas"/>
          <w:sz w:val="18"/>
        </w:rPr>
        <w:t>}</w:t>
      </w:r>
    </w:p>
    <w:p>
      <w:pPr>
        <w:pStyle w:val="Heading2"/>
      </w:pPr>
      <w:r>
        <w:t>Query Optimization</w:t>
      </w:r>
    </w:p>
    <w:p>
      <w:pPr>
        <w:pStyle w:val="ListBullet"/>
      </w:pPr>
      <w:r>
        <w:t xml:space="preserve">Pagination with </w:t>
      </w:r>
      <w:r>
        <w:rPr>
          <w:rFonts w:ascii="Consolas" w:hAnsi="Consolas"/>
          <w:sz w:val="20"/>
        </w:rPr>
        <w:t>OFFSET/FETCH</w:t>
      </w:r>
    </w:p>
    <w:p>
      <w:pPr>
        <w:pStyle w:val="ListBullet"/>
      </w:pPr>
      <w:r>
        <w:t>Indexed columns for WHERE clauses</w:t>
      </w:r>
    </w:p>
    <w:p>
      <w:pPr>
        <w:pStyle w:val="ListBullet"/>
      </w:pPr>
      <w:r>
        <w:t>Lazy loading for images</w:t>
      </w:r>
    </w:p>
    <w:p>
      <w:pPr>
        <w:pStyle w:val="ListBullet"/>
      </w:pPr>
      <w:r>
        <w:t>Debounced search requests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Integration Points</w:t>
      </w:r>
    </w:p>
    <w:p>
      <w:pPr>
        <w:pStyle w:val="Heading2"/>
      </w:pPr>
      <w:r>
        <w:t>External Systems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System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Integration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Protocol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SQL Server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Direct connection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ODBC/TDS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DPA (SolarWinds)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Monitoring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Agent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Legacy EDS Apps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Shared database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SQL</w:t>
            </w:r>
          </w:p>
        </w:tc>
      </w:tr>
    </w:tbl>
    <w:p/>
    <w:p>
      <w:pPr>
        <w:pStyle w:val="Heading2"/>
      </w:pPr>
      <w:r>
        <w:t>API Extensions</w:t>
      </w:r>
    </w:p>
    <w:p>
      <w:r>
        <w:t>Future integrations could include:</w:t>
      </w:r>
    </w:p>
    <w:p>
      <w:pPr>
        <w:pStyle w:val="ListBullet"/>
      </w:pPr>
      <w:r>
        <w:rPr>
          <w:b/>
        </w:rPr>
        <w:t>Order submission</w:t>
      </w:r>
      <w:r>
        <w:t xml:space="preserve"> - POST /api/orders</w:t>
      </w:r>
    </w:p>
    <w:p>
      <w:pPr>
        <w:pStyle w:val="ListBullet"/>
      </w:pPr>
      <w:r>
        <w:rPr>
          <w:b/>
        </w:rPr>
        <w:t>User preferences</w:t>
      </w:r>
      <w:r>
        <w:t xml:space="preserve"> - GET/PUT /api/users/{id}/preferences</w:t>
      </w:r>
    </w:p>
    <w:p>
      <w:pPr>
        <w:pStyle w:val="ListBullet"/>
      </w:pPr>
      <w:r>
        <w:rPr>
          <w:b/>
        </w:rPr>
        <w:t>Approval workflow</w:t>
      </w:r>
      <w:r>
        <w:t xml:space="preserve"> - POST /api/orders/{id}/approve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Scalability</w:t>
      </w:r>
    </w:p>
    <w:p>
      <w:pPr>
        <w:pStyle w:val="Heading2"/>
      </w:pPr>
      <w:r>
        <w:t>Horizontal Scaling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           Load Balancer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                │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 ┌──────────────┼──────────────┐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 │              │              │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 ▼              ▼              ▼</w:t>
      </w:r>
    </w:p>
    <w:p>
      <w:pPr>
        <w:pStyle w:val="Code"/>
      </w:pPr>
      <w:r>
        <w:rPr>
          <w:rFonts w:ascii="Consolas" w:hAnsi="Consolas"/>
          <w:sz w:val="18"/>
        </w:rPr>
        <w:t xml:space="preserve">     ┌─────────┐   ┌─────────┐   ┌─────────┐</w:t>
      </w:r>
    </w:p>
    <w:p>
      <w:pPr>
        <w:pStyle w:val="Code"/>
      </w:pPr>
      <w:r>
        <w:rPr>
          <w:rFonts w:ascii="Consolas" w:hAnsi="Consolas"/>
          <w:sz w:val="18"/>
        </w:rPr>
        <w:t xml:space="preserve">     │ API-1   │   │ API-2   │   │ API-3   │</w:t>
      </w:r>
    </w:p>
    <w:p>
      <w:pPr>
        <w:pStyle w:val="Code"/>
      </w:pPr>
      <w:r>
        <w:rPr>
          <w:rFonts w:ascii="Consolas" w:hAnsi="Consolas"/>
          <w:sz w:val="18"/>
        </w:rPr>
        <w:t xml:space="preserve">     │(uvicorn)│   │(uvicorn)│   │(uvicorn)│</w:t>
      </w:r>
    </w:p>
    <w:p>
      <w:pPr>
        <w:pStyle w:val="Code"/>
      </w:pPr>
      <w:r>
        <w:rPr>
          <w:rFonts w:ascii="Consolas" w:hAnsi="Consolas"/>
          <w:sz w:val="18"/>
        </w:rPr>
        <w:t xml:space="preserve">     └─────────┘   └─────────┘   └─────────┘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 │              │              │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 └──────────────┼──────────────┘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                │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           SQL Server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          (with replicas)</w:t>
      </w:r>
    </w:p>
    <w:p>
      <w:pPr>
        <w:pStyle w:val="Heading2"/>
      </w:pPr>
      <w:r>
        <w:t>Vertical Scaling</w:t>
      </w:r>
    </w:p>
    <w:p>
      <w:pPr>
        <w:pStyle w:val="ListBullet"/>
      </w:pPr>
      <w:r>
        <w:t xml:space="preserve">Increase uvicorn workers: </w:t>
      </w:r>
      <w:r>
        <w:rPr>
          <w:rFonts w:ascii="Consolas" w:hAnsi="Consolas"/>
          <w:sz w:val="20"/>
        </w:rPr>
        <w:t>--workers 4</w:t>
      </w:r>
    </w:p>
    <w:p>
      <w:pPr>
        <w:pStyle w:val="ListBullet"/>
      </w:pPr>
      <w:r>
        <w:t xml:space="preserve">Increase connection pool: </w:t>
      </w:r>
      <w:r>
        <w:rPr>
          <w:rFonts w:ascii="Consolas" w:hAnsi="Consolas"/>
          <w:sz w:val="20"/>
        </w:rPr>
        <w:t>DB_POOL_MAX=20</w:t>
      </w:r>
    </w:p>
    <w:p>
      <w:pPr>
        <w:pStyle w:val="ListBullet"/>
      </w:pPr>
      <w:r>
        <w:t>Add Redis for session caching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Monitoring</w:t>
      </w:r>
    </w:p>
    <w:p>
      <w:pPr>
        <w:pStyle w:val="Heading2"/>
      </w:pPr>
      <w:r>
        <w:t>Health Endpoints</w:t>
      </w:r>
    </w:p>
    <w:p>
      <w:pPr>
        <w:pStyle w:val="Code"/>
      </w:pPr>
      <w:r>
        <w:rPr>
          <w:rFonts w:ascii="Consolas" w:hAnsi="Consolas"/>
          <w:sz w:val="18"/>
        </w:rPr>
        <w:t># Basic health check</w:t>
      </w:r>
    </w:p>
    <w:p>
      <w:pPr>
        <w:pStyle w:val="Code"/>
      </w:pPr>
      <w:r>
        <w:rPr>
          <w:rFonts w:ascii="Consolas" w:hAnsi="Consolas"/>
          <w:sz w:val="18"/>
        </w:rPr>
        <w:t>curl http://localhost:8000/api/health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# Detailed status</w:t>
      </w:r>
    </w:p>
    <w:p>
      <w:pPr>
        <w:pStyle w:val="Code"/>
      </w:pPr>
      <w:r>
        <w:rPr>
          <w:rFonts w:ascii="Consolas" w:hAnsi="Consolas"/>
          <w:sz w:val="18"/>
        </w:rPr>
        <w:t>curl http://localhost:8000/api/status</w:t>
      </w:r>
    </w:p>
    <w:p>
      <w:pPr>
        <w:pStyle w:val="Heading2"/>
      </w:pPr>
      <w:r>
        <w:t>Metrics to Monitor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Source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Alert Threshold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API response time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API logs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&gt; 2 seconds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Error rate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API logs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&gt; 1%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Database connections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Connection pool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&gt; 80% capacity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Memory usage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System metrics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&gt; 80%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Related Documentation</w:t>
      </w:r>
    </w:p>
    <w:p>
      <w:pPr>
        <w:pStyle w:val="ListBullet"/>
      </w:pPr>
      <w:r>
        <w:t>[Development Guide](DEVELOPMENT.md) - Local setup</w:t>
      </w:r>
    </w:p>
    <w:p>
      <w:pPr>
        <w:pStyle w:val="ListBullet"/>
      </w:pPr>
      <w:r>
        <w:t>[Deployment Guide](DEPLOYMENT.md) - Docker deployment</w:t>
      </w:r>
    </w:p>
    <w:p>
      <w:pPr>
        <w:pStyle w:val="ListBullet"/>
      </w:pPr>
      <w:r>
        <w:t>[API Reference](API</w:t>
      </w:r>
      <w:r>
        <w:t>REFERENCE.md) - Endpoint details</w:t>
      </w:r>
    </w:p>
    <w:p>
      <w:pPr>
        <w:pStyle w:val="ListBullet"/>
      </w:pPr>
      <w:r>
        <w:t>[Database Architecture](wiki/architecture/database-architecture.md) - SQL Server details</w:t>
      </w:r>
    </w:p>
    <w:p>
      <w:pPr>
        <w:pStyle w:val="ListBullet"/>
      </w:pPr>
      <w:r>
        <w:t>[System Overview](wiki/architecture/system-overview.md) - Full infrastructure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 Light" w:hAnsi="Calibri Light"/>
      <w:b/>
      <w:bCs/>
      <w:color w:val="1C1A8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Calibri Light" w:hAnsi="Calibri Light"/>
      <w:b/>
      <w:bCs/>
      <w:color w:val="1A365D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A365D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Title">
    <w:name w:val="Doc Title"/>
    <w:pPr>
      <w:spacing w:after="240" w:before="0"/>
    </w:pPr>
    <w:rPr>
      <w:rFonts w:ascii="Calibri Light" w:hAnsi="Calibri Light"/>
      <w:b/>
      <w:color w:val="1C1A83"/>
      <w:sz w:val="56"/>
    </w:rPr>
  </w:style>
  <w:style w:type="paragraph" w:customStyle="1" w:styleId="Code">
    <w:name w:val="Code"/>
    <w:pPr>
      <w:spacing w:before="120" w:after="120"/>
      <w:ind w:left="360"/>
    </w:pPr>
    <w:rPr>
      <w:rFonts w:ascii="Consolas" w:hAnsi="Consolas"/>
      <w:sz w:val="18"/>
    </w:rPr>
  </w:style>
  <w:style w:type="character" w:customStyle="1" w:styleId="CodeChar">
    <w:name w:val="Code Char"/>
    <w:rPr>
      <w:rFonts w:ascii="Consolas" w:hAnsi="Consolas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