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Calibri Light" w:hAnsi="Calibri Light"/>
          <w:b/>
          <w:color w:val="1C1A83"/>
          <w:sz w:val="72"/>
        </w:rPr>
        <w:t>EDS Database - Business Workflows</w:t>
      </w:r>
    </w:p>
    <w:p>
      <w:pPr>
        <w:jc w:val="center"/>
      </w:pPr>
      <w:r>
        <w:rPr>
          <w:rFonts w:ascii="Calibri" w:hAnsi="Calibri"/>
          <w:color w:val="1A365D"/>
          <w:sz w:val="32"/>
        </w:rPr>
        <w:t>Business Workflow Documentation</w:t>
      </w:r>
    </w:p>
    <w:p/>
    <w:p/>
    <w:p/>
    <w:p/>
    <w:p>
      <w:pPr>
        <w:spacing w:before="120" w:after="120"/>
        <w:pBdr>
          <w:bottom w:val="single" w:sz="6" w:space="1" w:color="CCCCCC"/>
        </w:pBdr>
      </w:pPr>
    </w:p>
    <w:p>
      <w:pPr>
        <w:jc w:val="center"/>
      </w:pPr>
      <w:r>
        <w:rPr>
          <w:rFonts w:ascii="Calibri" w:hAnsi="Calibri"/>
          <w:color w:val="1A365D"/>
          <w:sz w:val="24"/>
        </w:rPr>
        <w:t>EDS Universal Requisition System</w:t>
      </w:r>
    </w:p>
    <w:p>
      <w:pPr>
        <w:jc w:val="center"/>
      </w:pPr>
      <w:r>
        <w:rPr>
          <w:rFonts w:ascii="Calibri" w:hAnsi="Calibri"/>
          <w:color w:val="666666"/>
          <w:sz w:val="20"/>
        </w:rPr>
        <w:t>Generated: January 22, 2026</w:t>
      </w:r>
    </w:p>
    <w:p>
      <w:r>
        <w:br w:type="page"/>
      </w:r>
    </w:p>
    <w:p>
      <w:pPr>
        <w:pStyle w:val="DocTitle"/>
      </w:pPr>
      <w:r>
        <w:t>EDS Database - Business Workflows</w:t>
      </w:r>
    </w:p>
    <w:p>
      <w:r>
        <w:t>Generated: 2026-01-15</w:t>
      </w:r>
    </w:p>
    <w:p>
      <w:r>
        <w:t>This document describes the key business processes and how data flows through the EDS database tables. Use this guide to understand how tables relate to each other in the context of real business operations.</w:t>
      </w:r>
    </w:p>
    <w:p>
      <w:pPr>
        <w:spacing w:before="120" w:after="120"/>
        <w:pBdr>
          <w:bottom w:val="single" w:sz="6" w:space="1" w:color="CCCCCC"/>
        </w:pBdr>
      </w:pPr>
    </w:p>
    <w:p>
      <w:pPr>
        <w:pStyle w:val="Heading1"/>
      </w:pPr>
      <w:r>
        <w:t>Table of Contents</w:t>
      </w:r>
    </w:p>
    <w:p>
      <w:pPr>
        <w:pStyle w:val="ListNumber"/>
      </w:pPr>
      <w:r>
        <w:t>[Bidding &amp; Procurement Workflow](#1-bidding--procurement-workflow)</w:t>
      </w:r>
    </w:p>
    <w:p>
      <w:pPr>
        <w:pStyle w:val="ListNumber"/>
      </w:pPr>
      <w:r>
        <w:t>[Order Processing Workflow](#2-order-processing-workflow)</w:t>
      </w:r>
    </w:p>
    <w:p>
      <w:pPr>
        <w:pStyle w:val="ListNumber"/>
      </w:pPr>
      <w:r>
        <w:t>[Vendor Management Workflow](#3-vendor-management-workflow)</w:t>
      </w:r>
    </w:p>
    <w:p>
      <w:pPr>
        <w:pStyle w:val="ListNumber"/>
      </w:pPr>
      <w:r>
        <w:t>[Product Catalog Workflow](#4-product-catalog-workflow)</w:t>
      </w:r>
    </w:p>
    <w:p>
      <w:pPr>
        <w:pStyle w:val="ListNumber"/>
      </w:pPr>
      <w:r>
        <w:t>[User &amp; Approval Workflow](#5-user--approval-workflow)</w:t>
      </w:r>
    </w:p>
    <w:p>
      <w:pPr>
        <w:pStyle w:val="ListNumber"/>
      </w:pPr>
      <w:r>
        <w:t>[Budget Management Workflow](#6-budget-management-workflow)</w:t>
      </w:r>
    </w:p>
    <w:p>
      <w:pPr>
        <w:spacing w:before="120" w:after="120"/>
        <w:pBdr>
          <w:bottom w:val="single" w:sz="6" w:space="1" w:color="CCCCCC"/>
        </w:pBdr>
      </w:pPr>
    </w:p>
    <w:p>
      <w:pPr>
        <w:pStyle w:val="Heading1"/>
      </w:pPr>
      <w:r>
        <w:t>1. Bidding &amp; Procurement Workflow</w:t>
      </w:r>
    </w:p>
    <w:p>
      <w:pPr>
        <w:pStyle w:val="Heading2"/>
      </w:pPr>
      <w:r>
        <w:t>Overview</w:t>
      </w:r>
    </w:p>
    <w:p>
      <w:r>
        <w:t>The bidding system manages competitive procurement for school districts. Districts create bid solicitations, vendors submit pricing, and awards are made to winning vendors.</w:t>
      </w:r>
    </w:p>
    <w:p>
      <w:pPr>
        <w:pStyle w:val="Heading2"/>
      </w:pPr>
      <w:r>
        <w:t>Process Flow</w:t>
      </w:r>
    </w:p>
    <w:p>
      <w:pPr>
        <w:pStyle w:val="Code"/>
      </w:pPr>
      <w:r>
        <w:rPr>
          <w:rFonts w:ascii="Consolas" w:hAnsi="Consolas"/>
          <w:sz w:val="18"/>
        </w:rPr>
        <w:t>┌─────────────────────────────────────────────────────────────────────────────┐</w:t>
      </w:r>
    </w:p>
    <w:p>
      <w:pPr>
        <w:pStyle w:val="Code"/>
      </w:pPr>
      <w:r>
        <w:rPr>
          <w:rFonts w:ascii="Consolas" w:hAnsi="Consolas"/>
          <w:sz w:val="18"/>
        </w:rPr>
        <w:t>│                           BIDDING LIFECYCLE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     ┌──────────────┐     ┌──────────────┐</w:t>
      </w:r>
    </w:p>
    <w:p>
      <w:pPr>
        <w:pStyle w:val="Code"/>
      </w:pPr>
      <w:r>
        <w:rPr>
          <w:rFonts w:ascii="Consolas" w:hAnsi="Consolas"/>
          <w:sz w:val="18"/>
        </w:rPr>
        <w:t xml:space="preserve">  │  1. CREATE   │────►│  2. SOLICIT  │────►│  3. RECEIVE  │────►│  4. EVALUATE │</w:t>
      </w:r>
    </w:p>
    <w:p>
      <w:pPr>
        <w:pStyle w:val="Code"/>
      </w:pPr>
      <w:r>
        <w:rPr>
          <w:rFonts w:ascii="Consolas" w:hAnsi="Consolas"/>
          <w:sz w:val="18"/>
        </w:rPr>
        <w:t xml:space="preserve">  │  BID REQUEST │     │   VENDORS    │     │   RESPONSES  │     │    BIDS      │</w:t>
      </w:r>
    </w:p>
    <w:p>
      <w:pPr>
        <w:pStyle w:val="Code"/>
      </w:pPr>
      <w:r>
        <w:rPr>
          <w:rFonts w:ascii="Consolas" w:hAnsi="Consolas"/>
          <w:sz w:val="18"/>
        </w:rPr>
        <w:t xml:space="preserve">  └──────────────┘     └──────────────┘     └──────────────┘     └──────────────┘</w:t>
      </w:r>
    </w:p>
    <w:p>
      <w:pPr>
        <w:pStyle w:val="Code"/>
      </w:pPr>
      <w:r>
        <w:rPr>
          <w:rFonts w:ascii="Consolas" w:hAnsi="Consolas"/>
          <w:sz w:val="18"/>
        </w:rPr>
        <w:t xml:space="preserve">         │                    │                    │                    │</w:t>
      </w:r>
    </w:p>
    <w:p>
      <w:pPr>
        <w:pStyle w:val="Code"/>
      </w:pPr>
      <w:r>
        <w:rPr>
          <w:rFonts w:ascii="Consolas" w:hAnsi="Consolas"/>
          <w:sz w:val="18"/>
        </w:rPr>
        <w:t xml:space="preserve">         ▼                    ▼                    ▼                    ▼</w:t>
      </w:r>
    </w:p>
    <w:p>
      <w:pPr>
        <w:pStyle w:val="Code"/>
      </w:pPr>
      <w:r>
        <w:rPr>
          <w:rFonts w:ascii="Consolas" w:hAnsi="Consolas"/>
          <w:sz w:val="18"/>
        </w:rPr>
        <w:t xml:space="preserve">    BidHeaders           VendorQuery          BidResults          BidResults</w:t>
      </w:r>
    </w:p>
    <w:p>
      <w:pPr>
        <w:pStyle w:val="Code"/>
      </w:pPr>
      <w:r>
        <w:rPr>
          <w:rFonts w:ascii="Consolas" w:hAnsi="Consolas"/>
          <w:sz w:val="18"/>
        </w:rPr>
        <w:t xml:space="preserve">    BidRequestItems      BidImports           BidItems            (evaluation)</w:t>
      </w:r>
    </w:p>
    <w:p>
      <w:pPr>
        <w:pStyle w:val="Code"/>
      </w:pPr>
      <w:r>
        <w:rPr>
          <w:rFonts w:ascii="Consolas" w:hAnsi="Consolas"/>
          <w:sz w:val="18"/>
        </w:rPr>
        <w:t xml:space="preserve">                                              BidAnswers</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   5. AWARD   │────►│  6. CATALOG  │</w:t>
      </w:r>
    </w:p>
    <w:p>
      <w:pPr>
        <w:pStyle w:val="Code"/>
      </w:pPr>
      <w:r>
        <w:rPr>
          <w:rFonts w:ascii="Consolas" w:hAnsi="Consolas"/>
          <w:sz w:val="18"/>
        </w:rPr>
        <w:t xml:space="preserve">                    │   CONTRACT   │     │   PRICING    │</w:t>
      </w:r>
    </w:p>
    <w:p>
      <w:pPr>
        <w:pStyle w:val="Code"/>
      </w:pPr>
      <w:r>
        <w:rPr>
          <w:rFonts w:ascii="Consolas" w:hAnsi="Consolas"/>
          <w:sz w:val="18"/>
        </w:rPr>
        <w:t xml:space="preserve">                    └──────────────┘     └──────────────┘</w:t>
      </w:r>
    </w:p>
    <w:p>
      <w:pPr>
        <w:pStyle w:val="Code"/>
      </w:pPr>
      <w:r>
        <w:rPr>
          <w:rFonts w:ascii="Consolas" w:hAnsi="Consolas"/>
          <w:sz w:val="18"/>
        </w:rPr>
        <w:t xml:space="preserve">                           │                    │</w:t>
      </w:r>
    </w:p>
    <w:p>
      <w:pPr>
        <w:pStyle w:val="Code"/>
      </w:pPr>
      <w:r>
        <w:rPr>
          <w:rFonts w:ascii="Consolas" w:hAnsi="Consolas"/>
          <w:sz w:val="18"/>
        </w:rPr>
        <w:t xml:space="preserve">                           ▼                    ▼</w:t>
      </w:r>
    </w:p>
    <w:p>
      <w:pPr>
        <w:pStyle w:val="Code"/>
      </w:pPr>
      <w:r>
        <w:rPr>
          <w:rFonts w:ascii="Consolas" w:hAnsi="Consolas"/>
          <w:sz w:val="18"/>
        </w:rPr>
        <w:t xml:space="preserve">                        Awards              CrossRefs</w:t>
      </w:r>
    </w:p>
    <w:p>
      <w:pPr>
        <w:pStyle w:val="Code"/>
      </w:pPr>
      <w:r>
        <w:rPr>
          <w:rFonts w:ascii="Consolas" w:hAnsi="Consolas"/>
          <w:sz w:val="18"/>
        </w:rPr>
        <w:t xml:space="preserve">                        Awardings           Items (pricing)</w:t>
      </w:r>
    </w:p>
    <w:p>
      <w:pPr>
        <w:pStyle w:val="Code"/>
      </w:pPr>
      <w:r>
        <w:rPr>
          <w:rFonts w:ascii="Consolas" w:hAnsi="Consolas"/>
          <w:sz w:val="18"/>
        </w:rPr>
        <w:t xml:space="preserve">                        BidItems            Catalog</w:t>
      </w:r>
    </w:p>
    <w:p>
      <w:pPr>
        <w:pStyle w:val="Heading2"/>
      </w:pPr>
      <w:r>
        <w:t>Step-by-Step Table Flow</w:t>
      </w:r>
    </w:p>
    <w:p>
      <w:pPr>
        <w:pStyle w:val="Heading3"/>
      </w:pPr>
      <w:r>
        <w:t>Step 1: Create Bid Request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**BidHeaders**</w:t>
            </w:r>
          </w:p>
        </w:tc>
        <w:tc>
          <w:tcPr>
            <w:tcW w:type="dxa" w:w="2880"/>
          </w:tcPr>
          <w:p>
            <w:r>
              <w:rPr>
                <w:sz w:val="20"/>
              </w:rPr>
              <w:t>INSERT</w:t>
            </w:r>
          </w:p>
        </w:tc>
        <w:tc>
          <w:tcPr>
            <w:tcW w:type="dxa" w:w="2880"/>
          </w:tcPr>
          <w:p>
            <w:r>
              <w:rPr>
                <w:sz w:val="20"/>
              </w:rPr>
              <w:t>Master bid record with bid number, dates, category</w:t>
            </w:r>
          </w:p>
        </w:tc>
      </w:tr>
      <w:tr>
        <w:tc>
          <w:tcPr>
            <w:tcW w:type="dxa" w:w="2880"/>
            <w:shd w:fill="F5F5F5" w:val="clear"/>
          </w:tcPr>
          <w:p>
            <w:r>
              <w:rPr>
                <w:sz w:val="20"/>
              </w:rPr>
              <w:t>**BidRequestItems**</w:t>
            </w:r>
          </w:p>
        </w:tc>
        <w:tc>
          <w:tcPr>
            <w:tcW w:type="dxa" w:w="2880"/>
            <w:shd w:fill="F5F5F5" w:val="clear"/>
          </w:tcPr>
          <w:p>
            <w:r>
              <w:rPr>
                <w:sz w:val="20"/>
              </w:rPr>
              <w:t>INSERT</w:t>
            </w:r>
          </w:p>
        </w:tc>
        <w:tc>
          <w:tcPr>
            <w:tcW w:type="dxa" w:w="2880"/>
            <w:shd w:fill="F5F5F5" w:val="clear"/>
          </w:tcPr>
          <w:p>
            <w:r>
              <w:rPr>
                <w:sz w:val="20"/>
              </w:rPr>
              <w:t>Line items being bid (linked to Items table)</w:t>
            </w:r>
          </w:p>
        </w:tc>
      </w:tr>
      <w:tr>
        <w:tc>
          <w:tcPr>
            <w:tcW w:type="dxa" w:w="2880"/>
          </w:tcPr>
          <w:p>
            <w:r>
              <w:rPr>
                <w:sz w:val="20"/>
              </w:rPr>
              <w:t>**BidRequestOptions**</w:t>
            </w:r>
          </w:p>
        </w:tc>
        <w:tc>
          <w:tcPr>
            <w:tcW w:type="dxa" w:w="2880"/>
          </w:tcPr>
          <w:p>
            <w:r>
              <w:rPr>
                <w:sz w:val="20"/>
              </w:rPr>
              <w:t>INSERT</w:t>
            </w:r>
          </w:p>
        </w:tc>
        <w:tc>
          <w:tcPr>
            <w:tcW w:type="dxa" w:w="2880"/>
          </w:tcPr>
          <w:p>
            <w:r>
              <w:rPr>
                <w:sz w:val="20"/>
              </w:rPr>
              <w:t>Optional specifications for items</w:t>
            </w:r>
          </w:p>
        </w:tc>
      </w:tr>
      <w:tr>
        <w:tc>
          <w:tcPr>
            <w:tcW w:type="dxa" w:w="2880"/>
            <w:shd w:fill="F5F5F5" w:val="clear"/>
          </w:tcPr>
          <w:p>
            <w:r>
              <w:rPr>
                <w:sz w:val="20"/>
              </w:rPr>
              <w:t>**BidHeaderDocument**</w:t>
            </w:r>
          </w:p>
        </w:tc>
        <w:tc>
          <w:tcPr>
            <w:tcW w:type="dxa" w:w="2880"/>
            <w:shd w:fill="F5F5F5" w:val="clear"/>
          </w:tcPr>
          <w:p>
            <w:r>
              <w:rPr>
                <w:sz w:val="20"/>
              </w:rPr>
              <w:t>INSERT</w:t>
            </w:r>
          </w:p>
        </w:tc>
        <w:tc>
          <w:tcPr>
            <w:tcW w:type="dxa" w:w="2880"/>
            <w:shd w:fill="F5F5F5" w:val="clear"/>
          </w:tcPr>
          <w:p>
            <w:r>
              <w:rPr>
                <w:sz w:val="20"/>
              </w:rPr>
              <w:t>Attached bid documents/specs</w:t>
            </w:r>
          </w:p>
        </w:tc>
      </w:tr>
    </w:tbl>
    <w:p/>
    <w:p>
      <w:r>
        <w:rPr>
          <w:b/>
        </w:rPr>
        <w:t>Key Fields:</w:t>
      </w:r>
    </w:p>
    <w:p>
      <w:pPr>
        <w:pStyle w:val="ListBullet"/>
      </w:pPr>
      <w:r>
        <w:rPr>
          <w:rFonts w:ascii="Consolas" w:hAnsi="Consolas"/>
          <w:sz w:val="20"/>
        </w:rPr>
        <w:t>BidHeaders.BidHeaderId</w:t>
      </w:r>
      <w:r>
        <w:t xml:space="preserve"> - Primary identifier for the bid</w:t>
      </w:r>
    </w:p>
    <w:p>
      <w:pPr>
        <w:pStyle w:val="ListBullet"/>
      </w:pPr>
      <w:r>
        <w:rPr>
          <w:rFonts w:ascii="Consolas" w:hAnsi="Consolas"/>
          <w:sz w:val="20"/>
        </w:rPr>
        <w:t>BidHeaders.BidDate</w:t>
      </w:r>
      <w:r>
        <w:t xml:space="preserve"> - When bid opens</w:t>
      </w:r>
    </w:p>
    <w:p>
      <w:pPr>
        <w:pStyle w:val="ListBullet"/>
      </w:pPr>
      <w:r>
        <w:rPr>
          <w:rFonts w:ascii="Consolas" w:hAnsi="Consolas"/>
          <w:sz w:val="20"/>
        </w:rPr>
        <w:t>BidHeaders.DueDate</w:t>
      </w:r>
      <w:r>
        <w:t xml:space="preserve"> - When responses are due</w:t>
      </w:r>
    </w:p>
    <w:p>
      <w:pPr>
        <w:pStyle w:val="ListBullet"/>
      </w:pPr>
      <w:r>
        <w:rPr>
          <w:rFonts w:ascii="Consolas" w:hAnsi="Consolas"/>
          <w:sz w:val="20"/>
        </w:rPr>
        <w:t>BidHeaders.CategoryId</w:t>
      </w:r>
      <w:r>
        <w:t xml:space="preserve"> - Product category being bid</w:t>
      </w:r>
    </w:p>
    <w:p>
      <w:pPr>
        <w:pStyle w:val="Heading3"/>
      </w:pPr>
      <w:r>
        <w:t>Step 2: Solicit Vendors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**VendorQuery**</w:t>
            </w:r>
          </w:p>
        </w:tc>
        <w:tc>
          <w:tcPr>
            <w:tcW w:type="dxa" w:w="2880"/>
          </w:tcPr>
          <w:p>
            <w:r>
              <w:rPr>
                <w:sz w:val="20"/>
              </w:rPr>
              <w:t>INSERT</w:t>
            </w:r>
          </w:p>
        </w:tc>
        <w:tc>
          <w:tcPr>
            <w:tcW w:type="dxa" w:w="2880"/>
          </w:tcPr>
          <w:p>
            <w:r>
              <w:rPr>
                <w:sz w:val="20"/>
              </w:rPr>
              <w:t>Track which vendors are invited</w:t>
            </w:r>
          </w:p>
        </w:tc>
      </w:tr>
      <w:tr>
        <w:tc>
          <w:tcPr>
            <w:tcW w:type="dxa" w:w="2880"/>
            <w:shd w:fill="F5F5F5" w:val="clear"/>
          </w:tcPr>
          <w:p>
            <w:r>
              <w:rPr>
                <w:sz w:val="20"/>
              </w:rPr>
              <w:t>**BidImports**</w:t>
            </w:r>
          </w:p>
        </w:tc>
        <w:tc>
          <w:tcPr>
            <w:tcW w:type="dxa" w:w="2880"/>
            <w:shd w:fill="F5F5F5" w:val="clear"/>
          </w:tcPr>
          <w:p>
            <w:r>
              <w:rPr>
                <w:sz w:val="20"/>
              </w:rPr>
              <w:t>INSERT</w:t>
            </w:r>
          </w:p>
        </w:tc>
        <w:tc>
          <w:tcPr>
            <w:tcW w:type="dxa" w:w="2880"/>
            <w:shd w:fill="F5F5F5" w:val="clear"/>
          </w:tcPr>
          <w:p>
            <w:r>
              <w:rPr>
                <w:sz w:val="20"/>
              </w:rPr>
              <w:t>Import vendor catalog data</w:t>
            </w:r>
          </w:p>
        </w:tc>
      </w:tr>
      <w:tr>
        <w:tc>
          <w:tcPr>
            <w:tcW w:type="dxa" w:w="2880"/>
          </w:tcPr>
          <w:p>
            <w:r>
              <w:rPr>
                <w:sz w:val="20"/>
              </w:rPr>
              <w:t>**DMSVendorBidDocuments**</w:t>
            </w:r>
          </w:p>
        </w:tc>
        <w:tc>
          <w:tcPr>
            <w:tcW w:type="dxa" w:w="2880"/>
          </w:tcPr>
          <w:p>
            <w:r>
              <w:rPr>
                <w:sz w:val="20"/>
              </w:rPr>
              <w:t>INSERT</w:t>
            </w:r>
          </w:p>
        </w:tc>
        <w:tc>
          <w:tcPr>
            <w:tcW w:type="dxa" w:w="2880"/>
          </w:tcPr>
          <w:p>
            <w:r>
              <w:rPr>
                <w:sz w:val="20"/>
              </w:rPr>
              <w:t>Vendor-specific bid documents</w:t>
            </w:r>
          </w:p>
        </w:tc>
      </w:tr>
    </w:tbl>
    <w:p/>
    <w:p>
      <w:pPr>
        <w:pStyle w:val="Heading3"/>
      </w:pPr>
      <w:r>
        <w:t>Step 3: Receive Vendor Responses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**BidResults**</w:t>
            </w:r>
          </w:p>
        </w:tc>
        <w:tc>
          <w:tcPr>
            <w:tcW w:type="dxa" w:w="2880"/>
          </w:tcPr>
          <w:p>
            <w:r>
              <w:rPr>
                <w:sz w:val="20"/>
              </w:rPr>
              <w:t>INSERT</w:t>
            </w:r>
          </w:p>
        </w:tc>
        <w:tc>
          <w:tcPr>
            <w:tcW w:type="dxa" w:w="2880"/>
          </w:tcPr>
          <w:p>
            <w:r>
              <w:rPr>
                <w:sz w:val="20"/>
              </w:rPr>
              <w:t>Vendor's submitted bid pricing</w:t>
            </w:r>
          </w:p>
        </w:tc>
      </w:tr>
      <w:tr>
        <w:tc>
          <w:tcPr>
            <w:tcW w:type="dxa" w:w="2880"/>
            <w:shd w:fill="F5F5F5" w:val="clear"/>
          </w:tcPr>
          <w:p>
            <w:r>
              <w:rPr>
                <w:sz w:val="20"/>
              </w:rPr>
              <w:t>**BidItems**</w:t>
            </w:r>
          </w:p>
        </w:tc>
        <w:tc>
          <w:tcPr>
            <w:tcW w:type="dxa" w:w="2880"/>
            <w:shd w:fill="F5F5F5" w:val="clear"/>
          </w:tcPr>
          <w:p>
            <w:r>
              <w:rPr>
                <w:sz w:val="20"/>
              </w:rPr>
              <w:t>INSERT</w:t>
            </w:r>
          </w:p>
        </w:tc>
        <w:tc>
          <w:tcPr>
            <w:tcW w:type="dxa" w:w="2880"/>
            <w:shd w:fill="F5F5F5" w:val="clear"/>
          </w:tcPr>
          <w:p>
            <w:r>
              <w:rPr>
                <w:sz w:val="20"/>
              </w:rPr>
              <w:t>Line-item pricing from vendor</w:t>
            </w:r>
          </w:p>
        </w:tc>
      </w:tr>
      <w:tr>
        <w:tc>
          <w:tcPr>
            <w:tcW w:type="dxa" w:w="2880"/>
          </w:tcPr>
          <w:p>
            <w:r>
              <w:rPr>
                <w:sz w:val="20"/>
              </w:rPr>
              <w:t>**BidAnswers**</w:t>
            </w:r>
          </w:p>
        </w:tc>
        <w:tc>
          <w:tcPr>
            <w:tcW w:type="dxa" w:w="2880"/>
          </w:tcPr>
          <w:p>
            <w:r>
              <w:rPr>
                <w:sz w:val="20"/>
              </w:rPr>
              <w:t>INSERT</w:t>
            </w:r>
          </w:p>
        </w:tc>
        <w:tc>
          <w:tcPr>
            <w:tcW w:type="dxa" w:w="2880"/>
          </w:tcPr>
          <w:p>
            <w:r>
              <w:rPr>
                <w:sz w:val="20"/>
              </w:rPr>
              <w:t>Vendor responses to questions</w:t>
            </w:r>
          </w:p>
        </w:tc>
      </w:tr>
      <w:tr>
        <w:tc>
          <w:tcPr>
            <w:tcW w:type="dxa" w:w="2880"/>
            <w:shd w:fill="F5F5F5" w:val="clear"/>
          </w:tcPr>
          <w:p>
            <w:r>
              <w:rPr>
                <w:sz w:val="20"/>
              </w:rPr>
              <w:t>**BidResultChanges**</w:t>
            </w:r>
          </w:p>
        </w:tc>
        <w:tc>
          <w:tcPr>
            <w:tcW w:type="dxa" w:w="2880"/>
            <w:shd w:fill="F5F5F5" w:val="clear"/>
          </w:tcPr>
          <w:p>
            <w:r>
              <w:rPr>
                <w:sz w:val="20"/>
              </w:rPr>
              <w:t>INSERT</w:t>
            </w:r>
          </w:p>
        </w:tc>
        <w:tc>
          <w:tcPr>
            <w:tcW w:type="dxa" w:w="2880"/>
            <w:shd w:fill="F5F5F5" w:val="clear"/>
          </w:tcPr>
          <w:p>
            <w:r>
              <w:rPr>
                <w:sz w:val="20"/>
              </w:rPr>
              <w:t>Track changes to submitted bids</w:t>
            </w:r>
          </w:p>
        </w:tc>
      </w:tr>
    </w:tbl>
    <w:p/>
    <w:p>
      <w:r>
        <w:rPr>
          <w:b/>
        </w:rPr>
        <w:t>Key Fields:</w:t>
      </w:r>
    </w:p>
    <w:p>
      <w:pPr>
        <w:pStyle w:val="ListBullet"/>
      </w:pPr>
      <w:r>
        <w:rPr>
          <w:rFonts w:ascii="Consolas" w:hAnsi="Consolas"/>
          <w:sz w:val="20"/>
        </w:rPr>
        <w:t>BidResults.BidResultsId</w:t>
      </w:r>
      <w:r>
        <w:t xml:space="preserve"> - Unique submission identifier</w:t>
      </w:r>
    </w:p>
    <w:p>
      <w:pPr>
        <w:pStyle w:val="ListBullet"/>
      </w:pPr>
      <w:r>
        <w:rPr>
          <w:rFonts w:ascii="Consolas" w:hAnsi="Consolas"/>
          <w:sz w:val="20"/>
        </w:rPr>
        <w:t>BidResults.VendorId</w:t>
      </w:r>
      <w:r>
        <w:t xml:space="preserve"> - Which vendor submitted</w:t>
      </w:r>
    </w:p>
    <w:p>
      <w:pPr>
        <w:pStyle w:val="ListBullet"/>
      </w:pPr>
      <w:r>
        <w:rPr>
          <w:rFonts w:ascii="Consolas" w:hAnsi="Consolas"/>
          <w:sz w:val="20"/>
        </w:rPr>
        <w:t>BidResults.BidPrice</w:t>
      </w:r>
      <w:r>
        <w:t xml:space="preserve"> - Submitted price</w:t>
      </w:r>
    </w:p>
    <w:p>
      <w:pPr>
        <w:pStyle w:val="ListBullet"/>
      </w:pPr>
      <w:r>
        <w:rPr>
          <w:rFonts w:ascii="Consolas" w:hAnsi="Consolas"/>
          <w:sz w:val="20"/>
        </w:rPr>
        <w:t>BidResults.Active</w:t>
      </w:r>
      <w:r>
        <w:t xml:space="preserve"> - Is this the current/valid submission</w:t>
      </w:r>
    </w:p>
    <w:p>
      <w:pPr>
        <w:pStyle w:val="Heading3"/>
      </w:pPr>
      <w:r>
        <w:t>Step 4: Evaluate Bids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**BidResults**</w:t>
            </w:r>
          </w:p>
        </w:tc>
        <w:tc>
          <w:tcPr>
            <w:tcW w:type="dxa" w:w="2880"/>
          </w:tcPr>
          <w:p>
            <w:r>
              <w:rPr>
                <w:sz w:val="20"/>
              </w:rPr>
              <w:t>UPDATE</w:t>
            </w:r>
          </w:p>
        </w:tc>
        <w:tc>
          <w:tcPr>
            <w:tcW w:type="dxa" w:w="2880"/>
          </w:tcPr>
          <w:p>
            <w:r>
              <w:rPr>
                <w:sz w:val="20"/>
              </w:rPr>
              <w:t>Mark evaluation status</w:t>
            </w:r>
          </w:p>
        </w:tc>
      </w:tr>
      <w:tr>
        <w:tc>
          <w:tcPr>
            <w:tcW w:type="dxa" w:w="2880"/>
            <w:shd w:fill="F5F5F5" w:val="clear"/>
          </w:tcPr>
          <w:p>
            <w:r>
              <w:rPr>
                <w:sz w:val="20"/>
              </w:rPr>
              <w:t>**BidResultsChangeLog**</w:t>
            </w:r>
          </w:p>
        </w:tc>
        <w:tc>
          <w:tcPr>
            <w:tcW w:type="dxa" w:w="2880"/>
            <w:shd w:fill="F5F5F5" w:val="clear"/>
          </w:tcPr>
          <w:p>
            <w:r>
              <w:rPr>
                <w:sz w:val="20"/>
              </w:rPr>
              <w:t>INSERT</w:t>
            </w:r>
          </w:p>
        </w:tc>
        <w:tc>
          <w:tcPr>
            <w:tcW w:type="dxa" w:w="2880"/>
            <w:shd w:fill="F5F5F5" w:val="clear"/>
          </w:tcPr>
          <w:p>
            <w:r>
              <w:rPr>
                <w:sz w:val="20"/>
              </w:rPr>
              <w:t>Audit trail of evaluation</w:t>
            </w:r>
          </w:p>
        </w:tc>
      </w:tr>
      <w:tr>
        <w:tc>
          <w:tcPr>
            <w:tcW w:type="dxa" w:w="2880"/>
          </w:tcPr>
          <w:p>
            <w:r>
              <w:rPr>
                <w:sz w:val="20"/>
              </w:rPr>
              <w:t>**BidHeaderCheckList**</w:t>
            </w:r>
          </w:p>
        </w:tc>
        <w:tc>
          <w:tcPr>
            <w:tcW w:type="dxa" w:w="2880"/>
          </w:tcPr>
          <w:p>
            <w:r>
              <w:rPr>
                <w:sz w:val="20"/>
              </w:rPr>
              <w:t>UPDATE</w:t>
            </w:r>
          </w:p>
        </w:tc>
        <w:tc>
          <w:tcPr>
            <w:tcW w:type="dxa" w:w="2880"/>
          </w:tcPr>
          <w:p>
            <w:r>
              <w:rPr>
                <w:sz w:val="20"/>
              </w:rPr>
              <w:t>Track evaluation checklist</w:t>
            </w:r>
          </w:p>
        </w:tc>
      </w:tr>
    </w:tbl>
    <w:p/>
    <w:p>
      <w:pPr>
        <w:pStyle w:val="Heading3"/>
      </w:pPr>
      <w:r>
        <w:t>Step 5: Award Contract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**Awards**</w:t>
            </w:r>
          </w:p>
        </w:tc>
        <w:tc>
          <w:tcPr>
            <w:tcW w:type="dxa" w:w="2880"/>
          </w:tcPr>
          <w:p>
            <w:r>
              <w:rPr>
                <w:sz w:val="20"/>
              </w:rPr>
              <w:t>INSERT</w:t>
            </w:r>
          </w:p>
        </w:tc>
        <w:tc>
          <w:tcPr>
            <w:tcW w:type="dxa" w:w="2880"/>
          </w:tcPr>
          <w:p>
            <w:r>
              <w:rPr>
                <w:sz w:val="20"/>
              </w:rPr>
              <w:t>Create award record</w:t>
            </w:r>
          </w:p>
        </w:tc>
      </w:tr>
      <w:tr>
        <w:tc>
          <w:tcPr>
            <w:tcW w:type="dxa" w:w="2880"/>
            <w:shd w:fill="F5F5F5" w:val="clear"/>
          </w:tcPr>
          <w:p>
            <w:r>
              <w:rPr>
                <w:sz w:val="20"/>
              </w:rPr>
              <w:t>**Awardings**</w:t>
            </w:r>
          </w:p>
        </w:tc>
        <w:tc>
          <w:tcPr>
            <w:tcW w:type="dxa" w:w="2880"/>
            <w:shd w:fill="F5F5F5" w:val="clear"/>
          </w:tcPr>
          <w:p>
            <w:r>
              <w:rPr>
                <w:sz w:val="20"/>
              </w:rPr>
              <w:t>INSERT</w:t>
            </w:r>
          </w:p>
        </w:tc>
        <w:tc>
          <w:tcPr>
            <w:tcW w:type="dxa" w:w="2880"/>
            <w:shd w:fill="F5F5F5" w:val="clear"/>
          </w:tcPr>
          <w:p>
            <w:r>
              <w:rPr>
                <w:sz w:val="20"/>
              </w:rPr>
              <w:t>Link award to specific items</w:t>
            </w:r>
          </w:p>
        </w:tc>
      </w:tr>
      <w:tr>
        <w:tc>
          <w:tcPr>
            <w:tcW w:type="dxa" w:w="2880"/>
          </w:tcPr>
          <w:p>
            <w:r>
              <w:rPr>
                <w:sz w:val="20"/>
              </w:rPr>
              <w:t>**BidItems**</w:t>
            </w:r>
          </w:p>
        </w:tc>
        <w:tc>
          <w:tcPr>
            <w:tcW w:type="dxa" w:w="2880"/>
          </w:tcPr>
          <w:p>
            <w:r>
              <w:rPr>
                <w:sz w:val="20"/>
              </w:rPr>
              <w:t>UPDATE</w:t>
            </w:r>
          </w:p>
        </w:tc>
        <w:tc>
          <w:tcPr>
            <w:tcW w:type="dxa" w:w="2880"/>
          </w:tcPr>
          <w:p>
            <w:r>
              <w:rPr>
                <w:sz w:val="20"/>
              </w:rPr>
              <w:t>Mark winning items</w:t>
            </w:r>
          </w:p>
        </w:tc>
      </w:tr>
      <w:tr>
        <w:tc>
          <w:tcPr>
            <w:tcW w:type="dxa" w:w="2880"/>
            <w:shd w:fill="F5F5F5" w:val="clear"/>
          </w:tcPr>
          <w:p>
            <w:r>
              <w:rPr>
                <w:sz w:val="20"/>
              </w:rPr>
              <w:t>**AwardsCatalogList**</w:t>
            </w:r>
          </w:p>
        </w:tc>
        <w:tc>
          <w:tcPr>
            <w:tcW w:type="dxa" w:w="2880"/>
            <w:shd w:fill="F5F5F5" w:val="clear"/>
          </w:tcPr>
          <w:p>
            <w:r>
              <w:rPr>
                <w:sz w:val="20"/>
              </w:rPr>
              <w:t>INSERT</w:t>
            </w:r>
          </w:p>
        </w:tc>
        <w:tc>
          <w:tcPr>
            <w:tcW w:type="dxa" w:w="2880"/>
            <w:shd w:fill="F5F5F5" w:val="clear"/>
          </w:tcPr>
          <w:p>
            <w:r>
              <w:rPr>
                <w:sz w:val="20"/>
              </w:rPr>
              <w:t>Which catalogs are included</w:t>
            </w:r>
          </w:p>
        </w:tc>
      </w:tr>
    </w:tbl>
    <w:p/>
    <w:p>
      <w:r>
        <w:rPr>
          <w:b/>
        </w:rPr>
        <w:t>Key Fields:</w:t>
      </w:r>
    </w:p>
    <w:p>
      <w:pPr>
        <w:pStyle w:val="ListBullet"/>
      </w:pPr>
      <w:r>
        <w:rPr>
          <w:rFonts w:ascii="Consolas" w:hAnsi="Consolas"/>
          <w:sz w:val="20"/>
        </w:rPr>
        <w:t>Awards.AwardId</w:t>
      </w:r>
      <w:r>
        <w:t xml:space="preserve"> - Award identifier</w:t>
      </w:r>
    </w:p>
    <w:p>
      <w:pPr>
        <w:pStyle w:val="ListBullet"/>
      </w:pPr>
      <w:r>
        <w:rPr>
          <w:rFonts w:ascii="Consolas" w:hAnsi="Consolas"/>
          <w:sz w:val="20"/>
        </w:rPr>
        <w:t>Awards.VendorId</w:t>
      </w:r>
      <w:r>
        <w:t xml:space="preserve"> - Winning vendor</w:t>
      </w:r>
    </w:p>
    <w:p>
      <w:pPr>
        <w:pStyle w:val="ListBullet"/>
      </w:pPr>
      <w:r>
        <w:rPr>
          <w:rFonts w:ascii="Consolas" w:hAnsi="Consolas"/>
          <w:sz w:val="20"/>
        </w:rPr>
        <w:t>Awards.EffectiveDate</w:t>
      </w:r>
      <w:r>
        <w:t xml:space="preserve"> / </w:t>
      </w:r>
      <w:r>
        <w:rPr>
          <w:rFonts w:ascii="Consolas" w:hAnsi="Consolas"/>
          <w:sz w:val="20"/>
        </w:rPr>
        <w:t>ExpirationDate</w:t>
      </w:r>
      <w:r>
        <w:t xml:space="preserve"> - Contract period</w:t>
      </w:r>
    </w:p>
    <w:p>
      <w:pPr>
        <w:pStyle w:val="ListBullet"/>
      </w:pPr>
      <w:r>
        <w:rPr>
          <w:rFonts w:ascii="Consolas" w:hAnsi="Consolas"/>
          <w:sz w:val="20"/>
        </w:rPr>
        <w:t>Awards.AwardTypeId</w:t>
      </w:r>
      <w:r>
        <w:t xml:space="preserve"> - Type of award (1=Primary, 2=Secondary?)</w:t>
      </w:r>
    </w:p>
    <w:p>
      <w:pPr>
        <w:pStyle w:val="Heading3"/>
      </w:pPr>
      <w:r>
        <w:t>Step 6: Update Catalog Pricing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**CrossRefs**</w:t>
            </w:r>
          </w:p>
        </w:tc>
        <w:tc>
          <w:tcPr>
            <w:tcW w:type="dxa" w:w="2880"/>
          </w:tcPr>
          <w:p>
            <w:r>
              <w:rPr>
                <w:sz w:val="20"/>
              </w:rPr>
              <w:t>UPDATE</w:t>
            </w:r>
          </w:p>
        </w:tc>
        <w:tc>
          <w:tcPr>
            <w:tcW w:type="dxa" w:w="2880"/>
          </w:tcPr>
          <w:p>
            <w:r>
              <w:rPr>
                <w:sz w:val="20"/>
              </w:rPr>
              <w:t>Update item pricing from award</w:t>
            </w:r>
          </w:p>
        </w:tc>
      </w:tr>
      <w:tr>
        <w:tc>
          <w:tcPr>
            <w:tcW w:type="dxa" w:w="2880"/>
            <w:shd w:fill="F5F5F5" w:val="clear"/>
          </w:tcPr>
          <w:p>
            <w:r>
              <w:rPr>
                <w:sz w:val="20"/>
              </w:rPr>
              <w:t>**Items**</w:t>
            </w:r>
          </w:p>
        </w:tc>
        <w:tc>
          <w:tcPr>
            <w:tcW w:type="dxa" w:w="2880"/>
            <w:shd w:fill="F5F5F5" w:val="clear"/>
          </w:tcPr>
          <w:p>
            <w:r>
              <w:rPr>
                <w:sz w:val="20"/>
              </w:rPr>
              <w:t>UPDATE</w:t>
            </w:r>
          </w:p>
        </w:tc>
        <w:tc>
          <w:tcPr>
            <w:tcW w:type="dxa" w:w="2880"/>
            <w:shd w:fill="F5F5F5" w:val="clear"/>
          </w:tcPr>
          <w:p>
            <w:r>
              <w:rPr>
                <w:sz w:val="20"/>
              </w:rPr>
              <w:t>Update list prices</w:t>
            </w:r>
          </w:p>
        </w:tc>
      </w:tr>
      <w:tr>
        <w:tc>
          <w:tcPr>
            <w:tcW w:type="dxa" w:w="2880"/>
          </w:tcPr>
          <w:p>
            <w:r>
              <w:rPr>
                <w:sz w:val="20"/>
              </w:rPr>
              <w:t>**Catalog**</w:t>
            </w:r>
          </w:p>
        </w:tc>
        <w:tc>
          <w:tcPr>
            <w:tcW w:type="dxa" w:w="2880"/>
          </w:tcPr>
          <w:p>
            <w:r>
              <w:rPr>
                <w:sz w:val="20"/>
              </w:rPr>
              <w:t>UPDATE</w:t>
            </w:r>
          </w:p>
        </w:tc>
        <w:tc>
          <w:tcPr>
            <w:tcW w:type="dxa" w:w="2880"/>
          </w:tcPr>
          <w:p>
            <w:r>
              <w:rPr>
                <w:sz w:val="20"/>
              </w:rPr>
              <w:t>Refresh vendor catalog</w:t>
            </w:r>
          </w:p>
        </w:tc>
      </w:tr>
    </w:tbl>
    <w:p/>
    <w:p>
      <w:pPr>
        <w:pStyle w:val="Heading2"/>
      </w:pPr>
      <w:r>
        <w:t>Status Values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Status</w:t>
            </w:r>
          </w:p>
        </w:tc>
        <w:tc>
          <w:tcPr>
            <w:tcW w:type="dxa" w:w="2880"/>
            <w:shd w:fill="1C1A83" w:val="clear"/>
          </w:tcPr>
          <w:p>
            <w:r>
              <w:rPr>
                <w:b/>
                <w:color w:val="FFFFFF"/>
                <w:sz w:val="20"/>
              </w:rPr>
              <w:t>Meaning</w:t>
            </w:r>
          </w:p>
        </w:tc>
        <w:tc>
          <w:tcPr>
            <w:tcW w:type="dxa" w:w="2880"/>
            <w:shd w:fill="1C1A83" w:val="clear"/>
          </w:tcPr>
          <w:p>
            <w:r>
              <w:rPr>
                <w:b/>
                <w:color w:val="FFFFFF"/>
                <w:sz w:val="20"/>
              </w:rPr>
              <w:t>Table</w:t>
            </w:r>
          </w:p>
        </w:tc>
      </w:tr>
      <w:tr>
        <w:tc>
          <w:tcPr>
            <w:tcW w:type="dxa" w:w="2880"/>
          </w:tcPr>
          <w:p>
            <w:r>
              <w:rPr>
                <w:sz w:val="20"/>
              </w:rPr>
              <w:t>Open</w:t>
            </w:r>
          </w:p>
        </w:tc>
        <w:tc>
          <w:tcPr>
            <w:tcW w:type="dxa" w:w="2880"/>
          </w:tcPr>
          <w:p>
            <w:r>
              <w:rPr>
                <w:sz w:val="20"/>
              </w:rPr>
              <w:t>Bid accepting submissions</w:t>
            </w:r>
          </w:p>
        </w:tc>
        <w:tc>
          <w:tcPr>
            <w:tcW w:type="dxa" w:w="2880"/>
          </w:tcPr>
          <w:p>
            <w:r>
              <w:rPr>
                <w:sz w:val="20"/>
              </w:rPr>
              <w:t>BidHeaders</w:t>
            </w:r>
          </w:p>
        </w:tc>
      </w:tr>
      <w:tr>
        <w:tc>
          <w:tcPr>
            <w:tcW w:type="dxa" w:w="2880"/>
            <w:shd w:fill="F5F5F5" w:val="clear"/>
          </w:tcPr>
          <w:p>
            <w:r>
              <w:rPr>
                <w:sz w:val="20"/>
              </w:rPr>
              <w:t>Closed</w:t>
            </w:r>
          </w:p>
        </w:tc>
        <w:tc>
          <w:tcPr>
            <w:tcW w:type="dxa" w:w="2880"/>
            <w:shd w:fill="F5F5F5" w:val="clear"/>
          </w:tcPr>
          <w:p>
            <w:r>
              <w:rPr>
                <w:sz w:val="20"/>
              </w:rPr>
              <w:t>Submissions closed, under review</w:t>
            </w:r>
          </w:p>
        </w:tc>
        <w:tc>
          <w:tcPr>
            <w:tcW w:type="dxa" w:w="2880"/>
            <w:shd w:fill="F5F5F5" w:val="clear"/>
          </w:tcPr>
          <w:p>
            <w:r>
              <w:rPr>
                <w:sz w:val="20"/>
              </w:rPr>
              <w:t>BidHeaders</w:t>
            </w:r>
          </w:p>
        </w:tc>
      </w:tr>
      <w:tr>
        <w:tc>
          <w:tcPr>
            <w:tcW w:type="dxa" w:w="2880"/>
          </w:tcPr>
          <w:p>
            <w:r>
              <w:rPr>
                <w:sz w:val="20"/>
              </w:rPr>
              <w:t>Awarded</w:t>
            </w:r>
          </w:p>
        </w:tc>
        <w:tc>
          <w:tcPr>
            <w:tcW w:type="dxa" w:w="2880"/>
          </w:tcPr>
          <w:p>
            <w:r>
              <w:rPr>
                <w:sz w:val="20"/>
              </w:rPr>
              <w:t>Contract awarded</w:t>
            </w:r>
          </w:p>
        </w:tc>
        <w:tc>
          <w:tcPr>
            <w:tcW w:type="dxa" w:w="2880"/>
          </w:tcPr>
          <w:p>
            <w:r>
              <w:rPr>
                <w:sz w:val="20"/>
              </w:rPr>
              <w:t>BidHeaders</w:t>
            </w:r>
          </w:p>
        </w:tc>
      </w:tr>
      <w:tr>
        <w:tc>
          <w:tcPr>
            <w:tcW w:type="dxa" w:w="2880"/>
            <w:shd w:fill="F5F5F5" w:val="clear"/>
          </w:tcPr>
          <w:p>
            <w:r>
              <w:rPr>
                <w:sz w:val="20"/>
              </w:rPr>
              <w:t>Cancelled</w:t>
            </w:r>
          </w:p>
        </w:tc>
        <w:tc>
          <w:tcPr>
            <w:tcW w:type="dxa" w:w="2880"/>
            <w:shd w:fill="F5F5F5" w:val="clear"/>
          </w:tcPr>
          <w:p>
            <w:r>
              <w:rPr>
                <w:sz w:val="20"/>
              </w:rPr>
              <w:t>Bid cancelled</w:t>
            </w:r>
          </w:p>
        </w:tc>
        <w:tc>
          <w:tcPr>
            <w:tcW w:type="dxa" w:w="2880"/>
            <w:shd w:fill="F5F5F5" w:val="clear"/>
          </w:tcPr>
          <w:p>
            <w:r>
              <w:rPr>
                <w:sz w:val="20"/>
              </w:rPr>
              <w:t>BidHeaders</w:t>
            </w:r>
          </w:p>
        </w:tc>
      </w:tr>
    </w:tbl>
    <w:p/>
    <w:p>
      <w:pPr>
        <w:pStyle w:val="Heading2"/>
      </w:pPr>
      <w:r>
        <w:t>Key Relationships</w:t>
      </w:r>
    </w:p>
    <w:p>
      <w:pPr>
        <w:pStyle w:val="Code"/>
      </w:pPr>
      <w:r>
        <w:rPr>
          <w:rFonts w:ascii="Consolas" w:hAnsi="Consolas"/>
          <w:sz w:val="18"/>
        </w:rPr>
        <w:t>BidHeaders (1) ────&lt; BidRequestItems (n)</w:t>
      </w:r>
    </w:p>
    <w:p>
      <w:pPr>
        <w:pStyle w:val="Code"/>
      </w:pPr>
      <w:r>
        <w:rPr>
          <w:rFonts w:ascii="Consolas" w:hAnsi="Consolas"/>
          <w:sz w:val="18"/>
        </w:rPr>
        <w:t xml:space="preserve">     │                     │</w:t>
      </w:r>
    </w:p>
    <w:p>
      <w:pPr>
        <w:pStyle w:val="Code"/>
      </w:pPr>
      <w:r>
        <w:rPr>
          <w:rFonts w:ascii="Consolas" w:hAnsi="Consolas"/>
          <w:sz w:val="18"/>
        </w:rPr>
        <w:t xml:space="preserve">     │                     └──── Items</w:t>
      </w:r>
    </w:p>
    <w:p>
      <w:pPr>
        <w:pStyle w:val="Code"/>
      </w:pPr>
      <w:r>
        <w:rPr>
          <w:rFonts w:ascii="Consolas" w:hAnsi="Consolas"/>
          <w:sz w:val="18"/>
        </w:rPr>
        <w:t xml:space="preserve">     │</w:t>
      </w:r>
    </w:p>
    <w:p>
      <w:pPr>
        <w:pStyle w:val="Code"/>
      </w:pPr>
      <w:r>
        <w:rPr>
          <w:rFonts w:ascii="Consolas" w:hAnsi="Consolas"/>
          <w:sz w:val="18"/>
        </w:rPr>
        <w:t xml:space="preserve">     ├────&lt; BidResults (n) ────&lt; BidItems (n)</w:t>
      </w:r>
    </w:p>
    <w:p>
      <w:pPr>
        <w:pStyle w:val="Code"/>
      </w:pPr>
      <w:r>
        <w:rPr>
          <w:rFonts w:ascii="Consolas" w:hAnsi="Consolas"/>
          <w:sz w:val="18"/>
        </w:rPr>
        <w:t xml:space="preserve">     │           │</w:t>
      </w:r>
    </w:p>
    <w:p>
      <w:pPr>
        <w:pStyle w:val="Code"/>
      </w:pPr>
      <w:r>
        <w:rPr>
          <w:rFonts w:ascii="Consolas" w:hAnsi="Consolas"/>
          <w:sz w:val="18"/>
        </w:rPr>
        <w:t xml:space="preserve">     │           └──── Vendors</w:t>
      </w:r>
    </w:p>
    <w:p>
      <w:pPr>
        <w:pStyle w:val="Code"/>
      </w:pPr>
      <w:r>
        <w:rPr>
          <w:rFonts w:ascii="Consolas" w:hAnsi="Consolas"/>
          <w:sz w:val="18"/>
        </w:rPr>
        <w:t xml:space="preserve">     │</w:t>
      </w:r>
    </w:p>
    <w:p>
      <w:pPr>
        <w:pStyle w:val="Code"/>
      </w:pPr>
      <w:r>
        <w:rPr>
          <w:rFonts w:ascii="Consolas" w:hAnsi="Consolas"/>
          <w:sz w:val="18"/>
        </w:rPr>
        <w:t xml:space="preserve">     └────&lt; Awards (n) ────&lt; Awardings (n)</w:t>
      </w:r>
    </w:p>
    <w:p>
      <w:pPr>
        <w:spacing w:before="120" w:after="120"/>
        <w:pBdr>
          <w:bottom w:val="single" w:sz="6" w:space="1" w:color="CCCCCC"/>
        </w:pBdr>
      </w:pPr>
    </w:p>
    <w:p>
      <w:pPr>
        <w:pStyle w:val="Heading1"/>
      </w:pPr>
      <w:r>
        <w:t>2. Order Processing Workflow</w:t>
      </w:r>
    </w:p>
    <w:p>
      <w:pPr>
        <w:pStyle w:val="Heading2"/>
      </w:pPr>
      <w:r>
        <w:t>Overview</w:t>
      </w:r>
    </w:p>
    <w:p>
      <w:r>
        <w:t>The ordering system manages requisitions from schools, approval workflows, and purchase order generation for awarded vendors.</w:t>
      </w:r>
    </w:p>
    <w:p>
      <w:pPr>
        <w:pStyle w:val="Heading2"/>
      </w:pPr>
      <w:r>
        <w:t>Process Flow</w:t>
      </w:r>
    </w:p>
    <w:p>
      <w:pPr>
        <w:pStyle w:val="Code"/>
      </w:pPr>
      <w:r>
        <w:rPr>
          <w:rFonts w:ascii="Consolas" w:hAnsi="Consolas"/>
          <w:sz w:val="18"/>
        </w:rPr>
        <w:t>┌─────────────────────────────────────────────────────────────────────────────┐</w:t>
      </w:r>
    </w:p>
    <w:p>
      <w:pPr>
        <w:pStyle w:val="Code"/>
      </w:pPr>
      <w:r>
        <w:rPr>
          <w:rFonts w:ascii="Consolas" w:hAnsi="Consolas"/>
          <w:sz w:val="18"/>
        </w:rPr>
        <w:t>│                         ORDER PROCESSING LIFECYCLE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     ┌──────────────┐     ┌──────────────┐</w:t>
      </w:r>
    </w:p>
    <w:p>
      <w:pPr>
        <w:pStyle w:val="Code"/>
      </w:pPr>
      <w:r>
        <w:rPr>
          <w:rFonts w:ascii="Consolas" w:hAnsi="Consolas"/>
          <w:sz w:val="18"/>
        </w:rPr>
        <w:t xml:space="preserve">  │  1. CREATE   │────►│  2. SUBMIT   │────►│  3. APPROVE  │────►│  4. GENERATE │</w:t>
      </w:r>
    </w:p>
    <w:p>
      <w:pPr>
        <w:pStyle w:val="Code"/>
      </w:pPr>
      <w:r>
        <w:rPr>
          <w:rFonts w:ascii="Consolas" w:hAnsi="Consolas"/>
          <w:sz w:val="18"/>
        </w:rPr>
        <w:t xml:space="preserve">  │ REQUISITION  │     │   FOR REVIEW │     │  REQUISITION │     │      PO      │</w:t>
      </w:r>
    </w:p>
    <w:p>
      <w:pPr>
        <w:pStyle w:val="Code"/>
      </w:pPr>
      <w:r>
        <w:rPr>
          <w:rFonts w:ascii="Consolas" w:hAnsi="Consolas"/>
          <w:sz w:val="18"/>
        </w:rPr>
        <w:t xml:space="preserve">  └──────────────┘     └──────────────┘     └──────────────┘     └──────────────┘</w:t>
      </w:r>
    </w:p>
    <w:p>
      <w:pPr>
        <w:pStyle w:val="Code"/>
      </w:pPr>
      <w:r>
        <w:rPr>
          <w:rFonts w:ascii="Consolas" w:hAnsi="Consolas"/>
          <w:sz w:val="18"/>
        </w:rPr>
        <w:t xml:space="preserve">         │                    │                    │                    │</w:t>
      </w:r>
    </w:p>
    <w:p>
      <w:pPr>
        <w:pStyle w:val="Code"/>
      </w:pPr>
      <w:r>
        <w:rPr>
          <w:rFonts w:ascii="Consolas" w:hAnsi="Consolas"/>
          <w:sz w:val="18"/>
        </w:rPr>
        <w:t xml:space="preserve">         ▼                    ▼                    ▼                    ▼</w:t>
      </w:r>
    </w:p>
    <w:p>
      <w:pPr>
        <w:pStyle w:val="Code"/>
      </w:pPr>
      <w:r>
        <w:rPr>
          <w:rFonts w:ascii="Consolas" w:hAnsi="Consolas"/>
          <w:sz w:val="18"/>
        </w:rPr>
        <w:t xml:space="preserve">   Requisitions          Requisitions          Approvals               PO</w:t>
      </w:r>
    </w:p>
    <w:p>
      <w:pPr>
        <w:pStyle w:val="Code"/>
      </w:pPr>
      <w:r>
        <w:rPr>
          <w:rFonts w:ascii="Consolas" w:hAnsi="Consolas"/>
          <w:sz w:val="18"/>
        </w:rPr>
        <w:t xml:space="preserve">   Detail                (status change)        (insert)           PODetailItems</w:t>
      </w:r>
    </w:p>
    <w:p>
      <w:pPr>
        <w:pStyle w:val="Code"/>
      </w:pPr>
      <w:r>
        <w:rPr>
          <w:rFonts w:ascii="Consolas" w:hAnsi="Consolas"/>
          <w:sz w:val="18"/>
        </w:rPr>
        <w:t xml:space="preserve">   UserAccounts                                                    POStatus</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  5. TRANSMIT │────►│  6. RECEIVE  │</w:t>
      </w:r>
    </w:p>
    <w:p>
      <w:pPr>
        <w:pStyle w:val="Code"/>
      </w:pPr>
      <w:r>
        <w:rPr>
          <w:rFonts w:ascii="Consolas" w:hAnsi="Consolas"/>
          <w:sz w:val="18"/>
        </w:rPr>
        <w:t xml:space="preserve">                    │   TO VENDOR  │     │    GOODS     │</w:t>
      </w:r>
    </w:p>
    <w:p>
      <w:pPr>
        <w:pStyle w:val="Code"/>
      </w:pPr>
      <w:r>
        <w:rPr>
          <w:rFonts w:ascii="Consolas" w:hAnsi="Consolas"/>
          <w:sz w:val="18"/>
        </w:rPr>
        <w:t xml:space="preserve">                    └──────────────┘     └──────────────┘</w:t>
      </w:r>
    </w:p>
    <w:p>
      <w:pPr>
        <w:pStyle w:val="Code"/>
      </w:pPr>
      <w:r>
        <w:rPr>
          <w:rFonts w:ascii="Consolas" w:hAnsi="Consolas"/>
          <w:sz w:val="18"/>
        </w:rPr>
        <w:t xml:space="preserve">                           │                    │</w:t>
      </w:r>
    </w:p>
    <w:p>
      <w:pPr>
        <w:pStyle w:val="Code"/>
      </w:pPr>
      <w:r>
        <w:rPr>
          <w:rFonts w:ascii="Consolas" w:hAnsi="Consolas"/>
          <w:sz w:val="18"/>
        </w:rPr>
        <w:t xml:space="preserve">                           ▼                    ▼</w:t>
      </w:r>
    </w:p>
    <w:p>
      <w:pPr>
        <w:pStyle w:val="Code"/>
      </w:pPr>
      <w:r>
        <w:rPr>
          <w:rFonts w:ascii="Consolas" w:hAnsi="Consolas"/>
          <w:sz w:val="18"/>
        </w:rPr>
        <w:t xml:space="preserve">                     TransmitLog            (external)</w:t>
      </w:r>
    </w:p>
    <w:p>
      <w:pPr>
        <w:pStyle w:val="Code"/>
      </w:pPr>
      <w:r>
        <w:rPr>
          <w:rFonts w:ascii="Consolas" w:hAnsi="Consolas"/>
          <w:sz w:val="18"/>
        </w:rPr>
        <w:t xml:space="preserve">                     VendorOrders</w:t>
      </w:r>
    </w:p>
    <w:p>
      <w:pPr>
        <w:pStyle w:val="Heading2"/>
      </w:pPr>
      <w:r>
        <w:t>Step-by-Step Table Flow</w:t>
      </w:r>
    </w:p>
    <w:p>
      <w:pPr>
        <w:pStyle w:val="Heading3"/>
      </w:pPr>
      <w:r>
        <w:t>Step 1: Create Requisition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**Requisitions**</w:t>
            </w:r>
          </w:p>
        </w:tc>
        <w:tc>
          <w:tcPr>
            <w:tcW w:type="dxa" w:w="2880"/>
          </w:tcPr>
          <w:p>
            <w:r>
              <w:rPr>
                <w:sz w:val="20"/>
              </w:rPr>
              <w:t>INSERT</w:t>
            </w:r>
          </w:p>
        </w:tc>
        <w:tc>
          <w:tcPr>
            <w:tcW w:type="dxa" w:w="2880"/>
          </w:tcPr>
          <w:p>
            <w:r>
              <w:rPr>
                <w:sz w:val="20"/>
              </w:rPr>
              <w:t>Header record for the requisition</w:t>
            </w:r>
          </w:p>
        </w:tc>
      </w:tr>
      <w:tr>
        <w:tc>
          <w:tcPr>
            <w:tcW w:type="dxa" w:w="2880"/>
            <w:shd w:fill="F5F5F5" w:val="clear"/>
          </w:tcPr>
          <w:p>
            <w:r>
              <w:rPr>
                <w:sz w:val="20"/>
              </w:rPr>
              <w:t>**Detail**</w:t>
            </w:r>
          </w:p>
        </w:tc>
        <w:tc>
          <w:tcPr>
            <w:tcW w:type="dxa" w:w="2880"/>
            <w:shd w:fill="F5F5F5" w:val="clear"/>
          </w:tcPr>
          <w:p>
            <w:r>
              <w:rPr>
                <w:sz w:val="20"/>
              </w:rPr>
              <w:t>INSERT</w:t>
            </w:r>
          </w:p>
        </w:tc>
        <w:tc>
          <w:tcPr>
            <w:tcW w:type="dxa" w:w="2880"/>
            <w:shd w:fill="F5F5F5" w:val="clear"/>
          </w:tcPr>
          <w:p>
            <w:r>
              <w:rPr>
                <w:sz w:val="20"/>
              </w:rPr>
              <w:t>Line items being ordered</w:t>
            </w:r>
          </w:p>
        </w:tc>
      </w:tr>
      <w:tr>
        <w:tc>
          <w:tcPr>
            <w:tcW w:type="dxa" w:w="2880"/>
          </w:tcPr>
          <w:p>
            <w:r>
              <w:rPr>
                <w:sz w:val="20"/>
              </w:rPr>
              <w:t>**UserAccounts**</w:t>
            </w:r>
          </w:p>
        </w:tc>
        <w:tc>
          <w:tcPr>
            <w:tcW w:type="dxa" w:w="2880"/>
          </w:tcPr>
          <w:p>
            <w:r>
              <w:rPr>
                <w:sz w:val="20"/>
              </w:rPr>
              <w:t>SELECT</w:t>
            </w:r>
          </w:p>
        </w:tc>
        <w:tc>
          <w:tcPr>
            <w:tcW w:type="dxa" w:w="2880"/>
          </w:tcPr>
          <w:p>
            <w:r>
              <w:rPr>
                <w:sz w:val="20"/>
              </w:rPr>
              <w:t>Validate user's budget account</w:t>
            </w:r>
          </w:p>
        </w:tc>
      </w:tr>
      <w:tr>
        <w:tc>
          <w:tcPr>
            <w:tcW w:type="dxa" w:w="2880"/>
            <w:shd w:fill="F5F5F5" w:val="clear"/>
          </w:tcPr>
          <w:p>
            <w:r>
              <w:rPr>
                <w:sz w:val="20"/>
              </w:rPr>
              <w:t>**BudgetAccounts**</w:t>
            </w:r>
          </w:p>
        </w:tc>
        <w:tc>
          <w:tcPr>
            <w:tcW w:type="dxa" w:w="2880"/>
            <w:shd w:fill="F5F5F5" w:val="clear"/>
          </w:tcPr>
          <w:p>
            <w:r>
              <w:rPr>
                <w:sz w:val="20"/>
              </w:rPr>
              <w:t>SELECT</w:t>
            </w:r>
          </w:p>
        </w:tc>
        <w:tc>
          <w:tcPr>
            <w:tcW w:type="dxa" w:w="2880"/>
            <w:shd w:fill="F5F5F5" w:val="clear"/>
          </w:tcPr>
          <w:p>
            <w:r>
              <w:rPr>
                <w:sz w:val="20"/>
              </w:rPr>
              <w:t>Check available budget</w:t>
            </w:r>
          </w:p>
        </w:tc>
      </w:tr>
    </w:tbl>
    <w:p/>
    <w:p>
      <w:r>
        <w:rPr>
          <w:b/>
        </w:rPr>
        <w:t>Key Fields:</w:t>
      </w:r>
    </w:p>
    <w:p>
      <w:pPr>
        <w:pStyle w:val="ListBullet"/>
      </w:pPr>
      <w:r>
        <w:rPr>
          <w:rFonts w:ascii="Consolas" w:hAnsi="Consolas"/>
          <w:sz w:val="20"/>
        </w:rPr>
        <w:t>Requisitions.RequisitionId</w:t>
      </w:r>
      <w:r>
        <w:t xml:space="preserve"> - Unique requisition number</w:t>
      </w:r>
    </w:p>
    <w:p>
      <w:pPr>
        <w:pStyle w:val="ListBullet"/>
      </w:pPr>
      <w:r>
        <w:rPr>
          <w:rFonts w:ascii="Consolas" w:hAnsi="Consolas"/>
          <w:sz w:val="20"/>
        </w:rPr>
        <w:t>Requisitions.UserId</w:t>
      </w:r>
      <w:r>
        <w:t xml:space="preserve"> - Who created it</w:t>
      </w:r>
    </w:p>
    <w:p>
      <w:pPr>
        <w:pStyle w:val="ListBullet"/>
      </w:pPr>
      <w:r>
        <w:rPr>
          <w:rFonts w:ascii="Consolas" w:hAnsi="Consolas"/>
          <w:sz w:val="20"/>
        </w:rPr>
        <w:t>Requisitions.SchoolId</w:t>
      </w:r>
      <w:r>
        <w:t xml:space="preserve"> - Ordering school</w:t>
      </w:r>
    </w:p>
    <w:p>
      <w:pPr>
        <w:pStyle w:val="ListBullet"/>
      </w:pPr>
      <w:r>
        <w:rPr>
          <w:rFonts w:ascii="Consolas" w:hAnsi="Consolas"/>
          <w:sz w:val="20"/>
        </w:rPr>
        <w:t>Requisitions.StatusId</w:t>
      </w:r>
      <w:r>
        <w:t xml:space="preserve"> - Current status</w:t>
      </w:r>
    </w:p>
    <w:p>
      <w:pPr>
        <w:pStyle w:val="ListBullet"/>
      </w:pPr>
      <w:r>
        <w:rPr>
          <w:rFonts w:ascii="Consolas" w:hAnsi="Consolas"/>
          <w:sz w:val="20"/>
        </w:rPr>
        <w:t>Detail.DetailId</w:t>
      </w:r>
      <w:r>
        <w:t xml:space="preserve"> - Line item identifier</w:t>
      </w:r>
    </w:p>
    <w:p>
      <w:pPr>
        <w:pStyle w:val="ListBullet"/>
      </w:pPr>
      <w:r>
        <w:rPr>
          <w:rFonts w:ascii="Consolas" w:hAnsi="Consolas"/>
          <w:sz w:val="20"/>
        </w:rPr>
        <w:t>Detail.Quantity</w:t>
      </w:r>
      <w:r>
        <w:t xml:space="preserve"> - Quantity ordered</w:t>
      </w:r>
    </w:p>
    <w:p>
      <w:pPr>
        <w:pStyle w:val="ListBullet"/>
      </w:pPr>
      <w:r>
        <w:rPr>
          <w:rFonts w:ascii="Consolas" w:hAnsi="Consolas"/>
          <w:sz w:val="20"/>
        </w:rPr>
        <w:t>Detail.ItemId</w:t>
      </w:r>
      <w:r>
        <w:t xml:space="preserve"> - Product being ordered</w:t>
      </w:r>
    </w:p>
    <w:p>
      <w:pPr>
        <w:pStyle w:val="Heading3"/>
      </w:pPr>
      <w:r>
        <w:t>Step 2: Submit for Review</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**Requisitions**</w:t>
            </w:r>
          </w:p>
        </w:tc>
        <w:tc>
          <w:tcPr>
            <w:tcW w:type="dxa" w:w="2880"/>
          </w:tcPr>
          <w:p>
            <w:r>
              <w:rPr>
                <w:sz w:val="20"/>
              </w:rPr>
              <w:t>UPDATE</w:t>
            </w:r>
          </w:p>
        </w:tc>
        <w:tc>
          <w:tcPr>
            <w:tcW w:type="dxa" w:w="2880"/>
          </w:tcPr>
          <w:p>
            <w:r>
              <w:rPr>
                <w:sz w:val="20"/>
              </w:rPr>
              <w:t>Change status to "Submitted"</w:t>
            </w:r>
          </w:p>
        </w:tc>
      </w:tr>
      <w:tr>
        <w:tc>
          <w:tcPr>
            <w:tcW w:type="dxa" w:w="2880"/>
            <w:shd w:fill="F5F5F5" w:val="clear"/>
          </w:tcPr>
          <w:p>
            <w:r>
              <w:rPr>
                <w:sz w:val="20"/>
              </w:rPr>
              <w:t>**RequisitionChangeLog**</w:t>
            </w:r>
          </w:p>
        </w:tc>
        <w:tc>
          <w:tcPr>
            <w:tcW w:type="dxa" w:w="2880"/>
            <w:shd w:fill="F5F5F5" w:val="clear"/>
          </w:tcPr>
          <w:p>
            <w:r>
              <w:rPr>
                <w:sz w:val="20"/>
              </w:rPr>
              <w:t>INSERT</w:t>
            </w:r>
          </w:p>
        </w:tc>
        <w:tc>
          <w:tcPr>
            <w:tcW w:type="dxa" w:w="2880"/>
            <w:shd w:fill="F5F5F5" w:val="clear"/>
          </w:tcPr>
          <w:p>
            <w:r>
              <w:rPr>
                <w:sz w:val="20"/>
              </w:rPr>
              <w:t>Audit trail</w:t>
            </w:r>
          </w:p>
        </w:tc>
      </w:tr>
      <w:tr>
        <w:tc>
          <w:tcPr>
            <w:tcW w:type="dxa" w:w="2880"/>
          </w:tcPr>
          <w:p>
            <w:r>
              <w:rPr>
                <w:sz w:val="20"/>
              </w:rPr>
              <w:t>**PendingApprovals**</w:t>
            </w:r>
          </w:p>
        </w:tc>
        <w:tc>
          <w:tcPr>
            <w:tcW w:type="dxa" w:w="2880"/>
          </w:tcPr>
          <w:p>
            <w:r>
              <w:rPr>
                <w:sz w:val="20"/>
              </w:rPr>
              <w:t>INSERT</w:t>
            </w:r>
          </w:p>
        </w:tc>
        <w:tc>
          <w:tcPr>
            <w:tcW w:type="dxa" w:w="2880"/>
          </w:tcPr>
          <w:p>
            <w:r>
              <w:rPr>
                <w:sz w:val="20"/>
              </w:rPr>
              <w:t>Queue for approver</w:t>
            </w:r>
          </w:p>
        </w:tc>
      </w:tr>
    </w:tbl>
    <w:p/>
    <w:p>
      <w:pPr>
        <w:pStyle w:val="Heading3"/>
      </w:pPr>
      <w:r>
        <w:t>Step 3: Approve Requisition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**Approvals**</w:t>
            </w:r>
          </w:p>
        </w:tc>
        <w:tc>
          <w:tcPr>
            <w:tcW w:type="dxa" w:w="2880"/>
          </w:tcPr>
          <w:p>
            <w:r>
              <w:rPr>
                <w:sz w:val="20"/>
              </w:rPr>
              <w:t>INSERT</w:t>
            </w:r>
          </w:p>
        </w:tc>
        <w:tc>
          <w:tcPr>
            <w:tcW w:type="dxa" w:w="2880"/>
          </w:tcPr>
          <w:p>
            <w:r>
              <w:rPr>
                <w:sz w:val="20"/>
              </w:rPr>
              <w:t>Record approval decision</w:t>
            </w:r>
          </w:p>
        </w:tc>
      </w:tr>
      <w:tr>
        <w:tc>
          <w:tcPr>
            <w:tcW w:type="dxa" w:w="2880"/>
            <w:shd w:fill="F5F5F5" w:val="clear"/>
          </w:tcPr>
          <w:p>
            <w:r>
              <w:rPr>
                <w:sz w:val="20"/>
              </w:rPr>
              <w:t>**Requisitions**</w:t>
            </w:r>
          </w:p>
        </w:tc>
        <w:tc>
          <w:tcPr>
            <w:tcW w:type="dxa" w:w="2880"/>
            <w:shd w:fill="F5F5F5" w:val="clear"/>
          </w:tcPr>
          <w:p>
            <w:r>
              <w:rPr>
                <w:sz w:val="20"/>
              </w:rPr>
              <w:t>UPDATE</w:t>
            </w:r>
          </w:p>
        </w:tc>
        <w:tc>
          <w:tcPr>
            <w:tcW w:type="dxa" w:w="2880"/>
            <w:shd w:fill="F5F5F5" w:val="clear"/>
          </w:tcPr>
          <w:p>
            <w:r>
              <w:rPr>
                <w:sz w:val="20"/>
              </w:rPr>
              <w:t>Update status to "Approved"</w:t>
            </w:r>
          </w:p>
        </w:tc>
      </w:tr>
      <w:tr>
        <w:tc>
          <w:tcPr>
            <w:tcW w:type="dxa" w:w="2880"/>
          </w:tcPr>
          <w:p>
            <w:r>
              <w:rPr>
                <w:sz w:val="20"/>
              </w:rPr>
              <w:t>**ApprovalsHistory**</w:t>
            </w:r>
          </w:p>
        </w:tc>
        <w:tc>
          <w:tcPr>
            <w:tcW w:type="dxa" w:w="2880"/>
          </w:tcPr>
          <w:p>
            <w:r>
              <w:rPr>
                <w:sz w:val="20"/>
              </w:rPr>
              <w:t>INSERT</w:t>
            </w:r>
          </w:p>
        </w:tc>
        <w:tc>
          <w:tcPr>
            <w:tcW w:type="dxa" w:w="2880"/>
          </w:tcPr>
          <w:p>
            <w:r>
              <w:rPr>
                <w:sz w:val="20"/>
              </w:rPr>
              <w:t>Archive approval record</w:t>
            </w:r>
          </w:p>
        </w:tc>
      </w:tr>
      <w:tr>
        <w:tc>
          <w:tcPr>
            <w:tcW w:type="dxa" w:w="2880"/>
            <w:shd w:fill="F5F5F5" w:val="clear"/>
          </w:tcPr>
          <w:p>
            <w:r>
              <w:rPr>
                <w:sz w:val="20"/>
              </w:rPr>
              <w:t>**Detail**</w:t>
            </w:r>
          </w:p>
        </w:tc>
        <w:tc>
          <w:tcPr>
            <w:tcW w:type="dxa" w:w="2880"/>
            <w:shd w:fill="F5F5F5" w:val="clear"/>
          </w:tcPr>
          <w:p>
            <w:r>
              <w:rPr>
                <w:sz w:val="20"/>
              </w:rPr>
              <w:t>UPDATE</w:t>
            </w:r>
          </w:p>
        </w:tc>
        <w:tc>
          <w:tcPr>
            <w:tcW w:type="dxa" w:w="2880"/>
            <w:shd w:fill="F5F5F5" w:val="clear"/>
          </w:tcPr>
          <w:p>
            <w:r>
              <w:rPr>
                <w:sz w:val="20"/>
              </w:rPr>
              <w:t>Mark lines as approved</w:t>
            </w:r>
          </w:p>
        </w:tc>
      </w:tr>
    </w:tbl>
    <w:p/>
    <w:p>
      <w:r>
        <w:rPr>
          <w:b/>
        </w:rPr>
        <w:t>Key Fields:</w:t>
      </w:r>
    </w:p>
    <w:p>
      <w:pPr>
        <w:pStyle w:val="ListBullet"/>
      </w:pPr>
      <w:r>
        <w:rPr>
          <w:rFonts w:ascii="Consolas" w:hAnsi="Consolas"/>
          <w:sz w:val="20"/>
        </w:rPr>
        <w:t>Approvals.ApprovalId</w:t>
      </w:r>
      <w:r>
        <w:t xml:space="preserve"> - Approval record ID</w:t>
      </w:r>
    </w:p>
    <w:p>
      <w:pPr>
        <w:pStyle w:val="ListBullet"/>
      </w:pPr>
      <w:r>
        <w:rPr>
          <w:rFonts w:ascii="Consolas" w:hAnsi="Consolas"/>
          <w:sz w:val="20"/>
        </w:rPr>
        <w:t>Approvals.ApprovalById</w:t>
      </w:r>
      <w:r>
        <w:t xml:space="preserve"> - Who approved</w:t>
      </w:r>
    </w:p>
    <w:p>
      <w:pPr>
        <w:pStyle w:val="ListBullet"/>
      </w:pPr>
      <w:r>
        <w:rPr>
          <w:rFonts w:ascii="Consolas" w:hAnsi="Consolas"/>
          <w:sz w:val="20"/>
        </w:rPr>
        <w:t>Approvals.StatusId</w:t>
      </w:r>
      <w:r>
        <w:t xml:space="preserve"> - Approval status (Approved/Rejected)</w:t>
      </w:r>
    </w:p>
    <w:p>
      <w:pPr>
        <w:pStyle w:val="ListBullet"/>
      </w:pPr>
      <w:r>
        <w:rPr>
          <w:rFonts w:ascii="Consolas" w:hAnsi="Consolas"/>
          <w:sz w:val="20"/>
        </w:rPr>
        <w:t>Approvals.RequisitionId</w:t>
      </w:r>
      <w:r>
        <w:t xml:space="preserve"> - Which requisition</w:t>
      </w:r>
    </w:p>
    <w:p>
      <w:pPr>
        <w:pStyle w:val="Heading3"/>
      </w:pPr>
      <w:r>
        <w:t>Step 4: Generate Purchase Order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**PO**</w:t>
            </w:r>
          </w:p>
        </w:tc>
        <w:tc>
          <w:tcPr>
            <w:tcW w:type="dxa" w:w="2880"/>
          </w:tcPr>
          <w:p>
            <w:r>
              <w:rPr>
                <w:sz w:val="20"/>
              </w:rPr>
              <w:t>INSERT</w:t>
            </w:r>
          </w:p>
        </w:tc>
        <w:tc>
          <w:tcPr>
            <w:tcW w:type="dxa" w:w="2880"/>
          </w:tcPr>
          <w:p>
            <w:r>
              <w:rPr>
                <w:sz w:val="20"/>
              </w:rPr>
              <w:t>Create purchase order header</w:t>
            </w:r>
          </w:p>
        </w:tc>
      </w:tr>
      <w:tr>
        <w:tc>
          <w:tcPr>
            <w:tcW w:type="dxa" w:w="2880"/>
            <w:shd w:fill="F5F5F5" w:val="clear"/>
          </w:tcPr>
          <w:p>
            <w:r>
              <w:rPr>
                <w:sz w:val="20"/>
              </w:rPr>
              <w:t>**PODetailItems**</w:t>
            </w:r>
          </w:p>
        </w:tc>
        <w:tc>
          <w:tcPr>
            <w:tcW w:type="dxa" w:w="2880"/>
            <w:shd w:fill="F5F5F5" w:val="clear"/>
          </w:tcPr>
          <w:p>
            <w:r>
              <w:rPr>
                <w:sz w:val="20"/>
              </w:rPr>
              <w:t>INSERT</w:t>
            </w:r>
          </w:p>
        </w:tc>
        <w:tc>
          <w:tcPr>
            <w:tcW w:type="dxa" w:w="2880"/>
            <w:shd w:fill="F5F5F5" w:val="clear"/>
          </w:tcPr>
          <w:p>
            <w:r>
              <w:rPr>
                <w:sz w:val="20"/>
              </w:rPr>
              <w:t>Line items on PO</w:t>
            </w:r>
          </w:p>
        </w:tc>
      </w:tr>
      <w:tr>
        <w:tc>
          <w:tcPr>
            <w:tcW w:type="dxa" w:w="2880"/>
          </w:tcPr>
          <w:p>
            <w:r>
              <w:rPr>
                <w:sz w:val="20"/>
              </w:rPr>
              <w:t>**POStatus**</w:t>
            </w:r>
          </w:p>
        </w:tc>
        <w:tc>
          <w:tcPr>
            <w:tcW w:type="dxa" w:w="2880"/>
          </w:tcPr>
          <w:p>
            <w:r>
              <w:rPr>
                <w:sz w:val="20"/>
              </w:rPr>
              <w:t>INSERT</w:t>
            </w:r>
          </w:p>
        </w:tc>
        <w:tc>
          <w:tcPr>
            <w:tcW w:type="dxa" w:w="2880"/>
          </w:tcPr>
          <w:p>
            <w:r>
              <w:rPr>
                <w:sz w:val="20"/>
              </w:rPr>
              <w:t>Track PO status changes</w:t>
            </w:r>
          </w:p>
        </w:tc>
      </w:tr>
      <w:tr>
        <w:tc>
          <w:tcPr>
            <w:tcW w:type="dxa" w:w="2880"/>
            <w:shd w:fill="F5F5F5" w:val="clear"/>
          </w:tcPr>
          <w:p>
            <w:r>
              <w:rPr>
                <w:sz w:val="20"/>
              </w:rPr>
              <w:t>**OrderBookDetail**</w:t>
            </w:r>
          </w:p>
        </w:tc>
        <w:tc>
          <w:tcPr>
            <w:tcW w:type="dxa" w:w="2880"/>
            <w:shd w:fill="F5F5F5" w:val="clear"/>
          </w:tcPr>
          <w:p>
            <w:r>
              <w:rPr>
                <w:sz w:val="20"/>
              </w:rPr>
              <w:t>INSERT</w:t>
            </w:r>
          </w:p>
        </w:tc>
        <w:tc>
          <w:tcPr>
            <w:tcW w:type="dxa" w:w="2880"/>
            <w:shd w:fill="F5F5F5" w:val="clear"/>
          </w:tcPr>
          <w:p>
            <w:r>
              <w:rPr>
                <w:sz w:val="20"/>
              </w:rPr>
              <w:t>Add to order book for vendor</w:t>
            </w:r>
          </w:p>
        </w:tc>
      </w:tr>
    </w:tbl>
    <w:p/>
    <w:p>
      <w:r>
        <w:rPr>
          <w:b/>
        </w:rPr>
        <w:t>Key Fields:</w:t>
      </w:r>
    </w:p>
    <w:p>
      <w:pPr>
        <w:pStyle w:val="ListBullet"/>
      </w:pPr>
      <w:r>
        <w:rPr>
          <w:rFonts w:ascii="Consolas" w:hAnsi="Consolas"/>
          <w:sz w:val="20"/>
        </w:rPr>
        <w:t>PO.POId</w:t>
      </w:r>
      <w:r>
        <w:t xml:space="preserve"> - Purchase order number</w:t>
      </w:r>
    </w:p>
    <w:p>
      <w:pPr>
        <w:pStyle w:val="ListBullet"/>
      </w:pPr>
      <w:r>
        <w:rPr>
          <w:rFonts w:ascii="Consolas" w:hAnsi="Consolas"/>
          <w:sz w:val="20"/>
        </w:rPr>
        <w:t>PO.VendorId</w:t>
      </w:r>
      <w:r>
        <w:t xml:space="preserve"> - Vendor receiving order</w:t>
      </w:r>
    </w:p>
    <w:p>
      <w:pPr>
        <w:pStyle w:val="ListBullet"/>
      </w:pPr>
      <w:r>
        <w:rPr>
          <w:rFonts w:ascii="Consolas" w:hAnsi="Consolas"/>
          <w:sz w:val="20"/>
        </w:rPr>
        <w:t>PO.PODate</w:t>
      </w:r>
      <w:r>
        <w:t xml:space="preserve"> - Order date</w:t>
      </w:r>
    </w:p>
    <w:p>
      <w:pPr>
        <w:pStyle w:val="ListBullet"/>
      </w:pPr>
      <w:r>
        <w:rPr>
          <w:rFonts w:ascii="Consolas" w:hAnsi="Consolas"/>
          <w:sz w:val="20"/>
        </w:rPr>
        <w:t>PODetailItems.DetailId</w:t>
      </w:r>
      <w:r>
        <w:t xml:space="preserve"> - Links back to original requisition line</w:t>
      </w:r>
    </w:p>
    <w:p>
      <w:pPr>
        <w:pStyle w:val="Heading3"/>
      </w:pPr>
      <w:r>
        <w:t>Step 5: Transmit to Vendor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**TransmitLog**</w:t>
            </w:r>
          </w:p>
        </w:tc>
        <w:tc>
          <w:tcPr>
            <w:tcW w:type="dxa" w:w="2880"/>
          </w:tcPr>
          <w:p>
            <w:r>
              <w:rPr>
                <w:sz w:val="20"/>
              </w:rPr>
              <w:t>INSERT</w:t>
            </w:r>
          </w:p>
        </w:tc>
        <w:tc>
          <w:tcPr>
            <w:tcW w:type="dxa" w:w="2880"/>
          </w:tcPr>
          <w:p>
            <w:r>
              <w:rPr>
                <w:sz w:val="20"/>
              </w:rPr>
              <w:t>Record transmission</w:t>
            </w:r>
          </w:p>
        </w:tc>
      </w:tr>
      <w:tr>
        <w:tc>
          <w:tcPr>
            <w:tcW w:type="dxa" w:w="2880"/>
            <w:shd w:fill="F5F5F5" w:val="clear"/>
          </w:tcPr>
          <w:p>
            <w:r>
              <w:rPr>
                <w:sz w:val="20"/>
              </w:rPr>
              <w:t>**VendorOrders**</w:t>
            </w:r>
          </w:p>
        </w:tc>
        <w:tc>
          <w:tcPr>
            <w:tcW w:type="dxa" w:w="2880"/>
            <w:shd w:fill="F5F5F5" w:val="clear"/>
          </w:tcPr>
          <w:p>
            <w:r>
              <w:rPr>
                <w:sz w:val="20"/>
              </w:rPr>
              <w:t>INSERT</w:t>
            </w:r>
          </w:p>
        </w:tc>
        <w:tc>
          <w:tcPr>
            <w:tcW w:type="dxa" w:w="2880"/>
            <w:shd w:fill="F5F5F5" w:val="clear"/>
          </w:tcPr>
          <w:p>
            <w:r>
              <w:rPr>
                <w:sz w:val="20"/>
              </w:rPr>
              <w:t>Vendor order tracking</w:t>
            </w:r>
          </w:p>
        </w:tc>
      </w:tr>
      <w:tr>
        <w:tc>
          <w:tcPr>
            <w:tcW w:type="dxa" w:w="2880"/>
          </w:tcPr>
          <w:p>
            <w:r>
              <w:rPr>
                <w:sz w:val="20"/>
              </w:rPr>
              <w:t>**POQueue**</w:t>
            </w:r>
          </w:p>
        </w:tc>
        <w:tc>
          <w:tcPr>
            <w:tcW w:type="dxa" w:w="2880"/>
          </w:tcPr>
          <w:p>
            <w:r>
              <w:rPr>
                <w:sz w:val="20"/>
              </w:rPr>
              <w:t>UPDATE</w:t>
            </w:r>
          </w:p>
        </w:tc>
        <w:tc>
          <w:tcPr>
            <w:tcW w:type="dxa" w:w="2880"/>
          </w:tcPr>
          <w:p>
            <w:r>
              <w:rPr>
                <w:sz w:val="20"/>
              </w:rPr>
              <w:t>Mark as transmitted</w:t>
            </w:r>
          </w:p>
        </w:tc>
      </w:tr>
    </w:tbl>
    <w:p/>
    <w:p>
      <w:pPr>
        <w:pStyle w:val="Heading3"/>
      </w:pPr>
      <w:r>
        <w:t>Step 6: Receive Goods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**Detail**</w:t>
            </w:r>
          </w:p>
        </w:tc>
        <w:tc>
          <w:tcPr>
            <w:tcW w:type="dxa" w:w="2880"/>
          </w:tcPr>
          <w:p>
            <w:r>
              <w:rPr>
                <w:sz w:val="20"/>
              </w:rPr>
              <w:t>UPDATE</w:t>
            </w:r>
          </w:p>
        </w:tc>
        <w:tc>
          <w:tcPr>
            <w:tcW w:type="dxa" w:w="2880"/>
          </w:tcPr>
          <w:p>
            <w:r>
              <w:rPr>
                <w:sz w:val="20"/>
              </w:rPr>
              <w:t>Mark as received</w:t>
            </w:r>
          </w:p>
        </w:tc>
      </w:tr>
      <w:tr>
        <w:tc>
          <w:tcPr>
            <w:tcW w:type="dxa" w:w="2880"/>
            <w:shd w:fill="F5F5F5" w:val="clear"/>
          </w:tcPr>
          <w:p>
            <w:r>
              <w:rPr>
                <w:sz w:val="20"/>
              </w:rPr>
              <w:t>**POStatus**</w:t>
            </w:r>
          </w:p>
        </w:tc>
        <w:tc>
          <w:tcPr>
            <w:tcW w:type="dxa" w:w="2880"/>
            <w:shd w:fill="F5F5F5" w:val="clear"/>
          </w:tcPr>
          <w:p>
            <w:r>
              <w:rPr>
                <w:sz w:val="20"/>
              </w:rPr>
              <w:t>INSERT</w:t>
            </w:r>
          </w:p>
        </w:tc>
        <w:tc>
          <w:tcPr>
            <w:tcW w:type="dxa" w:w="2880"/>
            <w:shd w:fill="F5F5F5" w:val="clear"/>
          </w:tcPr>
          <w:p>
            <w:r>
              <w:rPr>
                <w:sz w:val="20"/>
              </w:rPr>
              <w:t>Update PO status</w:t>
            </w:r>
          </w:p>
        </w:tc>
      </w:tr>
    </w:tbl>
    <w:p/>
    <w:p>
      <w:pPr>
        <w:pStyle w:val="Heading2"/>
      </w:pPr>
      <w:r>
        <w:t>Requisition Status Values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StatusId</w:t>
            </w:r>
          </w:p>
        </w:tc>
        <w:tc>
          <w:tcPr>
            <w:tcW w:type="dxa" w:w="2880"/>
            <w:shd w:fill="1C1A83" w:val="clear"/>
          </w:tcPr>
          <w:p>
            <w:r>
              <w:rPr>
                <w:b/>
                <w:color w:val="FFFFFF"/>
                <w:sz w:val="20"/>
              </w:rPr>
              <w:t>Meaning</w:t>
            </w:r>
          </w:p>
        </w:tc>
        <w:tc>
          <w:tcPr>
            <w:tcW w:type="dxa" w:w="2880"/>
            <w:shd w:fill="1C1A83" w:val="clear"/>
          </w:tcPr>
          <w:p>
            <w:r>
              <w:rPr>
                <w:b/>
                <w:color w:val="FFFFFF"/>
                <w:sz w:val="20"/>
              </w:rPr>
              <w:t>Next States</w:t>
            </w:r>
          </w:p>
        </w:tc>
      </w:tr>
      <w:tr>
        <w:tc>
          <w:tcPr>
            <w:tcW w:type="dxa" w:w="2880"/>
          </w:tcPr>
          <w:p>
            <w:r>
              <w:rPr>
                <w:sz w:val="20"/>
              </w:rPr>
              <w:t>1</w:t>
            </w:r>
          </w:p>
        </w:tc>
        <w:tc>
          <w:tcPr>
            <w:tcW w:type="dxa" w:w="2880"/>
          </w:tcPr>
          <w:p>
            <w:r>
              <w:rPr>
                <w:sz w:val="20"/>
              </w:rPr>
              <w:t>Draft</w:t>
            </w:r>
          </w:p>
        </w:tc>
        <w:tc>
          <w:tcPr>
            <w:tcW w:type="dxa" w:w="2880"/>
          </w:tcPr>
          <w:p>
            <w:r>
              <w:rPr>
                <w:sz w:val="20"/>
              </w:rPr>
              <w:t>Submit (2)</w:t>
            </w:r>
          </w:p>
        </w:tc>
      </w:tr>
      <w:tr>
        <w:tc>
          <w:tcPr>
            <w:tcW w:type="dxa" w:w="2880"/>
            <w:shd w:fill="F5F5F5" w:val="clear"/>
          </w:tcPr>
          <w:p>
            <w:r>
              <w:rPr>
                <w:sz w:val="20"/>
              </w:rPr>
              <w:t>2</w:t>
            </w:r>
          </w:p>
        </w:tc>
        <w:tc>
          <w:tcPr>
            <w:tcW w:type="dxa" w:w="2880"/>
            <w:shd w:fill="F5F5F5" w:val="clear"/>
          </w:tcPr>
          <w:p>
            <w:r>
              <w:rPr>
                <w:sz w:val="20"/>
              </w:rPr>
              <w:t>Submitted</w:t>
            </w:r>
          </w:p>
        </w:tc>
        <w:tc>
          <w:tcPr>
            <w:tcW w:type="dxa" w:w="2880"/>
            <w:shd w:fill="F5F5F5" w:val="clear"/>
          </w:tcPr>
          <w:p>
            <w:r>
              <w:rPr>
                <w:sz w:val="20"/>
              </w:rPr>
              <w:t>Approved (3), Rejected (5)</w:t>
            </w:r>
          </w:p>
        </w:tc>
      </w:tr>
      <w:tr>
        <w:tc>
          <w:tcPr>
            <w:tcW w:type="dxa" w:w="2880"/>
          </w:tcPr>
          <w:p>
            <w:r>
              <w:rPr>
                <w:sz w:val="20"/>
              </w:rPr>
              <w:t>3</w:t>
            </w:r>
          </w:p>
        </w:tc>
        <w:tc>
          <w:tcPr>
            <w:tcW w:type="dxa" w:w="2880"/>
          </w:tcPr>
          <w:p>
            <w:r>
              <w:rPr>
                <w:sz w:val="20"/>
              </w:rPr>
              <w:t>Approved</w:t>
            </w:r>
          </w:p>
        </w:tc>
        <w:tc>
          <w:tcPr>
            <w:tcW w:type="dxa" w:w="2880"/>
          </w:tcPr>
          <w:p>
            <w:r>
              <w:rPr>
                <w:sz w:val="20"/>
              </w:rPr>
              <w:t>PO Generated (4)</w:t>
            </w:r>
          </w:p>
        </w:tc>
      </w:tr>
      <w:tr>
        <w:tc>
          <w:tcPr>
            <w:tcW w:type="dxa" w:w="2880"/>
            <w:shd w:fill="F5F5F5" w:val="clear"/>
          </w:tcPr>
          <w:p>
            <w:r>
              <w:rPr>
                <w:sz w:val="20"/>
              </w:rPr>
              <w:t>4</w:t>
            </w:r>
          </w:p>
        </w:tc>
        <w:tc>
          <w:tcPr>
            <w:tcW w:type="dxa" w:w="2880"/>
            <w:shd w:fill="F5F5F5" w:val="clear"/>
          </w:tcPr>
          <w:p>
            <w:r>
              <w:rPr>
                <w:sz w:val="20"/>
              </w:rPr>
              <w:t>PO Generated</w:t>
            </w:r>
          </w:p>
        </w:tc>
        <w:tc>
          <w:tcPr>
            <w:tcW w:type="dxa" w:w="2880"/>
            <w:shd w:fill="F5F5F5" w:val="clear"/>
          </w:tcPr>
          <w:p>
            <w:r>
              <w:rPr>
                <w:sz w:val="20"/>
              </w:rPr>
              <w:t>Transmitted (6)</w:t>
            </w:r>
          </w:p>
        </w:tc>
      </w:tr>
      <w:tr>
        <w:tc>
          <w:tcPr>
            <w:tcW w:type="dxa" w:w="2880"/>
          </w:tcPr>
          <w:p>
            <w:r>
              <w:rPr>
                <w:sz w:val="20"/>
              </w:rPr>
              <w:t>5</w:t>
            </w:r>
          </w:p>
        </w:tc>
        <w:tc>
          <w:tcPr>
            <w:tcW w:type="dxa" w:w="2880"/>
          </w:tcPr>
          <w:p>
            <w:r>
              <w:rPr>
                <w:sz w:val="20"/>
              </w:rPr>
              <w:t>Rejected</w:t>
            </w:r>
          </w:p>
        </w:tc>
        <w:tc>
          <w:tcPr>
            <w:tcW w:type="dxa" w:w="2880"/>
          </w:tcPr>
          <w:p>
            <w:r>
              <w:rPr>
                <w:sz w:val="20"/>
              </w:rPr>
              <w:t>Draft (1)</w:t>
            </w:r>
          </w:p>
        </w:tc>
      </w:tr>
      <w:tr>
        <w:tc>
          <w:tcPr>
            <w:tcW w:type="dxa" w:w="2880"/>
            <w:shd w:fill="F5F5F5" w:val="clear"/>
          </w:tcPr>
          <w:p>
            <w:r>
              <w:rPr>
                <w:sz w:val="20"/>
              </w:rPr>
              <w:t>6</w:t>
            </w:r>
          </w:p>
        </w:tc>
        <w:tc>
          <w:tcPr>
            <w:tcW w:type="dxa" w:w="2880"/>
            <w:shd w:fill="F5F5F5" w:val="clear"/>
          </w:tcPr>
          <w:p>
            <w:r>
              <w:rPr>
                <w:sz w:val="20"/>
              </w:rPr>
              <w:t>Transmitted</w:t>
            </w:r>
          </w:p>
        </w:tc>
        <w:tc>
          <w:tcPr>
            <w:tcW w:type="dxa" w:w="2880"/>
            <w:shd w:fill="F5F5F5" w:val="clear"/>
          </w:tcPr>
          <w:p>
            <w:r>
              <w:rPr>
                <w:sz w:val="20"/>
              </w:rPr>
              <w:t>Received (7)</w:t>
            </w:r>
          </w:p>
        </w:tc>
      </w:tr>
      <w:tr>
        <w:tc>
          <w:tcPr>
            <w:tcW w:type="dxa" w:w="2880"/>
          </w:tcPr>
          <w:p>
            <w:r>
              <w:rPr>
                <w:sz w:val="20"/>
              </w:rPr>
              <w:t>7</w:t>
            </w:r>
          </w:p>
        </w:tc>
        <w:tc>
          <w:tcPr>
            <w:tcW w:type="dxa" w:w="2880"/>
          </w:tcPr>
          <w:p>
            <w:r>
              <w:rPr>
                <w:sz w:val="20"/>
              </w:rPr>
              <w:t>Received</w:t>
            </w:r>
          </w:p>
        </w:tc>
        <w:tc>
          <w:tcPr>
            <w:tcW w:type="dxa" w:w="2880"/>
          </w:tcPr>
          <w:p>
            <w:r>
              <w:rPr>
                <w:sz w:val="20"/>
              </w:rPr>
              <w:t>Complete (8)</w:t>
            </w:r>
          </w:p>
        </w:tc>
      </w:tr>
      <w:tr>
        <w:tc>
          <w:tcPr>
            <w:tcW w:type="dxa" w:w="2880"/>
            <w:shd w:fill="F5F5F5" w:val="clear"/>
          </w:tcPr>
          <w:p>
            <w:r>
              <w:rPr>
                <w:sz w:val="20"/>
              </w:rPr>
              <w:t>8</w:t>
            </w:r>
          </w:p>
        </w:tc>
        <w:tc>
          <w:tcPr>
            <w:tcW w:type="dxa" w:w="2880"/>
            <w:shd w:fill="F5F5F5" w:val="clear"/>
          </w:tcPr>
          <w:p>
            <w:r>
              <w:rPr>
                <w:sz w:val="20"/>
              </w:rPr>
              <w:t>Complete</w:t>
            </w:r>
          </w:p>
        </w:tc>
        <w:tc>
          <w:tcPr>
            <w:tcW w:type="dxa" w:w="2880"/>
            <w:shd w:fill="F5F5F5" w:val="clear"/>
          </w:tcPr>
          <w:p>
            <w:r>
              <w:rPr>
                <w:sz w:val="20"/>
              </w:rPr>
              <w:t>-</w:t>
            </w:r>
          </w:p>
        </w:tc>
      </w:tr>
    </w:tbl>
    <w:p/>
    <w:p>
      <w:pPr>
        <w:pStyle w:val="Heading2"/>
      </w:pPr>
      <w:r>
        <w:t>Key Relationships</w:t>
      </w:r>
    </w:p>
    <w:p>
      <w:pPr>
        <w:pStyle w:val="Code"/>
      </w:pPr>
      <w:r>
        <w:rPr>
          <w:rFonts w:ascii="Consolas" w:hAnsi="Consolas"/>
          <w:sz w:val="18"/>
        </w:rPr>
        <w:t>Users ────&lt; Requisitions (n) ────&lt; Detail (n) ────&lt; Items</w:t>
      </w:r>
    </w:p>
    <w:p>
      <w:pPr>
        <w:pStyle w:val="Code"/>
      </w:pPr>
      <w:r>
        <w:rPr>
          <w:rFonts w:ascii="Consolas" w:hAnsi="Consolas"/>
          <w:sz w:val="18"/>
        </w:rPr>
        <w:t xml:space="preserve">  │              │                     │</w:t>
      </w:r>
    </w:p>
    <w:p>
      <w:pPr>
        <w:pStyle w:val="Code"/>
      </w:pPr>
      <w:r>
        <w:rPr>
          <w:rFonts w:ascii="Consolas" w:hAnsi="Consolas"/>
          <w:sz w:val="18"/>
        </w:rPr>
        <w:t xml:space="preserve">  │              │                     └──── CrossRefs (pricing)</w:t>
      </w:r>
    </w:p>
    <w:p>
      <w:pPr>
        <w:pStyle w:val="Code"/>
      </w:pPr>
      <w:r>
        <w:rPr>
          <w:rFonts w:ascii="Consolas" w:hAnsi="Consolas"/>
          <w:sz w:val="18"/>
        </w:rPr>
        <w:t xml:space="preserve">  │              │</w:t>
      </w:r>
    </w:p>
    <w:p>
      <w:pPr>
        <w:pStyle w:val="Code"/>
      </w:pPr>
      <w:r>
        <w:rPr>
          <w:rFonts w:ascii="Consolas" w:hAnsi="Consolas"/>
          <w:sz w:val="18"/>
        </w:rPr>
        <w:t xml:space="preserve">  │              └────&lt; Approvals (n)</w:t>
      </w:r>
    </w:p>
    <w:p>
      <w:pPr>
        <w:pStyle w:val="Code"/>
      </w:pPr>
      <w:r>
        <w:rPr>
          <w:rFonts w:ascii="Consolas" w:hAnsi="Consolas"/>
          <w:sz w:val="18"/>
        </w:rPr>
        <w:t xml:space="preserve">  │                          │</w:t>
      </w:r>
    </w:p>
    <w:p>
      <w:pPr>
        <w:pStyle w:val="Code"/>
      </w:pPr>
      <w:r>
        <w:rPr>
          <w:rFonts w:ascii="Consolas" w:hAnsi="Consolas"/>
          <w:sz w:val="18"/>
        </w:rPr>
        <w:t xml:space="preserve">  │                          └──── Users (ApprovalById)</w:t>
      </w:r>
    </w:p>
    <w:p>
      <w:pPr>
        <w:pStyle w:val="Code"/>
      </w:pPr>
      <w:r>
        <w:rPr>
          <w:rFonts w:ascii="Consolas" w:hAnsi="Consolas"/>
          <w:sz w:val="18"/>
        </w:rPr>
        <w:t xml:space="preserve">  │</w:t>
      </w:r>
    </w:p>
    <w:p>
      <w:pPr>
        <w:pStyle w:val="Code"/>
      </w:pPr>
      <w:r>
        <w:rPr>
          <w:rFonts w:ascii="Consolas" w:hAnsi="Consolas"/>
          <w:sz w:val="18"/>
        </w:rPr>
        <w:t xml:space="preserve">  └────&lt; UserAccounts ────&lt; BudgetAccounts ────&lt; Budgets</w:t>
      </w:r>
    </w:p>
    <w:p>
      <w:pPr>
        <w:pStyle w:val="Code"/>
      </w:pPr>
      <w:r>
        <w:rPr>
          <w:rFonts w:ascii="Consolas" w:hAnsi="Consolas"/>
          <w:sz w:val="18"/>
        </w:rPr>
        <w:t xml:space="preserve"> </w:t>
      </w:r>
    </w:p>
    <w:p>
      <w:pPr>
        <w:pStyle w:val="Code"/>
      </w:pPr>
      <w:r>
        <w:rPr>
          <w:rFonts w:ascii="Consolas" w:hAnsi="Consolas"/>
          <w:sz w:val="18"/>
        </w:rPr>
        <w:t>Requisitions ────&lt; PO (via Detail/PODetailItems)</w:t>
      </w:r>
    </w:p>
    <w:p>
      <w:pPr>
        <w:pStyle w:val="Code"/>
      </w:pPr>
      <w:r>
        <w:rPr>
          <w:rFonts w:ascii="Consolas" w:hAnsi="Consolas"/>
          <w:sz w:val="18"/>
        </w:rPr>
        <w:t xml:space="preserve">                    │</w:t>
      </w:r>
    </w:p>
    <w:p>
      <w:pPr>
        <w:pStyle w:val="Code"/>
      </w:pPr>
      <w:r>
        <w:rPr>
          <w:rFonts w:ascii="Consolas" w:hAnsi="Consolas"/>
          <w:sz w:val="18"/>
        </w:rPr>
        <w:t xml:space="preserve">                    ├────&lt; PODetailItems (n)</w:t>
      </w:r>
    </w:p>
    <w:p>
      <w:pPr>
        <w:pStyle w:val="Code"/>
      </w:pPr>
      <w:r>
        <w:rPr>
          <w:rFonts w:ascii="Consolas" w:hAnsi="Consolas"/>
          <w:sz w:val="18"/>
        </w:rPr>
        <w:t xml:space="preserve">                    │           │</w:t>
      </w:r>
    </w:p>
    <w:p>
      <w:pPr>
        <w:pStyle w:val="Code"/>
      </w:pPr>
      <w:r>
        <w:rPr>
          <w:rFonts w:ascii="Consolas" w:hAnsi="Consolas"/>
          <w:sz w:val="18"/>
        </w:rPr>
        <w:t xml:space="preserve">                    │           └──── Detail (link)</w:t>
      </w:r>
    </w:p>
    <w:p>
      <w:pPr>
        <w:pStyle w:val="Code"/>
      </w:pPr>
      <w:r>
        <w:rPr>
          <w:rFonts w:ascii="Consolas" w:hAnsi="Consolas"/>
          <w:sz w:val="18"/>
        </w:rPr>
        <w:t xml:space="preserve">                    │</w:t>
      </w:r>
    </w:p>
    <w:p>
      <w:pPr>
        <w:pStyle w:val="Code"/>
      </w:pPr>
      <w:r>
        <w:rPr>
          <w:rFonts w:ascii="Consolas" w:hAnsi="Consolas"/>
          <w:sz w:val="18"/>
        </w:rPr>
        <w:t xml:space="preserve">                    └────&lt; POStatus (n)</w:t>
      </w:r>
    </w:p>
    <w:p>
      <w:pPr>
        <w:spacing w:before="120" w:after="120"/>
        <w:pBdr>
          <w:bottom w:val="single" w:sz="6" w:space="1" w:color="CCCCCC"/>
        </w:pBdr>
      </w:pPr>
    </w:p>
    <w:p>
      <w:pPr>
        <w:pStyle w:val="Heading1"/>
      </w:pPr>
      <w:r>
        <w:t>3. Vendor Management Workflow</w:t>
      </w:r>
    </w:p>
    <w:p>
      <w:pPr>
        <w:pStyle w:val="Heading2"/>
      </w:pPr>
      <w:r>
        <w:t>Overview</w:t>
      </w:r>
    </w:p>
    <w:p>
      <w:r>
        <w:t>Manages vendor registration, qualification, and ongoing relationship for procurement.</w:t>
      </w:r>
    </w:p>
    <w:p>
      <w:pPr>
        <w:pStyle w:val="Heading2"/>
      </w:pPr>
      <w:r>
        <w:t>Process Flow</w:t>
      </w:r>
    </w:p>
    <w:p>
      <w:pPr>
        <w:pStyle w:val="Code"/>
      </w:pPr>
      <w:r>
        <w:rPr>
          <w:rFonts w:ascii="Consolas" w:hAnsi="Consolas"/>
          <w:sz w:val="18"/>
        </w:rPr>
        <w:t>┌─────────────────────────────────────────────────────────────────────────────┐</w:t>
      </w:r>
    </w:p>
    <w:p>
      <w:pPr>
        <w:pStyle w:val="Code"/>
      </w:pPr>
      <w:r>
        <w:rPr>
          <w:rFonts w:ascii="Consolas" w:hAnsi="Consolas"/>
          <w:sz w:val="18"/>
        </w:rPr>
        <w:t>│                        VENDOR MANAGEMENT LIFECYCLE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     ┌──────────────┐     ┌──────────────┐</w:t>
      </w:r>
    </w:p>
    <w:p>
      <w:pPr>
        <w:pStyle w:val="Code"/>
      </w:pPr>
      <w:r>
        <w:rPr>
          <w:rFonts w:ascii="Consolas" w:hAnsi="Consolas"/>
          <w:sz w:val="18"/>
        </w:rPr>
        <w:t xml:space="preserve">  │ 1. REGISTER  │────►│ 2. QUALIFY   │────►│ 3. MAINTAIN  │────►│ 4. DEACTIVATE│</w:t>
      </w:r>
    </w:p>
    <w:p>
      <w:pPr>
        <w:pStyle w:val="Code"/>
      </w:pPr>
      <w:r>
        <w:rPr>
          <w:rFonts w:ascii="Consolas" w:hAnsi="Consolas"/>
          <w:sz w:val="18"/>
        </w:rPr>
        <w:t xml:space="preserve">  │    VENDOR    │     │    VENDOR    │     │   CATALOGS   │     │   (if needed)│</w:t>
      </w:r>
    </w:p>
    <w:p>
      <w:pPr>
        <w:pStyle w:val="Code"/>
      </w:pPr>
      <w:r>
        <w:rPr>
          <w:rFonts w:ascii="Consolas" w:hAnsi="Consolas"/>
          <w:sz w:val="18"/>
        </w:rPr>
        <w:t xml:space="preserve">  └──────────────┘     └──────────────┘     └──────────────┘     └──────────────┘</w:t>
      </w:r>
    </w:p>
    <w:p>
      <w:pPr>
        <w:pStyle w:val="Code"/>
      </w:pPr>
      <w:r>
        <w:rPr>
          <w:rFonts w:ascii="Consolas" w:hAnsi="Consolas"/>
          <w:sz w:val="18"/>
        </w:rPr>
        <w:t xml:space="preserve">         │                    │                    │                    │</w:t>
      </w:r>
    </w:p>
    <w:p>
      <w:pPr>
        <w:pStyle w:val="Code"/>
      </w:pPr>
      <w:r>
        <w:rPr>
          <w:rFonts w:ascii="Consolas" w:hAnsi="Consolas"/>
          <w:sz w:val="18"/>
        </w:rPr>
        <w:t xml:space="preserve">         ▼                    ▼                    ▼                    ▼</w:t>
      </w:r>
    </w:p>
    <w:p>
      <w:pPr>
        <w:pStyle w:val="Code"/>
      </w:pPr>
      <w:r>
        <w:rPr>
          <w:rFonts w:ascii="Consolas" w:hAnsi="Consolas"/>
          <w:sz w:val="18"/>
        </w:rPr>
        <w:t xml:space="preserve">      Vendors            VendorQuery           Catalog              Vendors</w:t>
      </w:r>
    </w:p>
    <w:p>
      <w:pPr>
        <w:pStyle w:val="Code"/>
      </w:pPr>
      <w:r>
        <w:rPr>
          <w:rFonts w:ascii="Consolas" w:hAnsi="Consolas"/>
          <w:sz w:val="18"/>
        </w:rPr>
        <w:t xml:space="preserve">    VendorContacts      DistrictVendor        CrossRefs           (Active=0)</w:t>
      </w:r>
    </w:p>
    <w:p>
      <w:pPr>
        <w:pStyle w:val="Code"/>
      </w:pPr>
      <w:r>
        <w:rPr>
          <w:rFonts w:ascii="Consolas" w:hAnsi="Consolas"/>
          <w:sz w:val="18"/>
        </w:rPr>
        <w:t xml:space="preserve">                        VendorCategory         Items</w:t>
      </w:r>
    </w:p>
    <w:p>
      <w:pPr>
        <w:pStyle w:val="Heading2"/>
      </w:pPr>
      <w:r>
        <w:t>Step-by-Step Table Flow</w:t>
      </w:r>
    </w:p>
    <w:p>
      <w:pPr>
        <w:pStyle w:val="Heading3"/>
      </w:pPr>
      <w:r>
        <w:t>Step 1: Register Vendor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**Vendors**</w:t>
            </w:r>
          </w:p>
        </w:tc>
        <w:tc>
          <w:tcPr>
            <w:tcW w:type="dxa" w:w="2880"/>
          </w:tcPr>
          <w:p>
            <w:r>
              <w:rPr>
                <w:sz w:val="20"/>
              </w:rPr>
              <w:t>INSERT</w:t>
            </w:r>
          </w:p>
        </w:tc>
        <w:tc>
          <w:tcPr>
            <w:tcW w:type="dxa" w:w="2880"/>
          </w:tcPr>
          <w:p>
            <w:r>
              <w:rPr>
                <w:sz w:val="20"/>
              </w:rPr>
              <w:t>Master vendor record</w:t>
            </w:r>
          </w:p>
        </w:tc>
      </w:tr>
      <w:tr>
        <w:tc>
          <w:tcPr>
            <w:tcW w:type="dxa" w:w="2880"/>
            <w:shd w:fill="F5F5F5" w:val="clear"/>
          </w:tcPr>
          <w:p>
            <w:r>
              <w:rPr>
                <w:sz w:val="20"/>
              </w:rPr>
              <w:t>**VendorContacts**</w:t>
            </w:r>
          </w:p>
        </w:tc>
        <w:tc>
          <w:tcPr>
            <w:tcW w:type="dxa" w:w="2880"/>
            <w:shd w:fill="F5F5F5" w:val="clear"/>
          </w:tcPr>
          <w:p>
            <w:r>
              <w:rPr>
                <w:sz w:val="20"/>
              </w:rPr>
              <w:t>INSERT</w:t>
            </w:r>
          </w:p>
        </w:tc>
        <w:tc>
          <w:tcPr>
            <w:tcW w:type="dxa" w:w="2880"/>
            <w:shd w:fill="F5F5F5" w:val="clear"/>
          </w:tcPr>
          <w:p>
            <w:r>
              <w:rPr>
                <w:sz w:val="20"/>
              </w:rPr>
              <w:t>Contact persons</w:t>
            </w:r>
          </w:p>
        </w:tc>
      </w:tr>
      <w:tr>
        <w:tc>
          <w:tcPr>
            <w:tcW w:type="dxa" w:w="2880"/>
          </w:tcPr>
          <w:p>
            <w:r>
              <w:rPr>
                <w:sz w:val="20"/>
              </w:rPr>
              <w:t>**VendorSessions**</w:t>
            </w:r>
          </w:p>
        </w:tc>
        <w:tc>
          <w:tcPr>
            <w:tcW w:type="dxa" w:w="2880"/>
          </w:tcPr>
          <w:p>
            <w:r>
              <w:rPr>
                <w:sz w:val="20"/>
              </w:rPr>
              <w:t>INSERT</w:t>
            </w:r>
          </w:p>
        </w:tc>
        <w:tc>
          <w:tcPr>
            <w:tcW w:type="dxa" w:w="2880"/>
          </w:tcPr>
          <w:p>
            <w:r>
              <w:rPr>
                <w:sz w:val="20"/>
              </w:rPr>
              <w:t>Login credentials (for portal)</w:t>
            </w:r>
          </w:p>
        </w:tc>
      </w:tr>
    </w:tbl>
    <w:p/>
    <w:p>
      <w:r>
        <w:rPr>
          <w:b/>
        </w:rPr>
        <w:t>Key Fields:</w:t>
      </w:r>
    </w:p>
    <w:p>
      <w:pPr>
        <w:pStyle w:val="ListBullet"/>
      </w:pPr>
      <w:r>
        <w:rPr>
          <w:rFonts w:ascii="Consolas" w:hAnsi="Consolas"/>
          <w:sz w:val="20"/>
        </w:rPr>
        <w:t>Vendors.VendorId</w:t>
      </w:r>
      <w:r>
        <w:t xml:space="preserve"> - Unique vendor ID</w:t>
      </w:r>
    </w:p>
    <w:p>
      <w:pPr>
        <w:pStyle w:val="ListBullet"/>
      </w:pPr>
      <w:r>
        <w:rPr>
          <w:rFonts w:ascii="Consolas" w:hAnsi="Consolas"/>
          <w:sz w:val="20"/>
        </w:rPr>
        <w:t>Vendors.Name</w:t>
      </w:r>
      <w:r>
        <w:t xml:space="preserve"> - Company name</w:t>
      </w:r>
    </w:p>
    <w:p>
      <w:pPr>
        <w:pStyle w:val="ListBullet"/>
      </w:pPr>
      <w:r>
        <w:rPr>
          <w:rFonts w:ascii="Consolas" w:hAnsi="Consolas"/>
          <w:sz w:val="20"/>
        </w:rPr>
        <w:t>Vendors.Code</w:t>
      </w:r>
      <w:r>
        <w:t xml:space="preserve"> - Short vendor code</w:t>
      </w:r>
    </w:p>
    <w:p>
      <w:pPr>
        <w:pStyle w:val="ListBullet"/>
      </w:pPr>
      <w:r>
        <w:rPr>
          <w:rFonts w:ascii="Consolas" w:hAnsi="Consolas"/>
          <w:sz w:val="20"/>
        </w:rPr>
        <w:t>Vendors.Active</w:t>
      </w:r>
      <w:r>
        <w:t xml:space="preserve"> - Is vendor active</w:t>
      </w:r>
    </w:p>
    <w:p>
      <w:pPr>
        <w:pStyle w:val="Heading3"/>
      </w:pPr>
      <w:r>
        <w:t>Step 2: Qualify Vendor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**DistrictVendor**</w:t>
            </w:r>
          </w:p>
        </w:tc>
        <w:tc>
          <w:tcPr>
            <w:tcW w:type="dxa" w:w="2880"/>
          </w:tcPr>
          <w:p>
            <w:r>
              <w:rPr>
                <w:sz w:val="20"/>
              </w:rPr>
              <w:t>INSERT</w:t>
            </w:r>
          </w:p>
        </w:tc>
        <w:tc>
          <w:tcPr>
            <w:tcW w:type="dxa" w:w="2880"/>
          </w:tcPr>
          <w:p>
            <w:r>
              <w:rPr>
                <w:sz w:val="20"/>
              </w:rPr>
              <w:t>Link vendor to districts</w:t>
            </w:r>
          </w:p>
        </w:tc>
      </w:tr>
      <w:tr>
        <w:tc>
          <w:tcPr>
            <w:tcW w:type="dxa" w:w="2880"/>
            <w:shd w:fill="F5F5F5" w:val="clear"/>
          </w:tcPr>
          <w:p>
            <w:r>
              <w:rPr>
                <w:sz w:val="20"/>
              </w:rPr>
              <w:t>**VendorCategory**</w:t>
            </w:r>
          </w:p>
        </w:tc>
        <w:tc>
          <w:tcPr>
            <w:tcW w:type="dxa" w:w="2880"/>
            <w:shd w:fill="F5F5F5" w:val="clear"/>
          </w:tcPr>
          <w:p>
            <w:r>
              <w:rPr>
                <w:sz w:val="20"/>
              </w:rPr>
              <w:t>INSERT</w:t>
            </w:r>
          </w:p>
        </w:tc>
        <w:tc>
          <w:tcPr>
            <w:tcW w:type="dxa" w:w="2880"/>
            <w:shd w:fill="F5F5F5" w:val="clear"/>
          </w:tcPr>
          <w:p>
            <w:r>
              <w:rPr>
                <w:sz w:val="20"/>
              </w:rPr>
              <w:t>Categories vendor can supply</w:t>
            </w:r>
          </w:p>
        </w:tc>
      </w:tr>
      <w:tr>
        <w:tc>
          <w:tcPr>
            <w:tcW w:type="dxa" w:w="2880"/>
          </w:tcPr>
          <w:p>
            <w:r>
              <w:rPr>
                <w:sz w:val="20"/>
              </w:rPr>
              <w:t>**VendorQuery**</w:t>
            </w:r>
          </w:p>
        </w:tc>
        <w:tc>
          <w:tcPr>
            <w:tcW w:type="dxa" w:w="2880"/>
          </w:tcPr>
          <w:p>
            <w:r>
              <w:rPr>
                <w:sz w:val="20"/>
              </w:rPr>
              <w:t>INSERT</w:t>
            </w:r>
          </w:p>
        </w:tc>
        <w:tc>
          <w:tcPr>
            <w:tcW w:type="dxa" w:w="2880"/>
          </w:tcPr>
          <w:p>
            <w:r>
              <w:rPr>
                <w:sz w:val="20"/>
              </w:rPr>
              <w:t>Track vendor communications</w:t>
            </w:r>
          </w:p>
        </w:tc>
      </w:tr>
    </w:tbl>
    <w:p/>
    <w:p>
      <w:pPr>
        <w:pStyle w:val="Heading3"/>
      </w:pPr>
      <w:r>
        <w:t>Step 3: Maintain Catalogs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**Catalog**</w:t>
            </w:r>
          </w:p>
        </w:tc>
        <w:tc>
          <w:tcPr>
            <w:tcW w:type="dxa" w:w="2880"/>
          </w:tcPr>
          <w:p>
            <w:r>
              <w:rPr>
                <w:sz w:val="20"/>
              </w:rPr>
              <w:t>INSERT/UPDATE</w:t>
            </w:r>
          </w:p>
        </w:tc>
        <w:tc>
          <w:tcPr>
            <w:tcW w:type="dxa" w:w="2880"/>
          </w:tcPr>
          <w:p>
            <w:r>
              <w:rPr>
                <w:sz w:val="20"/>
              </w:rPr>
              <w:t>Vendor's product catalog</w:t>
            </w:r>
          </w:p>
        </w:tc>
      </w:tr>
      <w:tr>
        <w:tc>
          <w:tcPr>
            <w:tcW w:type="dxa" w:w="2880"/>
            <w:shd w:fill="F5F5F5" w:val="clear"/>
          </w:tcPr>
          <w:p>
            <w:r>
              <w:rPr>
                <w:sz w:val="20"/>
              </w:rPr>
              <w:t>**CrossRefs**</w:t>
            </w:r>
          </w:p>
        </w:tc>
        <w:tc>
          <w:tcPr>
            <w:tcW w:type="dxa" w:w="2880"/>
            <w:shd w:fill="F5F5F5" w:val="clear"/>
          </w:tcPr>
          <w:p>
            <w:r>
              <w:rPr>
                <w:sz w:val="20"/>
              </w:rPr>
              <w:t>INSERT/UPDATE</w:t>
            </w:r>
          </w:p>
        </w:tc>
        <w:tc>
          <w:tcPr>
            <w:tcW w:type="dxa" w:w="2880"/>
            <w:shd w:fill="F5F5F5" w:val="clear"/>
          </w:tcPr>
          <w:p>
            <w:r>
              <w:rPr>
                <w:sz w:val="20"/>
              </w:rPr>
              <w:t>Item cross-references and pricing</w:t>
            </w:r>
          </w:p>
        </w:tc>
      </w:tr>
      <w:tr>
        <w:tc>
          <w:tcPr>
            <w:tcW w:type="dxa" w:w="2880"/>
          </w:tcPr>
          <w:p>
            <w:r>
              <w:rPr>
                <w:sz w:val="20"/>
              </w:rPr>
              <w:t>**Items**</w:t>
            </w:r>
          </w:p>
        </w:tc>
        <w:tc>
          <w:tcPr>
            <w:tcW w:type="dxa" w:w="2880"/>
          </w:tcPr>
          <w:p>
            <w:r>
              <w:rPr>
                <w:sz w:val="20"/>
              </w:rPr>
              <w:t>INSERT/UPDATE</w:t>
            </w:r>
          </w:p>
        </w:tc>
        <w:tc>
          <w:tcPr>
            <w:tcW w:type="dxa" w:w="2880"/>
          </w:tcPr>
          <w:p>
            <w:r>
              <w:rPr>
                <w:sz w:val="20"/>
              </w:rPr>
              <w:t>Product master data</w:t>
            </w:r>
          </w:p>
        </w:tc>
      </w:tr>
      <w:tr>
        <w:tc>
          <w:tcPr>
            <w:tcW w:type="dxa" w:w="2880"/>
            <w:shd w:fill="F5F5F5" w:val="clear"/>
          </w:tcPr>
          <w:p>
            <w:r>
              <w:rPr>
                <w:sz w:val="20"/>
              </w:rPr>
              <w:t>**VendorUploads**</w:t>
            </w:r>
          </w:p>
        </w:tc>
        <w:tc>
          <w:tcPr>
            <w:tcW w:type="dxa" w:w="2880"/>
            <w:shd w:fill="F5F5F5" w:val="clear"/>
          </w:tcPr>
          <w:p>
            <w:r>
              <w:rPr>
                <w:sz w:val="20"/>
              </w:rPr>
              <w:t>INSERT</w:t>
            </w:r>
          </w:p>
        </w:tc>
        <w:tc>
          <w:tcPr>
            <w:tcW w:type="dxa" w:w="2880"/>
            <w:shd w:fill="F5F5F5" w:val="clear"/>
          </w:tcPr>
          <w:p>
            <w:r>
              <w:rPr>
                <w:sz w:val="20"/>
              </w:rPr>
              <w:t>Track catalog uploads</w:t>
            </w:r>
          </w:p>
        </w:tc>
      </w:tr>
    </w:tbl>
    <w:p/>
    <w:p>
      <w:pPr>
        <w:pStyle w:val="Heading3"/>
      </w:pPr>
      <w:r>
        <w:t>Step 4: Deactivate Vendor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Action</w:t>
            </w:r>
          </w:p>
        </w:tc>
        <w:tc>
          <w:tcPr>
            <w:tcW w:type="dxa" w:w="2880"/>
            <w:shd w:fill="1C1A83" w:val="clear"/>
          </w:tcPr>
          <w:p>
            <w:r>
              <w:rPr>
                <w:b/>
                <w:color w:val="FFFFFF"/>
                <w:sz w:val="20"/>
              </w:rPr>
              <w:t>Description</w:t>
            </w:r>
          </w:p>
        </w:tc>
      </w:tr>
      <w:tr>
        <w:tc>
          <w:tcPr>
            <w:tcW w:type="dxa" w:w="2880"/>
          </w:tcPr>
          <w:p>
            <w:r>
              <w:rPr>
                <w:sz w:val="20"/>
              </w:rPr>
              <w:t>**Vendors**</w:t>
            </w:r>
          </w:p>
        </w:tc>
        <w:tc>
          <w:tcPr>
            <w:tcW w:type="dxa" w:w="2880"/>
          </w:tcPr>
          <w:p>
            <w:r>
              <w:rPr>
                <w:sz w:val="20"/>
              </w:rPr>
              <w:t>UPDATE</w:t>
            </w:r>
          </w:p>
        </w:tc>
        <w:tc>
          <w:tcPr>
            <w:tcW w:type="dxa" w:w="2880"/>
          </w:tcPr>
          <w:p>
            <w:r>
              <w:rPr>
                <w:sz w:val="20"/>
              </w:rPr>
              <w:t>Set Active = 0</w:t>
            </w:r>
          </w:p>
        </w:tc>
      </w:tr>
      <w:tr>
        <w:tc>
          <w:tcPr>
            <w:tcW w:type="dxa" w:w="2880"/>
            <w:shd w:fill="F5F5F5" w:val="clear"/>
          </w:tcPr>
          <w:p>
            <w:r>
              <w:rPr>
                <w:sz w:val="20"/>
              </w:rPr>
              <w:t>**CrossRefs**</w:t>
            </w:r>
          </w:p>
        </w:tc>
        <w:tc>
          <w:tcPr>
            <w:tcW w:type="dxa" w:w="2880"/>
            <w:shd w:fill="F5F5F5" w:val="clear"/>
          </w:tcPr>
          <w:p>
            <w:r>
              <w:rPr>
                <w:sz w:val="20"/>
              </w:rPr>
              <w:t>UPDATE</w:t>
            </w:r>
          </w:p>
        </w:tc>
        <w:tc>
          <w:tcPr>
            <w:tcW w:type="dxa" w:w="2880"/>
            <w:shd w:fill="F5F5F5" w:val="clear"/>
          </w:tcPr>
          <w:p>
            <w:r>
              <w:rPr>
                <w:sz w:val="20"/>
              </w:rPr>
              <w:t>Deactivate pricing</w:t>
            </w:r>
          </w:p>
        </w:tc>
      </w:tr>
      <w:tr>
        <w:tc>
          <w:tcPr>
            <w:tcW w:type="dxa" w:w="2880"/>
          </w:tcPr>
          <w:p>
            <w:r>
              <w:rPr>
                <w:sz w:val="20"/>
              </w:rPr>
              <w:t>**Awards**</w:t>
            </w:r>
          </w:p>
        </w:tc>
        <w:tc>
          <w:tcPr>
            <w:tcW w:type="dxa" w:w="2880"/>
          </w:tcPr>
          <w:p>
            <w:r>
              <w:rPr>
                <w:sz w:val="20"/>
              </w:rPr>
              <w:t>UPDATE</w:t>
            </w:r>
          </w:p>
        </w:tc>
        <w:tc>
          <w:tcPr>
            <w:tcW w:type="dxa" w:w="2880"/>
          </w:tcPr>
          <w:p>
            <w:r>
              <w:rPr>
                <w:sz w:val="20"/>
              </w:rPr>
              <w:t>Expire active awards</w:t>
            </w:r>
          </w:p>
        </w:tc>
      </w:tr>
    </w:tbl>
    <w:p/>
    <w:p>
      <w:pPr>
        <w:pStyle w:val="Heading2"/>
      </w:pPr>
      <w:r>
        <w:t>Key Tables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Table</w:t>
            </w:r>
          </w:p>
        </w:tc>
        <w:tc>
          <w:tcPr>
            <w:tcW w:type="dxa" w:w="2880"/>
            <w:shd w:fill="1C1A83" w:val="clear"/>
          </w:tcPr>
          <w:p>
            <w:r>
              <w:rPr>
                <w:b/>
                <w:color w:val="FFFFFF"/>
                <w:sz w:val="20"/>
              </w:rPr>
              <w:t>Purpose</w:t>
            </w:r>
          </w:p>
        </w:tc>
        <w:tc>
          <w:tcPr>
            <w:tcW w:type="dxa" w:w="2880"/>
            <w:shd w:fill="1C1A83" w:val="clear"/>
          </w:tcPr>
          <w:p>
            <w:r>
              <w:rPr>
                <w:b/>
                <w:color w:val="FFFFFF"/>
                <w:sz w:val="20"/>
              </w:rPr>
              <w:t>Key Fields</w:t>
            </w:r>
          </w:p>
        </w:tc>
      </w:tr>
      <w:tr>
        <w:tc>
          <w:tcPr>
            <w:tcW w:type="dxa" w:w="2880"/>
          </w:tcPr>
          <w:p>
            <w:r>
              <w:rPr>
                <w:sz w:val="20"/>
              </w:rPr>
              <w:t>**Vendors**</w:t>
            </w:r>
          </w:p>
        </w:tc>
        <w:tc>
          <w:tcPr>
            <w:tcW w:type="dxa" w:w="2880"/>
          </w:tcPr>
          <w:p>
            <w:r>
              <w:rPr>
                <w:sz w:val="20"/>
              </w:rPr>
              <w:t>Master vendor data</w:t>
            </w:r>
          </w:p>
        </w:tc>
        <w:tc>
          <w:tcPr>
            <w:tcW w:type="dxa" w:w="2880"/>
          </w:tcPr>
          <w:p>
            <w:r>
              <w:rPr>
                <w:sz w:val="20"/>
              </w:rPr>
              <w:t>VendorId, Name, Code, Active</w:t>
            </w:r>
          </w:p>
        </w:tc>
      </w:tr>
      <w:tr>
        <w:tc>
          <w:tcPr>
            <w:tcW w:type="dxa" w:w="2880"/>
            <w:shd w:fill="F5F5F5" w:val="clear"/>
          </w:tcPr>
          <w:p>
            <w:r>
              <w:rPr>
                <w:sz w:val="20"/>
              </w:rPr>
              <w:t>**VendorContacts**</w:t>
            </w:r>
          </w:p>
        </w:tc>
        <w:tc>
          <w:tcPr>
            <w:tcW w:type="dxa" w:w="2880"/>
            <w:shd w:fill="F5F5F5" w:val="clear"/>
          </w:tcPr>
          <w:p>
            <w:r>
              <w:rPr>
                <w:sz w:val="20"/>
              </w:rPr>
              <w:t>Contact persons</w:t>
            </w:r>
          </w:p>
        </w:tc>
        <w:tc>
          <w:tcPr>
            <w:tcW w:type="dxa" w:w="2880"/>
            <w:shd w:fill="F5F5F5" w:val="clear"/>
          </w:tcPr>
          <w:p>
            <w:r>
              <w:rPr>
                <w:sz w:val="20"/>
              </w:rPr>
              <w:t>VendorContactId, VendorId, Name, Email</w:t>
            </w:r>
          </w:p>
        </w:tc>
      </w:tr>
      <w:tr>
        <w:tc>
          <w:tcPr>
            <w:tcW w:type="dxa" w:w="2880"/>
          </w:tcPr>
          <w:p>
            <w:r>
              <w:rPr>
                <w:sz w:val="20"/>
              </w:rPr>
              <w:t>**DistrictVendor**</w:t>
            </w:r>
          </w:p>
        </w:tc>
        <w:tc>
          <w:tcPr>
            <w:tcW w:type="dxa" w:w="2880"/>
          </w:tcPr>
          <w:p>
            <w:r>
              <w:rPr>
                <w:sz w:val="20"/>
              </w:rPr>
              <w:t>Vendor-District relationships</w:t>
            </w:r>
          </w:p>
        </w:tc>
        <w:tc>
          <w:tcPr>
            <w:tcW w:type="dxa" w:w="2880"/>
          </w:tcPr>
          <w:p>
            <w:r>
              <w:rPr>
                <w:sz w:val="20"/>
              </w:rPr>
              <w:t>DistrictVendorId, DistrictId, VendorId</w:t>
            </w:r>
          </w:p>
        </w:tc>
      </w:tr>
      <w:tr>
        <w:tc>
          <w:tcPr>
            <w:tcW w:type="dxa" w:w="2880"/>
            <w:shd w:fill="F5F5F5" w:val="clear"/>
          </w:tcPr>
          <w:p>
            <w:r>
              <w:rPr>
                <w:sz w:val="20"/>
              </w:rPr>
              <w:t>**VendorCategory**</w:t>
            </w:r>
          </w:p>
        </w:tc>
        <w:tc>
          <w:tcPr>
            <w:tcW w:type="dxa" w:w="2880"/>
            <w:shd w:fill="F5F5F5" w:val="clear"/>
          </w:tcPr>
          <w:p>
            <w:r>
              <w:rPr>
                <w:sz w:val="20"/>
              </w:rPr>
              <w:t>Product categories vendor supplies</w:t>
            </w:r>
          </w:p>
        </w:tc>
        <w:tc>
          <w:tcPr>
            <w:tcW w:type="dxa" w:w="2880"/>
            <w:shd w:fill="F5F5F5" w:val="clear"/>
          </w:tcPr>
          <w:p>
            <w:r>
              <w:rPr>
                <w:sz w:val="20"/>
              </w:rPr>
              <w:t>VCId, VendorId, CategoryId</w:t>
            </w:r>
          </w:p>
        </w:tc>
      </w:tr>
      <w:tr>
        <w:tc>
          <w:tcPr>
            <w:tcW w:type="dxa" w:w="2880"/>
          </w:tcPr>
          <w:p>
            <w:r>
              <w:rPr>
                <w:sz w:val="20"/>
              </w:rPr>
              <w:t>**VendorUploads**</w:t>
            </w:r>
          </w:p>
        </w:tc>
        <w:tc>
          <w:tcPr>
            <w:tcW w:type="dxa" w:w="2880"/>
          </w:tcPr>
          <w:p>
            <w:r>
              <w:rPr>
                <w:sz w:val="20"/>
              </w:rPr>
              <w:t>Catalog upload tracking</w:t>
            </w:r>
          </w:p>
        </w:tc>
        <w:tc>
          <w:tcPr>
            <w:tcW w:type="dxa" w:w="2880"/>
          </w:tcPr>
          <w:p>
            <w:r>
              <w:rPr>
                <w:sz w:val="20"/>
              </w:rPr>
              <w:t>UploadId, VendorId, UploadDate</w:t>
            </w:r>
          </w:p>
        </w:tc>
      </w:tr>
    </w:tbl>
    <w:p/>
    <w:p>
      <w:pPr>
        <w:spacing w:before="120" w:after="120"/>
        <w:pBdr>
          <w:bottom w:val="single" w:sz="6" w:space="1" w:color="CCCCCC"/>
        </w:pBdr>
      </w:pPr>
    </w:p>
    <w:p>
      <w:pPr>
        <w:pStyle w:val="Heading1"/>
      </w:pPr>
      <w:r>
        <w:t>4. Product Catalog Workflow</w:t>
      </w:r>
    </w:p>
    <w:p>
      <w:pPr>
        <w:pStyle w:val="Heading2"/>
      </w:pPr>
      <w:r>
        <w:t>Overview</w:t>
      </w:r>
    </w:p>
    <w:p>
      <w:r>
        <w:t>Manages the product catalog including items, pricing, cross-references, and vendor catalogs.</w:t>
      </w:r>
    </w:p>
    <w:p>
      <w:pPr>
        <w:pStyle w:val="Heading2"/>
      </w:pPr>
      <w:r>
        <w:t>Process Flow</w:t>
      </w:r>
    </w:p>
    <w:p>
      <w:pPr>
        <w:pStyle w:val="Code"/>
      </w:pPr>
      <w:r>
        <w:rPr>
          <w:rFonts w:ascii="Consolas" w:hAnsi="Consolas"/>
          <w:sz w:val="18"/>
        </w:rPr>
        <w:t>┌─────────────────────────────────────────────────────────────────────────────┐</w:t>
      </w:r>
    </w:p>
    <w:p>
      <w:pPr>
        <w:pStyle w:val="Code"/>
      </w:pPr>
      <w:r>
        <w:rPr>
          <w:rFonts w:ascii="Consolas" w:hAnsi="Consolas"/>
          <w:sz w:val="18"/>
        </w:rPr>
        <w:t>│                         CATALOG MANAGEMENT LIFECYCLE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     ┌──────────────┐     ┌──────────────┐</w:t>
      </w:r>
    </w:p>
    <w:p>
      <w:pPr>
        <w:pStyle w:val="Code"/>
      </w:pPr>
      <w:r>
        <w:rPr>
          <w:rFonts w:ascii="Consolas" w:hAnsi="Consolas"/>
          <w:sz w:val="18"/>
        </w:rPr>
        <w:t xml:space="preserve">  │  1. CREATE   │────►│ 2. CROSS-REF │────►│  3. PRICE    │────►│  4. PUBLISH  │</w:t>
      </w:r>
    </w:p>
    <w:p>
      <w:pPr>
        <w:pStyle w:val="Code"/>
      </w:pPr>
      <w:r>
        <w:rPr>
          <w:rFonts w:ascii="Consolas" w:hAnsi="Consolas"/>
          <w:sz w:val="18"/>
        </w:rPr>
        <w:t xml:space="preserve">  │    ITEM      │     │   TO VENDOR  │     │    UPDATE    │     │  TO CATALOG  │</w:t>
      </w:r>
    </w:p>
    <w:p>
      <w:pPr>
        <w:pStyle w:val="Code"/>
      </w:pPr>
      <w:r>
        <w:rPr>
          <w:rFonts w:ascii="Consolas" w:hAnsi="Consolas"/>
          <w:sz w:val="18"/>
        </w:rPr>
        <w:t xml:space="preserve">  └──────────────┘     └──────────────┘     └──────────────┘     └──────────────┘</w:t>
      </w:r>
    </w:p>
    <w:p>
      <w:pPr>
        <w:pStyle w:val="Code"/>
      </w:pPr>
      <w:r>
        <w:rPr>
          <w:rFonts w:ascii="Consolas" w:hAnsi="Consolas"/>
          <w:sz w:val="18"/>
        </w:rPr>
        <w:t xml:space="preserve">         │                    │                    │                    │</w:t>
      </w:r>
    </w:p>
    <w:p>
      <w:pPr>
        <w:pStyle w:val="Code"/>
      </w:pPr>
      <w:r>
        <w:rPr>
          <w:rFonts w:ascii="Consolas" w:hAnsi="Consolas"/>
          <w:sz w:val="18"/>
        </w:rPr>
        <w:t xml:space="preserve">         ▼                    ▼                    ▼                    ▼</w:t>
      </w:r>
    </w:p>
    <w:p>
      <w:pPr>
        <w:pStyle w:val="Code"/>
      </w:pPr>
      <w:r>
        <w:rPr>
          <w:rFonts w:ascii="Consolas" w:hAnsi="Consolas"/>
          <w:sz w:val="18"/>
        </w:rPr>
        <w:t xml:space="preserve">      Items              CrossRefs            CrossRefs            Catalog</w:t>
      </w:r>
    </w:p>
    <w:p>
      <w:pPr>
        <w:pStyle w:val="Code"/>
      </w:pPr>
      <w:r>
        <w:rPr>
          <w:rFonts w:ascii="Consolas" w:hAnsi="Consolas"/>
          <w:sz w:val="18"/>
        </w:rPr>
        <w:t xml:space="preserve">     Category            Catalog              (pricing)           DistrictItems</w:t>
      </w:r>
    </w:p>
    <w:p>
      <w:pPr>
        <w:pStyle w:val="Code"/>
      </w:pPr>
      <w:r>
        <w:rPr>
          <w:rFonts w:ascii="Consolas" w:hAnsi="Consolas"/>
          <w:sz w:val="18"/>
        </w:rPr>
        <w:t xml:space="preserve">      Units                                   Awards</w:t>
      </w:r>
    </w:p>
    <w:p>
      <w:pPr>
        <w:pStyle w:val="Heading2"/>
      </w:pPr>
      <w:r>
        <w:t>Key Tables and Relationships</w:t>
      </w:r>
    </w:p>
    <w:p>
      <w:pPr>
        <w:pStyle w:val="Heading3"/>
      </w:pPr>
      <w:r>
        <w:t>Items (Product Master)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Field</w:t>
            </w:r>
          </w:p>
        </w:tc>
        <w:tc>
          <w:tcPr>
            <w:tcW w:type="dxa" w:w="4320"/>
            <w:shd w:fill="1C1A83" w:val="clear"/>
          </w:tcPr>
          <w:p>
            <w:r>
              <w:rPr>
                <w:b/>
                <w:color w:val="FFFFFF"/>
                <w:sz w:val="20"/>
              </w:rPr>
              <w:t>Description</w:t>
            </w:r>
          </w:p>
        </w:tc>
      </w:tr>
      <w:tr>
        <w:tc>
          <w:tcPr>
            <w:tcW w:type="dxa" w:w="4320"/>
          </w:tcPr>
          <w:p>
            <w:r>
              <w:rPr>
                <w:sz w:val="20"/>
              </w:rPr>
              <w:t>ItemId</w:t>
            </w:r>
          </w:p>
        </w:tc>
        <w:tc>
          <w:tcPr>
            <w:tcW w:type="dxa" w:w="4320"/>
          </w:tcPr>
          <w:p>
            <w:r>
              <w:rPr>
                <w:sz w:val="20"/>
              </w:rPr>
              <w:t>Primary key - system product ID</w:t>
            </w:r>
          </w:p>
        </w:tc>
      </w:tr>
      <w:tr>
        <w:tc>
          <w:tcPr>
            <w:tcW w:type="dxa" w:w="4320"/>
            <w:shd w:fill="F5F5F5" w:val="clear"/>
          </w:tcPr>
          <w:p>
            <w:r>
              <w:rPr>
                <w:sz w:val="20"/>
              </w:rPr>
              <w:t>ItemCode</w:t>
            </w:r>
          </w:p>
        </w:tc>
        <w:tc>
          <w:tcPr>
            <w:tcW w:type="dxa" w:w="4320"/>
            <w:shd w:fill="F5F5F5" w:val="clear"/>
          </w:tcPr>
          <w:p>
            <w:r>
              <w:rPr>
                <w:sz w:val="20"/>
              </w:rPr>
              <w:t>Short SKU code</w:t>
            </w:r>
          </w:p>
        </w:tc>
      </w:tr>
      <w:tr>
        <w:tc>
          <w:tcPr>
            <w:tcW w:type="dxa" w:w="4320"/>
          </w:tcPr>
          <w:p>
            <w:r>
              <w:rPr>
                <w:sz w:val="20"/>
              </w:rPr>
              <w:t>Description</w:t>
            </w:r>
          </w:p>
        </w:tc>
        <w:tc>
          <w:tcPr>
            <w:tcW w:type="dxa" w:w="4320"/>
          </w:tcPr>
          <w:p>
            <w:r>
              <w:rPr>
                <w:sz w:val="20"/>
              </w:rPr>
              <w:t>Product name</w:t>
            </w:r>
          </w:p>
        </w:tc>
      </w:tr>
      <w:tr>
        <w:tc>
          <w:tcPr>
            <w:tcW w:type="dxa" w:w="4320"/>
            <w:shd w:fill="F5F5F5" w:val="clear"/>
          </w:tcPr>
          <w:p>
            <w:r>
              <w:rPr>
                <w:sz w:val="20"/>
              </w:rPr>
              <w:t>ShortDescription</w:t>
            </w:r>
          </w:p>
        </w:tc>
        <w:tc>
          <w:tcPr>
            <w:tcW w:type="dxa" w:w="4320"/>
            <w:shd w:fill="F5F5F5" w:val="clear"/>
          </w:tcPr>
          <w:p>
            <w:r>
              <w:rPr>
                <w:sz w:val="20"/>
              </w:rPr>
              <w:t>Brief description</w:t>
            </w:r>
          </w:p>
        </w:tc>
      </w:tr>
      <w:tr>
        <w:tc>
          <w:tcPr>
            <w:tcW w:type="dxa" w:w="4320"/>
          </w:tcPr>
          <w:p>
            <w:r>
              <w:rPr>
                <w:sz w:val="20"/>
              </w:rPr>
              <w:t>CategoryId</w:t>
            </w:r>
          </w:p>
        </w:tc>
        <w:tc>
          <w:tcPr>
            <w:tcW w:type="dxa" w:w="4320"/>
          </w:tcPr>
          <w:p>
            <w:r>
              <w:rPr>
                <w:sz w:val="20"/>
              </w:rPr>
              <w:t>FK to Category</w:t>
            </w:r>
          </w:p>
        </w:tc>
      </w:tr>
      <w:tr>
        <w:tc>
          <w:tcPr>
            <w:tcW w:type="dxa" w:w="4320"/>
            <w:shd w:fill="F5F5F5" w:val="clear"/>
          </w:tcPr>
          <w:p>
            <w:r>
              <w:rPr>
                <w:sz w:val="20"/>
              </w:rPr>
              <w:t>UnitId</w:t>
            </w:r>
          </w:p>
        </w:tc>
        <w:tc>
          <w:tcPr>
            <w:tcW w:type="dxa" w:w="4320"/>
            <w:shd w:fill="F5F5F5" w:val="clear"/>
          </w:tcPr>
          <w:p>
            <w:r>
              <w:rPr>
                <w:sz w:val="20"/>
              </w:rPr>
              <w:t>FK to Units (unit of measure)</w:t>
            </w:r>
          </w:p>
        </w:tc>
      </w:tr>
      <w:tr>
        <w:tc>
          <w:tcPr>
            <w:tcW w:type="dxa" w:w="4320"/>
          </w:tcPr>
          <w:p>
            <w:r>
              <w:rPr>
                <w:sz w:val="20"/>
              </w:rPr>
              <w:t>VendorId</w:t>
            </w:r>
          </w:p>
        </w:tc>
        <w:tc>
          <w:tcPr>
            <w:tcW w:type="dxa" w:w="4320"/>
          </w:tcPr>
          <w:p>
            <w:r>
              <w:rPr>
                <w:sz w:val="20"/>
              </w:rPr>
              <w:t>Primary vendor</w:t>
            </w:r>
          </w:p>
        </w:tc>
      </w:tr>
      <w:tr>
        <w:tc>
          <w:tcPr>
            <w:tcW w:type="dxa" w:w="4320"/>
            <w:shd w:fill="F5F5F5" w:val="clear"/>
          </w:tcPr>
          <w:p>
            <w:r>
              <w:rPr>
                <w:sz w:val="20"/>
              </w:rPr>
              <w:t>ListPrice</w:t>
            </w:r>
          </w:p>
        </w:tc>
        <w:tc>
          <w:tcPr>
            <w:tcW w:type="dxa" w:w="4320"/>
            <w:shd w:fill="F5F5F5" w:val="clear"/>
          </w:tcPr>
          <w:p>
            <w:r>
              <w:rPr>
                <w:sz w:val="20"/>
              </w:rPr>
              <w:t>Default list price</w:t>
            </w:r>
          </w:p>
        </w:tc>
      </w:tr>
      <w:tr>
        <w:tc>
          <w:tcPr>
            <w:tcW w:type="dxa" w:w="4320"/>
          </w:tcPr>
          <w:p>
            <w:r>
              <w:rPr>
                <w:sz w:val="20"/>
              </w:rPr>
              <w:t>Active</w:t>
            </w:r>
          </w:p>
        </w:tc>
        <w:tc>
          <w:tcPr>
            <w:tcW w:type="dxa" w:w="4320"/>
          </w:tcPr>
          <w:p>
            <w:r>
              <w:rPr>
                <w:sz w:val="20"/>
              </w:rPr>
              <w:t>Is product available</w:t>
            </w:r>
          </w:p>
        </w:tc>
      </w:tr>
    </w:tbl>
    <w:p/>
    <w:p>
      <w:pPr>
        <w:pStyle w:val="Heading3"/>
      </w:pPr>
      <w:r>
        <w:t>CrossRefs (Vendor Cross-References)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Field</w:t>
            </w:r>
          </w:p>
        </w:tc>
        <w:tc>
          <w:tcPr>
            <w:tcW w:type="dxa" w:w="4320"/>
            <w:shd w:fill="1C1A83" w:val="clear"/>
          </w:tcPr>
          <w:p>
            <w:r>
              <w:rPr>
                <w:b/>
                <w:color w:val="FFFFFF"/>
                <w:sz w:val="20"/>
              </w:rPr>
              <w:t>Description</w:t>
            </w:r>
          </w:p>
        </w:tc>
      </w:tr>
      <w:tr>
        <w:tc>
          <w:tcPr>
            <w:tcW w:type="dxa" w:w="4320"/>
          </w:tcPr>
          <w:p>
            <w:r>
              <w:rPr>
                <w:sz w:val="20"/>
              </w:rPr>
              <w:t>CrossRefId</w:t>
            </w:r>
          </w:p>
        </w:tc>
        <w:tc>
          <w:tcPr>
            <w:tcW w:type="dxa" w:w="4320"/>
          </w:tcPr>
          <w:p>
            <w:r>
              <w:rPr>
                <w:sz w:val="20"/>
              </w:rPr>
              <w:t>Primary key</w:t>
            </w:r>
          </w:p>
        </w:tc>
      </w:tr>
      <w:tr>
        <w:tc>
          <w:tcPr>
            <w:tcW w:type="dxa" w:w="4320"/>
            <w:shd w:fill="F5F5F5" w:val="clear"/>
          </w:tcPr>
          <w:p>
            <w:r>
              <w:rPr>
                <w:sz w:val="20"/>
              </w:rPr>
              <w:t>ItemId</w:t>
            </w:r>
          </w:p>
        </w:tc>
        <w:tc>
          <w:tcPr>
            <w:tcW w:type="dxa" w:w="4320"/>
            <w:shd w:fill="F5F5F5" w:val="clear"/>
          </w:tcPr>
          <w:p>
            <w:r>
              <w:rPr>
                <w:sz w:val="20"/>
              </w:rPr>
              <w:t>FK to Items - which product</w:t>
            </w:r>
          </w:p>
        </w:tc>
      </w:tr>
      <w:tr>
        <w:tc>
          <w:tcPr>
            <w:tcW w:type="dxa" w:w="4320"/>
          </w:tcPr>
          <w:p>
            <w:r>
              <w:rPr>
                <w:sz w:val="20"/>
              </w:rPr>
              <w:t>CatalogId</w:t>
            </w:r>
          </w:p>
        </w:tc>
        <w:tc>
          <w:tcPr>
            <w:tcW w:type="dxa" w:w="4320"/>
          </w:tcPr>
          <w:p>
            <w:r>
              <w:rPr>
                <w:sz w:val="20"/>
              </w:rPr>
              <w:t>FK to Catalog - which vendor catalog</w:t>
            </w:r>
          </w:p>
        </w:tc>
      </w:tr>
      <w:tr>
        <w:tc>
          <w:tcPr>
            <w:tcW w:type="dxa" w:w="4320"/>
            <w:shd w:fill="F5F5F5" w:val="clear"/>
          </w:tcPr>
          <w:p>
            <w:r>
              <w:rPr>
                <w:sz w:val="20"/>
              </w:rPr>
              <w:t>VendorItemCode</w:t>
            </w:r>
          </w:p>
        </w:tc>
        <w:tc>
          <w:tcPr>
            <w:tcW w:type="dxa" w:w="4320"/>
            <w:shd w:fill="F5F5F5" w:val="clear"/>
          </w:tcPr>
          <w:p>
            <w:r>
              <w:rPr>
                <w:sz w:val="20"/>
              </w:rPr>
              <w:t>Vendor's product code</w:t>
            </w:r>
          </w:p>
        </w:tc>
      </w:tr>
      <w:tr>
        <w:tc>
          <w:tcPr>
            <w:tcW w:type="dxa" w:w="4320"/>
          </w:tcPr>
          <w:p>
            <w:r>
              <w:rPr>
                <w:sz w:val="20"/>
              </w:rPr>
              <w:t>ImageURL</w:t>
            </w:r>
          </w:p>
        </w:tc>
        <w:tc>
          <w:tcPr>
            <w:tcW w:type="dxa" w:w="4320"/>
          </w:tcPr>
          <w:p>
            <w:r>
              <w:rPr>
                <w:sz w:val="20"/>
              </w:rPr>
              <w:t>Product image</w:t>
            </w:r>
          </w:p>
        </w:tc>
      </w:tr>
      <w:tr>
        <w:tc>
          <w:tcPr>
            <w:tcW w:type="dxa" w:w="4320"/>
            <w:shd w:fill="F5F5F5" w:val="clear"/>
          </w:tcPr>
          <w:p>
            <w:r>
              <w:rPr>
                <w:sz w:val="20"/>
              </w:rPr>
              <w:t>Active</w:t>
            </w:r>
          </w:p>
        </w:tc>
        <w:tc>
          <w:tcPr>
            <w:tcW w:type="dxa" w:w="4320"/>
            <w:shd w:fill="F5F5F5" w:val="clear"/>
          </w:tcPr>
          <w:p>
            <w:r>
              <w:rPr>
                <w:sz w:val="20"/>
              </w:rPr>
              <w:t>Is this cross-ref active</w:t>
            </w:r>
          </w:p>
        </w:tc>
      </w:tr>
    </w:tbl>
    <w:p/>
    <w:p>
      <w:r>
        <w:rPr>
          <w:b/>
        </w:rPr>
        <w:t>Note:</w:t>
      </w:r>
      <w:r>
        <w:t xml:space="preserve"> CrossRefs links internal Items to vendor Catalogs. One Item can have multiple CrossRefs (different vendors).</w:t>
      </w:r>
    </w:p>
    <w:p>
      <w:pPr>
        <w:pStyle w:val="Heading3"/>
      </w:pPr>
      <w:r>
        <w:t>Catalog (Vendor Catalogs)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Field</w:t>
            </w:r>
          </w:p>
        </w:tc>
        <w:tc>
          <w:tcPr>
            <w:tcW w:type="dxa" w:w="4320"/>
            <w:shd w:fill="1C1A83" w:val="clear"/>
          </w:tcPr>
          <w:p>
            <w:r>
              <w:rPr>
                <w:b/>
                <w:color w:val="FFFFFF"/>
                <w:sz w:val="20"/>
              </w:rPr>
              <w:t>Description</w:t>
            </w:r>
          </w:p>
        </w:tc>
      </w:tr>
      <w:tr>
        <w:tc>
          <w:tcPr>
            <w:tcW w:type="dxa" w:w="4320"/>
          </w:tcPr>
          <w:p>
            <w:r>
              <w:rPr>
                <w:sz w:val="20"/>
              </w:rPr>
              <w:t>CatalogId</w:t>
            </w:r>
          </w:p>
        </w:tc>
        <w:tc>
          <w:tcPr>
            <w:tcW w:type="dxa" w:w="4320"/>
          </w:tcPr>
          <w:p>
            <w:r>
              <w:rPr>
                <w:sz w:val="20"/>
              </w:rPr>
              <w:t>Primary key</w:t>
            </w:r>
          </w:p>
        </w:tc>
      </w:tr>
      <w:tr>
        <w:tc>
          <w:tcPr>
            <w:tcW w:type="dxa" w:w="4320"/>
            <w:shd w:fill="F5F5F5" w:val="clear"/>
          </w:tcPr>
          <w:p>
            <w:r>
              <w:rPr>
                <w:sz w:val="20"/>
              </w:rPr>
              <w:t>VendorId</w:t>
            </w:r>
          </w:p>
        </w:tc>
        <w:tc>
          <w:tcPr>
            <w:tcW w:type="dxa" w:w="4320"/>
            <w:shd w:fill="F5F5F5" w:val="clear"/>
          </w:tcPr>
          <w:p>
            <w:r>
              <w:rPr>
                <w:sz w:val="20"/>
              </w:rPr>
              <w:t>FK to Vendors</w:t>
            </w:r>
          </w:p>
        </w:tc>
      </w:tr>
      <w:tr>
        <w:tc>
          <w:tcPr>
            <w:tcW w:type="dxa" w:w="4320"/>
          </w:tcPr>
          <w:p>
            <w:r>
              <w:rPr>
                <w:sz w:val="20"/>
              </w:rPr>
              <w:t>Name</w:t>
            </w:r>
          </w:p>
        </w:tc>
        <w:tc>
          <w:tcPr>
            <w:tcW w:type="dxa" w:w="4320"/>
          </w:tcPr>
          <w:p>
            <w:r>
              <w:rPr>
                <w:sz w:val="20"/>
              </w:rPr>
              <w:t>Catalog name</w:t>
            </w:r>
          </w:p>
        </w:tc>
      </w:tr>
      <w:tr>
        <w:tc>
          <w:tcPr>
            <w:tcW w:type="dxa" w:w="4320"/>
            <w:shd w:fill="F5F5F5" w:val="clear"/>
          </w:tcPr>
          <w:p>
            <w:r>
              <w:rPr>
                <w:sz w:val="20"/>
              </w:rPr>
              <w:t>EffectiveDate</w:t>
            </w:r>
          </w:p>
        </w:tc>
        <w:tc>
          <w:tcPr>
            <w:tcW w:type="dxa" w:w="4320"/>
            <w:shd w:fill="F5F5F5" w:val="clear"/>
          </w:tcPr>
          <w:p>
            <w:r>
              <w:rPr>
                <w:sz w:val="20"/>
              </w:rPr>
              <w:t>When pricing is valid</w:t>
            </w:r>
          </w:p>
        </w:tc>
      </w:tr>
      <w:tr>
        <w:tc>
          <w:tcPr>
            <w:tcW w:type="dxa" w:w="4320"/>
          </w:tcPr>
          <w:p>
            <w:r>
              <w:rPr>
                <w:sz w:val="20"/>
              </w:rPr>
              <w:t>ExpirationDate</w:t>
            </w:r>
          </w:p>
        </w:tc>
        <w:tc>
          <w:tcPr>
            <w:tcW w:type="dxa" w:w="4320"/>
          </w:tcPr>
          <w:p>
            <w:r>
              <w:rPr>
                <w:sz w:val="20"/>
              </w:rPr>
              <w:t>When pricing expires</w:t>
            </w:r>
          </w:p>
        </w:tc>
      </w:tr>
    </w:tbl>
    <w:p/>
    <w:p>
      <w:pPr>
        <w:pStyle w:val="Heading2"/>
      </w:pPr>
      <w:r>
        <w:t>Item-to-Order Flow</w:t>
      </w:r>
    </w:p>
    <w:p>
      <w:pPr>
        <w:pStyle w:val="Code"/>
      </w:pPr>
      <w:r>
        <w:rPr>
          <w:rFonts w:ascii="Consolas" w:hAnsi="Consolas"/>
          <w:sz w:val="18"/>
        </w:rPr>
        <w:t>Items ────&lt; CrossRefs (n) ────&lt; Catalog ────&lt; Vendors</w:t>
      </w:r>
    </w:p>
    <w:p>
      <w:pPr>
        <w:pStyle w:val="Code"/>
      </w:pPr>
      <w:r>
        <w:rPr>
          <w:rFonts w:ascii="Consolas" w:hAnsi="Consolas"/>
          <w:sz w:val="18"/>
        </w:rPr>
        <w:t xml:space="preserve">  │              │</w:t>
      </w:r>
    </w:p>
    <w:p>
      <w:pPr>
        <w:pStyle w:val="Code"/>
      </w:pPr>
      <w:r>
        <w:rPr>
          <w:rFonts w:ascii="Consolas" w:hAnsi="Consolas"/>
          <w:sz w:val="18"/>
        </w:rPr>
        <w:t xml:space="preserve">  │              └──── ImageURL, VendorItemCode, Pricing</w:t>
      </w:r>
    </w:p>
    <w:p>
      <w:pPr>
        <w:pStyle w:val="Code"/>
      </w:pPr>
      <w:r>
        <w:rPr>
          <w:rFonts w:ascii="Consolas" w:hAnsi="Consolas"/>
          <w:sz w:val="18"/>
        </w:rPr>
        <w:t xml:space="preserve">  │</w:t>
      </w:r>
    </w:p>
    <w:p>
      <w:pPr>
        <w:pStyle w:val="Code"/>
      </w:pPr>
      <w:r>
        <w:rPr>
          <w:rFonts w:ascii="Consolas" w:hAnsi="Consolas"/>
          <w:sz w:val="18"/>
        </w:rPr>
        <w:t xml:space="preserve">  ├──── Category (classification)</w:t>
      </w:r>
    </w:p>
    <w:p>
      <w:pPr>
        <w:pStyle w:val="Code"/>
      </w:pPr>
      <w:r>
        <w:rPr>
          <w:rFonts w:ascii="Consolas" w:hAnsi="Consolas"/>
          <w:sz w:val="18"/>
        </w:rPr>
        <w:t xml:space="preserve">  │</w:t>
      </w:r>
    </w:p>
    <w:p>
      <w:pPr>
        <w:pStyle w:val="Code"/>
      </w:pPr>
      <w:r>
        <w:rPr>
          <w:rFonts w:ascii="Consolas" w:hAnsi="Consolas"/>
          <w:sz w:val="18"/>
        </w:rPr>
        <w:t xml:space="preserve">  ├──── Units (unit of measure)</w:t>
      </w:r>
    </w:p>
    <w:p>
      <w:pPr>
        <w:pStyle w:val="Code"/>
      </w:pPr>
      <w:r>
        <w:rPr>
          <w:rFonts w:ascii="Consolas" w:hAnsi="Consolas"/>
          <w:sz w:val="18"/>
        </w:rPr>
        <w:t xml:space="preserve">  │</w:t>
      </w:r>
    </w:p>
    <w:p>
      <w:pPr>
        <w:pStyle w:val="Code"/>
      </w:pPr>
      <w:r>
        <w:rPr>
          <w:rFonts w:ascii="Consolas" w:hAnsi="Consolas"/>
          <w:sz w:val="18"/>
        </w:rPr>
        <w:t xml:space="preserve">  └────&lt; Detail (orders) ────&lt; Requisitions</w:t>
      </w:r>
    </w:p>
    <w:p>
      <w:pPr>
        <w:spacing w:before="120" w:after="120"/>
        <w:pBdr>
          <w:bottom w:val="single" w:sz="6" w:space="1" w:color="CCCCCC"/>
        </w:pBdr>
      </w:pPr>
    </w:p>
    <w:p>
      <w:pPr>
        <w:pStyle w:val="Heading1"/>
      </w:pPr>
      <w:r>
        <w:t>5. User &amp; Approval Workflow</w:t>
      </w:r>
    </w:p>
    <w:p>
      <w:pPr>
        <w:pStyle w:val="Heading2"/>
      </w:pPr>
      <w:r>
        <w:t>Overview</w:t>
      </w:r>
    </w:p>
    <w:p>
      <w:r>
        <w:t>Manages user accounts, school assignments, and approval hierarchies.</w:t>
      </w:r>
    </w:p>
    <w:p>
      <w:pPr>
        <w:pStyle w:val="Heading2"/>
      </w:pPr>
      <w:r>
        <w:t>Key Tables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Table</w:t>
            </w:r>
          </w:p>
        </w:tc>
        <w:tc>
          <w:tcPr>
            <w:tcW w:type="dxa" w:w="4320"/>
            <w:shd w:fill="1C1A83" w:val="clear"/>
          </w:tcPr>
          <w:p>
            <w:r>
              <w:rPr>
                <w:b/>
                <w:color w:val="FFFFFF"/>
                <w:sz w:val="20"/>
              </w:rPr>
              <w:t>Purpose</w:t>
            </w:r>
          </w:p>
        </w:tc>
      </w:tr>
      <w:tr>
        <w:tc>
          <w:tcPr>
            <w:tcW w:type="dxa" w:w="4320"/>
          </w:tcPr>
          <w:p>
            <w:r>
              <w:rPr>
                <w:sz w:val="20"/>
              </w:rPr>
              <w:t>**Users**</w:t>
            </w:r>
          </w:p>
        </w:tc>
        <w:tc>
          <w:tcPr>
            <w:tcW w:type="dxa" w:w="4320"/>
          </w:tcPr>
          <w:p>
            <w:r>
              <w:rPr>
                <w:sz w:val="20"/>
              </w:rPr>
              <w:t>User accounts</w:t>
            </w:r>
          </w:p>
        </w:tc>
      </w:tr>
      <w:tr>
        <w:tc>
          <w:tcPr>
            <w:tcW w:type="dxa" w:w="4320"/>
            <w:shd w:fill="F5F5F5" w:val="clear"/>
          </w:tcPr>
          <w:p>
            <w:r>
              <w:rPr>
                <w:sz w:val="20"/>
              </w:rPr>
              <w:t>**District**</w:t>
            </w:r>
          </w:p>
        </w:tc>
        <w:tc>
          <w:tcPr>
            <w:tcW w:type="dxa" w:w="4320"/>
            <w:shd w:fill="F5F5F5" w:val="clear"/>
          </w:tcPr>
          <w:p>
            <w:r>
              <w:rPr>
                <w:sz w:val="20"/>
              </w:rPr>
              <w:t>School districts</w:t>
            </w:r>
          </w:p>
        </w:tc>
      </w:tr>
      <w:tr>
        <w:tc>
          <w:tcPr>
            <w:tcW w:type="dxa" w:w="4320"/>
          </w:tcPr>
          <w:p>
            <w:r>
              <w:rPr>
                <w:sz w:val="20"/>
              </w:rPr>
              <w:t>**School**</w:t>
            </w:r>
          </w:p>
        </w:tc>
        <w:tc>
          <w:tcPr>
            <w:tcW w:type="dxa" w:w="4320"/>
          </w:tcPr>
          <w:p>
            <w:r>
              <w:rPr>
                <w:sz w:val="20"/>
              </w:rPr>
              <w:t>Individual schools</w:t>
            </w:r>
          </w:p>
        </w:tc>
      </w:tr>
      <w:tr>
        <w:tc>
          <w:tcPr>
            <w:tcW w:type="dxa" w:w="4320"/>
            <w:shd w:fill="F5F5F5" w:val="clear"/>
          </w:tcPr>
          <w:p>
            <w:r>
              <w:rPr>
                <w:sz w:val="20"/>
              </w:rPr>
              <w:t>**UserAccounts**</w:t>
            </w:r>
          </w:p>
        </w:tc>
        <w:tc>
          <w:tcPr>
            <w:tcW w:type="dxa" w:w="4320"/>
            <w:shd w:fill="F5F5F5" w:val="clear"/>
          </w:tcPr>
          <w:p>
            <w:r>
              <w:rPr>
                <w:sz w:val="20"/>
              </w:rPr>
              <w:t>User-to-budget-account links</w:t>
            </w:r>
          </w:p>
        </w:tc>
      </w:tr>
      <w:tr>
        <w:tc>
          <w:tcPr>
            <w:tcW w:type="dxa" w:w="4320"/>
          </w:tcPr>
          <w:p>
            <w:r>
              <w:rPr>
                <w:sz w:val="20"/>
              </w:rPr>
              <w:t>**Approvals**</w:t>
            </w:r>
          </w:p>
        </w:tc>
        <w:tc>
          <w:tcPr>
            <w:tcW w:type="dxa" w:w="4320"/>
          </w:tcPr>
          <w:p>
            <w:r>
              <w:rPr>
                <w:sz w:val="20"/>
              </w:rPr>
              <w:t>Approval workflow records</w:t>
            </w:r>
          </w:p>
        </w:tc>
      </w:tr>
      <w:tr>
        <w:tc>
          <w:tcPr>
            <w:tcW w:type="dxa" w:w="4320"/>
            <w:shd w:fill="F5F5F5" w:val="clear"/>
          </w:tcPr>
          <w:p>
            <w:r>
              <w:rPr>
                <w:sz w:val="20"/>
              </w:rPr>
              <w:t>**ApprovalLevels**</w:t>
            </w:r>
          </w:p>
        </w:tc>
        <w:tc>
          <w:tcPr>
            <w:tcW w:type="dxa" w:w="4320"/>
            <w:shd w:fill="F5F5F5" w:val="clear"/>
          </w:tcPr>
          <w:p>
            <w:r>
              <w:rPr>
                <w:sz w:val="20"/>
              </w:rPr>
              <w:t>Approval thresholds by amount</w:t>
            </w:r>
          </w:p>
        </w:tc>
      </w:tr>
      <w:tr>
        <w:tc>
          <w:tcPr>
            <w:tcW w:type="dxa" w:w="4320"/>
          </w:tcPr>
          <w:p>
            <w:r>
              <w:rPr>
                <w:sz w:val="20"/>
              </w:rPr>
              <w:t>**SecurityRoles**</w:t>
            </w:r>
          </w:p>
        </w:tc>
        <w:tc>
          <w:tcPr>
            <w:tcW w:type="dxa" w:w="4320"/>
          </w:tcPr>
          <w:p>
            <w:r>
              <w:rPr>
                <w:sz w:val="20"/>
              </w:rPr>
              <w:t>Role definitions</w:t>
            </w:r>
          </w:p>
        </w:tc>
      </w:tr>
      <w:tr>
        <w:tc>
          <w:tcPr>
            <w:tcW w:type="dxa" w:w="4320"/>
            <w:shd w:fill="F5F5F5" w:val="clear"/>
          </w:tcPr>
          <w:p>
            <w:r>
              <w:rPr>
                <w:sz w:val="20"/>
              </w:rPr>
              <w:t>**SecurityRoleUsers**</w:t>
            </w:r>
          </w:p>
        </w:tc>
        <w:tc>
          <w:tcPr>
            <w:tcW w:type="dxa" w:w="4320"/>
            <w:shd w:fill="F5F5F5" w:val="clear"/>
          </w:tcPr>
          <w:p>
            <w:r>
              <w:rPr>
                <w:sz w:val="20"/>
              </w:rPr>
              <w:t>User role assignments</w:t>
            </w:r>
          </w:p>
        </w:tc>
      </w:tr>
    </w:tbl>
    <w:p/>
    <w:p>
      <w:pPr>
        <w:pStyle w:val="Heading2"/>
      </w:pPr>
      <w:r>
        <w:t>Approval Flow</w:t>
      </w:r>
    </w:p>
    <w:p>
      <w:pPr>
        <w:pStyle w:val="Code"/>
      </w:pPr>
      <w:r>
        <w:rPr>
          <w:rFonts w:ascii="Consolas" w:hAnsi="Consolas"/>
          <w:sz w:val="18"/>
        </w:rPr>
        <w:t>User submits Requisition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Check ApprovalLevels│──── Is amount within user's authority?</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Yes     │ No</w:t>
      </w:r>
    </w:p>
    <w:p>
      <w:pPr>
        <w:pStyle w:val="Code"/>
      </w:pPr>
      <w:r>
        <w:rPr>
          <w:rFonts w:ascii="Consolas" w:hAnsi="Consolas"/>
          <w:sz w:val="18"/>
        </w:rPr>
        <w:t xml:space="preserve">    ▼         ▼</w:t>
      </w:r>
    </w:p>
    <w:p>
      <w:pPr>
        <w:pStyle w:val="Code"/>
      </w:pPr>
      <w:r>
        <w:rPr>
          <w:rFonts w:ascii="Consolas" w:hAnsi="Consolas"/>
          <w:sz w:val="18"/>
        </w:rPr>
        <w:t>Auto-approve  Route to approver</w:t>
      </w:r>
    </w:p>
    <w:p>
      <w:pPr>
        <w:pStyle w:val="Code"/>
      </w:pPr>
      <w:r>
        <w:rPr>
          <w:rFonts w:ascii="Consolas" w:hAnsi="Consolas"/>
          <w:sz w:val="18"/>
        </w:rPr>
        <w:t xml:space="preserve">    │              │</w:t>
      </w:r>
    </w:p>
    <w:p>
      <w:pPr>
        <w:pStyle w:val="Code"/>
      </w:pPr>
      <w:r>
        <w:rPr>
          <w:rFonts w:ascii="Consolas" w:hAnsi="Consolas"/>
          <w:sz w:val="18"/>
        </w:rPr>
        <w:t xml:space="preserve">    ▼              ▼</w:t>
      </w:r>
    </w:p>
    <w:p>
      <w:pPr>
        <w:pStyle w:val="Code"/>
      </w:pPr>
      <w:r>
        <w:rPr>
          <w:rFonts w:ascii="Consolas" w:hAnsi="Consolas"/>
          <w:sz w:val="18"/>
        </w:rPr>
        <w:t>Approvals     PendingApprovals</w:t>
      </w:r>
    </w:p>
    <w:p>
      <w:pPr>
        <w:pStyle w:val="Code"/>
      </w:pPr>
      <w:r>
        <w:rPr>
          <w:rFonts w:ascii="Consolas" w:hAnsi="Consolas"/>
          <w:sz w:val="18"/>
        </w:rPr>
        <w:t>(insert)      (queue for approver)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Approver reviews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Approve │ Reject</w:t>
      </w:r>
    </w:p>
    <w:p>
      <w:pPr>
        <w:pStyle w:val="Code"/>
      </w:pPr>
      <w:r>
        <w:rPr>
          <w:rFonts w:ascii="Consolas" w:hAnsi="Consolas"/>
          <w:sz w:val="18"/>
        </w:rPr>
        <w:t xml:space="preserve">              ▼         ▼</w:t>
      </w:r>
    </w:p>
    <w:p>
      <w:pPr>
        <w:pStyle w:val="Code"/>
      </w:pPr>
      <w:r>
        <w:rPr>
          <w:rFonts w:ascii="Consolas" w:hAnsi="Consolas"/>
          <w:sz w:val="18"/>
        </w:rPr>
        <w:t xml:space="preserve">          Approvals  Approvals</w:t>
      </w:r>
    </w:p>
    <w:p>
      <w:pPr>
        <w:pStyle w:val="Code"/>
      </w:pPr>
      <w:r>
        <w:rPr>
          <w:rFonts w:ascii="Consolas" w:hAnsi="Consolas"/>
          <w:sz w:val="18"/>
        </w:rPr>
        <w:t xml:space="preserve">          (Approved) (Rejected)</w:t>
      </w:r>
    </w:p>
    <w:p>
      <w:pPr>
        <w:pStyle w:val="Heading2"/>
      </w:pPr>
      <w:r>
        <w:t>Organizational Hierarchy</w:t>
      </w:r>
    </w:p>
    <w:p>
      <w:pPr>
        <w:pStyle w:val="Code"/>
      </w:pPr>
      <w:r>
        <w:rPr>
          <w:rFonts w:ascii="Consolas" w:hAnsi="Consolas"/>
          <w:sz w:val="18"/>
        </w:rPr>
        <w:t>District (1)</w:t>
      </w:r>
    </w:p>
    <w:p>
      <w:pPr>
        <w:pStyle w:val="Code"/>
      </w:pPr>
      <w:r>
        <w:rPr>
          <w:rFonts w:ascii="Consolas" w:hAnsi="Consolas"/>
          <w:sz w:val="18"/>
        </w:rPr>
        <w:t xml:space="preserve">    │</w:t>
      </w:r>
    </w:p>
    <w:p>
      <w:pPr>
        <w:pStyle w:val="Code"/>
      </w:pPr>
      <w:r>
        <w:rPr>
          <w:rFonts w:ascii="Consolas" w:hAnsi="Consolas"/>
          <w:sz w:val="18"/>
        </w:rPr>
        <w:t xml:space="preserve">    ├──── School (n)</w:t>
      </w:r>
    </w:p>
    <w:p>
      <w:pPr>
        <w:pStyle w:val="Code"/>
      </w:pPr>
      <w:r>
        <w:rPr>
          <w:rFonts w:ascii="Consolas" w:hAnsi="Consolas"/>
          <w:sz w:val="18"/>
        </w:rPr>
        <w:t xml:space="preserve">    │         │</w:t>
      </w:r>
    </w:p>
    <w:p>
      <w:pPr>
        <w:pStyle w:val="Code"/>
      </w:pPr>
      <w:r>
        <w:rPr>
          <w:rFonts w:ascii="Consolas" w:hAnsi="Consolas"/>
          <w:sz w:val="18"/>
        </w:rPr>
        <w:t xml:space="preserve">    │         └──── Users (n)</w:t>
      </w:r>
    </w:p>
    <w:p>
      <w:pPr>
        <w:pStyle w:val="Code"/>
      </w:pPr>
      <w:r>
        <w:rPr>
          <w:rFonts w:ascii="Consolas" w:hAnsi="Consolas"/>
          <w:sz w:val="18"/>
        </w:rPr>
        <w:t xml:space="preserve">    │                   │</w:t>
      </w:r>
    </w:p>
    <w:p>
      <w:pPr>
        <w:pStyle w:val="Code"/>
      </w:pPr>
      <w:r>
        <w:rPr>
          <w:rFonts w:ascii="Consolas" w:hAnsi="Consolas"/>
          <w:sz w:val="18"/>
        </w:rPr>
        <w:t xml:space="preserve">    │                   └──── UserAccounts (n)</w:t>
      </w:r>
    </w:p>
    <w:p>
      <w:pPr>
        <w:pStyle w:val="Code"/>
      </w:pPr>
      <w:r>
        <w:rPr>
          <w:rFonts w:ascii="Consolas" w:hAnsi="Consolas"/>
          <w:sz w:val="18"/>
        </w:rPr>
        <w:t xml:space="preserve">    │                              │</w:t>
      </w:r>
    </w:p>
    <w:p>
      <w:pPr>
        <w:pStyle w:val="Code"/>
      </w:pPr>
      <w:r>
        <w:rPr>
          <w:rFonts w:ascii="Consolas" w:hAnsi="Consolas"/>
          <w:sz w:val="18"/>
        </w:rPr>
        <w:t xml:space="preserve">    │                              └──── BudgetAccounts</w:t>
      </w:r>
    </w:p>
    <w:p>
      <w:pPr>
        <w:pStyle w:val="Code"/>
      </w:pPr>
      <w:r>
        <w:rPr>
          <w:rFonts w:ascii="Consolas" w:hAnsi="Consolas"/>
          <w:sz w:val="18"/>
        </w:rPr>
        <w:t xml:space="preserve">    │                                        │</w:t>
      </w:r>
    </w:p>
    <w:p>
      <w:pPr>
        <w:pStyle w:val="Code"/>
      </w:pPr>
      <w:r>
        <w:rPr>
          <w:rFonts w:ascii="Consolas" w:hAnsi="Consolas"/>
          <w:sz w:val="18"/>
        </w:rPr>
        <w:t xml:space="preserve">    │                                        └──── Budgets</w:t>
      </w:r>
    </w:p>
    <w:p>
      <w:pPr>
        <w:pStyle w:val="Code"/>
      </w:pPr>
      <w:r>
        <w:rPr>
          <w:rFonts w:ascii="Consolas" w:hAnsi="Consolas"/>
          <w:sz w:val="18"/>
        </w:rPr>
        <w:t xml:space="preserve">    │</w:t>
      </w:r>
    </w:p>
    <w:p>
      <w:pPr>
        <w:pStyle w:val="Code"/>
      </w:pPr>
      <w:r>
        <w:rPr>
          <w:rFonts w:ascii="Consolas" w:hAnsi="Consolas"/>
          <w:sz w:val="18"/>
        </w:rPr>
        <w:t xml:space="preserve">    └──── DistrictCategories (allowed categories)</w:t>
      </w:r>
    </w:p>
    <w:p>
      <w:pPr>
        <w:spacing w:before="120" w:after="120"/>
        <w:pBdr>
          <w:bottom w:val="single" w:sz="6" w:space="1" w:color="CCCCCC"/>
        </w:pBdr>
      </w:pPr>
    </w:p>
    <w:p>
      <w:pPr>
        <w:pStyle w:val="Heading1"/>
      </w:pPr>
      <w:r>
        <w:t>6. Budget Management Workflow</w:t>
      </w:r>
    </w:p>
    <w:p>
      <w:pPr>
        <w:pStyle w:val="Heading2"/>
      </w:pPr>
      <w:r>
        <w:t>Overview</w:t>
      </w:r>
    </w:p>
    <w:p>
      <w:r>
        <w:t>Tracks budget allocations, encumbrances, and spending by account.</w:t>
      </w:r>
    </w:p>
    <w:p>
      <w:pPr>
        <w:pStyle w:val="Heading2"/>
      </w:pPr>
      <w:r>
        <w:t>Key Tables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Table</w:t>
            </w:r>
          </w:p>
        </w:tc>
        <w:tc>
          <w:tcPr>
            <w:tcW w:type="dxa" w:w="4320"/>
            <w:shd w:fill="1C1A83" w:val="clear"/>
          </w:tcPr>
          <w:p>
            <w:r>
              <w:rPr>
                <w:b/>
                <w:color w:val="FFFFFF"/>
                <w:sz w:val="20"/>
              </w:rPr>
              <w:t>Purpose</w:t>
            </w:r>
          </w:p>
        </w:tc>
      </w:tr>
      <w:tr>
        <w:tc>
          <w:tcPr>
            <w:tcW w:type="dxa" w:w="4320"/>
          </w:tcPr>
          <w:p>
            <w:r>
              <w:rPr>
                <w:sz w:val="20"/>
              </w:rPr>
              <w:t>**Budgets**</w:t>
            </w:r>
          </w:p>
        </w:tc>
        <w:tc>
          <w:tcPr>
            <w:tcW w:type="dxa" w:w="4320"/>
          </w:tcPr>
          <w:p>
            <w:r>
              <w:rPr>
                <w:sz w:val="20"/>
              </w:rPr>
              <w:t>Budget period definitions</w:t>
            </w:r>
          </w:p>
        </w:tc>
      </w:tr>
      <w:tr>
        <w:tc>
          <w:tcPr>
            <w:tcW w:type="dxa" w:w="4320"/>
            <w:shd w:fill="F5F5F5" w:val="clear"/>
          </w:tcPr>
          <w:p>
            <w:r>
              <w:rPr>
                <w:sz w:val="20"/>
              </w:rPr>
              <w:t>**BudgetAccounts**</w:t>
            </w:r>
          </w:p>
        </w:tc>
        <w:tc>
          <w:tcPr>
            <w:tcW w:type="dxa" w:w="4320"/>
            <w:shd w:fill="F5F5F5" w:val="clear"/>
          </w:tcPr>
          <w:p>
            <w:r>
              <w:rPr>
                <w:sz w:val="20"/>
              </w:rPr>
              <w:t>Individual budget line items</w:t>
            </w:r>
          </w:p>
        </w:tc>
      </w:tr>
      <w:tr>
        <w:tc>
          <w:tcPr>
            <w:tcW w:type="dxa" w:w="4320"/>
          </w:tcPr>
          <w:p>
            <w:r>
              <w:rPr>
                <w:sz w:val="20"/>
              </w:rPr>
              <w:t>**UserAccounts**</w:t>
            </w:r>
          </w:p>
        </w:tc>
        <w:tc>
          <w:tcPr>
            <w:tcW w:type="dxa" w:w="4320"/>
          </w:tcPr>
          <w:p>
            <w:r>
              <w:rPr>
                <w:sz w:val="20"/>
              </w:rPr>
              <w:t>Links users to their budget accounts</w:t>
            </w:r>
          </w:p>
        </w:tc>
      </w:tr>
      <w:tr>
        <w:tc>
          <w:tcPr>
            <w:tcW w:type="dxa" w:w="4320"/>
            <w:shd w:fill="F5F5F5" w:val="clear"/>
          </w:tcPr>
          <w:p>
            <w:r>
              <w:rPr>
                <w:sz w:val="20"/>
              </w:rPr>
              <w:t>**Accounts**</w:t>
            </w:r>
          </w:p>
        </w:tc>
        <w:tc>
          <w:tcPr>
            <w:tcW w:type="dxa" w:w="4320"/>
            <w:shd w:fill="F5F5F5" w:val="clear"/>
          </w:tcPr>
          <w:p>
            <w:r>
              <w:rPr>
                <w:sz w:val="20"/>
              </w:rPr>
              <w:t>Chart of accounts</w:t>
            </w:r>
          </w:p>
        </w:tc>
      </w:tr>
    </w:tbl>
    <w:p/>
    <w:p>
      <w:pPr>
        <w:pStyle w:val="Heading2"/>
      </w:pPr>
      <w:r>
        <w:t>Budget Flow</w:t>
      </w:r>
    </w:p>
    <w:p>
      <w:pPr>
        <w:pStyle w:val="Code"/>
      </w:pPr>
      <w:r>
        <w:rPr>
          <w:rFonts w:ascii="Consolas" w:hAnsi="Consolas"/>
          <w:sz w:val="18"/>
        </w:rPr>
        <w:t>Budget (fiscal year)</w:t>
      </w:r>
    </w:p>
    <w:p>
      <w:pPr>
        <w:pStyle w:val="Code"/>
      </w:pPr>
      <w:r>
        <w:rPr>
          <w:rFonts w:ascii="Consolas" w:hAnsi="Consolas"/>
          <w:sz w:val="18"/>
        </w:rPr>
        <w:t xml:space="preserve">    │</w:t>
      </w:r>
    </w:p>
    <w:p>
      <w:pPr>
        <w:pStyle w:val="Code"/>
      </w:pPr>
      <w:r>
        <w:rPr>
          <w:rFonts w:ascii="Consolas" w:hAnsi="Consolas"/>
          <w:sz w:val="18"/>
        </w:rPr>
        <w:t xml:space="preserve">    └──── BudgetAccounts (line items)</w:t>
      </w:r>
    </w:p>
    <w:p>
      <w:pPr>
        <w:pStyle w:val="Code"/>
      </w:pPr>
      <w:r>
        <w:rPr>
          <w:rFonts w:ascii="Consolas" w:hAnsi="Consolas"/>
          <w:sz w:val="18"/>
        </w:rPr>
        <w:t xml:space="preserve">              │</w:t>
      </w:r>
    </w:p>
    <w:p>
      <w:pPr>
        <w:pStyle w:val="Code"/>
      </w:pPr>
      <w:r>
        <w:rPr>
          <w:rFonts w:ascii="Consolas" w:hAnsi="Consolas"/>
          <w:sz w:val="18"/>
        </w:rPr>
        <w:t xml:space="preserve">              └──── UserAccounts (user access)</w:t>
      </w:r>
    </w:p>
    <w:p>
      <w:pPr>
        <w:pStyle w:val="Code"/>
      </w:pPr>
      <w:r>
        <w:rPr>
          <w:rFonts w:ascii="Consolas" w:hAnsi="Consolas"/>
          <w:sz w:val="18"/>
        </w:rPr>
        <w:t xml:space="preserve">                        │</w:t>
      </w:r>
    </w:p>
    <w:p>
      <w:pPr>
        <w:pStyle w:val="Code"/>
      </w:pPr>
      <w:r>
        <w:rPr>
          <w:rFonts w:ascii="Consolas" w:hAnsi="Consolas"/>
          <w:sz w:val="18"/>
        </w:rPr>
        <w:t xml:space="preserve">                        └──── Detail (encumbrances when ordered)</w:t>
      </w:r>
    </w:p>
    <w:p>
      <w:pPr>
        <w:pStyle w:val="Code"/>
      </w:pPr>
      <w:r>
        <w:rPr>
          <w:rFonts w:ascii="Consolas" w:hAnsi="Consolas"/>
          <w:sz w:val="18"/>
        </w:rPr>
        <w:t xml:space="preserve">                                  │</w:t>
      </w:r>
    </w:p>
    <w:p>
      <w:pPr>
        <w:pStyle w:val="Code"/>
      </w:pPr>
      <w:r>
        <w:rPr>
          <w:rFonts w:ascii="Consolas" w:hAnsi="Consolas"/>
          <w:sz w:val="18"/>
        </w:rPr>
        <w:t xml:space="preserve">                                  └──── PODetailItems (actual spending)</w:t>
      </w:r>
    </w:p>
    <w:p>
      <w:pPr>
        <w:pStyle w:val="Heading2"/>
      </w:pPr>
      <w:r>
        <w:t>Budget Validation</w:t>
      </w:r>
    </w:p>
    <w:p>
      <w:r>
        <w:t>When a requisition is created:</w:t>
      </w:r>
    </w:p>
    <w:p>
      <w:pPr>
        <w:pStyle w:val="ListNumber"/>
      </w:pPr>
      <w:r>
        <w:t xml:space="preserve">Check </w:t>
      </w:r>
      <w:r>
        <w:rPr>
          <w:rFonts w:ascii="Consolas" w:hAnsi="Consolas"/>
          <w:sz w:val="20"/>
        </w:rPr>
        <w:t>UserAccounts</w:t>
      </w:r>
      <w:r>
        <w:t xml:space="preserve"> - does user have access to this budget?</w:t>
      </w:r>
    </w:p>
    <w:p>
      <w:pPr>
        <w:pStyle w:val="ListNumber"/>
      </w:pPr>
      <w:r>
        <w:t xml:space="preserve">Check </w:t>
      </w:r>
      <w:r>
        <w:rPr>
          <w:rFonts w:ascii="Consolas" w:hAnsi="Consolas"/>
          <w:sz w:val="20"/>
        </w:rPr>
        <w:t>BudgetAccounts</w:t>
      </w:r>
      <w:r>
        <w:t xml:space="preserve"> - is there sufficient balance?</w:t>
      </w:r>
    </w:p>
    <w:p>
      <w:pPr>
        <w:pStyle w:val="ListNumber"/>
      </w:pPr>
      <w:r>
        <w:t xml:space="preserve">Check </w:t>
      </w:r>
      <w:r>
        <w:rPr>
          <w:rFonts w:ascii="Consolas" w:hAnsi="Consolas"/>
          <w:sz w:val="20"/>
        </w:rPr>
        <w:t>ApprovalLevels</w:t>
      </w:r>
      <w:r>
        <w:t xml:space="preserve"> - does amount require approval?</w:t>
      </w:r>
    </w:p>
    <w:p>
      <w:pPr>
        <w:spacing w:before="120" w:after="120"/>
        <w:pBdr>
          <w:bottom w:val="single" w:sz="6" w:space="1" w:color="CCCCCC"/>
        </w:pBdr>
      </w:pPr>
    </w:p>
    <w:p>
      <w:pPr>
        <w:pStyle w:val="Heading1"/>
      </w:pPr>
      <w:r>
        <w:t>Quick Reference: Table Domains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Domain</w:t>
            </w:r>
          </w:p>
        </w:tc>
        <w:tc>
          <w:tcPr>
            <w:tcW w:type="dxa" w:w="2880"/>
            <w:shd w:fill="1C1A83" w:val="clear"/>
          </w:tcPr>
          <w:p>
            <w:r>
              <w:rPr>
                <w:b/>
                <w:color w:val="FFFFFF"/>
                <w:sz w:val="20"/>
              </w:rPr>
              <w:t>Key Tables</w:t>
            </w:r>
          </w:p>
        </w:tc>
        <w:tc>
          <w:tcPr>
            <w:tcW w:type="dxa" w:w="2880"/>
            <w:shd w:fill="1C1A83" w:val="clear"/>
          </w:tcPr>
          <w:p>
            <w:r>
              <w:rPr>
                <w:b/>
                <w:color w:val="FFFFFF"/>
                <w:sz w:val="20"/>
              </w:rPr>
              <w:t>Primary Flow</w:t>
            </w:r>
          </w:p>
        </w:tc>
      </w:tr>
      <w:tr>
        <w:tc>
          <w:tcPr>
            <w:tcW w:type="dxa" w:w="2880"/>
          </w:tcPr>
          <w:p>
            <w:r>
              <w:rPr>
                <w:sz w:val="20"/>
              </w:rPr>
              <w:t>**Bidding**</w:t>
            </w:r>
          </w:p>
        </w:tc>
        <w:tc>
          <w:tcPr>
            <w:tcW w:type="dxa" w:w="2880"/>
          </w:tcPr>
          <w:p>
            <w:r>
              <w:rPr>
                <w:sz w:val="20"/>
              </w:rPr>
              <w:t>BidHeaders → BidResults → Awards</w:t>
            </w:r>
          </w:p>
        </w:tc>
        <w:tc>
          <w:tcPr>
            <w:tcW w:type="dxa" w:w="2880"/>
          </w:tcPr>
          <w:p>
            <w:r>
              <w:rPr>
                <w:sz w:val="20"/>
              </w:rPr>
              <w:t>Solicitation → Response → Award</w:t>
            </w:r>
          </w:p>
        </w:tc>
      </w:tr>
      <w:tr>
        <w:tc>
          <w:tcPr>
            <w:tcW w:type="dxa" w:w="2880"/>
            <w:shd w:fill="F5F5F5" w:val="clear"/>
          </w:tcPr>
          <w:p>
            <w:r>
              <w:rPr>
                <w:sz w:val="20"/>
              </w:rPr>
              <w:t>**Orders**</w:t>
            </w:r>
          </w:p>
        </w:tc>
        <w:tc>
          <w:tcPr>
            <w:tcW w:type="dxa" w:w="2880"/>
            <w:shd w:fill="F5F5F5" w:val="clear"/>
          </w:tcPr>
          <w:p>
            <w:r>
              <w:rPr>
                <w:sz w:val="20"/>
              </w:rPr>
              <w:t>Requisitions → Detail → PO → PODetailItems</w:t>
            </w:r>
          </w:p>
        </w:tc>
        <w:tc>
          <w:tcPr>
            <w:tcW w:type="dxa" w:w="2880"/>
            <w:shd w:fill="F5F5F5" w:val="clear"/>
          </w:tcPr>
          <w:p>
            <w:r>
              <w:rPr>
                <w:sz w:val="20"/>
              </w:rPr>
              <w:t>Request → Approve → Order</w:t>
            </w:r>
          </w:p>
        </w:tc>
      </w:tr>
      <w:tr>
        <w:tc>
          <w:tcPr>
            <w:tcW w:type="dxa" w:w="2880"/>
          </w:tcPr>
          <w:p>
            <w:r>
              <w:rPr>
                <w:sz w:val="20"/>
              </w:rPr>
              <w:t>**Vendors**</w:t>
            </w:r>
          </w:p>
        </w:tc>
        <w:tc>
          <w:tcPr>
            <w:tcW w:type="dxa" w:w="2880"/>
          </w:tcPr>
          <w:p>
            <w:r>
              <w:rPr>
                <w:sz w:val="20"/>
              </w:rPr>
              <w:t>Vendors → DistrictVendor → Catalog</w:t>
            </w:r>
          </w:p>
        </w:tc>
        <w:tc>
          <w:tcPr>
            <w:tcW w:type="dxa" w:w="2880"/>
          </w:tcPr>
          <w:p>
            <w:r>
              <w:rPr>
                <w:sz w:val="20"/>
              </w:rPr>
              <w:t>Register → Qualify → Maintain</w:t>
            </w:r>
          </w:p>
        </w:tc>
      </w:tr>
      <w:tr>
        <w:tc>
          <w:tcPr>
            <w:tcW w:type="dxa" w:w="2880"/>
            <w:shd w:fill="F5F5F5" w:val="clear"/>
          </w:tcPr>
          <w:p>
            <w:r>
              <w:rPr>
                <w:sz w:val="20"/>
              </w:rPr>
              <w:t>**Catalog**</w:t>
            </w:r>
          </w:p>
        </w:tc>
        <w:tc>
          <w:tcPr>
            <w:tcW w:type="dxa" w:w="2880"/>
            <w:shd w:fill="F5F5F5" w:val="clear"/>
          </w:tcPr>
          <w:p>
            <w:r>
              <w:rPr>
                <w:sz w:val="20"/>
              </w:rPr>
              <w:t>Items → CrossRefs → Catalog</w:t>
            </w:r>
          </w:p>
        </w:tc>
        <w:tc>
          <w:tcPr>
            <w:tcW w:type="dxa" w:w="2880"/>
            <w:shd w:fill="F5F5F5" w:val="clear"/>
          </w:tcPr>
          <w:p>
            <w:r>
              <w:rPr>
                <w:sz w:val="20"/>
              </w:rPr>
              <w:t>Create → Cross-ref → Price</w:t>
            </w:r>
          </w:p>
        </w:tc>
      </w:tr>
      <w:tr>
        <w:tc>
          <w:tcPr>
            <w:tcW w:type="dxa" w:w="2880"/>
          </w:tcPr>
          <w:p>
            <w:r>
              <w:rPr>
                <w:sz w:val="20"/>
              </w:rPr>
              <w:t>**Users**</w:t>
            </w:r>
          </w:p>
        </w:tc>
        <w:tc>
          <w:tcPr>
            <w:tcW w:type="dxa" w:w="2880"/>
          </w:tcPr>
          <w:p>
            <w:r>
              <w:rPr>
                <w:sz w:val="20"/>
              </w:rPr>
              <w:t>Users → UserAccounts → BudgetAccounts</w:t>
            </w:r>
          </w:p>
        </w:tc>
        <w:tc>
          <w:tcPr>
            <w:tcW w:type="dxa" w:w="2880"/>
          </w:tcPr>
          <w:p>
            <w:r>
              <w:rPr>
                <w:sz w:val="20"/>
              </w:rPr>
              <w:t>Assign → Budget → Approve</w:t>
            </w:r>
          </w:p>
        </w:tc>
      </w:tr>
      <w:tr>
        <w:tc>
          <w:tcPr>
            <w:tcW w:type="dxa" w:w="2880"/>
            <w:shd w:fill="F5F5F5" w:val="clear"/>
          </w:tcPr>
          <w:p>
            <w:r>
              <w:rPr>
                <w:sz w:val="20"/>
              </w:rPr>
              <w:t>**Budget**</w:t>
            </w:r>
          </w:p>
        </w:tc>
        <w:tc>
          <w:tcPr>
            <w:tcW w:type="dxa" w:w="2880"/>
            <w:shd w:fill="F5F5F5" w:val="clear"/>
          </w:tcPr>
          <w:p>
            <w:r>
              <w:rPr>
                <w:sz w:val="20"/>
              </w:rPr>
              <w:t>Budgets → BudgetAccounts → Detail</w:t>
            </w:r>
          </w:p>
        </w:tc>
        <w:tc>
          <w:tcPr>
            <w:tcW w:type="dxa" w:w="2880"/>
            <w:shd w:fill="F5F5F5" w:val="clear"/>
          </w:tcPr>
          <w:p>
            <w:r>
              <w:rPr>
                <w:sz w:val="20"/>
              </w:rPr>
              <w:t>Allocate → Encumber → Spend</w:t>
            </w:r>
          </w:p>
        </w:tc>
      </w:tr>
    </w:tbl>
    <w:p/>
    <w:p>
      <w:pPr>
        <w:spacing w:before="120" w:after="120"/>
        <w:pBdr>
          <w:bottom w:val="single" w:sz="6" w:space="1" w:color="CCCCCC"/>
        </w:pBdr>
      </w:pPr>
    </w:p>
    <w:p>
      <w:pPr>
        <w:pStyle w:val="Heading1"/>
      </w:pPr>
      <w:r>
        <w:t>Change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C1A83" w:val="clear"/>
          </w:tcPr>
          <w:p>
            <w:r>
              <w:rPr>
                <w:b/>
                <w:color w:val="FFFFFF"/>
                <w:sz w:val="20"/>
              </w:rPr>
              <w:t>Date</w:t>
            </w:r>
          </w:p>
        </w:tc>
        <w:tc>
          <w:tcPr>
            <w:tcW w:type="dxa" w:w="2880"/>
            <w:shd w:fill="1C1A83" w:val="clear"/>
          </w:tcPr>
          <w:p>
            <w:r>
              <w:rPr>
                <w:b/>
                <w:color w:val="FFFFFF"/>
                <w:sz w:val="20"/>
              </w:rPr>
              <w:t>Change</w:t>
            </w:r>
          </w:p>
        </w:tc>
        <w:tc>
          <w:tcPr>
            <w:tcW w:type="dxa" w:w="2880"/>
            <w:shd w:fill="1C1A83" w:val="clear"/>
          </w:tcPr>
          <w:p>
            <w:r>
              <w:rPr>
                <w:b/>
                <w:color w:val="FFFFFF"/>
                <w:sz w:val="20"/>
              </w:rPr>
              <w:t>Author</w:t>
            </w:r>
          </w:p>
        </w:tc>
      </w:tr>
      <w:tr>
        <w:tc>
          <w:tcPr>
            <w:tcW w:type="dxa" w:w="2880"/>
          </w:tcPr>
          <w:p>
            <w:r>
              <w:rPr>
                <w:sz w:val="20"/>
              </w:rPr>
              <w:t>2026-01-15</w:t>
            </w:r>
          </w:p>
        </w:tc>
        <w:tc>
          <w:tcPr>
            <w:tcW w:type="dxa" w:w="2880"/>
          </w:tcPr>
          <w:p>
            <w:r>
              <w:rPr>
                <w:sz w:val="20"/>
              </w:rPr>
              <w:t>Initial workflow documentation</w:t>
            </w:r>
          </w:p>
        </w:tc>
        <w:tc>
          <w:tcPr>
            <w:tcW w:type="dxa" w:w="2880"/>
          </w:tcPr>
          <w:p>
            <w:r>
              <w:rPr>
                <w:sz w:val="20"/>
              </w:rPr>
              <w:t>Phase 1 Documentation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b/>
      <w:bCs/>
      <w:color w:val="1C1A83"/>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Light" w:hAnsi="Calibri Light"/>
      <w:b/>
      <w:bCs/>
      <w:color w:val="1A365D"/>
      <w:sz w:val="32"/>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1A36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240" w:before="0"/>
    </w:pPr>
    <w:rPr>
      <w:rFonts w:ascii="Calibri Light" w:hAnsi="Calibri Light"/>
      <w:b/>
      <w:color w:val="1C1A83"/>
      <w:sz w:val="56"/>
    </w:rPr>
  </w:style>
  <w:style w:type="paragraph" w:customStyle="1" w:styleId="Code">
    <w:name w:val="Code"/>
    <w:pPr>
      <w:spacing w:before="120" w:after="120"/>
      <w:ind w:left="360"/>
    </w:pPr>
    <w:rPr>
      <w:rFonts w:ascii="Consolas" w:hAnsi="Consolas"/>
      <w:sz w:val="18"/>
    </w:rPr>
  </w:style>
  <w:style w:type="character" w:customStyle="1" w:styleId="CodeChar">
    <w:name w:val="Code Cha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