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Stored Procedure Dependencies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SP Dependencies Analysis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Stored Procedure Dependencies</w:t>
      </w:r>
    </w:p>
    <w:p>
      <w:r>
        <w:t>Generated: 2026-01-09 12:07:11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Stored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SPs that call other SPs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Root SPs (callers, not called)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Leaf SPs (don't call others)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Unique table accesses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156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Most Accessed Tables</w:t>
      </w:r>
    </w:p>
    <w:p>
      <w:r>
        <w:t>Tables accessed by the most stored procedures: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SPs Accessing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147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Budgets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ReportSessionLinks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Stored Procedure Call Chains</w:t>
      </w:r>
    </w:p>
    <w:p>
      <w:r>
        <w:t>Procedures that call other procedures:</w:t>
      </w:r>
    </w:p>
    <w:p>
      <w:pPr>
        <w:pStyle w:val="Code"/>
      </w:pPr>
      <w:r>
        <w:rPr>
          <w:rFonts w:ascii="Consolas" w:hAnsi="Consolas"/>
          <w:sz w:val="18"/>
        </w:rPr>
        <w:t>flowchart LR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sp_ConvertTextbookReqs["sp_ConvertTextbookReqs"] --&gt; sp_RefreshDistrictVendors["sp_RefreshDistrictVendors"]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sp_ConvertTextbookReqs["sp_ConvertTextbookReqs"] --&gt; sp_UpdatePOAmounts["sp_UpdatePOAmounts"]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sp_ConvertTextbookReqs["sp_ConvertTextbookReqs"] --&gt; sp_CreateNewPO["sp_CreateNewPO"]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usp_getSDSDocsAll["usp_getSDSDocsAll"] --&gt; usp_getSDSDocsUser["usp_getSDSDocsUser"]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usp_getSDSDocsAll["usp_getSDSDocsAll"] --&gt; usp_getSDSDocsDistrict["usp_getSDSDocsDistrict"]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usp_getSDSDocsAll["usp_getSDSDocsAll"] --&gt; usp_getSDSDocsSchool["usp_getSDSDocsSchool"]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usp_getSDSDocsDistrict["usp_getSDSDocsDistrict"] --&gt; usp_getSDSDocsUser["usp_getSDSDocsUser"]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usp_getSDSDocsDistrict["usp_getSDSDocsDistrict"] --&gt; usp_getSDSDocsDistrict["usp_getSDSDocsDistrict"]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usp_getSDSDocsDistrict["usp_getSDSDocsDistrict"] --&gt; usp_getSDSDocsSchool["usp_getSDSDocsSchool"]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sp_CombineReqs["sp_CombineReqs"] --&gt; sp_DeleteRequisitionWithDetail["sp_DeleteRequisitionWithDetail"]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sp_CombineReqs["sp_CombineReqs"] --&gt; sp_UpdateReq["sp_UpdateReq"]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sp_CombineReqs["sp_CombineReqs"] --&gt; sp_NewRequisitionId["sp_NewRequisitionId"]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sp_ConvertReqs["sp_ConvertReqs"] --&gt; sp_RefreshDistrictVendors["sp_RefreshDistrictVendors"]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sp_ConvertReqs["sp_ConvertReqs"] --&gt; sp_CreatePO["sp_CreatePO"]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sp_CreatePO["sp_CreatePO"] --&gt; sp_UpdatePOAmounts["sp_UpdatePOAmounts"]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sp_CreatePO["sp_CreatePO"] --&gt; sp_CreateNewPO["sp_CreateNewPO"]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sp_CreatePO_Saved062724["sp_CreatePO_Saved062724"] --&gt; sp_UpdatePOAmounts["sp_UpdatePOAmounts"]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sp_CreatePO_Saved062724["sp_CreatePO_Saved062724"] --&gt; sp_CreateNewPO["sp_CreateNewPO"]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sp_CreatePOTest["sp_CreatePOTest"] --&gt; sp_UpdatePOAmounts["sp_UpdatePOAmounts"]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sp_CreatePOTest["sp_CreatePOTest"] --&gt; sp_CreateNewPO["sp_CreateNewPO"]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sp_easyadd["sp_easyadd"] --&gt; sp_ReqAdd["sp_ReqAdd"]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sp_easyadd["sp_easyadd"] --&gt; sp_EDSItems["sp_EDSItems"]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usp_CopyRequisition["usp_CopyRequisition"] --&gt; sp_NewRequisitionId["sp_NewRequisitionId"]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usp_CopyRequisition["usp_CopyRequisition"] --&gt; usp_CopyRequisition["usp_CopyRequisition"]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usp_EmailBlastProcessOrderDetailChangeNotifications["usp_EmailBlastProcessOrderDetailChangeNotifications"] --&gt; usp_EmailBlastSetNotificationBlastHTMLRequisitioner["usp_EmailBlastSetNotificationBlastHTMLRequisitioner"]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usp_EmailBlastProcessOrderDetailChangeNotifications["usp_EmailBlastProcessOrderDetailChangeNotifications"] --&gt; usp_EmailBlastSetNotificationBlastHTMLApprover["usp_EmailBlastSetNotificationBlastHTMLApprover"]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sp_CopyReq["sp_CopyReq"] --&gt; sp_NewRequisitionId["sp_NewRequisitionId"]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sp_CopyReq["sp_CopyReq"] --&gt; sp_UpdateReqDetail["sp_UpdateReqDetail"]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sp_CopyReqs["sp_CopyReqs"] --&gt; sp_CopyReqsBulk["sp_CopyReqsBulk"]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sp_CopyReqs["sp_CopyReqs"] --&gt; sp_CopyReq["sp_CopyReq"]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dt_addtosourcecontrol["dt_addtosourcecontrol"] --&gt; dt_displayoaerror["dt_displayoaerror"]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dt_addtosourcecontrol["dt_addtosourcecontrol"] --&gt; dt_setpropertybyid["dt_setpropertybyid"]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dt_checkinobject["dt_checkinobject"] --&gt; dt_getpropertiesbyid_vcs["dt_getpropertiesbyid_vcs"]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dt_checkinobject["dt_checkinobject"] --&gt; dt_displayoaerror["dt_displayoaerror"]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dt_checkoutobject["dt_checkoutobject"] --&gt; dt_getpropertiesbyid_vcs["dt_getpropertiesbyid_vcs"]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dt_checkoutobject["dt_checkoutobject"] --&gt; dt_displayoaerror["dt_displayoaerror"]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dt_isundersourcecontrol["dt_isundersourcecontrol"] --&gt; dt_getpropertiesbyid_vcs["dt_getpropertiesbyid_vcs"]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dt_isundersourcecontrol["dt_isundersourcecontrol"] --&gt; dt_displayoaerror["dt_displayoaerror"]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dt_validateloginparams["dt_validateloginparams"] --&gt; dt_getpropertiesbyid_vcs["dt_getpropertiesbyid_vcs"]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dt_validateloginparams["dt_validateloginparams"] --&gt; dt_displayoaerror["dt_displayoaerror"]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dt_whocheckedout["dt_whocheckedout"] --&gt; dt_getpropertiesbyid_vcs["dt_getpropertiesbyid_vcs"]</w:t>
      </w:r>
    </w:p>
    <w:p>
      <w:pPr>
        <w:pStyle w:val="Code"/>
      </w:pPr>
      <w:r>
        <w:rPr>
          <w:rFonts w:ascii="Consolas" w:hAnsi="Consolas"/>
          <w:sz w:val="18"/>
        </w:rPr>
        <w:t xml:space="preserve">    dt_whocheckedout["dt_whocheckedout"] --&gt; dt_displayoaerror["dt_displayoaerror"]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sp_AwardBidHeader["sp_AwardBidHeader"] --&gt; Log_ProcedureCall["Log_ProcedureCall"]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sp_AwardBidHeader["sp_AwardBidHeader"] --&gt; sp_AwardBidHeader["sp_AwardBidHeader"]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sp_BatchConvert["sp_BatchConvert"] --&gt; sp_UpdateReq["sp_UpdateReq"]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sp_BatchConvert["sp_BatchConvert"] --&gt; sp_NewRequisitionId["sp_NewRequisitionId"]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sp_BatchConvertNew["sp_BatchConvertNew"] --&gt; sp_UpdateReq["sp_UpdateReq"]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sp_BatchConvertNew["sp_BatchConvertNew"] --&gt; sp_NewRequisitionId["sp_NewRequisitionId"]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sp_CombineReqs["sp_CombineReqs"] --&gt; sp_DeleteRequisitionWithDetail["sp_DeleteRequisitionWithDetail"]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sp_CombineReqs["sp_CombineReqs"] --&gt; sp_UpdateReq["sp_UpdateReq"]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sp_CombineReqsByVendorNoDelete["sp_CombineReqsByVendorNoDelete"] --&gt; sp_UpdateReq["sp_UpdateReq"]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sp_CombineReqsByVendorNoDelete["sp_CombineReqsByVendorNoDelete"] --&gt; sp_NewRequisitionId["sp_NewRequisitionId"]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sp_CXmlLogin["sp_CXmlLogin"] --&gt; sp_CXmlLogin["sp_CXmlLogin"]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sp_CXmlLogin["sp_CXmlLogin"] --&gt; sp_NewRequisitionId["sp_NewRequisitionId"]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sp_HoldRequisition["sp_HoldRequisition"] --&gt; sp_DeleteZeros["sp_DeleteZeros"]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sp_HoldRequisition["sp_HoldRequisition"] --&gt; sp_RefreshPendingApprovals["sp_RefreshPendingApprovals"]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sp_Reaward_script["sp_Reaward_script"] --&gt; sp_CreateOrderBook["sp_CreateOrderBook"]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sp_Reaward_script["sp_Reaward_script"] --&gt; sp_AwardBidHeader["sp_AwardBidHeader"]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sp_SubmitRequisition["sp_SubmitRequisition"] --&gt; sp_DeleteZeros["sp_DeleteZeros"]</w:t>
      </w:r>
    </w:p>
    <w:p>
      <w:pPr>
        <w:pStyle w:val="Code"/>
      </w:pPr>
      <w:r>
        <w:rPr>
          <w:rFonts w:ascii="Consolas" w:hAnsi="Consolas"/>
          <w:sz w:val="18"/>
        </w:rPr>
        <w:t xml:space="preserve">    sp_SubmitRequisition["sp_SubmitRequisition"] --&gt; sp_RefreshPendingApprovals["sp_RefreshPendingApprovals"]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usp_GetPODetail["usp_GetPODetail"] --&gt; usp_GetPODetail["usp_GetPODetail"]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usp_GetPODetail["usp_GetPODetail"] --&gt; usp_GetPODetail_Test["usp_GetPODetail_Test"]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usp_GetVendorPricing["usp_GetVendorPricing"] --&gt; usp_SetPricing["usp_SetPricing"]</w:t>
      </w:r>
    </w:p>
    <w:p>
      <w:pPr>
        <w:pStyle w:val="Code"/>
      </w:pPr>
      <w:r>
        <w:rPr>
          <w:rFonts w:ascii="Consolas" w:hAnsi="Consolas"/>
          <w:sz w:val="18"/>
        </w:rPr>
        <w:t xml:space="preserve">    usp_GetVendorPricing["usp_GetVendorPricing"] --&gt; usp_SearchItemsByReqHKDS["usp_SearchItemsByReqHKDS"]</w:t>
      </w:r>
    </w:p>
    <w:p>
      <w:r>
        <w:rPr>
          <w:i/>
        </w:rPr>
        <w:t>Showing top 30 of 129 calling procedures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Core Table Access Patterns</w:t>
      </w:r>
    </w:p>
    <w:p>
      <w:r>
        <w:t>Which procedures access the most critical tables: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tableStyle fill:#e1f5fe,stroke:#01579b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spStyle fill:#fff3e0,stroke:#e65100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Requisitions[("Requisitions")]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Requisitions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_sp_FA_UpdateRequisitionStatus["_sp_FA_UpdateRequisitionStatus"] --&gt; 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_sp_FA_UpdateRequisitionStatus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sp_AddISBN["sp_AddISBN"] --&gt; 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sp_AddISBN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sp_AddMSRPItem["sp_AddMSRPItem"] --&gt; 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sp_AddMSRPItem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Budgets[("Budgets")]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Budgets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sp_AddDistrict["sp_AddDistrict"] --&gt; Budgets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sp_AddDistrict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sp_ApproveReq["sp_ApproveReq"] --&gt; Budgets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sp_ApproveReq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sp_BatchConvert["sp_BatchConvert"] --&gt; Budgets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sp_BatchConvert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Detail[("Detail")]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Detail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sp_AddMSRPItem["sp_AddMSRPItem"] --&gt; Detail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sp_AddMSRPItem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sp_BatchConvert["sp_BatchConvert"] --&gt; Detail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sp_BatchConvert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sp_BatchConvertNew["sp_BatchConvertNew"] --&gt; Detail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sp_BatchConvertNew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Users[("Users")]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Users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sp_AddMSRPItem["sp_AddMSRPItem"] --&gt; Users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sp_AddMSRPItem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sp_AddSchool["sp_AddSchool"] --&gt; Users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sp_AddSchool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sp_ApproveReq["sp_ApproveReq"] --&gt; Users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sp_ApproveReq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BidHeaders[("BidHeaders")]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BidHeaders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bid2xls["bid2xls"] --&gt; BidHeaders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bid2xls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bid2xlsTest["bid2xlsTest"] --&gt; BidHeaders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bid2xlsTest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sp_AwardBidHeader["sp_AwardBidHeader"] --&gt; BidHeaders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sp_AwardBidHeader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District[("District")]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District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sp_AddDistrict["sp_AddDistrict"] --&gt; District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sp_AddDistrict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sp_AddMSRPItem["sp_AddMSRPItem"] --&gt; District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sp_AddMSRPItem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sp_ApproveReq["sp_ApproveReq"] --&gt; District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sp_ApproveReq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Items[("Items")]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Items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sp_AddISBN["sp_AddISBN"] --&gt; Items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sp_AddISBN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sp_AddMSRPItem["sp_AddMSRPItem"] --&gt; Items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sp_AddMSRPItem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sp_AwardBidHeader["sp_AwardBidHeader"] --&gt; Items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sp_AwardBidHeader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SessionTable[("SessionTable")]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SessionTable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sp_AddDistrict["sp_AddDistrict"] --&gt; SessionTable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sp_AddDistrict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sp_AddISBN["sp_AddISBN"] --&gt; SessionTable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sp_AddISBN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sp_AddSchool["sp_AddSchool"] --&gt; SessionTable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sp_AddSchool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Category[("Category")]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Category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sp_AddISBN["sp_AddISBN"] --&gt; Category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sp_AddISBN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sp_AwardBidHeader["sp_AwardBidHeader"] --&gt; Category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sp_AwardBidHeader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sp_AwardBidHeaderSingleItem["sp_AwardBidHeaderSingleItem"] --&gt; Category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sp_AwardBidHeaderSingleItem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CrossRefs[("CrossRefs")]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CrossRefs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sp_AddISBN["sp_AddISBN"] --&gt; CrossRefs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sp_AddISBN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sp_AddMSRPItem["sp_AddMSRPItem"] --&gt; CrossRefs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sp_AddMSRPItem spStyle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sp_AwardBidHeader["sp_AwardBidHeader"] --&gt; CrossRefs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sp_AwardBidHeader spStyle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Detailed Dependencies</w:t>
      </w:r>
    </w:p>
    <w:p>
      <w:pPr>
        <w:pStyle w:val="Heading2"/>
      </w:pPr>
      <w:r>
        <w:t>SPs with Most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Total Deps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SP Calls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Views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sp_AwardBidHeader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sp_BatchVerify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sp_BatchVerifyBook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sp_VendorOverrideLine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usp_GetPOs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usp_SetPricing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sp_SearchItemsByReqHK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usp_GetVendorPricing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usp_SetPricing_SearchDataDB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sp_CreateOrderBook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sp_CreateOrderBookTest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sp_CreatePO_Saved062724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sp_CreatePOTest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sp_FA_CreatePO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sp_BatchVerifyForce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sp_CreatePO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sp_DistrictRequisitionDetail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sp_VendorOverride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sp_VendorOverrideOld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sp_CreateOrderBook03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sp_AwardBidHeaderSingleItem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sp_CCAddAddendaItem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sp_ImportVendorsBid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sp_UpdateReqHeader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usp_ChangeBidHeaderNumber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usp_GetPOs_Test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sp_CXmlLogin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usp_SearchItemsByReqHKDS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usp_SearchItemsByReqHKDS_David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usp_SearchItemsByReqHKDSDavid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usp_SearchItemsByReqHKDSError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sp_MSRPExporter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sp_OrderBookMaint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usp_CopyRequisition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usp_OrderEZVendors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usp_RestoreBidHeaderNumber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usp_SearchItems_SearchDataDB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usp_SearchItemsByReqHKDSTest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sp_ExportMSRPBid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sp_VerifyForPO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sp_BatchConvert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sp_BatchConvertNew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sp_BidCompareSummary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sp_MasterBudgetBook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usp_getSDSDocsDistrict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usp_SDSDocs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sp_ConvertTextbookReqs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sp_CopyReqBulk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sp_FA_ApproveReq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usp_BidRequestItemMergeDetail_notused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Root Procedures (Entry Points)</w:t>
      </w:r>
    </w:p>
    <w:p>
      <w:r>
        <w:t>These procedures call others but are not called by any procedure:</w:t>
      </w:r>
    </w:p>
    <w:p>
      <w:pPr>
        <w:pStyle w:val="ListBullet"/>
      </w:pPr>
      <w:r>
        <w:rPr>
          <w:rFonts w:ascii="Consolas" w:hAnsi="Consolas"/>
          <w:sz w:val="20"/>
        </w:rPr>
        <w:t>dt_addtosourcecontrol_u</w:t>
      </w:r>
    </w:p>
    <w:p>
      <w:pPr>
        <w:pStyle w:val="ListBullet"/>
      </w:pPr>
      <w:r>
        <w:rPr>
          <w:rFonts w:ascii="Consolas" w:hAnsi="Consolas"/>
          <w:sz w:val="20"/>
        </w:rPr>
        <w:t>dt_checkoutobject_u</w:t>
      </w:r>
    </w:p>
    <w:p>
      <w:pPr>
        <w:pStyle w:val="ListBullet"/>
      </w:pPr>
      <w:r>
        <w:rPr>
          <w:rFonts w:ascii="Consolas" w:hAnsi="Consolas"/>
          <w:sz w:val="20"/>
        </w:rPr>
        <w:t>dt_getpropertiesbyid_vcs_u</w:t>
      </w:r>
    </w:p>
    <w:p>
      <w:pPr>
        <w:pStyle w:val="ListBullet"/>
      </w:pPr>
      <w:r>
        <w:rPr>
          <w:rFonts w:ascii="Consolas" w:hAnsi="Consolas"/>
          <w:sz w:val="20"/>
        </w:rPr>
        <w:t>dt_isundersourcecontrol_u</w:t>
      </w:r>
    </w:p>
    <w:p>
      <w:pPr>
        <w:pStyle w:val="ListBullet"/>
      </w:pPr>
      <w:r>
        <w:rPr>
          <w:rFonts w:ascii="Consolas" w:hAnsi="Consolas"/>
          <w:sz w:val="20"/>
        </w:rPr>
        <w:t>dt_removefromsourcecontrol</w:t>
      </w:r>
    </w:p>
    <w:p>
      <w:pPr>
        <w:pStyle w:val="ListBullet"/>
      </w:pPr>
      <w:r>
        <w:rPr>
          <w:rFonts w:ascii="Consolas" w:hAnsi="Consolas"/>
          <w:sz w:val="20"/>
        </w:rPr>
        <w:t>dt_validateloginparams_u</w:t>
      </w:r>
    </w:p>
    <w:p>
      <w:pPr>
        <w:pStyle w:val="ListBullet"/>
      </w:pPr>
      <w:r>
        <w:rPr>
          <w:rFonts w:ascii="Consolas" w:hAnsi="Consolas"/>
          <w:sz w:val="20"/>
        </w:rPr>
        <w:t>sp_AddDistrict</w:t>
      </w:r>
    </w:p>
    <w:p>
      <w:pPr>
        <w:pStyle w:val="ListBullet"/>
      </w:pPr>
      <w:r>
        <w:rPr>
          <w:rFonts w:ascii="Consolas" w:hAnsi="Consolas"/>
          <w:sz w:val="20"/>
        </w:rPr>
        <w:t>sp_AttemptLogin</w:t>
      </w:r>
    </w:p>
    <w:p>
      <w:pPr>
        <w:pStyle w:val="ListBullet"/>
      </w:pPr>
      <w:r>
        <w:rPr>
          <w:rFonts w:ascii="Consolas" w:hAnsi="Consolas"/>
          <w:sz w:val="20"/>
        </w:rPr>
        <w:t>sp_AwardBidHeaderSingleItem</w:t>
      </w:r>
    </w:p>
    <w:p>
      <w:pPr>
        <w:pStyle w:val="ListBullet"/>
      </w:pPr>
      <w:r>
        <w:rPr>
          <w:rFonts w:ascii="Consolas" w:hAnsi="Consolas"/>
          <w:sz w:val="20"/>
        </w:rPr>
        <w:t>sp_BatchLoad</w:t>
      </w:r>
    </w:p>
    <w:p>
      <w:pPr>
        <w:pStyle w:val="ListBullet"/>
      </w:pPr>
      <w:r>
        <w:rPr>
          <w:rFonts w:ascii="Consolas" w:hAnsi="Consolas"/>
          <w:sz w:val="20"/>
        </w:rPr>
        <w:t>sp_BatchProcess</w:t>
      </w:r>
    </w:p>
    <w:p>
      <w:pPr>
        <w:pStyle w:val="ListBullet"/>
      </w:pPr>
      <w:r>
        <w:rPr>
          <w:rFonts w:ascii="Consolas" w:hAnsi="Consolas"/>
          <w:sz w:val="20"/>
        </w:rPr>
        <w:t>sp_CombineReqsByVendorNoDelete</w:t>
      </w:r>
    </w:p>
    <w:p>
      <w:pPr>
        <w:pStyle w:val="ListBullet"/>
      </w:pPr>
      <w:r>
        <w:rPr>
          <w:rFonts w:ascii="Consolas" w:hAnsi="Consolas"/>
          <w:sz w:val="20"/>
        </w:rPr>
        <w:t>sp_CombineReqsNoDelete</w:t>
      </w:r>
    </w:p>
    <w:p>
      <w:pPr>
        <w:pStyle w:val="ListBullet"/>
      </w:pPr>
      <w:r>
        <w:rPr>
          <w:rFonts w:ascii="Consolas" w:hAnsi="Consolas"/>
          <w:sz w:val="20"/>
        </w:rPr>
        <w:t>sp_CometLoad</w:t>
      </w:r>
    </w:p>
    <w:p>
      <w:pPr>
        <w:pStyle w:val="ListBullet"/>
      </w:pPr>
      <w:r>
        <w:rPr>
          <w:rFonts w:ascii="Consolas" w:hAnsi="Consolas"/>
          <w:sz w:val="20"/>
        </w:rPr>
        <w:t>sp_CreateNewRequisition</w:t>
      </w:r>
    </w:p>
    <w:p>
      <w:pPr>
        <w:pStyle w:val="ListBullet"/>
      </w:pPr>
      <w:r>
        <w:rPr>
          <w:rFonts w:ascii="Consolas" w:hAnsi="Consolas"/>
          <w:sz w:val="20"/>
        </w:rPr>
        <w:t>sp_CreateNewRequisitionV</w:t>
      </w:r>
    </w:p>
    <w:p>
      <w:pPr>
        <w:pStyle w:val="ListBullet"/>
      </w:pPr>
      <w:r>
        <w:rPr>
          <w:rFonts w:ascii="Consolas" w:hAnsi="Consolas"/>
          <w:sz w:val="20"/>
        </w:rPr>
        <w:t>sp_CreateNewRequisitionVendor_bk20250416</w:t>
      </w:r>
    </w:p>
    <w:p>
      <w:pPr>
        <w:pStyle w:val="ListBullet"/>
      </w:pPr>
      <w:r>
        <w:rPr>
          <w:rFonts w:ascii="Consolas" w:hAnsi="Consolas"/>
          <w:sz w:val="20"/>
        </w:rPr>
        <w:t>sp_CreateOrderBook03</w:t>
      </w:r>
    </w:p>
    <w:p>
      <w:pPr>
        <w:pStyle w:val="ListBullet"/>
      </w:pPr>
      <w:r>
        <w:rPr>
          <w:rFonts w:ascii="Consolas" w:hAnsi="Consolas"/>
          <w:sz w:val="20"/>
        </w:rPr>
        <w:t>sp_CreatePO_Saved062724</w:t>
      </w:r>
    </w:p>
    <w:p>
      <w:pPr>
        <w:pStyle w:val="ListBullet"/>
      </w:pPr>
      <w:r>
        <w:rPr>
          <w:rFonts w:ascii="Consolas" w:hAnsi="Consolas"/>
          <w:sz w:val="20"/>
        </w:rPr>
        <w:t>sp_DeleteDistrictBudgetPOs</w:t>
      </w:r>
    </w:p>
    <w:p>
      <w:pPr>
        <w:pStyle w:val="ListBullet"/>
      </w:pPr>
      <w:r>
        <w:rPr>
          <w:rFonts w:ascii="Consolas" w:hAnsi="Consolas"/>
          <w:sz w:val="20"/>
        </w:rPr>
        <w:t>sp_DeleteEmptyReqs</w:t>
      </w:r>
    </w:p>
    <w:p>
      <w:pPr>
        <w:pStyle w:val="ListBullet"/>
      </w:pPr>
      <w:r>
        <w:rPr>
          <w:rFonts w:ascii="Consolas" w:hAnsi="Consolas"/>
          <w:sz w:val="20"/>
        </w:rPr>
        <w:t>sp_DeletePOList</w:t>
      </w:r>
    </w:p>
    <w:p>
      <w:pPr>
        <w:pStyle w:val="ListBullet"/>
      </w:pPr>
      <w:r>
        <w:rPr>
          <w:rFonts w:ascii="Consolas" w:hAnsi="Consolas"/>
          <w:sz w:val="20"/>
        </w:rPr>
        <w:t>sp_DeleteRequisitionRestricted</w:t>
      </w:r>
    </w:p>
    <w:p>
      <w:pPr>
        <w:pStyle w:val="ListBullet"/>
      </w:pPr>
      <w:r>
        <w:rPr>
          <w:rFonts w:ascii="Consolas" w:hAnsi="Consolas"/>
          <w:sz w:val="20"/>
        </w:rPr>
        <w:t>sp_DeleteRequisitionWithItems</w:t>
      </w:r>
    </w:p>
    <w:p>
      <w:pPr>
        <w:pStyle w:val="ListBullet"/>
      </w:pPr>
      <w:r>
        <w:rPr>
          <w:rFonts w:ascii="Consolas" w:hAnsi="Consolas"/>
          <w:sz w:val="20"/>
        </w:rPr>
        <w:t>sp_EnhancedSearchItem</w:t>
      </w:r>
    </w:p>
    <w:p>
      <w:pPr>
        <w:pStyle w:val="ListBullet"/>
      </w:pPr>
      <w:r>
        <w:rPr>
          <w:rFonts w:ascii="Consolas" w:hAnsi="Consolas"/>
          <w:sz w:val="20"/>
        </w:rPr>
        <w:t>sp_FA_AttemptLogin</w:t>
      </w:r>
    </w:p>
    <w:p>
      <w:pPr>
        <w:pStyle w:val="ListBullet"/>
      </w:pPr>
      <w:r>
        <w:rPr>
          <w:rFonts w:ascii="Consolas" w:hAnsi="Consolas"/>
          <w:sz w:val="20"/>
        </w:rPr>
        <w:t>sp_FA_AttemptLogin_BK_20241018_Before_EncryptedPassword</w:t>
      </w:r>
    </w:p>
    <w:p>
      <w:pPr>
        <w:pStyle w:val="ListBullet"/>
      </w:pPr>
      <w:r>
        <w:rPr>
          <w:rFonts w:ascii="Consolas" w:hAnsi="Consolas"/>
          <w:sz w:val="20"/>
        </w:rPr>
        <w:t>sp_FA_DeleteRequisition</w:t>
      </w:r>
    </w:p>
    <w:p>
      <w:pPr>
        <w:pStyle w:val="ListBullet"/>
      </w:pPr>
      <w:r>
        <w:rPr>
          <w:rFonts w:ascii="Consolas" w:hAnsi="Consolas"/>
          <w:sz w:val="20"/>
        </w:rPr>
        <w:t>sp_FA_NewPONumbers</w:t>
      </w:r>
    </w:p>
    <w:p>
      <w:pPr>
        <w:pStyle w:val="ListBullet"/>
      </w:pPr>
      <w:r>
        <w:rPr>
          <w:rFonts w:ascii="Consolas" w:hAnsi="Consolas"/>
          <w:sz w:val="20"/>
        </w:rPr>
        <w:t>sp_FA_SavePOs</w:t>
      </w:r>
    </w:p>
    <w:p>
      <w:pPr>
        <w:pStyle w:val="ListBullet"/>
      </w:pPr>
      <w:r>
        <w:rPr>
          <w:rFonts w:ascii="Consolas" w:hAnsi="Consolas"/>
          <w:sz w:val="20"/>
        </w:rPr>
        <w:t>sp_HoldRequisition</w:t>
      </w:r>
    </w:p>
    <w:p>
      <w:pPr>
        <w:pStyle w:val="ListBullet"/>
      </w:pPr>
      <w:r>
        <w:rPr>
          <w:rFonts w:ascii="Consolas" w:hAnsi="Consolas"/>
          <w:sz w:val="20"/>
        </w:rPr>
        <w:t>sp_MakeReq</w:t>
      </w:r>
    </w:p>
    <w:p>
      <w:pPr>
        <w:pStyle w:val="ListBullet"/>
      </w:pPr>
      <w:r>
        <w:rPr>
          <w:rFonts w:ascii="Consolas" w:hAnsi="Consolas"/>
          <w:sz w:val="20"/>
        </w:rPr>
        <w:t>sp_MergeAwards</w:t>
      </w:r>
    </w:p>
    <w:p>
      <w:pPr>
        <w:pStyle w:val="ListBullet"/>
      </w:pPr>
      <w:r>
        <w:rPr>
          <w:rFonts w:ascii="Consolas" w:hAnsi="Consolas"/>
          <w:sz w:val="20"/>
        </w:rPr>
        <w:t>sp_MultiBatchLoad</w:t>
      </w:r>
    </w:p>
    <w:p>
      <w:pPr>
        <w:pStyle w:val="ListBullet"/>
      </w:pPr>
      <w:r>
        <w:rPr>
          <w:rFonts w:ascii="Consolas" w:hAnsi="Consolas"/>
          <w:sz w:val="20"/>
        </w:rPr>
        <w:t>sp_OrderBookMaint</w:t>
      </w:r>
    </w:p>
    <w:p>
      <w:pPr>
        <w:pStyle w:val="ListBullet"/>
      </w:pPr>
      <w:r>
        <w:rPr>
          <w:rFonts w:ascii="Consolas" w:hAnsi="Consolas"/>
          <w:sz w:val="20"/>
        </w:rPr>
        <w:t>sp_ProcessCopyRequests</w:t>
      </w:r>
    </w:p>
    <w:p>
      <w:pPr>
        <w:pStyle w:val="ListBullet"/>
      </w:pPr>
      <w:r>
        <w:rPr>
          <w:rFonts w:ascii="Consolas" w:hAnsi="Consolas"/>
          <w:sz w:val="20"/>
        </w:rPr>
        <w:t>sp_Reaward_script</w:t>
      </w:r>
    </w:p>
    <w:p>
      <w:pPr>
        <w:pStyle w:val="ListBullet"/>
      </w:pPr>
      <w:r>
        <w:rPr>
          <w:rFonts w:ascii="Consolas" w:hAnsi="Consolas"/>
          <w:sz w:val="20"/>
        </w:rPr>
        <w:t>sp_SubmitRequisitionNew</w:t>
      </w:r>
    </w:p>
    <w:p>
      <w:pPr>
        <w:pStyle w:val="ListBullet"/>
      </w:pPr>
      <w:r>
        <w:rPr>
          <w:rFonts w:ascii="Consolas" w:hAnsi="Consolas"/>
          <w:sz w:val="20"/>
        </w:rPr>
        <w:t>sp_UpdateAllListPrices</w:t>
      </w:r>
    </w:p>
    <w:p>
      <w:pPr>
        <w:pStyle w:val="ListBullet"/>
      </w:pPr>
      <w:r>
        <w:rPr>
          <w:rFonts w:ascii="Consolas" w:hAnsi="Consolas"/>
          <w:sz w:val="20"/>
        </w:rPr>
        <w:t>sp_UpdateAllReqs</w:t>
      </w:r>
    </w:p>
    <w:p>
      <w:pPr>
        <w:pStyle w:val="ListBullet"/>
      </w:pPr>
      <w:r>
        <w:rPr>
          <w:rFonts w:ascii="Consolas" w:hAnsi="Consolas"/>
          <w:sz w:val="20"/>
        </w:rPr>
        <w:t>sp_UpdateReqDetailItem</w:t>
      </w:r>
    </w:p>
    <w:p>
      <w:pPr>
        <w:pStyle w:val="ListBullet"/>
      </w:pPr>
      <w:r>
        <w:rPr>
          <w:rFonts w:ascii="Consolas" w:hAnsi="Consolas"/>
          <w:sz w:val="20"/>
        </w:rPr>
        <w:t>sp_UpdateReqDetailPricePlan</w:t>
      </w:r>
    </w:p>
    <w:p>
      <w:pPr>
        <w:pStyle w:val="ListBullet"/>
      </w:pPr>
      <w:r>
        <w:rPr>
          <w:rFonts w:ascii="Consolas" w:hAnsi="Consolas"/>
          <w:sz w:val="20"/>
        </w:rPr>
        <w:t>sp_UpdateReqHeader</w:t>
      </w:r>
    </w:p>
    <w:p>
      <w:pPr>
        <w:pStyle w:val="ListBullet"/>
      </w:pPr>
      <w:r>
        <w:rPr>
          <w:rFonts w:ascii="Consolas" w:hAnsi="Consolas"/>
          <w:sz w:val="20"/>
        </w:rPr>
        <w:t>usp_BidRequestItemMergeDetailDavidTest_notused</w:t>
      </w:r>
    </w:p>
    <w:p>
      <w:pPr>
        <w:pStyle w:val="ListBullet"/>
      </w:pPr>
      <w:r>
        <w:rPr>
          <w:rFonts w:ascii="Consolas" w:hAnsi="Consolas"/>
          <w:sz w:val="20"/>
        </w:rPr>
        <w:t>usp_EmailBlastProcessOrderDetailChangeNotifications</w:t>
      </w:r>
    </w:p>
    <w:p>
      <w:pPr>
        <w:pStyle w:val="ListBullet"/>
      </w:pPr>
      <w:r>
        <w:rPr>
          <w:rFonts w:ascii="Consolas" w:hAnsi="Consolas"/>
          <w:sz w:val="20"/>
        </w:rPr>
        <w:t>usp_MakeZ$</w:t>
      </w:r>
    </w:p>
    <w:p>
      <w:pPr>
        <w:pStyle w:val="ListBullet"/>
      </w:pPr>
      <w:r>
        <w:rPr>
          <w:rFonts w:ascii="Consolas" w:hAnsi="Consolas"/>
          <w:sz w:val="20"/>
        </w:rPr>
        <w:t>usp_MakeZC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usp_SearchItemsByReqHKDS_David</w:t>
      </w:r>
    </w:p>
    <w:p>
      <w:pPr>
        <w:pStyle w:val="ListBullet"/>
      </w:pPr>
      <w:r>
        <w:rPr>
          <w:rFonts w:ascii="Consolas" w:hAnsi="Consolas"/>
          <w:sz w:val="20"/>
        </w:rPr>
        <w:t>usp_getSDSDocsAll</w:t>
      </w:r>
    </w:p>
    <w:p>
      <w:pPr>
        <w:pStyle w:val="ListBullet"/>
      </w:pPr>
      <w:r>
        <w:rPr>
          <w:rFonts w:ascii="Consolas" w:hAnsi="Consolas"/>
          <w:sz w:val="20"/>
        </w:rPr>
        <w:t>x_TestErrorHandling</w:t>
      </w:r>
    </w:p>
    <w:p>
      <w:r>
        <w:rPr>
          <w:i/>
        </w:rPr>
        <w:t>...and 22 more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Domain-Specific Dependency Diagrams</w:t>
      </w:r>
    </w:p>
    <w:p>
      <w:pPr>
        <w:pStyle w:val="Heading2"/>
      </w:pPr>
      <w:r>
        <w:t>Bidding System Procedures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bidSP fill:#c8e6c9,stroke:#2e7d32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sp_AwardBid["sp_AwardBid"]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sp_AwardBidHeader["sp_AwardBidHeader"]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sp_AwardBidHeader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 --&gt; Log_ProcedureCall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 --&gt; sp_AwardBidHeader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sp_AwardBidHeaderSingleItem["sp_AwardBidHeaderSingleItem"]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sp_AwardBidHeaderSingleItem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sp_AwardBidHeaderSingleItem --&gt; sp_AwardBidHeader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sp_BidCompare["sp_BidCompare"]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sp_BidCompare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sp_BidCompareDiscount["sp_BidCompareDiscount"]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sp_BidCompareDiscount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sp_BidCompareSame["sp_BidCompareSame"]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sp_BidCompareSame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sp_BidCompareSummary["sp_BidCompareSummary"]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sp_BidCompareSummary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sp_BidCompareSummary --&gt; sp_BidCompareSummary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sp_BidCopy["sp_BidCopy"]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sp_BidCopy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sp_BidCopyChangePP["sp_BidCopyChangePP"]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sp_BidCopyChangePP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sp_BidCopyWithIncrease["sp_BidCopyWithIncrease"]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sp_BidCopyWithIncrease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sp_BidCopyWithIncrease --&gt; sp_BidCopyWithIncrease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sp_CopyBidImport["sp_CopyBidImport"]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sp_CopyBidImport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sp_CopyMSRPVers2Bid["sp_CopyMSRPVers2Bid"]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sp_CopyMSRPVers2Bid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sp_CopyMSRPVers2BidBackup["sp_CopyMSRPVers2BidBackup"]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sp_CopyMSRPVers2BidBackup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sp_CopyMSRPVers2BidBackup_2014_10_29["sp_CopyMSRPVers2BidBackup-2014-10-29"]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sp_CopyMSRPVers2BidBackup_2014_10_29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sp_CopyMSRPVers2BidUsingCursorSave["sp_CopyMSRPVers2BidUsingCursorSave"]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sp_CopyMSRPVers2BidUsingCursorSave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sp_CopyMSRPVers2BidUsingCursorSave2["sp_CopyMSRPVers2BidUsingCursorSave2"]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sp_CopyMSRPVers2BidUsingCursorSave2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sp_CopyMSRPVers3Bid["sp_CopyMSRPVers3Bid"]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sp_CopyMSRPVers3Bid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sp_CopyMSRPVers4Bid["sp_CopyMSRPVers4Bid"]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sp_CopyMSRPVers4Bid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sp_CreateBidFromRequest["sp_CreateBidFromRequest"]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sp_CreateBidFromRequest bidSP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sp_CreateBidHeaderDetail["sp_CreateBidHeaderDetail"]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sp_CreateBidHeaderDetail bidSP</w:t>
      </w:r>
    </w:p>
    <w:p>
      <w:pPr>
        <w:pStyle w:val="Heading2"/>
      </w:pPr>
      <w:r>
        <w:t>Reporting Procedures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rptSP fill:#ffecb3,stroke:#ff8f00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sp_FA_CreateReportSession["sp_FA_CreateReportSession"]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sp_FA_CreateReportSession rptSP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sp_FA_CreateReportSessionLinks["sp_FA_CreateReportSessionLinks"]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sp_FA_CreateReportSessionLinks rptSP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sp_NewReportSession["sp_NewReportSession"]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sp_NewReportSession rptSP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sp_ReportReqData["sp_ReportReqData"]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sp_ReportReqData rptSP</w:t>
      </w:r>
    </w:p>
    <w:p>
      <w:pPr>
        <w:pStyle w:val="Code"/>
      </w:pPr>
      <w:r>
        <w:rPr>
          <w:rFonts w:ascii="Consolas" w:hAnsi="Consolas"/>
          <w:sz w:val="18"/>
        </w:rPr>
        <w:t xml:space="preserve">    sp_RTK_AddReportItems["sp_RTK_AddReportItems"]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sp_RTK_AddReportItems rptSP</w:t>
      </w:r>
    </w:p>
    <w:p>
      <w:pPr>
        <w:pStyle w:val="Code"/>
      </w:pPr>
      <w:r>
        <w:rPr>
          <w:rFonts w:ascii="Consolas" w:hAnsi="Consolas"/>
          <w:sz w:val="18"/>
        </w:rPr>
        <w:t xml:space="preserve">    usp_DetailedIdentityColumnsReport["usp_DetailedIdentityColumnsReport"]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usp_DetailedIdentityColumnsReport rptSP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