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D55F" w14:textId="77777777" w:rsidR="00A75D86" w:rsidRDefault="00000000">
      <w:pPr>
        <w:tabs>
          <w:tab w:val="left" w:pos="4230"/>
          <w:tab w:val="left" w:pos="4320"/>
        </w:tabs>
        <w:spacing w:line="240" w:lineRule="auto"/>
        <w:ind w:left="4860" w:hanging="1980"/>
      </w:pPr>
      <w:r>
        <w:t xml:space="preserve">              </w:t>
      </w:r>
      <w:r>
        <w:rPr>
          <w:noProof/>
        </w:rPr>
        <w:drawing>
          <wp:inline distT="0" distB="0" distL="0" distR="0" wp14:anchorId="2C4F283F" wp14:editId="73C7C8C2">
            <wp:extent cx="914400" cy="77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914400" cy="775970"/>
                    </a:xfrm>
                    <a:prstGeom prst="rect">
                      <a:avLst/>
                    </a:prstGeom>
                  </pic:spPr>
                </pic:pic>
              </a:graphicData>
            </a:graphic>
          </wp:inline>
        </w:drawing>
      </w:r>
    </w:p>
    <w:p w14:paraId="08F7B905" w14:textId="2F2DF30E" w:rsidR="00A75D86" w:rsidRDefault="00D70D85" w:rsidP="00D70D85">
      <w:pPr>
        <w:spacing w:line="240" w:lineRule="auto"/>
        <w:ind w:left="1440"/>
      </w:pPr>
      <w:r>
        <w:rPr>
          <w:b/>
          <w:sz w:val="36"/>
        </w:rPr>
        <w:t xml:space="preserve">         NIGERIAN ARMY UNIVERSITY BIU</w:t>
      </w:r>
    </w:p>
    <w:p w14:paraId="2281A7C5" w14:textId="2254E28E" w:rsidR="00A75D86" w:rsidRDefault="00000000" w:rsidP="009B59D3">
      <w:pPr>
        <w:spacing w:line="240" w:lineRule="auto"/>
        <w:jc w:val="center"/>
      </w:pPr>
      <w:r>
        <w:rPr>
          <w:sz w:val="28"/>
          <w:szCs w:val="28"/>
        </w:rPr>
        <w:t xml:space="preserve">(Faculty of </w:t>
      </w:r>
      <w:r w:rsidR="00F5214D">
        <w:rPr>
          <w:sz w:val="28"/>
          <w:szCs w:val="28"/>
        </w:rPr>
        <w:t>Computing</w:t>
      </w:r>
      <w:r>
        <w:rPr>
          <w:sz w:val="28"/>
          <w:szCs w:val="28"/>
        </w:rPr>
        <w:t>)</w:t>
      </w:r>
    </w:p>
    <w:p w14:paraId="630DF7D2" w14:textId="30FEF5F0" w:rsidR="00A75D86" w:rsidRDefault="00000000" w:rsidP="009B59D3">
      <w:pPr>
        <w:spacing w:line="240" w:lineRule="auto"/>
        <w:jc w:val="center"/>
      </w:pPr>
      <w:r>
        <w:rPr>
          <w:b/>
          <w:sz w:val="28"/>
          <w:szCs w:val="28"/>
        </w:rPr>
        <w:t>ACADEMIC AFFAIRS DIVISION</w:t>
      </w:r>
    </w:p>
    <w:p w14:paraId="7F5EFD57" w14:textId="6BB6C852" w:rsidR="00A75D86" w:rsidRPr="005B4C94" w:rsidRDefault="004C5CE0" w:rsidP="005B4C94">
      <w:pPr>
        <w:spacing w:line="240" w:lineRule="auto"/>
        <w:jc w:val="center"/>
      </w:pPr>
      <w:r>
        <w:rPr>
          <w:b/>
          <w:sz w:val="24"/>
          <w:szCs w:val="28"/>
        </w:rPr>
        <w:t xml:space="preserve">Ref: </w:t>
      </w:r>
      <w:r w:rsidRPr="004C5CE0">
        <w:rPr>
          <w:bCs/>
          <w:sz w:val="24"/>
          <w:szCs w:val="28"/>
        </w:rPr>
        <w:t>SYWES/2025/092</w:t>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t xml:space="preserve">               </w:t>
      </w:r>
      <w:r w:rsidR="00DD2990">
        <w:rPr>
          <w:b/>
          <w:sz w:val="20"/>
          <w:szCs w:val="28"/>
        </w:rPr>
        <w:t>2</w:t>
      </w:r>
      <w:r w:rsidR="00DD2990">
        <w:rPr>
          <w:b/>
          <w:sz w:val="20"/>
          <w:szCs w:val="28"/>
          <w:vertAlign w:val="superscript"/>
        </w:rPr>
        <w:t xml:space="preserve">nd </w:t>
      </w:r>
      <w:r w:rsidR="00DD2990">
        <w:rPr>
          <w:b/>
          <w:sz w:val="20"/>
          <w:szCs w:val="28"/>
        </w:rPr>
        <w:t xml:space="preserve">July, </w:t>
      </w:r>
      <w:r>
        <w:rPr>
          <w:b/>
          <w:sz w:val="20"/>
          <w:szCs w:val="28"/>
        </w:rPr>
        <w:t>2025</w:t>
      </w:r>
    </w:p>
    <w:p w14:paraId="70918ACF" w14:textId="26642A48" w:rsidR="005B4C94" w:rsidRDefault="005B4C94">
      <w:pPr>
        <w:rPr>
          <w:b/>
          <w:sz w:val="24"/>
          <w:szCs w:val="28"/>
        </w:rPr>
      </w:pPr>
      <w:r>
        <w:rPr>
          <w:b/>
          <w:sz w:val="24"/>
          <w:szCs w:val="28"/>
        </w:rPr>
        <w:t>To: All SYWES Participants (Computer Science, Cyber Security &amp; Information Systems)</w:t>
      </w:r>
    </w:p>
    <w:p w14:paraId="2DA6BEF0" w14:textId="5F3F4F32" w:rsidR="005B4C94" w:rsidRDefault="00167D76" w:rsidP="000B00EF">
      <w:pPr>
        <w:spacing w:after="0"/>
        <w:jc w:val="center"/>
        <w:rPr>
          <w:b/>
          <w:sz w:val="24"/>
          <w:szCs w:val="28"/>
        </w:rPr>
      </w:pPr>
      <w:r w:rsidRPr="00167D76">
        <w:rPr>
          <w:b/>
          <w:sz w:val="24"/>
          <w:szCs w:val="28"/>
        </w:rPr>
        <w:t>Mandatory SYWES Support Fee – ₦65,000 (One-time Payment)</w:t>
      </w:r>
    </w:p>
    <w:p w14:paraId="3CA7AE76" w14:textId="77777777" w:rsidR="000B00EF" w:rsidRDefault="000B00EF" w:rsidP="00167D76">
      <w:pPr>
        <w:spacing w:after="0"/>
        <w:rPr>
          <w:b/>
          <w:sz w:val="24"/>
          <w:szCs w:val="28"/>
        </w:rPr>
      </w:pPr>
    </w:p>
    <w:p w14:paraId="0E4D072A" w14:textId="7C328362" w:rsidR="00016E16" w:rsidRDefault="00016E16" w:rsidP="00016E16">
      <w:pPr>
        <w:spacing w:line="240" w:lineRule="auto"/>
        <w:rPr>
          <w:sz w:val="24"/>
          <w:szCs w:val="28"/>
        </w:rPr>
      </w:pPr>
      <w:r>
        <w:rPr>
          <w:sz w:val="24"/>
          <w:szCs w:val="28"/>
        </w:rPr>
        <w:t>Due to the recent withdrawal of Federal Government funding for the SYWES program, the University has decided to continue the scheme internally, recognizing its importance in boosting student performance. Last semester, SYWES participants recorded higher CGPAs, as the program directly contributes to three major courses: CSC, PHY, and COS.</w:t>
      </w:r>
    </w:p>
    <w:p w14:paraId="2D67A505" w14:textId="2448FCDC" w:rsidR="00016E16" w:rsidRDefault="00016E16" w:rsidP="00016E16">
      <w:pPr>
        <w:spacing w:line="240" w:lineRule="auto"/>
        <w:rPr>
          <w:sz w:val="24"/>
          <w:szCs w:val="28"/>
        </w:rPr>
      </w:pPr>
      <w:r>
        <w:rPr>
          <w:sz w:val="24"/>
          <w:szCs w:val="28"/>
        </w:rPr>
        <w:t>All registered students are now required to pay a one-time support fee of ₦65,000 to keep the program running.</w:t>
      </w:r>
    </w:p>
    <w:p w14:paraId="7F2100A4" w14:textId="52EE8AA0" w:rsidR="00DC5BC3" w:rsidRDefault="00DC5BC3" w:rsidP="00016E16">
      <w:pPr>
        <w:spacing w:line="240" w:lineRule="auto"/>
        <w:rPr>
          <w:sz w:val="24"/>
          <w:szCs w:val="28"/>
        </w:rPr>
      </w:pPr>
      <w:r>
        <w:rPr>
          <w:sz w:val="24"/>
          <w:szCs w:val="28"/>
        </w:rPr>
        <w:t>The fee will cover staff compensation, provision and maintenance of computing resources, administrative processing, and issuance of a compulsory SYWES ID Card and a unique SYWES Student Number (SSN).</w:t>
      </w:r>
    </w:p>
    <w:p w14:paraId="3A106B74" w14:textId="7832E0FF" w:rsidR="00DC5BC3" w:rsidRDefault="00DC5BC3" w:rsidP="00016E16">
      <w:pPr>
        <w:spacing w:line="240" w:lineRule="auto"/>
        <w:rPr>
          <w:sz w:val="24"/>
          <w:szCs w:val="28"/>
        </w:rPr>
      </w:pPr>
      <w:r>
        <w:rPr>
          <w:sz w:val="24"/>
          <w:szCs w:val="28"/>
        </w:rPr>
        <w:t>Failure to pay will result in elimination from the program and a zero (0) score, which will affect grades in CSC, PHY, and COS.</w:t>
      </w:r>
    </w:p>
    <w:p w14:paraId="7E2331B9" w14:textId="24C36CD5" w:rsidR="00DC5BC3" w:rsidRDefault="00DC5BC3" w:rsidP="00016E16">
      <w:pPr>
        <w:spacing w:line="240" w:lineRule="auto"/>
        <w:rPr>
          <w:sz w:val="24"/>
          <w:szCs w:val="28"/>
        </w:rPr>
      </w:pPr>
      <w:r>
        <w:rPr>
          <w:sz w:val="24"/>
          <w:szCs w:val="28"/>
        </w:rPr>
        <w:t xml:space="preserve">All payments must be submitted to the Dean, Faculty of Computing, on or before </w:t>
      </w:r>
      <w:r w:rsidRPr="002A5793">
        <w:rPr>
          <w:b/>
          <w:bCs/>
          <w:sz w:val="24"/>
          <w:szCs w:val="28"/>
        </w:rPr>
        <w:t>14</w:t>
      </w:r>
      <w:r w:rsidRPr="002A5793">
        <w:rPr>
          <w:b/>
          <w:bCs/>
          <w:sz w:val="24"/>
          <w:szCs w:val="28"/>
          <w:vertAlign w:val="superscript"/>
        </w:rPr>
        <w:t>th</w:t>
      </w:r>
      <w:r w:rsidRPr="002A5793">
        <w:rPr>
          <w:b/>
          <w:bCs/>
          <w:sz w:val="24"/>
          <w:szCs w:val="28"/>
        </w:rPr>
        <w:t xml:space="preserve"> July, 2025</w:t>
      </w:r>
      <w:r>
        <w:rPr>
          <w:sz w:val="24"/>
          <w:szCs w:val="28"/>
        </w:rPr>
        <w:t>. No extensions will be granted.</w:t>
      </w:r>
    </w:p>
    <w:p w14:paraId="044EC0CB" w14:textId="5C46D76E" w:rsidR="00DC5BC3" w:rsidRDefault="00DC5BC3" w:rsidP="00016E16">
      <w:pPr>
        <w:spacing w:line="240" w:lineRule="auto"/>
        <w:rPr>
          <w:sz w:val="24"/>
          <w:szCs w:val="28"/>
        </w:rPr>
      </w:pPr>
      <w:r>
        <w:rPr>
          <w:sz w:val="24"/>
          <w:szCs w:val="28"/>
        </w:rPr>
        <w:t>For inquiries, contact the Faculty Office.</w:t>
      </w:r>
    </w:p>
    <w:p w14:paraId="2FF9FE2E" w14:textId="77777777" w:rsidR="009C79A6" w:rsidRDefault="009C79A6">
      <w:pPr>
        <w:rPr>
          <w:sz w:val="24"/>
          <w:szCs w:val="28"/>
        </w:rPr>
      </w:pPr>
    </w:p>
    <w:p w14:paraId="3EA26E54" w14:textId="77777777" w:rsidR="00C30DCF" w:rsidRDefault="00C30DCF" w:rsidP="000D54AF">
      <w:pPr>
        <w:spacing w:line="240" w:lineRule="auto"/>
        <w:jc w:val="both"/>
        <w:rPr>
          <w:sz w:val="24"/>
          <w:szCs w:val="28"/>
        </w:rPr>
      </w:pPr>
      <w:r>
        <w:rPr>
          <w:sz w:val="24"/>
          <w:szCs w:val="28"/>
        </w:rPr>
        <w:t>Signed,</w:t>
      </w:r>
    </w:p>
    <w:p w14:paraId="786F5F29" w14:textId="76AAEB09" w:rsidR="00C30DCF" w:rsidRDefault="00B57699" w:rsidP="000D54AF">
      <w:pPr>
        <w:spacing w:line="240" w:lineRule="auto"/>
        <w:jc w:val="both"/>
        <w:rPr>
          <w:sz w:val="24"/>
          <w:szCs w:val="28"/>
        </w:rPr>
      </w:pPr>
      <w:r>
        <w:rPr>
          <w:sz w:val="24"/>
          <w:szCs w:val="28"/>
        </w:rPr>
        <w:t xml:space="preserve">Suleiman </w:t>
      </w:r>
      <w:proofErr w:type="spellStart"/>
      <w:r w:rsidR="00C30DCF">
        <w:rPr>
          <w:sz w:val="24"/>
          <w:szCs w:val="28"/>
        </w:rPr>
        <w:t>Rabiu</w:t>
      </w:r>
      <w:proofErr w:type="spellEnd"/>
    </w:p>
    <w:p w14:paraId="19DB0EBB" w14:textId="048AC03E" w:rsidR="009C79A6" w:rsidRDefault="00C30DCF" w:rsidP="003E3F88">
      <w:pPr>
        <w:spacing w:line="240" w:lineRule="auto"/>
        <w:jc w:val="both"/>
        <w:rPr>
          <w:sz w:val="24"/>
          <w:szCs w:val="28"/>
        </w:rPr>
      </w:pPr>
      <w:r>
        <w:rPr>
          <w:sz w:val="24"/>
          <w:szCs w:val="28"/>
        </w:rPr>
        <w:t>SYWES Program Coordinator</w:t>
      </w:r>
    </w:p>
    <w:sectPr w:rsidR="009C79A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86"/>
    <w:rsid w:val="00016E16"/>
    <w:rsid w:val="000B00EF"/>
    <w:rsid w:val="000D54AF"/>
    <w:rsid w:val="00167D76"/>
    <w:rsid w:val="002A5793"/>
    <w:rsid w:val="003E3F88"/>
    <w:rsid w:val="004C5CE0"/>
    <w:rsid w:val="005B4C94"/>
    <w:rsid w:val="006C24D2"/>
    <w:rsid w:val="00815C25"/>
    <w:rsid w:val="00866DD7"/>
    <w:rsid w:val="00963294"/>
    <w:rsid w:val="009B59D3"/>
    <w:rsid w:val="009C79A6"/>
    <w:rsid w:val="00A75D86"/>
    <w:rsid w:val="00B02F7B"/>
    <w:rsid w:val="00B52A76"/>
    <w:rsid w:val="00B57699"/>
    <w:rsid w:val="00C30DCF"/>
    <w:rsid w:val="00D70D85"/>
    <w:rsid w:val="00DC5BC3"/>
    <w:rsid w:val="00DD2990"/>
    <w:rsid w:val="00F5214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39D48CB"/>
  <w15:docId w15:val="{3B301A09-725F-5847-A745-449431B2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9D1E73"/>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9D1E73"/>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BennyBoy</dc:creator>
  <dc:description/>
  <cp:lastModifiedBy>Bulama Benjamin</cp:lastModifiedBy>
  <cp:revision>22</cp:revision>
  <dcterms:created xsi:type="dcterms:W3CDTF">2025-07-02T13:55:00Z</dcterms:created>
  <dcterms:modified xsi:type="dcterms:W3CDTF">2025-07-02T14:08:00Z</dcterms:modified>
  <dc:language>en-US</dc:language>
</cp:coreProperties>
</file>